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7EAC8078" w:rsidR="00D841F6" w:rsidRPr="004E5D88" w:rsidRDefault="006828FA"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299F6401" w14:textId="77777777" w:rsidR="00B5368D" w:rsidRDefault="00E2646A"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117999F9"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6828FA">
        <w:rPr>
          <w:rFonts w:ascii="Arial Black" w:hAnsi="Arial Black"/>
          <w:spacing w:val="40"/>
          <w:sz w:val="24"/>
          <w:szCs w:val="24"/>
        </w:rPr>
        <w:t>11-27</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6828FA">
        <w:rPr>
          <w:rFonts w:ascii="Arial Black" w:hAnsi="Arial Black"/>
          <w:spacing w:val="40"/>
          <w:sz w:val="24"/>
          <w:szCs w:val="24"/>
        </w:rPr>
        <w:t>THE LABOR MARKET</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2E8705C3" w14:textId="538DA9E0" w:rsidR="006828FA" w:rsidRPr="006828FA" w:rsidRDefault="006828FA" w:rsidP="006828FA">
      <w:pPr>
        <w:numPr>
          <w:ilvl w:val="0"/>
          <w:numId w:val="28"/>
        </w:numPr>
        <w:spacing w:after="0" w:line="240" w:lineRule="atLeast"/>
        <w:rPr>
          <w:rFonts w:ascii="Arial Narrow" w:hAnsi="Arial Narrow"/>
          <w:sz w:val="24"/>
          <w:szCs w:val="24"/>
        </w:rPr>
      </w:pPr>
      <w:r w:rsidRPr="006828FA">
        <w:rPr>
          <w:rFonts w:ascii="Arial Narrow" w:hAnsi="Arial Narrow"/>
          <w:sz w:val="24"/>
          <w:szCs w:val="24"/>
        </w:rPr>
        <w:t>Learn about the influence of supply and demand on job availability</w:t>
      </w:r>
      <w:r w:rsidR="00F705E7">
        <w:rPr>
          <w:rFonts w:ascii="Arial Narrow" w:hAnsi="Arial Narrow"/>
          <w:sz w:val="24"/>
          <w:szCs w:val="24"/>
        </w:rPr>
        <w:t>.</w:t>
      </w:r>
    </w:p>
    <w:p w14:paraId="2A1DF28C" w14:textId="6A432FA0" w:rsidR="006828FA" w:rsidRPr="006828FA" w:rsidRDefault="006828FA" w:rsidP="006828FA">
      <w:pPr>
        <w:numPr>
          <w:ilvl w:val="0"/>
          <w:numId w:val="28"/>
        </w:numPr>
        <w:spacing w:after="0" w:line="240" w:lineRule="atLeast"/>
        <w:rPr>
          <w:rFonts w:ascii="Arial Narrow" w:hAnsi="Arial Narrow"/>
          <w:sz w:val="24"/>
          <w:szCs w:val="24"/>
        </w:rPr>
      </w:pPr>
      <w:r w:rsidRPr="006828FA">
        <w:rPr>
          <w:rFonts w:ascii="Arial Narrow" w:hAnsi="Arial Narrow"/>
          <w:sz w:val="24"/>
          <w:szCs w:val="24"/>
        </w:rPr>
        <w:t>Describe the influence of supply and demand on job availability and wage.</w:t>
      </w:r>
    </w:p>
    <w:p w14:paraId="59EEB029" w14:textId="77777777" w:rsidR="006828FA" w:rsidRPr="006828FA" w:rsidRDefault="006828FA" w:rsidP="006828FA">
      <w:pPr>
        <w:numPr>
          <w:ilvl w:val="0"/>
          <w:numId w:val="28"/>
        </w:numPr>
        <w:spacing w:after="0" w:line="240" w:lineRule="atLeast"/>
        <w:rPr>
          <w:rFonts w:ascii="Arial Narrow" w:hAnsi="Arial Narrow"/>
          <w:sz w:val="24"/>
          <w:szCs w:val="24"/>
        </w:rPr>
      </w:pPr>
      <w:r w:rsidRPr="006828FA">
        <w:rPr>
          <w:rFonts w:ascii="Arial Narrow" w:hAnsi="Arial Narrow"/>
          <w:sz w:val="24"/>
          <w:szCs w:val="24"/>
        </w:rPr>
        <w:t>Identify present-day high demand jobs in the workplace.</w:t>
      </w:r>
    </w:p>
    <w:p w14:paraId="3E929F8F" w14:textId="7CBAD72E" w:rsidR="00FD4587" w:rsidRPr="006828FA" w:rsidRDefault="006828FA" w:rsidP="006828FA">
      <w:pPr>
        <w:numPr>
          <w:ilvl w:val="0"/>
          <w:numId w:val="28"/>
        </w:numPr>
        <w:spacing w:after="0" w:line="240" w:lineRule="atLeast"/>
        <w:rPr>
          <w:rFonts w:ascii="Arial Narrow" w:hAnsi="Arial Narrow"/>
          <w:sz w:val="24"/>
          <w:szCs w:val="24"/>
        </w:rPr>
      </w:pPr>
      <w:r w:rsidRPr="006828FA">
        <w:rPr>
          <w:rFonts w:ascii="Arial Narrow" w:hAnsi="Arial Narrow"/>
          <w:sz w:val="24"/>
          <w:szCs w:val="24"/>
        </w:rPr>
        <w:t>Analyze the effect of job availability on present-day postsecondary/career plans.</w:t>
      </w:r>
    </w:p>
    <w:p w14:paraId="1A0006AB" w14:textId="77777777" w:rsidR="0052313B" w:rsidRDefault="0052313B" w:rsidP="00DB09CA">
      <w:pPr>
        <w:spacing w:after="0" w:line="240" w:lineRule="atLeast"/>
        <w:rPr>
          <w:rFonts w:ascii="Arial Narrow" w:hAnsi="Arial Narrow"/>
          <w:b/>
          <w:color w:val="2B4C73"/>
          <w:sz w:val="24"/>
          <w:szCs w:val="24"/>
        </w:rPr>
      </w:pPr>
    </w:p>
    <w:p w14:paraId="4A987408" w14:textId="77777777" w:rsidR="004A5724" w:rsidRDefault="004A5724"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230B63E6" w:rsidR="00754CB2" w:rsidRPr="0025306F" w:rsidRDefault="006828FA"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High Growth Occupations</w:t>
      </w:r>
    </w:p>
    <w:p w14:paraId="1DE73F35" w14:textId="5F9BD159" w:rsidR="00463AC0" w:rsidRPr="006828FA" w:rsidRDefault="006828FA" w:rsidP="00E12467">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14:paraId="4B709E95" w14:textId="77777777" w:rsidR="0052313B" w:rsidRDefault="0052313B" w:rsidP="00910626">
      <w:pPr>
        <w:spacing w:after="0" w:line="240" w:lineRule="atLeast"/>
        <w:rPr>
          <w:rFonts w:ascii="Arial Narrow" w:hAnsi="Arial Narrow"/>
          <w:b/>
          <w:color w:val="2B4C73"/>
          <w:sz w:val="24"/>
          <w:szCs w:val="24"/>
        </w:rPr>
      </w:pPr>
    </w:p>
    <w:p w14:paraId="55A833AB" w14:textId="77777777" w:rsidR="004A5724" w:rsidRDefault="004A5724"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6B088C12" w:rsidR="0052313B" w:rsidRPr="0025306F" w:rsidRDefault="006828FA" w:rsidP="004A5724">
      <w:pPr>
        <w:pStyle w:val="ListParagraph"/>
        <w:numPr>
          <w:ilvl w:val="0"/>
          <w:numId w:val="21"/>
        </w:numPr>
        <w:spacing w:after="0"/>
        <w:rPr>
          <w:rFonts w:ascii="Arial Narrow" w:hAnsi="Arial Narrow"/>
          <w:i/>
          <w:sz w:val="24"/>
          <w:szCs w:val="24"/>
        </w:rPr>
      </w:pPr>
      <w:r w:rsidRPr="006828FA">
        <w:rPr>
          <w:rFonts w:ascii="Arial Narrow" w:hAnsi="Arial Narrow"/>
          <w:b/>
          <w:noProof/>
          <w:sz w:val="24"/>
          <w:szCs w:val="24"/>
        </w:rPr>
        <w:t>Students discuss the local job market for teenagers.</w:t>
      </w:r>
      <w:r w:rsidRPr="007321A5">
        <w:rPr>
          <w:b/>
        </w:rPr>
        <w:t xml:space="preserve"> </w:t>
      </w:r>
      <w:r>
        <w:rPr>
          <w:b/>
        </w:rPr>
        <w:t xml:space="preserve"> </w:t>
      </w:r>
      <w:r w:rsidRPr="006828FA">
        <w:rPr>
          <w:rFonts w:ascii="Arial Narrow" w:hAnsi="Arial Narrow"/>
          <w:sz w:val="24"/>
          <w:szCs w:val="24"/>
        </w:rPr>
        <w:t>Ask students to call out the types of jobs they have held in the local job market.  They may have been babysitters, or mowed lawns, worked at a fast food restaurant, or worked as a counselor at a summer camp.  Write their jobs on the board. Each time the same type of job comes up, make a tally mark next to that word.  Look over your list and ask students if they can tell what types of jobs are most available in the local labor market for teens.  Ask if this list gives them any ideas for finding weekend or summer jobs.  You might note that they will probably have more luck going after jobs that are in plentiful supply</w:t>
      </w:r>
      <w:r>
        <w:rPr>
          <w:rFonts w:ascii="Arial Narrow" w:hAnsi="Arial Narrow"/>
          <w:sz w:val="24"/>
          <w:szCs w:val="24"/>
        </w:rPr>
        <w:t xml:space="preserve">. </w:t>
      </w:r>
    </w:p>
    <w:p w14:paraId="404FF2FC" w14:textId="77777777" w:rsidR="004E5D88" w:rsidRPr="0025306F" w:rsidRDefault="004E5D88" w:rsidP="004A5724">
      <w:pPr>
        <w:spacing w:after="0"/>
        <w:rPr>
          <w:rFonts w:ascii="Arial Narrow" w:hAnsi="Arial Narrow"/>
          <w:i/>
          <w:sz w:val="24"/>
          <w:szCs w:val="24"/>
        </w:rPr>
      </w:pPr>
    </w:p>
    <w:p w14:paraId="56298776" w14:textId="0CFBC9A9" w:rsidR="004E5D88" w:rsidRPr="0025306F" w:rsidRDefault="006828FA" w:rsidP="004A5724">
      <w:pPr>
        <w:pStyle w:val="ListParagraph"/>
        <w:numPr>
          <w:ilvl w:val="0"/>
          <w:numId w:val="21"/>
        </w:numPr>
        <w:spacing w:after="0"/>
        <w:rPr>
          <w:rFonts w:ascii="Arial Narrow" w:hAnsi="Arial Narrow"/>
          <w:sz w:val="24"/>
          <w:szCs w:val="24"/>
        </w:rPr>
      </w:pPr>
      <w:r w:rsidRPr="006828FA">
        <w:rPr>
          <w:rFonts w:ascii="Arial Narrow" w:hAnsi="Arial Narrow"/>
          <w:b/>
          <w:noProof/>
          <w:sz w:val="24"/>
          <w:szCs w:val="24"/>
        </w:rPr>
        <w:t>Students discuss how job-seekers find jobs.</w:t>
      </w:r>
      <w:r w:rsidRPr="007321A5">
        <w:rPr>
          <w:b/>
        </w:rPr>
        <w:t xml:space="preserve"> </w:t>
      </w:r>
      <w:r>
        <w:rPr>
          <w:b/>
        </w:rPr>
        <w:t xml:space="preserve"> </w:t>
      </w:r>
      <w:r w:rsidRPr="006828FA">
        <w:rPr>
          <w:rFonts w:ascii="Arial Narrow" w:hAnsi="Arial Narrow"/>
          <w:sz w:val="24"/>
          <w:szCs w:val="24"/>
        </w:rPr>
        <w:t xml:space="preserve">Ask students how they would find information about job openings if they wanted to get a job.  Write their answers on the board.  Students might answer that they would look for jobs on Craigslist or job search sites, ask friends, or call businesses where they are interested in working.  Ask students if they have used any of these sources before and put tally marks next to each idea when a student indicates she or he has actually done that to find a job. </w:t>
      </w:r>
    </w:p>
    <w:p w14:paraId="123E9283" w14:textId="77777777" w:rsidR="004E5D88" w:rsidRPr="0025306F" w:rsidRDefault="004E5D88" w:rsidP="004A5724">
      <w:pPr>
        <w:spacing w:after="0"/>
        <w:rPr>
          <w:rFonts w:ascii="Arial Narrow" w:hAnsi="Arial Narrow"/>
          <w:sz w:val="24"/>
          <w:szCs w:val="24"/>
        </w:rPr>
      </w:pPr>
    </w:p>
    <w:p w14:paraId="34A788BD" w14:textId="5C1D18DC" w:rsidR="004E5D88" w:rsidRPr="0025306F" w:rsidRDefault="006828FA" w:rsidP="004A5724">
      <w:pPr>
        <w:pStyle w:val="ListParagraph"/>
        <w:numPr>
          <w:ilvl w:val="0"/>
          <w:numId w:val="21"/>
        </w:numPr>
        <w:spacing w:after="0"/>
        <w:rPr>
          <w:rFonts w:ascii="Arial Narrow" w:hAnsi="Arial Narrow"/>
          <w:sz w:val="24"/>
          <w:szCs w:val="24"/>
        </w:rPr>
      </w:pPr>
      <w:bookmarkStart w:id="0" w:name="_GoBack"/>
      <w:bookmarkEnd w:id="0"/>
      <w:r w:rsidRPr="006828FA">
        <w:rPr>
          <w:rFonts w:ascii="Arial Narrow" w:hAnsi="Arial Narrow"/>
          <w:b/>
          <w:noProof/>
          <w:sz w:val="24"/>
          <w:szCs w:val="24"/>
        </w:rPr>
        <w:t>Students examine the influence of supply and demand on a market</w:t>
      </w:r>
      <w:r w:rsidRPr="006828FA">
        <w:rPr>
          <w:rFonts w:ascii="Arial Narrow" w:hAnsi="Arial Narrow"/>
          <w:sz w:val="24"/>
          <w:szCs w:val="24"/>
        </w:rPr>
        <w:t xml:space="preserve">.  Divide students into groups of three.  Ask them to imagine they are each the owner of a store that sells one letter of the alphabet. What letter would they choose to sell?  Have each group decide on one letter to sell at </w:t>
      </w:r>
      <w:r w:rsidRPr="006828FA">
        <w:rPr>
          <w:rFonts w:ascii="Arial Narrow" w:hAnsi="Arial Narrow"/>
          <w:sz w:val="24"/>
          <w:szCs w:val="24"/>
        </w:rPr>
        <w:lastRenderedPageBreak/>
        <w:t xml:space="preserve">their store and ask them to write that letter on three different pieces of paper.  This is the supply of </w:t>
      </w:r>
      <w:r>
        <w:rPr>
          <w:rFonts w:ascii="Arial Narrow" w:hAnsi="Arial Narrow"/>
          <w:sz w:val="24"/>
          <w:szCs w:val="24"/>
        </w:rPr>
        <w:br/>
      </w:r>
      <w:r>
        <w:rPr>
          <w:rFonts w:ascii="Arial Narrow" w:hAnsi="Arial Narrow"/>
          <w:sz w:val="24"/>
          <w:szCs w:val="24"/>
        </w:rPr>
        <w:br/>
      </w:r>
      <w:r w:rsidRPr="006828FA">
        <w:rPr>
          <w:rFonts w:ascii="Arial Narrow" w:hAnsi="Arial Narrow"/>
          <w:sz w:val="24"/>
          <w:szCs w:val="24"/>
        </w:rPr>
        <w:t>Ask one student in each group to stay in their “store” with their “supply” of three copies of one letter. Ask all the other students stand in the center of the class.  Tell those students that they are the purchasers of letters, also known as the “demand.”  They each have $10 to spend for this activity, and they must purchase the letter that is the first letter of their first name.  Ask students to move to the store that has the letter they need.  If there is no supply of that letter, they must stay in the middle of the classroom</w:t>
      </w:r>
      <w:r>
        <w:rPr>
          <w:rFonts w:ascii="Arial Narrow" w:hAnsi="Arial Narrow"/>
          <w:sz w:val="24"/>
          <w:szCs w:val="24"/>
        </w:rPr>
        <w:t xml:space="preserve">. </w:t>
      </w:r>
      <w:r>
        <w:rPr>
          <w:rFonts w:ascii="Arial Narrow" w:hAnsi="Arial Narrow"/>
          <w:sz w:val="24"/>
          <w:szCs w:val="24"/>
        </w:rPr>
        <w:br/>
      </w:r>
      <w:r>
        <w:rPr>
          <w:rFonts w:ascii="Arial Narrow" w:hAnsi="Arial Narrow"/>
          <w:sz w:val="24"/>
          <w:szCs w:val="24"/>
        </w:rPr>
        <w:br/>
      </w:r>
      <w:r w:rsidRPr="006828FA">
        <w:rPr>
          <w:rFonts w:ascii="Arial Narrow" w:hAnsi="Arial Narrow"/>
          <w:sz w:val="24"/>
          <w:szCs w:val="24"/>
        </w:rPr>
        <w:t>For letters in which there is more demand than supply, the owner of the store can set any price they want for their letters.  Let students offer to buy these letters in alphabetical order of last name.  For letters in which there is more supply than demand for letters, tell the owner of the store that they can set any price they want.  After all the letters that can be sold are purchased, ask students to return to their seats.</w:t>
      </w:r>
      <w:r>
        <w:rPr>
          <w:rFonts w:ascii="Arial Narrow" w:hAnsi="Arial Narrow"/>
          <w:sz w:val="24"/>
          <w:szCs w:val="24"/>
        </w:rPr>
        <w:br/>
      </w:r>
      <w:r>
        <w:rPr>
          <w:rFonts w:ascii="Arial Narrow" w:hAnsi="Arial Narrow"/>
          <w:sz w:val="24"/>
          <w:szCs w:val="24"/>
        </w:rPr>
        <w:br/>
      </w:r>
      <w:r w:rsidRPr="006828FA">
        <w:rPr>
          <w:rFonts w:ascii="Arial Narrow" w:hAnsi="Arial Narrow"/>
          <w:sz w:val="24"/>
          <w:szCs w:val="24"/>
        </w:rPr>
        <w:t>Ask the class what the value of “high demand/low supply” is.  They should conclude that it gives the supplier the upper hand: the store owner can get more for their supply and have a steady flow of letter sales.  Ask the class what happens in a market when there is “low demand/high supply.”  They should conclude that the purchasers (or “demand” side) have the upper hand: they can get their letters for much less cost.  Tell students that an understanding of supply and demand can really help them when choosing a career path.  They represent the “supply” in any career market.</w:t>
      </w:r>
      <w:r w:rsidRPr="006828FA">
        <w:rPr>
          <w:rFonts w:ascii="Arial Narrow" w:hAnsi="Arial Narrow"/>
          <w:sz w:val="24"/>
          <w:szCs w:val="24"/>
        </w:rPr>
        <w:br/>
      </w:r>
    </w:p>
    <w:p w14:paraId="11EB4291" w14:textId="6AE2BA28" w:rsidR="0052313B" w:rsidRPr="006D6B1E" w:rsidRDefault="006828FA" w:rsidP="004A5724">
      <w:pPr>
        <w:pStyle w:val="ListParagraph"/>
        <w:numPr>
          <w:ilvl w:val="0"/>
          <w:numId w:val="21"/>
        </w:numPr>
        <w:spacing w:after="0"/>
        <w:rPr>
          <w:rFonts w:ascii="Arial Narrow" w:hAnsi="Arial Narrow"/>
          <w:color w:val="4D4D4D"/>
          <w:sz w:val="24"/>
          <w:szCs w:val="24"/>
        </w:rPr>
      </w:pPr>
      <w:r w:rsidRPr="006828FA">
        <w:rPr>
          <w:rFonts w:ascii="Arial Narrow" w:hAnsi="Arial Narrow"/>
          <w:b/>
          <w:noProof/>
          <w:sz w:val="24"/>
          <w:szCs w:val="24"/>
        </w:rPr>
        <w:t>Students examine the influence of supply and demand on job availability and wage.</w:t>
      </w:r>
      <w:r w:rsidRPr="00EB66BB">
        <w:rPr>
          <w:b/>
        </w:rPr>
        <w:t xml:space="preserve"> </w:t>
      </w:r>
      <w:r w:rsidRPr="006828FA">
        <w:rPr>
          <w:rFonts w:ascii="Arial Narrow" w:hAnsi="Arial Narrow"/>
          <w:sz w:val="24"/>
          <w:szCs w:val="24"/>
        </w:rPr>
        <w:t>Ask students to return to their group’s “store.”  Tell them they are now merely a discussion group.  Explain that it is easiest to get a job if many different businesses and organizations need that type of skill (“high demand”).  It is even easier if there are not many people who have the skills or qualifications to do the job (“low supply”).  Ask each group to brainstorm the types of jobs they think will be in high demand/low supply in the United States over the next decade.  Call students together after several minutes and compare lists. How are their lists similar and different?  What types of jobs do your students think will be in high demand? Why?</w:t>
      </w:r>
      <w:r w:rsidR="004E5D88" w:rsidRPr="006D6B1E">
        <w:rPr>
          <w:rFonts w:ascii="Arial Narrow" w:hAnsi="Arial Narrow"/>
          <w:sz w:val="24"/>
          <w:szCs w:val="24"/>
        </w:rPr>
        <w:t xml:space="preserve"> </w:t>
      </w:r>
    </w:p>
    <w:p w14:paraId="322D174A" w14:textId="77777777" w:rsidR="006D6B1E" w:rsidRPr="006D6B1E" w:rsidRDefault="006D6B1E" w:rsidP="004A5724">
      <w:pPr>
        <w:spacing w:after="0"/>
        <w:rPr>
          <w:rFonts w:ascii="Arial Narrow" w:hAnsi="Arial Narrow"/>
          <w:color w:val="4D4D4D"/>
          <w:sz w:val="24"/>
          <w:szCs w:val="24"/>
        </w:rPr>
      </w:pPr>
    </w:p>
    <w:p w14:paraId="09657112" w14:textId="3F3C3F98" w:rsidR="0052313B" w:rsidRDefault="006828FA" w:rsidP="004A5724">
      <w:pPr>
        <w:pStyle w:val="ListParagraph"/>
        <w:numPr>
          <w:ilvl w:val="0"/>
          <w:numId w:val="21"/>
        </w:numPr>
        <w:spacing w:after="0"/>
        <w:rPr>
          <w:rFonts w:ascii="Arial Narrow" w:hAnsi="Arial Narrow"/>
          <w:sz w:val="24"/>
          <w:szCs w:val="24"/>
        </w:rPr>
      </w:pPr>
      <w:r w:rsidRPr="006828FA">
        <w:rPr>
          <w:rFonts w:ascii="Arial Narrow" w:hAnsi="Arial Narrow"/>
          <w:b/>
          <w:noProof/>
          <w:sz w:val="24"/>
          <w:szCs w:val="24"/>
        </w:rPr>
        <w:t>Students identify present-day high demand jobs in the workplace.</w:t>
      </w:r>
      <w:r w:rsidRPr="00EC75BA">
        <w:rPr>
          <w:b/>
        </w:rPr>
        <w:t xml:space="preserve"> </w:t>
      </w:r>
      <w:r>
        <w:rPr>
          <w:b/>
        </w:rPr>
        <w:t xml:space="preserve"> </w:t>
      </w:r>
      <w:r w:rsidRPr="006828FA">
        <w:rPr>
          <w:rFonts w:ascii="Arial Narrow" w:hAnsi="Arial Narrow"/>
          <w:sz w:val="24"/>
          <w:szCs w:val="24"/>
        </w:rPr>
        <w:t xml:space="preserve">With students still in their small groups, distribute the </w:t>
      </w:r>
      <w:r w:rsidRPr="00ED471D">
        <w:rPr>
          <w:rFonts w:ascii="Arial Narrow" w:hAnsi="Arial Narrow"/>
          <w:i/>
          <w:sz w:val="24"/>
          <w:szCs w:val="24"/>
        </w:rPr>
        <w:t>High Growth Occupations</w:t>
      </w:r>
      <w:r w:rsidR="00ED471D">
        <w:rPr>
          <w:rFonts w:ascii="Arial Narrow" w:hAnsi="Arial Narrow"/>
          <w:sz w:val="24"/>
          <w:szCs w:val="24"/>
        </w:rPr>
        <w:t xml:space="preserve">. </w:t>
      </w:r>
      <w:r w:rsidRPr="006828FA">
        <w:rPr>
          <w:rFonts w:ascii="Arial Narrow" w:hAnsi="Arial Narrow"/>
          <w:sz w:val="24"/>
          <w:szCs w:val="24"/>
        </w:rPr>
        <w:t>This handout lists careers that the U.S. Bureau of Labor Statistics has identified as being high growth between now and 2016. Ask students to compare the careers on the handout with the careers on their brainstorm list. Have them circle the similar careers.  Then have them create a list of the different types of skills and/or post-secondary credentials that will be most in demand.  Discuss students’ lists.</w:t>
      </w:r>
    </w:p>
    <w:p w14:paraId="4FBEE526" w14:textId="77777777" w:rsidR="006828FA" w:rsidRPr="006828FA" w:rsidRDefault="006828FA" w:rsidP="004A5724">
      <w:pPr>
        <w:spacing w:after="0"/>
        <w:rPr>
          <w:rFonts w:ascii="Arial Narrow" w:hAnsi="Arial Narrow"/>
          <w:sz w:val="24"/>
          <w:szCs w:val="24"/>
        </w:rPr>
      </w:pPr>
    </w:p>
    <w:p w14:paraId="5573F0B5" w14:textId="3039706B" w:rsidR="006828FA" w:rsidRDefault="006828FA" w:rsidP="004A5724">
      <w:pPr>
        <w:pStyle w:val="ListParagraph"/>
        <w:numPr>
          <w:ilvl w:val="0"/>
          <w:numId w:val="21"/>
        </w:numPr>
        <w:spacing w:after="0"/>
        <w:rPr>
          <w:rFonts w:ascii="Arial Narrow" w:hAnsi="Arial Narrow"/>
          <w:sz w:val="24"/>
          <w:szCs w:val="24"/>
        </w:rPr>
      </w:pPr>
      <w:r>
        <w:rPr>
          <w:b/>
        </w:rPr>
        <w:t>S</w:t>
      </w:r>
      <w:r w:rsidRPr="006828FA">
        <w:rPr>
          <w:rFonts w:ascii="Arial Narrow" w:hAnsi="Arial Narrow"/>
          <w:b/>
          <w:noProof/>
          <w:sz w:val="24"/>
          <w:szCs w:val="24"/>
        </w:rPr>
        <w:t>tudents analyze the effect of job availability on present-day post-secondary/career plans.</w:t>
      </w:r>
      <w:r w:rsidRPr="00EB66BB">
        <w:rPr>
          <w:b/>
        </w:rPr>
        <w:t xml:space="preserve"> </w:t>
      </w:r>
      <w:r>
        <w:rPr>
          <w:b/>
        </w:rPr>
        <w:t xml:space="preserve"> </w:t>
      </w:r>
      <w:r w:rsidRPr="006828FA">
        <w:rPr>
          <w:rFonts w:ascii="Arial Narrow" w:hAnsi="Arial Narrow"/>
          <w:sz w:val="24"/>
          <w:szCs w:val="24"/>
        </w:rPr>
        <w:t xml:space="preserve">Ask students for a show of hands: how many are interested in one of the career fields listed on the </w:t>
      </w:r>
      <w:r w:rsidRPr="006828FA">
        <w:rPr>
          <w:rFonts w:ascii="Arial Narrow" w:hAnsi="Arial Narrow"/>
          <w:sz w:val="24"/>
          <w:szCs w:val="24"/>
        </w:rPr>
        <w:lastRenderedPageBreak/>
        <w:t>handout?  Make note of the careers that interest students.  Ask students to explain why they are interested in a particular career: is it because of personal interest or because the career is in a high demand area?  Discuss why students might want to consider job availability as they plan for the future.</w:t>
      </w:r>
      <w:r>
        <w:rPr>
          <w:rFonts w:ascii="Arial Narrow" w:hAnsi="Arial Narrow"/>
          <w:sz w:val="24"/>
          <w:szCs w:val="24"/>
        </w:rPr>
        <w:br/>
      </w:r>
      <w:r>
        <w:rPr>
          <w:rFonts w:ascii="Arial Narrow" w:hAnsi="Arial Narrow"/>
          <w:sz w:val="24"/>
          <w:szCs w:val="24"/>
        </w:rPr>
        <w:br/>
      </w:r>
      <w:r w:rsidRPr="006828FA">
        <w:rPr>
          <w:rFonts w:ascii="Arial Narrow" w:hAnsi="Arial Narrow"/>
          <w:sz w:val="24"/>
          <w:szCs w:val="24"/>
        </w:rPr>
        <w:t>Caution students about job predictions: it is not an exact science.  During the 1970s, when Bill Gates and Steve Jobs were both in high school, no one could have predicted that personal computers would be a big job area… because there were no personal computers!  Discuss the importance of students balancing their own interests, values, and skills with job availability as they make post-secondary plans.</w:t>
      </w:r>
    </w:p>
    <w:p w14:paraId="576D732E" w14:textId="77777777" w:rsidR="006828FA" w:rsidRPr="006828FA" w:rsidRDefault="006828FA" w:rsidP="004A5724">
      <w:pPr>
        <w:spacing w:after="0"/>
        <w:rPr>
          <w:rFonts w:ascii="Arial Narrow" w:hAnsi="Arial Narrow"/>
          <w:sz w:val="24"/>
          <w:szCs w:val="24"/>
        </w:rPr>
      </w:pPr>
    </w:p>
    <w:p w14:paraId="6E99198A" w14:textId="62D0E3F5" w:rsidR="006828FA" w:rsidRPr="006828FA" w:rsidRDefault="006828FA" w:rsidP="004A5724">
      <w:pPr>
        <w:pStyle w:val="ListParagraph"/>
        <w:numPr>
          <w:ilvl w:val="0"/>
          <w:numId w:val="21"/>
        </w:numPr>
        <w:spacing w:after="0"/>
        <w:rPr>
          <w:rFonts w:ascii="Arial Narrow" w:hAnsi="Arial Narrow"/>
          <w:sz w:val="24"/>
          <w:szCs w:val="24"/>
        </w:rPr>
      </w:pPr>
      <w:r w:rsidRPr="006828FA">
        <w:rPr>
          <w:rFonts w:ascii="Arial Narrow" w:hAnsi="Arial Narrow"/>
          <w:b/>
          <w:noProof/>
          <w:sz w:val="24"/>
          <w:szCs w:val="24"/>
        </w:rPr>
        <w:t>Students consider the value of pursuing high interest careers with uncertain futures.</w:t>
      </w:r>
      <w:r w:rsidRPr="00A24C61">
        <w:rPr>
          <w:rFonts w:ascii="Calibri" w:eastAsia="Geeza Pro" w:hAnsi="Calibri"/>
        </w:rPr>
        <w:t xml:space="preserve"> </w:t>
      </w:r>
      <w:r w:rsidRPr="006828FA">
        <w:rPr>
          <w:rFonts w:ascii="Arial Narrow" w:hAnsi="Arial Narrow"/>
          <w:sz w:val="24"/>
          <w:szCs w:val="24"/>
        </w:rPr>
        <w:t xml:space="preserve">Ask each student to write responses to the following questions on a </w:t>
      </w:r>
      <w:r w:rsidRPr="00ED471D">
        <w:rPr>
          <w:rFonts w:ascii="Arial Narrow" w:hAnsi="Arial Narrow"/>
          <w:i/>
          <w:sz w:val="24"/>
          <w:szCs w:val="24"/>
        </w:rPr>
        <w:t>Journal Page.</w:t>
      </w:r>
    </w:p>
    <w:p w14:paraId="0275A66B" w14:textId="273FD142" w:rsidR="006828FA" w:rsidRPr="006828FA" w:rsidRDefault="006828FA" w:rsidP="004A5724">
      <w:pPr>
        <w:pStyle w:val="ListParagraph"/>
        <w:numPr>
          <w:ilvl w:val="0"/>
          <w:numId w:val="33"/>
        </w:numPr>
        <w:spacing w:after="0"/>
        <w:rPr>
          <w:rFonts w:ascii="Arial Narrow" w:hAnsi="Arial Narrow"/>
          <w:sz w:val="24"/>
          <w:szCs w:val="24"/>
        </w:rPr>
      </w:pPr>
      <w:r w:rsidRPr="006828FA">
        <w:rPr>
          <w:rFonts w:ascii="Arial Narrow" w:hAnsi="Arial Narrow"/>
          <w:sz w:val="24"/>
          <w:szCs w:val="24"/>
        </w:rPr>
        <w:t>Choose three careers that interest you and are not on the High Growth Occupations list. If these careers proved to be high supply/low demand careers, would you still pursue them? Why or why not?</w:t>
      </w:r>
    </w:p>
    <w:p w14:paraId="13AF8274" w14:textId="522753FD" w:rsidR="0052313B" w:rsidRPr="006828FA" w:rsidRDefault="006828FA" w:rsidP="004A5724">
      <w:pPr>
        <w:pStyle w:val="ListParagraph"/>
        <w:numPr>
          <w:ilvl w:val="0"/>
          <w:numId w:val="33"/>
        </w:numPr>
        <w:spacing w:after="0"/>
        <w:rPr>
          <w:rFonts w:ascii="Arial Narrow" w:hAnsi="Arial Narrow"/>
          <w:sz w:val="24"/>
          <w:szCs w:val="24"/>
        </w:rPr>
      </w:pPr>
      <w:r w:rsidRPr="006828FA">
        <w:rPr>
          <w:rFonts w:ascii="Arial Narrow" w:hAnsi="Arial Narrow"/>
          <w:sz w:val="24"/>
          <w:szCs w:val="24"/>
        </w:rPr>
        <w:t>In your opinion, what is the more important consideration: your level of interest in a career or the supply and demand of that career field?</w:t>
      </w:r>
    </w:p>
    <w:p w14:paraId="4F2C577C" w14:textId="77777777" w:rsidR="0052313B" w:rsidRDefault="0052313B" w:rsidP="00602D42">
      <w:pPr>
        <w:spacing w:after="0" w:line="240" w:lineRule="atLeast"/>
        <w:rPr>
          <w:rFonts w:ascii="Arial Narrow" w:hAnsi="Arial Narrow"/>
          <w:color w:val="4D4D4D"/>
          <w:sz w:val="24"/>
          <w:szCs w:val="24"/>
        </w:rPr>
      </w:pPr>
    </w:p>
    <w:p w14:paraId="30D2FC04" w14:textId="77777777" w:rsidR="004A5724" w:rsidRDefault="004A5724"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5D78AFAC" w14:textId="49CEB2BE" w:rsidR="001C3529" w:rsidRPr="006828FA" w:rsidRDefault="006828FA" w:rsidP="001C3529">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Pr>
          <w:rFonts w:ascii="Arial Narrow" w:hAnsi="Arial Narrow"/>
          <w:b/>
          <w:i/>
          <w:sz w:val="24"/>
          <w:szCs w:val="24"/>
        </w:rPr>
        <w:t>Journal Page</w:t>
      </w:r>
      <w:r w:rsidR="0052313B" w:rsidRPr="0025306F">
        <w:rPr>
          <w:rFonts w:ascii="Arial Narrow" w:hAnsi="Arial Narrow"/>
          <w:b/>
          <w:sz w:val="24"/>
          <w:szCs w:val="24"/>
        </w:rPr>
        <w:t xml:space="preserve"> </w:t>
      </w:r>
      <w:r w:rsidRPr="006828FA">
        <w:rPr>
          <w:rFonts w:ascii="Arial Narrow" w:hAnsi="Arial Narrow"/>
          <w:sz w:val="24"/>
          <w:szCs w:val="24"/>
        </w:rPr>
        <w:t>on how supply and d</w:t>
      </w:r>
      <w:r w:rsidR="00635976">
        <w:rPr>
          <w:rFonts w:ascii="Arial Narrow" w:hAnsi="Arial Narrow"/>
          <w:sz w:val="24"/>
          <w:szCs w:val="24"/>
        </w:rPr>
        <w:t>emand influences personal goals</w:t>
      </w:r>
      <w:r>
        <w:rPr>
          <w:rFonts w:ascii="Arial Narrow" w:hAnsi="Arial Narrow"/>
          <w:sz w:val="24"/>
          <w:szCs w:val="24"/>
        </w:rPr>
        <w:br/>
      </w:r>
      <w:r w:rsidR="0052313B" w:rsidRPr="006828FA">
        <w:rPr>
          <w:rFonts w:ascii="Arial Narrow" w:hAnsi="Arial Narrow"/>
          <w:b/>
          <w:sz w:val="24"/>
          <w:szCs w:val="24"/>
        </w:rPr>
        <w:t xml:space="preserve"> </w:t>
      </w:r>
    </w:p>
    <w:p w14:paraId="47146BE0" w14:textId="77777777" w:rsidR="0023150E" w:rsidRDefault="0023150E" w:rsidP="0023150E">
      <w:pPr>
        <w:spacing w:after="0" w:line="240" w:lineRule="atLeast"/>
        <w:ind w:left="2880" w:hanging="288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pPr>
    </w:p>
    <w:p w14:paraId="5AF57514" w14:textId="77777777" w:rsidR="006828FA" w:rsidRDefault="006828FA" w:rsidP="00602D42">
      <w:pPr>
        <w:spacing w:after="0" w:line="240" w:lineRule="atLeast"/>
        <w:rPr>
          <w:rFonts w:ascii="Arial Narrow" w:hAnsi="Arial Narrow"/>
          <w:color w:val="4D4D4D"/>
          <w:sz w:val="24"/>
          <w:szCs w:val="24"/>
        </w:rPr>
        <w:sectPr w:rsidR="006828FA" w:rsidSect="00B0388D">
          <w:headerReference w:type="default" r:id="rId8"/>
          <w:footerReference w:type="default" r:id="rId9"/>
          <w:headerReference w:type="first" r:id="rId10"/>
          <w:footerReference w:type="first" r:id="rId11"/>
          <w:pgSz w:w="12240" w:h="15840"/>
          <w:pgMar w:top="1438" w:right="1440" w:bottom="1440" w:left="1440" w:header="720" w:footer="720" w:gutter="0"/>
          <w:cols w:space="720"/>
          <w:titlePg/>
          <w:docGrid w:linePitch="360"/>
        </w:sectPr>
      </w:pPr>
    </w:p>
    <w:p w14:paraId="291AF794" w14:textId="77777777" w:rsidR="004A5724" w:rsidRDefault="004A5724" w:rsidP="006828FA">
      <w:pPr>
        <w:spacing w:after="0" w:line="240" w:lineRule="atLeast"/>
        <w:jc w:val="center"/>
        <w:rPr>
          <w:rFonts w:ascii="Arial Narrow" w:hAnsi="Arial Narrow"/>
          <w:color w:val="808080" w:themeColor="background1" w:themeShade="80"/>
          <w:spacing w:val="120"/>
          <w:sz w:val="36"/>
          <w:szCs w:val="36"/>
        </w:rPr>
      </w:pPr>
    </w:p>
    <w:p w14:paraId="42311435" w14:textId="2A635573" w:rsidR="006828FA" w:rsidRPr="004E5D88" w:rsidRDefault="006828FA" w:rsidP="006828FA">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6FE12006" w14:textId="77777777" w:rsidR="006828FA" w:rsidRDefault="00E2646A" w:rsidP="006828FA">
      <w:pPr>
        <w:spacing w:after="0" w:line="240" w:lineRule="atLeast"/>
        <w:jc w:val="center"/>
        <w:rPr>
          <w:rFonts w:ascii="Arial Narrow" w:hAnsi="Arial Narrow"/>
          <w:color w:val="597B51"/>
          <w:spacing w:val="120"/>
          <w:sz w:val="36"/>
          <w:szCs w:val="36"/>
        </w:rPr>
      </w:pPr>
      <w:r>
        <w:pict w14:anchorId="068F4AB1">
          <v:rect id="_x0000_i1029" style="width:468pt;height:1.5pt" o:hralign="center" o:hrstd="t" o:hrnoshade="t" o:hr="t" fillcolor="#7f7f7f [1612]" stroked="f"/>
        </w:pict>
      </w:r>
    </w:p>
    <w:p w14:paraId="2A96802A" w14:textId="19ABF5E6" w:rsidR="006828FA" w:rsidRPr="004E5D88" w:rsidRDefault="006828FA" w:rsidP="006828FA">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11-27</w:t>
      </w:r>
      <w:r w:rsidRPr="004E5D88">
        <w:rPr>
          <w:rFonts w:ascii="Arial Black" w:hAnsi="Arial Black"/>
          <w:spacing w:val="40"/>
          <w:sz w:val="24"/>
          <w:szCs w:val="24"/>
        </w:rPr>
        <w:t xml:space="preserve"> </w:t>
      </w:r>
      <w:r w:rsidR="00635976">
        <w:rPr>
          <w:rFonts w:ascii="Arial Black" w:hAnsi="Arial Black"/>
          <w:spacing w:val="40"/>
          <w:sz w:val="24"/>
          <w:szCs w:val="24"/>
        </w:rPr>
        <w:t xml:space="preserve">STUDENT </w:t>
      </w:r>
      <w:r>
        <w:rPr>
          <w:rFonts w:ascii="Arial Black" w:hAnsi="Arial Black"/>
          <w:spacing w:val="40"/>
          <w:sz w:val="24"/>
          <w:szCs w:val="24"/>
        </w:rPr>
        <w:t>HANDOUT</w:t>
      </w:r>
    </w:p>
    <w:p w14:paraId="6ABF9A01" w14:textId="77777777" w:rsidR="006828FA" w:rsidRDefault="006828FA" w:rsidP="006828FA">
      <w:pPr>
        <w:spacing w:after="0" w:line="240" w:lineRule="atLeast"/>
        <w:jc w:val="center"/>
        <w:rPr>
          <w:rFonts w:ascii="Arial Narrow" w:hAnsi="Arial Narrow"/>
          <w:color w:val="4D4D4D"/>
          <w:sz w:val="24"/>
          <w:szCs w:val="24"/>
        </w:rPr>
      </w:pPr>
    </w:p>
    <w:p w14:paraId="538414E5" w14:textId="5A186C91" w:rsidR="006828FA" w:rsidRPr="001352BF" w:rsidRDefault="006828FA" w:rsidP="006828FA">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HIGH GROWTH OCCUPATIONS</w:t>
      </w:r>
      <w:r>
        <w:rPr>
          <w:rFonts w:ascii="Arial Black" w:hAnsi="Arial Black"/>
          <w:color w:val="FFFFFF" w:themeColor="background1"/>
          <w:spacing w:val="40"/>
          <w:sz w:val="24"/>
          <w:szCs w:val="24"/>
        </w:rPr>
        <w:tab/>
      </w:r>
    </w:p>
    <w:p w14:paraId="0D226AB0" w14:textId="77777777" w:rsidR="006828FA" w:rsidRDefault="006828FA" w:rsidP="006828FA">
      <w:pPr>
        <w:spacing w:after="0" w:line="240" w:lineRule="atLeast"/>
        <w:rPr>
          <w:rFonts w:ascii="Arial Narrow" w:hAnsi="Arial Narrow"/>
          <w:color w:val="4D4D4D"/>
          <w:sz w:val="24"/>
          <w:szCs w:val="24"/>
        </w:rPr>
      </w:pPr>
    </w:p>
    <w:p w14:paraId="7C639F13" w14:textId="77777777" w:rsidR="006828FA" w:rsidRDefault="006828FA" w:rsidP="006828FA">
      <w:pPr>
        <w:spacing w:after="0" w:line="240" w:lineRule="atLeast"/>
        <w:rPr>
          <w:rFonts w:ascii="Arial Narrow" w:hAnsi="Arial Narrow"/>
          <w:color w:val="4D4D4D"/>
          <w:sz w:val="24"/>
          <w:szCs w:val="24"/>
        </w:rPr>
      </w:pPr>
    </w:p>
    <w:p w14:paraId="4DD7EF67" w14:textId="0A989F3E" w:rsidR="006828FA" w:rsidRDefault="006828FA" w:rsidP="006828FA">
      <w:pPr>
        <w:spacing w:after="0" w:line="240" w:lineRule="atLeast"/>
        <w:rPr>
          <w:rFonts w:ascii="Arial Narrow" w:hAnsi="Arial Narrow"/>
          <w:sz w:val="24"/>
          <w:szCs w:val="24"/>
        </w:rPr>
      </w:pPr>
      <w:r w:rsidRPr="006828FA">
        <w:rPr>
          <w:rFonts w:ascii="Arial Narrow" w:hAnsi="Arial Narrow"/>
          <w:sz w:val="24"/>
          <w:szCs w:val="24"/>
        </w:rPr>
        <w:t>As you think about careers, you will want to consider whether there will be a job available for you. Here is a list of the occupations projected to have the fastest growth between now and 2016. Are you interested in any of these careers?</w:t>
      </w:r>
    </w:p>
    <w:p w14:paraId="7D3EBA37" w14:textId="2AEAFE32" w:rsidR="006828FA" w:rsidRPr="004E5D88" w:rsidRDefault="006828FA" w:rsidP="006828FA">
      <w:pPr>
        <w:spacing w:after="0" w:line="240" w:lineRule="atLeast"/>
        <w:jc w:val="center"/>
        <w:rPr>
          <w:rFonts w:ascii="Arial Narrow" w:hAnsi="Arial Narrow"/>
          <w:b/>
          <w:sz w:val="24"/>
          <w:szCs w:val="24"/>
        </w:rPr>
      </w:pPr>
      <w:r w:rsidRPr="006828FA">
        <w:rPr>
          <w:rFonts w:ascii="Arial Narrow" w:hAnsi="Arial Narrow"/>
          <w:b/>
          <w:sz w:val="24"/>
          <w:szCs w:val="24"/>
        </w:rPr>
        <w:t>Occupations with the Fastest Growth</w:t>
      </w:r>
    </w:p>
    <w:p w14:paraId="7008119D" w14:textId="77777777" w:rsidR="006828FA" w:rsidRDefault="006828FA" w:rsidP="006828FA">
      <w:pPr>
        <w:spacing w:after="0" w:line="240" w:lineRule="atLeast"/>
        <w:rPr>
          <w:rFonts w:ascii="Arial Narrow" w:hAnsi="Arial Narrow"/>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1"/>
        <w:gridCol w:w="938"/>
        <w:gridCol w:w="1343"/>
        <w:gridCol w:w="1073"/>
        <w:gridCol w:w="2631"/>
      </w:tblGrid>
      <w:tr w:rsidR="006828FA" w:rsidRPr="00324918" w14:paraId="51903C6E" w14:textId="77777777" w:rsidTr="00ED471D">
        <w:trPr>
          <w:jc w:val="center"/>
        </w:trPr>
        <w:tc>
          <w:tcPr>
            <w:tcW w:w="3708" w:type="dxa"/>
            <w:shd w:val="clear" w:color="auto" w:fill="D9D9D9"/>
            <w:vAlign w:val="center"/>
          </w:tcPr>
          <w:p w14:paraId="7EF3FC98" w14:textId="77777777" w:rsidR="006828FA" w:rsidRPr="006828FA" w:rsidRDefault="006828FA" w:rsidP="000C4E0B">
            <w:pPr>
              <w:spacing w:before="60" w:after="60"/>
              <w:rPr>
                <w:rFonts w:ascii="Arial Narrow" w:hAnsi="Arial Narrow"/>
                <w:b/>
                <w:sz w:val="24"/>
                <w:szCs w:val="24"/>
              </w:rPr>
            </w:pPr>
            <w:r w:rsidRPr="006828FA">
              <w:rPr>
                <w:rFonts w:ascii="Arial Narrow" w:hAnsi="Arial Narrow"/>
                <w:b/>
                <w:sz w:val="24"/>
                <w:szCs w:val="24"/>
              </w:rPr>
              <w:t>Occupations</w:t>
            </w:r>
          </w:p>
        </w:tc>
        <w:tc>
          <w:tcPr>
            <w:tcW w:w="900" w:type="dxa"/>
            <w:shd w:val="clear" w:color="auto" w:fill="D9D9D9"/>
            <w:vAlign w:val="center"/>
          </w:tcPr>
          <w:p w14:paraId="712E3EF7" w14:textId="77777777" w:rsidR="006828FA" w:rsidRPr="006828FA" w:rsidRDefault="006828FA" w:rsidP="000C4E0B">
            <w:pPr>
              <w:spacing w:before="60" w:after="60"/>
              <w:jc w:val="center"/>
              <w:rPr>
                <w:rFonts w:ascii="Arial Narrow" w:hAnsi="Arial Narrow"/>
                <w:b/>
                <w:sz w:val="24"/>
                <w:szCs w:val="24"/>
              </w:rPr>
            </w:pPr>
            <w:r w:rsidRPr="006828FA">
              <w:rPr>
                <w:rFonts w:ascii="Arial Narrow" w:hAnsi="Arial Narrow"/>
                <w:b/>
                <w:sz w:val="24"/>
                <w:szCs w:val="24"/>
              </w:rPr>
              <w:t>Percent Change</w:t>
            </w:r>
          </w:p>
        </w:tc>
        <w:tc>
          <w:tcPr>
            <w:tcW w:w="1170" w:type="dxa"/>
            <w:shd w:val="clear" w:color="auto" w:fill="D9D9D9"/>
            <w:vAlign w:val="center"/>
          </w:tcPr>
          <w:p w14:paraId="16326B5D" w14:textId="77777777" w:rsidR="006828FA" w:rsidRPr="006828FA" w:rsidRDefault="006828FA" w:rsidP="000C4E0B">
            <w:pPr>
              <w:spacing w:before="60" w:after="60"/>
              <w:jc w:val="center"/>
              <w:rPr>
                <w:rFonts w:ascii="Arial Narrow" w:hAnsi="Arial Narrow"/>
                <w:b/>
                <w:sz w:val="24"/>
                <w:szCs w:val="24"/>
              </w:rPr>
            </w:pPr>
            <w:r w:rsidRPr="006828FA">
              <w:rPr>
                <w:rFonts w:ascii="Arial Narrow" w:hAnsi="Arial Narrow"/>
                <w:b/>
                <w:sz w:val="24"/>
                <w:szCs w:val="24"/>
              </w:rPr>
              <w:t xml:space="preserve">Number of new jobs </w:t>
            </w:r>
            <w:r w:rsidRPr="006828FA">
              <w:rPr>
                <w:rFonts w:ascii="Arial Narrow" w:hAnsi="Arial Narrow"/>
                <w:b/>
                <w:sz w:val="24"/>
                <w:szCs w:val="24"/>
              </w:rPr>
              <w:br/>
            </w:r>
            <w:r w:rsidRPr="006828FA">
              <w:rPr>
                <w:rFonts w:ascii="Arial Narrow" w:hAnsi="Arial Narrow"/>
                <w:b/>
                <w:i/>
                <w:sz w:val="24"/>
                <w:szCs w:val="24"/>
              </w:rPr>
              <w:t>(thousands)</w:t>
            </w:r>
          </w:p>
        </w:tc>
        <w:tc>
          <w:tcPr>
            <w:tcW w:w="1080" w:type="dxa"/>
            <w:shd w:val="clear" w:color="auto" w:fill="D9D9D9"/>
            <w:vAlign w:val="center"/>
          </w:tcPr>
          <w:p w14:paraId="274D9C56" w14:textId="77777777" w:rsidR="006828FA" w:rsidRPr="006828FA" w:rsidRDefault="006828FA" w:rsidP="000C4E0B">
            <w:pPr>
              <w:spacing w:before="60" w:after="60"/>
              <w:jc w:val="center"/>
              <w:rPr>
                <w:rFonts w:ascii="Arial Narrow" w:hAnsi="Arial Narrow"/>
                <w:b/>
                <w:sz w:val="24"/>
                <w:szCs w:val="24"/>
              </w:rPr>
            </w:pPr>
            <w:r w:rsidRPr="006828FA">
              <w:rPr>
                <w:rFonts w:ascii="Arial Narrow" w:hAnsi="Arial Narrow"/>
                <w:b/>
                <w:sz w:val="24"/>
                <w:szCs w:val="24"/>
              </w:rPr>
              <w:t xml:space="preserve">Wages </w:t>
            </w:r>
            <w:r w:rsidRPr="006828FA">
              <w:rPr>
                <w:rFonts w:ascii="Arial Narrow" w:hAnsi="Arial Narrow"/>
                <w:b/>
                <w:sz w:val="24"/>
                <w:szCs w:val="24"/>
              </w:rPr>
              <w:br/>
            </w:r>
            <w:r w:rsidRPr="006828FA">
              <w:rPr>
                <w:rFonts w:ascii="Arial Narrow" w:hAnsi="Arial Narrow"/>
                <w:b/>
                <w:i/>
                <w:sz w:val="24"/>
                <w:szCs w:val="24"/>
              </w:rPr>
              <w:t>(May 2008 median)</w:t>
            </w:r>
          </w:p>
        </w:tc>
        <w:tc>
          <w:tcPr>
            <w:tcW w:w="2718" w:type="dxa"/>
            <w:shd w:val="clear" w:color="auto" w:fill="D9D9D9"/>
            <w:vAlign w:val="center"/>
          </w:tcPr>
          <w:p w14:paraId="67736901" w14:textId="77777777" w:rsidR="006828FA" w:rsidRPr="006828FA" w:rsidRDefault="006828FA" w:rsidP="000C4E0B">
            <w:pPr>
              <w:spacing w:before="60" w:after="60"/>
              <w:jc w:val="center"/>
              <w:rPr>
                <w:rFonts w:ascii="Arial Narrow" w:hAnsi="Arial Narrow"/>
                <w:b/>
                <w:sz w:val="24"/>
                <w:szCs w:val="24"/>
              </w:rPr>
            </w:pPr>
            <w:r w:rsidRPr="006828FA">
              <w:rPr>
                <w:rFonts w:ascii="Arial Narrow" w:hAnsi="Arial Narrow"/>
                <w:b/>
                <w:sz w:val="24"/>
                <w:szCs w:val="24"/>
              </w:rPr>
              <w:t>Education / training category</w:t>
            </w:r>
          </w:p>
        </w:tc>
      </w:tr>
      <w:tr w:rsidR="006828FA" w:rsidRPr="00324918" w14:paraId="10459A35" w14:textId="77777777" w:rsidTr="00ED471D">
        <w:trPr>
          <w:jc w:val="center"/>
        </w:trPr>
        <w:tc>
          <w:tcPr>
            <w:tcW w:w="3708" w:type="dxa"/>
            <w:vAlign w:val="center"/>
          </w:tcPr>
          <w:p w14:paraId="256B2579" w14:textId="77777777" w:rsidR="006828FA" w:rsidRPr="006828FA" w:rsidRDefault="006828FA" w:rsidP="000C4E0B">
            <w:pPr>
              <w:spacing w:before="60" w:after="60"/>
              <w:rPr>
                <w:rFonts w:ascii="Arial Narrow" w:hAnsi="Arial Narrow"/>
                <w:b/>
                <w:sz w:val="24"/>
                <w:szCs w:val="24"/>
              </w:rPr>
            </w:pPr>
            <w:r w:rsidRPr="006828FA">
              <w:rPr>
                <w:rFonts w:ascii="Arial Narrow" w:hAnsi="Arial Narrow"/>
                <w:b/>
                <w:sz w:val="24"/>
                <w:szCs w:val="24"/>
              </w:rPr>
              <w:t>Biomedical engineers</w:t>
            </w:r>
          </w:p>
        </w:tc>
        <w:tc>
          <w:tcPr>
            <w:tcW w:w="900" w:type="dxa"/>
            <w:vAlign w:val="center"/>
          </w:tcPr>
          <w:p w14:paraId="1A8960CF"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72</w:t>
            </w:r>
          </w:p>
        </w:tc>
        <w:tc>
          <w:tcPr>
            <w:tcW w:w="1170" w:type="dxa"/>
            <w:vAlign w:val="center"/>
          </w:tcPr>
          <w:p w14:paraId="2353B47A"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11.6</w:t>
            </w:r>
          </w:p>
        </w:tc>
        <w:tc>
          <w:tcPr>
            <w:tcW w:w="1080" w:type="dxa"/>
            <w:vAlign w:val="center"/>
          </w:tcPr>
          <w:p w14:paraId="5D3F668A"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$77,400</w:t>
            </w:r>
          </w:p>
        </w:tc>
        <w:tc>
          <w:tcPr>
            <w:tcW w:w="2718" w:type="dxa"/>
            <w:vAlign w:val="center"/>
          </w:tcPr>
          <w:p w14:paraId="644D9B24" w14:textId="77777777" w:rsidR="006828FA" w:rsidRPr="006828FA" w:rsidRDefault="006828FA" w:rsidP="000C4E0B">
            <w:pPr>
              <w:spacing w:before="60" w:after="60"/>
              <w:rPr>
                <w:rFonts w:ascii="Arial Narrow" w:hAnsi="Arial Narrow"/>
                <w:sz w:val="24"/>
                <w:szCs w:val="24"/>
              </w:rPr>
            </w:pPr>
            <w:r w:rsidRPr="006828FA">
              <w:rPr>
                <w:rFonts w:ascii="Arial Narrow" w:hAnsi="Arial Narrow"/>
                <w:sz w:val="24"/>
                <w:szCs w:val="24"/>
              </w:rPr>
              <w:t>Bachelor’s degree</w:t>
            </w:r>
          </w:p>
        </w:tc>
      </w:tr>
      <w:tr w:rsidR="006828FA" w:rsidRPr="00324918" w14:paraId="1E4EED87" w14:textId="77777777" w:rsidTr="00ED471D">
        <w:trPr>
          <w:jc w:val="center"/>
        </w:trPr>
        <w:tc>
          <w:tcPr>
            <w:tcW w:w="3708" w:type="dxa"/>
            <w:vAlign w:val="center"/>
          </w:tcPr>
          <w:p w14:paraId="5939ACD5" w14:textId="77777777" w:rsidR="006828FA" w:rsidRPr="006828FA" w:rsidRDefault="006828FA" w:rsidP="000C4E0B">
            <w:pPr>
              <w:spacing w:before="60" w:after="60"/>
              <w:rPr>
                <w:rFonts w:ascii="Arial Narrow" w:hAnsi="Arial Narrow"/>
                <w:b/>
                <w:sz w:val="24"/>
                <w:szCs w:val="24"/>
              </w:rPr>
            </w:pPr>
            <w:r w:rsidRPr="006828FA">
              <w:rPr>
                <w:rFonts w:ascii="Arial Narrow" w:hAnsi="Arial Narrow"/>
                <w:b/>
                <w:sz w:val="24"/>
                <w:szCs w:val="24"/>
              </w:rPr>
              <w:t>Network systems and data communications analysts</w:t>
            </w:r>
          </w:p>
        </w:tc>
        <w:tc>
          <w:tcPr>
            <w:tcW w:w="900" w:type="dxa"/>
            <w:vAlign w:val="center"/>
          </w:tcPr>
          <w:p w14:paraId="14A84F75"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53</w:t>
            </w:r>
          </w:p>
        </w:tc>
        <w:tc>
          <w:tcPr>
            <w:tcW w:w="1170" w:type="dxa"/>
            <w:vAlign w:val="center"/>
          </w:tcPr>
          <w:p w14:paraId="17FCFA72"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155.8</w:t>
            </w:r>
          </w:p>
        </w:tc>
        <w:tc>
          <w:tcPr>
            <w:tcW w:w="1080" w:type="dxa"/>
            <w:vAlign w:val="center"/>
          </w:tcPr>
          <w:p w14:paraId="5F20B111"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$71,100</w:t>
            </w:r>
          </w:p>
        </w:tc>
        <w:tc>
          <w:tcPr>
            <w:tcW w:w="2718" w:type="dxa"/>
            <w:vAlign w:val="center"/>
          </w:tcPr>
          <w:p w14:paraId="0435C839" w14:textId="77777777" w:rsidR="006828FA" w:rsidRPr="006828FA" w:rsidRDefault="006828FA" w:rsidP="000C4E0B">
            <w:pPr>
              <w:spacing w:before="60" w:after="60"/>
              <w:rPr>
                <w:rFonts w:ascii="Arial Narrow" w:hAnsi="Arial Narrow"/>
                <w:sz w:val="24"/>
                <w:szCs w:val="24"/>
              </w:rPr>
            </w:pPr>
            <w:r w:rsidRPr="006828FA">
              <w:rPr>
                <w:rFonts w:ascii="Arial Narrow" w:hAnsi="Arial Narrow"/>
                <w:sz w:val="24"/>
                <w:szCs w:val="24"/>
              </w:rPr>
              <w:t>Bachelor’s degree</w:t>
            </w:r>
          </w:p>
        </w:tc>
      </w:tr>
      <w:tr w:rsidR="006828FA" w:rsidRPr="00324918" w14:paraId="64EA41F8" w14:textId="77777777" w:rsidTr="00ED471D">
        <w:trPr>
          <w:jc w:val="center"/>
        </w:trPr>
        <w:tc>
          <w:tcPr>
            <w:tcW w:w="3708" w:type="dxa"/>
            <w:vAlign w:val="center"/>
          </w:tcPr>
          <w:p w14:paraId="54FB1E12" w14:textId="77777777" w:rsidR="006828FA" w:rsidRPr="006828FA" w:rsidRDefault="006828FA" w:rsidP="000C4E0B">
            <w:pPr>
              <w:spacing w:before="60" w:after="60"/>
              <w:rPr>
                <w:rFonts w:ascii="Arial Narrow" w:hAnsi="Arial Narrow"/>
                <w:b/>
                <w:sz w:val="24"/>
                <w:szCs w:val="24"/>
              </w:rPr>
            </w:pPr>
            <w:r w:rsidRPr="006828FA">
              <w:rPr>
                <w:rFonts w:ascii="Arial Narrow" w:hAnsi="Arial Narrow"/>
                <w:b/>
                <w:sz w:val="24"/>
                <w:szCs w:val="24"/>
              </w:rPr>
              <w:t>Home health aides</w:t>
            </w:r>
          </w:p>
        </w:tc>
        <w:tc>
          <w:tcPr>
            <w:tcW w:w="900" w:type="dxa"/>
            <w:vAlign w:val="center"/>
          </w:tcPr>
          <w:p w14:paraId="40BD8410"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50</w:t>
            </w:r>
          </w:p>
        </w:tc>
        <w:tc>
          <w:tcPr>
            <w:tcW w:w="1170" w:type="dxa"/>
            <w:vAlign w:val="center"/>
          </w:tcPr>
          <w:p w14:paraId="41802664"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460.9</w:t>
            </w:r>
          </w:p>
        </w:tc>
        <w:tc>
          <w:tcPr>
            <w:tcW w:w="1080" w:type="dxa"/>
            <w:vAlign w:val="center"/>
          </w:tcPr>
          <w:p w14:paraId="6C4D963A"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$20,460</w:t>
            </w:r>
          </w:p>
        </w:tc>
        <w:tc>
          <w:tcPr>
            <w:tcW w:w="2718" w:type="dxa"/>
            <w:vAlign w:val="center"/>
          </w:tcPr>
          <w:p w14:paraId="77892F58" w14:textId="77777777" w:rsidR="006828FA" w:rsidRPr="006828FA" w:rsidRDefault="006828FA" w:rsidP="000C4E0B">
            <w:pPr>
              <w:spacing w:before="60" w:after="60"/>
              <w:rPr>
                <w:rFonts w:ascii="Arial Narrow" w:hAnsi="Arial Narrow"/>
                <w:sz w:val="24"/>
                <w:szCs w:val="24"/>
              </w:rPr>
            </w:pPr>
            <w:r w:rsidRPr="006828FA">
              <w:rPr>
                <w:rFonts w:ascii="Arial Narrow" w:hAnsi="Arial Narrow"/>
                <w:sz w:val="24"/>
                <w:szCs w:val="24"/>
              </w:rPr>
              <w:t>Short-term on-the-job training</w:t>
            </w:r>
          </w:p>
        </w:tc>
      </w:tr>
      <w:tr w:rsidR="006828FA" w:rsidRPr="00324918" w14:paraId="6A3D980D" w14:textId="77777777" w:rsidTr="00ED471D">
        <w:trPr>
          <w:jc w:val="center"/>
        </w:trPr>
        <w:tc>
          <w:tcPr>
            <w:tcW w:w="3708" w:type="dxa"/>
            <w:vAlign w:val="center"/>
          </w:tcPr>
          <w:p w14:paraId="09F1C2CE" w14:textId="77777777" w:rsidR="006828FA" w:rsidRPr="006828FA" w:rsidRDefault="006828FA" w:rsidP="000C4E0B">
            <w:pPr>
              <w:spacing w:before="60" w:after="60"/>
              <w:rPr>
                <w:rFonts w:ascii="Arial Narrow" w:hAnsi="Arial Narrow"/>
                <w:b/>
                <w:sz w:val="24"/>
                <w:szCs w:val="24"/>
              </w:rPr>
            </w:pPr>
            <w:r w:rsidRPr="006828FA">
              <w:rPr>
                <w:rFonts w:ascii="Arial Narrow" w:hAnsi="Arial Narrow"/>
                <w:b/>
                <w:sz w:val="24"/>
                <w:szCs w:val="24"/>
              </w:rPr>
              <w:t>Personal and home care aides</w:t>
            </w:r>
          </w:p>
        </w:tc>
        <w:tc>
          <w:tcPr>
            <w:tcW w:w="900" w:type="dxa"/>
            <w:vAlign w:val="center"/>
          </w:tcPr>
          <w:p w14:paraId="1ACB080B"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46</w:t>
            </w:r>
          </w:p>
        </w:tc>
        <w:tc>
          <w:tcPr>
            <w:tcW w:w="1170" w:type="dxa"/>
            <w:vAlign w:val="center"/>
          </w:tcPr>
          <w:p w14:paraId="7A00521A"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375.8</w:t>
            </w:r>
          </w:p>
        </w:tc>
        <w:tc>
          <w:tcPr>
            <w:tcW w:w="1080" w:type="dxa"/>
            <w:vAlign w:val="center"/>
          </w:tcPr>
          <w:p w14:paraId="795AB3EA"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$19,180</w:t>
            </w:r>
          </w:p>
        </w:tc>
        <w:tc>
          <w:tcPr>
            <w:tcW w:w="2718" w:type="dxa"/>
            <w:vAlign w:val="center"/>
          </w:tcPr>
          <w:p w14:paraId="27B51D9B" w14:textId="77777777" w:rsidR="006828FA" w:rsidRPr="006828FA" w:rsidRDefault="006828FA" w:rsidP="000C4E0B">
            <w:pPr>
              <w:spacing w:before="60" w:after="60"/>
              <w:rPr>
                <w:rFonts w:ascii="Arial Narrow" w:hAnsi="Arial Narrow"/>
                <w:sz w:val="24"/>
                <w:szCs w:val="24"/>
              </w:rPr>
            </w:pPr>
            <w:r w:rsidRPr="006828FA">
              <w:rPr>
                <w:rFonts w:ascii="Arial Narrow" w:hAnsi="Arial Narrow"/>
                <w:sz w:val="24"/>
                <w:szCs w:val="24"/>
              </w:rPr>
              <w:t>Short-term on-the-job training</w:t>
            </w:r>
          </w:p>
        </w:tc>
      </w:tr>
      <w:tr w:rsidR="006828FA" w:rsidRPr="00324918" w14:paraId="56C41653" w14:textId="77777777" w:rsidTr="00ED471D">
        <w:trPr>
          <w:jc w:val="center"/>
        </w:trPr>
        <w:tc>
          <w:tcPr>
            <w:tcW w:w="3708" w:type="dxa"/>
            <w:vAlign w:val="center"/>
          </w:tcPr>
          <w:p w14:paraId="57FF1545" w14:textId="77777777" w:rsidR="006828FA" w:rsidRPr="006828FA" w:rsidRDefault="006828FA" w:rsidP="000C4E0B">
            <w:pPr>
              <w:spacing w:before="60" w:after="60"/>
              <w:rPr>
                <w:rFonts w:ascii="Arial Narrow" w:hAnsi="Arial Narrow"/>
                <w:b/>
                <w:sz w:val="24"/>
                <w:szCs w:val="24"/>
              </w:rPr>
            </w:pPr>
            <w:r w:rsidRPr="006828FA">
              <w:rPr>
                <w:rFonts w:ascii="Arial Narrow" w:hAnsi="Arial Narrow"/>
                <w:b/>
                <w:sz w:val="24"/>
                <w:szCs w:val="24"/>
              </w:rPr>
              <w:t>Financial examiners</w:t>
            </w:r>
          </w:p>
        </w:tc>
        <w:tc>
          <w:tcPr>
            <w:tcW w:w="900" w:type="dxa"/>
            <w:vAlign w:val="center"/>
          </w:tcPr>
          <w:p w14:paraId="6FDFDD24"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41</w:t>
            </w:r>
          </w:p>
        </w:tc>
        <w:tc>
          <w:tcPr>
            <w:tcW w:w="1170" w:type="dxa"/>
            <w:vAlign w:val="center"/>
          </w:tcPr>
          <w:p w14:paraId="7A33AF8D"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11.1</w:t>
            </w:r>
          </w:p>
        </w:tc>
        <w:tc>
          <w:tcPr>
            <w:tcW w:w="1080" w:type="dxa"/>
            <w:vAlign w:val="center"/>
          </w:tcPr>
          <w:p w14:paraId="2BE2AFA2"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$70,930</w:t>
            </w:r>
          </w:p>
        </w:tc>
        <w:tc>
          <w:tcPr>
            <w:tcW w:w="2718" w:type="dxa"/>
            <w:vAlign w:val="center"/>
          </w:tcPr>
          <w:p w14:paraId="3278939F" w14:textId="77777777" w:rsidR="006828FA" w:rsidRPr="006828FA" w:rsidRDefault="006828FA" w:rsidP="000C4E0B">
            <w:pPr>
              <w:spacing w:before="60" w:after="60"/>
              <w:rPr>
                <w:rFonts w:ascii="Arial Narrow" w:hAnsi="Arial Narrow"/>
                <w:sz w:val="24"/>
                <w:szCs w:val="24"/>
              </w:rPr>
            </w:pPr>
            <w:r w:rsidRPr="006828FA">
              <w:rPr>
                <w:rFonts w:ascii="Arial Narrow" w:hAnsi="Arial Narrow"/>
                <w:sz w:val="24"/>
                <w:szCs w:val="24"/>
              </w:rPr>
              <w:t>Bachelor’s degree</w:t>
            </w:r>
          </w:p>
        </w:tc>
      </w:tr>
      <w:tr w:rsidR="006828FA" w:rsidRPr="00324918" w14:paraId="7407E722" w14:textId="77777777" w:rsidTr="00ED471D">
        <w:trPr>
          <w:jc w:val="center"/>
        </w:trPr>
        <w:tc>
          <w:tcPr>
            <w:tcW w:w="3708" w:type="dxa"/>
            <w:vAlign w:val="center"/>
          </w:tcPr>
          <w:p w14:paraId="3B9946A5" w14:textId="77777777" w:rsidR="006828FA" w:rsidRPr="006828FA" w:rsidRDefault="006828FA" w:rsidP="000C4E0B">
            <w:pPr>
              <w:spacing w:before="60" w:after="60"/>
              <w:rPr>
                <w:rFonts w:ascii="Arial Narrow" w:hAnsi="Arial Narrow"/>
                <w:b/>
                <w:sz w:val="24"/>
                <w:szCs w:val="24"/>
              </w:rPr>
            </w:pPr>
            <w:r w:rsidRPr="006828FA">
              <w:rPr>
                <w:rFonts w:ascii="Arial Narrow" w:hAnsi="Arial Narrow"/>
                <w:b/>
                <w:sz w:val="24"/>
                <w:szCs w:val="24"/>
              </w:rPr>
              <w:t>Medical scientists, except epidemiologists</w:t>
            </w:r>
          </w:p>
        </w:tc>
        <w:tc>
          <w:tcPr>
            <w:tcW w:w="900" w:type="dxa"/>
            <w:vAlign w:val="center"/>
          </w:tcPr>
          <w:p w14:paraId="0237EF47"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40</w:t>
            </w:r>
          </w:p>
        </w:tc>
        <w:tc>
          <w:tcPr>
            <w:tcW w:w="1170" w:type="dxa"/>
            <w:vAlign w:val="center"/>
          </w:tcPr>
          <w:p w14:paraId="36E32746"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44.2</w:t>
            </w:r>
          </w:p>
        </w:tc>
        <w:tc>
          <w:tcPr>
            <w:tcW w:w="1080" w:type="dxa"/>
            <w:vAlign w:val="center"/>
          </w:tcPr>
          <w:p w14:paraId="43666FEA"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$72,590</w:t>
            </w:r>
          </w:p>
        </w:tc>
        <w:tc>
          <w:tcPr>
            <w:tcW w:w="2718" w:type="dxa"/>
            <w:vAlign w:val="center"/>
          </w:tcPr>
          <w:p w14:paraId="4BE0396D" w14:textId="77777777" w:rsidR="006828FA" w:rsidRPr="006828FA" w:rsidRDefault="006828FA" w:rsidP="000C4E0B">
            <w:pPr>
              <w:spacing w:before="60" w:after="60"/>
              <w:rPr>
                <w:rFonts w:ascii="Arial Narrow" w:hAnsi="Arial Narrow"/>
                <w:sz w:val="24"/>
                <w:szCs w:val="24"/>
              </w:rPr>
            </w:pPr>
            <w:r w:rsidRPr="006828FA">
              <w:rPr>
                <w:rFonts w:ascii="Arial Narrow" w:hAnsi="Arial Narrow"/>
                <w:sz w:val="24"/>
                <w:szCs w:val="24"/>
              </w:rPr>
              <w:t>Doctoral degree</w:t>
            </w:r>
          </w:p>
        </w:tc>
      </w:tr>
      <w:tr w:rsidR="006828FA" w:rsidRPr="00324918" w14:paraId="37DC5BAF" w14:textId="77777777" w:rsidTr="00ED471D">
        <w:trPr>
          <w:jc w:val="center"/>
        </w:trPr>
        <w:tc>
          <w:tcPr>
            <w:tcW w:w="3708" w:type="dxa"/>
            <w:vAlign w:val="center"/>
          </w:tcPr>
          <w:p w14:paraId="6E3AE9B3" w14:textId="77777777" w:rsidR="006828FA" w:rsidRPr="006828FA" w:rsidRDefault="006828FA" w:rsidP="000C4E0B">
            <w:pPr>
              <w:spacing w:before="60" w:after="60"/>
              <w:rPr>
                <w:rFonts w:ascii="Arial Narrow" w:hAnsi="Arial Narrow"/>
                <w:b/>
                <w:sz w:val="24"/>
                <w:szCs w:val="24"/>
              </w:rPr>
            </w:pPr>
            <w:r w:rsidRPr="006828FA">
              <w:rPr>
                <w:rFonts w:ascii="Arial Narrow" w:hAnsi="Arial Narrow"/>
                <w:b/>
                <w:sz w:val="24"/>
                <w:szCs w:val="24"/>
              </w:rPr>
              <w:t>Physician assistants</w:t>
            </w:r>
          </w:p>
        </w:tc>
        <w:tc>
          <w:tcPr>
            <w:tcW w:w="900" w:type="dxa"/>
            <w:vAlign w:val="center"/>
          </w:tcPr>
          <w:p w14:paraId="65247D06"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39</w:t>
            </w:r>
          </w:p>
        </w:tc>
        <w:tc>
          <w:tcPr>
            <w:tcW w:w="1170" w:type="dxa"/>
            <w:vAlign w:val="center"/>
          </w:tcPr>
          <w:p w14:paraId="43DD38E7"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29.2</w:t>
            </w:r>
          </w:p>
        </w:tc>
        <w:tc>
          <w:tcPr>
            <w:tcW w:w="1080" w:type="dxa"/>
            <w:vAlign w:val="center"/>
          </w:tcPr>
          <w:p w14:paraId="18DCDB13"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$81,230</w:t>
            </w:r>
          </w:p>
        </w:tc>
        <w:tc>
          <w:tcPr>
            <w:tcW w:w="2718" w:type="dxa"/>
            <w:vAlign w:val="center"/>
          </w:tcPr>
          <w:p w14:paraId="6BCD239E" w14:textId="77777777" w:rsidR="006828FA" w:rsidRPr="006828FA" w:rsidRDefault="006828FA" w:rsidP="000C4E0B">
            <w:pPr>
              <w:spacing w:before="60" w:after="60"/>
              <w:rPr>
                <w:rFonts w:ascii="Arial Narrow" w:hAnsi="Arial Narrow"/>
                <w:sz w:val="24"/>
                <w:szCs w:val="24"/>
              </w:rPr>
            </w:pPr>
            <w:r w:rsidRPr="006828FA">
              <w:rPr>
                <w:rFonts w:ascii="Arial Narrow" w:hAnsi="Arial Narrow"/>
                <w:sz w:val="24"/>
                <w:szCs w:val="24"/>
              </w:rPr>
              <w:t>Master’s degree</w:t>
            </w:r>
          </w:p>
        </w:tc>
      </w:tr>
      <w:tr w:rsidR="006828FA" w:rsidRPr="00324918" w14:paraId="7772A8E7" w14:textId="77777777" w:rsidTr="00ED471D">
        <w:trPr>
          <w:jc w:val="center"/>
        </w:trPr>
        <w:tc>
          <w:tcPr>
            <w:tcW w:w="3708" w:type="dxa"/>
            <w:vAlign w:val="center"/>
          </w:tcPr>
          <w:p w14:paraId="1BB62902" w14:textId="77777777" w:rsidR="006828FA" w:rsidRPr="006828FA" w:rsidRDefault="006828FA" w:rsidP="000C4E0B">
            <w:pPr>
              <w:spacing w:before="60" w:after="60"/>
              <w:rPr>
                <w:rFonts w:ascii="Arial Narrow" w:hAnsi="Arial Narrow"/>
                <w:b/>
                <w:sz w:val="24"/>
                <w:szCs w:val="24"/>
              </w:rPr>
            </w:pPr>
            <w:r w:rsidRPr="006828FA">
              <w:rPr>
                <w:rFonts w:ascii="Arial Narrow" w:hAnsi="Arial Narrow"/>
                <w:b/>
                <w:sz w:val="24"/>
                <w:szCs w:val="24"/>
              </w:rPr>
              <w:t>Skin care specialists</w:t>
            </w:r>
          </w:p>
        </w:tc>
        <w:tc>
          <w:tcPr>
            <w:tcW w:w="900" w:type="dxa"/>
            <w:vAlign w:val="center"/>
          </w:tcPr>
          <w:p w14:paraId="365002CD"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38</w:t>
            </w:r>
          </w:p>
        </w:tc>
        <w:tc>
          <w:tcPr>
            <w:tcW w:w="1170" w:type="dxa"/>
            <w:vAlign w:val="center"/>
          </w:tcPr>
          <w:p w14:paraId="36883A7B"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14.7</w:t>
            </w:r>
          </w:p>
        </w:tc>
        <w:tc>
          <w:tcPr>
            <w:tcW w:w="1080" w:type="dxa"/>
            <w:vAlign w:val="center"/>
          </w:tcPr>
          <w:p w14:paraId="23384984"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$28,730</w:t>
            </w:r>
          </w:p>
        </w:tc>
        <w:tc>
          <w:tcPr>
            <w:tcW w:w="2718" w:type="dxa"/>
            <w:vAlign w:val="center"/>
          </w:tcPr>
          <w:p w14:paraId="416915B5" w14:textId="77777777" w:rsidR="006828FA" w:rsidRPr="006828FA" w:rsidRDefault="006828FA" w:rsidP="000C4E0B">
            <w:pPr>
              <w:spacing w:before="60" w:after="60"/>
              <w:rPr>
                <w:rFonts w:ascii="Arial Narrow" w:hAnsi="Arial Narrow"/>
                <w:sz w:val="24"/>
                <w:szCs w:val="24"/>
              </w:rPr>
            </w:pPr>
            <w:r w:rsidRPr="006828FA">
              <w:rPr>
                <w:rFonts w:ascii="Arial Narrow" w:hAnsi="Arial Narrow"/>
                <w:sz w:val="24"/>
                <w:szCs w:val="24"/>
              </w:rPr>
              <w:t>Post-secondary vocational award</w:t>
            </w:r>
          </w:p>
        </w:tc>
      </w:tr>
      <w:tr w:rsidR="006828FA" w:rsidRPr="00324918" w14:paraId="3FB3D5F6" w14:textId="77777777" w:rsidTr="00ED471D">
        <w:trPr>
          <w:jc w:val="center"/>
        </w:trPr>
        <w:tc>
          <w:tcPr>
            <w:tcW w:w="3708" w:type="dxa"/>
            <w:vAlign w:val="center"/>
          </w:tcPr>
          <w:p w14:paraId="04C69231" w14:textId="77777777" w:rsidR="006828FA" w:rsidRPr="006828FA" w:rsidRDefault="006828FA" w:rsidP="000C4E0B">
            <w:pPr>
              <w:spacing w:before="60" w:after="60"/>
              <w:rPr>
                <w:rFonts w:ascii="Arial Narrow" w:hAnsi="Arial Narrow"/>
                <w:b/>
                <w:sz w:val="24"/>
                <w:szCs w:val="24"/>
              </w:rPr>
            </w:pPr>
            <w:r w:rsidRPr="006828FA">
              <w:rPr>
                <w:rFonts w:ascii="Arial Narrow" w:hAnsi="Arial Narrow"/>
                <w:b/>
                <w:sz w:val="24"/>
                <w:szCs w:val="24"/>
              </w:rPr>
              <w:t>Biochemists and biophysicists</w:t>
            </w:r>
          </w:p>
        </w:tc>
        <w:tc>
          <w:tcPr>
            <w:tcW w:w="900" w:type="dxa"/>
            <w:vAlign w:val="center"/>
          </w:tcPr>
          <w:p w14:paraId="50E32769"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37</w:t>
            </w:r>
          </w:p>
        </w:tc>
        <w:tc>
          <w:tcPr>
            <w:tcW w:w="1170" w:type="dxa"/>
            <w:vAlign w:val="center"/>
          </w:tcPr>
          <w:p w14:paraId="356BB72B"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8.7</w:t>
            </w:r>
          </w:p>
        </w:tc>
        <w:tc>
          <w:tcPr>
            <w:tcW w:w="1080" w:type="dxa"/>
            <w:vAlign w:val="center"/>
          </w:tcPr>
          <w:p w14:paraId="005EC62A"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$82,840</w:t>
            </w:r>
          </w:p>
        </w:tc>
        <w:tc>
          <w:tcPr>
            <w:tcW w:w="2718" w:type="dxa"/>
            <w:vAlign w:val="center"/>
          </w:tcPr>
          <w:p w14:paraId="4EE4EF0E" w14:textId="77777777" w:rsidR="006828FA" w:rsidRPr="006828FA" w:rsidRDefault="006828FA" w:rsidP="000C4E0B">
            <w:pPr>
              <w:spacing w:before="60" w:after="60"/>
              <w:rPr>
                <w:rFonts w:ascii="Arial Narrow" w:hAnsi="Arial Narrow"/>
                <w:sz w:val="24"/>
                <w:szCs w:val="24"/>
              </w:rPr>
            </w:pPr>
            <w:r w:rsidRPr="006828FA">
              <w:rPr>
                <w:rFonts w:ascii="Arial Narrow" w:hAnsi="Arial Narrow"/>
                <w:sz w:val="24"/>
                <w:szCs w:val="24"/>
              </w:rPr>
              <w:t>Doctoral degree</w:t>
            </w:r>
          </w:p>
        </w:tc>
      </w:tr>
      <w:tr w:rsidR="006828FA" w:rsidRPr="00324918" w14:paraId="58AA0BAF" w14:textId="77777777" w:rsidTr="00ED471D">
        <w:trPr>
          <w:jc w:val="center"/>
        </w:trPr>
        <w:tc>
          <w:tcPr>
            <w:tcW w:w="3708" w:type="dxa"/>
            <w:vAlign w:val="center"/>
          </w:tcPr>
          <w:p w14:paraId="7124197A" w14:textId="77777777" w:rsidR="006828FA" w:rsidRPr="006828FA" w:rsidRDefault="006828FA" w:rsidP="000C4E0B">
            <w:pPr>
              <w:spacing w:before="60" w:after="60"/>
              <w:rPr>
                <w:rFonts w:ascii="Arial Narrow" w:hAnsi="Arial Narrow"/>
                <w:b/>
                <w:sz w:val="24"/>
                <w:szCs w:val="24"/>
              </w:rPr>
            </w:pPr>
            <w:r w:rsidRPr="006828FA">
              <w:rPr>
                <w:rFonts w:ascii="Arial Narrow" w:hAnsi="Arial Narrow"/>
                <w:b/>
                <w:sz w:val="24"/>
                <w:szCs w:val="24"/>
              </w:rPr>
              <w:t>Athletic trainers</w:t>
            </w:r>
          </w:p>
        </w:tc>
        <w:tc>
          <w:tcPr>
            <w:tcW w:w="900" w:type="dxa"/>
            <w:vAlign w:val="center"/>
          </w:tcPr>
          <w:p w14:paraId="10F258BB"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37</w:t>
            </w:r>
          </w:p>
        </w:tc>
        <w:tc>
          <w:tcPr>
            <w:tcW w:w="1170" w:type="dxa"/>
            <w:vAlign w:val="center"/>
          </w:tcPr>
          <w:p w14:paraId="3C42B7B4"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6.0</w:t>
            </w:r>
          </w:p>
        </w:tc>
        <w:tc>
          <w:tcPr>
            <w:tcW w:w="1080" w:type="dxa"/>
            <w:vAlign w:val="center"/>
          </w:tcPr>
          <w:p w14:paraId="668E4FF3"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$39,640</w:t>
            </w:r>
          </w:p>
        </w:tc>
        <w:tc>
          <w:tcPr>
            <w:tcW w:w="2718" w:type="dxa"/>
            <w:vAlign w:val="center"/>
          </w:tcPr>
          <w:p w14:paraId="7C9E1C21" w14:textId="77777777" w:rsidR="006828FA" w:rsidRPr="006828FA" w:rsidRDefault="006828FA" w:rsidP="000C4E0B">
            <w:pPr>
              <w:spacing w:before="60" w:after="60"/>
              <w:rPr>
                <w:rFonts w:ascii="Arial Narrow" w:hAnsi="Arial Narrow"/>
                <w:sz w:val="24"/>
                <w:szCs w:val="24"/>
              </w:rPr>
            </w:pPr>
            <w:r w:rsidRPr="006828FA">
              <w:rPr>
                <w:rFonts w:ascii="Arial Narrow" w:hAnsi="Arial Narrow"/>
                <w:sz w:val="24"/>
                <w:szCs w:val="24"/>
              </w:rPr>
              <w:t>Bachelor’s degree</w:t>
            </w:r>
          </w:p>
        </w:tc>
      </w:tr>
      <w:tr w:rsidR="006828FA" w:rsidRPr="00324918" w14:paraId="076764E2" w14:textId="77777777" w:rsidTr="00ED471D">
        <w:trPr>
          <w:jc w:val="center"/>
        </w:trPr>
        <w:tc>
          <w:tcPr>
            <w:tcW w:w="3708" w:type="dxa"/>
            <w:vAlign w:val="center"/>
          </w:tcPr>
          <w:p w14:paraId="0E8F0F6B" w14:textId="77777777" w:rsidR="006828FA" w:rsidRPr="006828FA" w:rsidRDefault="006828FA" w:rsidP="000C4E0B">
            <w:pPr>
              <w:spacing w:before="60" w:after="60"/>
              <w:rPr>
                <w:rFonts w:ascii="Arial Narrow" w:hAnsi="Arial Narrow"/>
                <w:b/>
                <w:sz w:val="24"/>
                <w:szCs w:val="24"/>
              </w:rPr>
            </w:pPr>
            <w:r w:rsidRPr="006828FA">
              <w:rPr>
                <w:rFonts w:ascii="Arial Narrow" w:hAnsi="Arial Narrow"/>
                <w:b/>
                <w:sz w:val="24"/>
                <w:szCs w:val="24"/>
              </w:rPr>
              <w:t>Physical therapist aides</w:t>
            </w:r>
          </w:p>
        </w:tc>
        <w:tc>
          <w:tcPr>
            <w:tcW w:w="900" w:type="dxa"/>
            <w:vAlign w:val="center"/>
          </w:tcPr>
          <w:p w14:paraId="214F435B"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36</w:t>
            </w:r>
          </w:p>
        </w:tc>
        <w:tc>
          <w:tcPr>
            <w:tcW w:w="1170" w:type="dxa"/>
            <w:vAlign w:val="center"/>
          </w:tcPr>
          <w:p w14:paraId="78D7B879"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16.7</w:t>
            </w:r>
          </w:p>
        </w:tc>
        <w:tc>
          <w:tcPr>
            <w:tcW w:w="1080" w:type="dxa"/>
            <w:vAlign w:val="center"/>
          </w:tcPr>
          <w:p w14:paraId="06CCDF90"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$23,760</w:t>
            </w:r>
          </w:p>
        </w:tc>
        <w:tc>
          <w:tcPr>
            <w:tcW w:w="2718" w:type="dxa"/>
            <w:vAlign w:val="center"/>
          </w:tcPr>
          <w:p w14:paraId="7CA95679" w14:textId="77777777" w:rsidR="006828FA" w:rsidRPr="006828FA" w:rsidRDefault="006828FA" w:rsidP="000C4E0B">
            <w:pPr>
              <w:spacing w:before="60" w:after="60"/>
              <w:rPr>
                <w:rFonts w:ascii="Arial Narrow" w:hAnsi="Arial Narrow"/>
                <w:sz w:val="24"/>
                <w:szCs w:val="24"/>
              </w:rPr>
            </w:pPr>
            <w:r w:rsidRPr="006828FA">
              <w:rPr>
                <w:rFonts w:ascii="Arial Narrow" w:hAnsi="Arial Narrow"/>
                <w:sz w:val="24"/>
                <w:szCs w:val="24"/>
              </w:rPr>
              <w:t>Short term on-the-job training</w:t>
            </w:r>
          </w:p>
        </w:tc>
      </w:tr>
      <w:tr w:rsidR="006828FA" w:rsidRPr="00324918" w14:paraId="5F418BCB" w14:textId="77777777" w:rsidTr="00ED471D">
        <w:trPr>
          <w:jc w:val="center"/>
        </w:trPr>
        <w:tc>
          <w:tcPr>
            <w:tcW w:w="3708" w:type="dxa"/>
            <w:vAlign w:val="center"/>
          </w:tcPr>
          <w:p w14:paraId="2495EE92" w14:textId="77777777" w:rsidR="006828FA" w:rsidRPr="006828FA" w:rsidRDefault="006828FA" w:rsidP="000C4E0B">
            <w:pPr>
              <w:spacing w:before="60" w:after="60"/>
              <w:rPr>
                <w:rFonts w:ascii="Arial Narrow" w:hAnsi="Arial Narrow"/>
                <w:b/>
                <w:sz w:val="24"/>
                <w:szCs w:val="24"/>
              </w:rPr>
            </w:pPr>
            <w:r w:rsidRPr="006828FA">
              <w:rPr>
                <w:rFonts w:ascii="Arial Narrow" w:hAnsi="Arial Narrow"/>
                <w:b/>
                <w:sz w:val="24"/>
                <w:szCs w:val="24"/>
              </w:rPr>
              <w:t>Dental hygienists</w:t>
            </w:r>
          </w:p>
        </w:tc>
        <w:tc>
          <w:tcPr>
            <w:tcW w:w="900" w:type="dxa"/>
            <w:vAlign w:val="center"/>
          </w:tcPr>
          <w:p w14:paraId="26EE20EC"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36</w:t>
            </w:r>
          </w:p>
        </w:tc>
        <w:tc>
          <w:tcPr>
            <w:tcW w:w="1170" w:type="dxa"/>
            <w:vAlign w:val="center"/>
          </w:tcPr>
          <w:p w14:paraId="1871B4F6"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62.9</w:t>
            </w:r>
          </w:p>
        </w:tc>
        <w:tc>
          <w:tcPr>
            <w:tcW w:w="1080" w:type="dxa"/>
            <w:vAlign w:val="center"/>
          </w:tcPr>
          <w:p w14:paraId="5D37EFD2"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$66,570</w:t>
            </w:r>
          </w:p>
        </w:tc>
        <w:tc>
          <w:tcPr>
            <w:tcW w:w="2718" w:type="dxa"/>
            <w:vAlign w:val="center"/>
          </w:tcPr>
          <w:p w14:paraId="45F83CCE" w14:textId="77777777" w:rsidR="006828FA" w:rsidRPr="006828FA" w:rsidRDefault="006828FA" w:rsidP="000C4E0B">
            <w:pPr>
              <w:spacing w:before="60" w:after="60"/>
              <w:rPr>
                <w:rFonts w:ascii="Arial Narrow" w:hAnsi="Arial Narrow"/>
                <w:sz w:val="24"/>
                <w:szCs w:val="24"/>
              </w:rPr>
            </w:pPr>
            <w:r w:rsidRPr="006828FA">
              <w:rPr>
                <w:rFonts w:ascii="Arial Narrow" w:hAnsi="Arial Narrow"/>
                <w:sz w:val="24"/>
                <w:szCs w:val="24"/>
              </w:rPr>
              <w:t>Associate degree</w:t>
            </w:r>
          </w:p>
        </w:tc>
      </w:tr>
      <w:tr w:rsidR="006828FA" w:rsidRPr="00324918" w14:paraId="2B99DBD1" w14:textId="77777777" w:rsidTr="00ED471D">
        <w:trPr>
          <w:jc w:val="center"/>
        </w:trPr>
        <w:tc>
          <w:tcPr>
            <w:tcW w:w="3708" w:type="dxa"/>
            <w:vAlign w:val="center"/>
          </w:tcPr>
          <w:p w14:paraId="709CC63B" w14:textId="77777777" w:rsidR="006828FA" w:rsidRPr="006828FA" w:rsidRDefault="006828FA" w:rsidP="000C4E0B">
            <w:pPr>
              <w:spacing w:before="60" w:after="60"/>
              <w:rPr>
                <w:rFonts w:ascii="Arial Narrow" w:hAnsi="Arial Narrow"/>
                <w:b/>
                <w:sz w:val="24"/>
                <w:szCs w:val="24"/>
              </w:rPr>
            </w:pPr>
            <w:r w:rsidRPr="006828FA">
              <w:rPr>
                <w:rFonts w:ascii="Arial Narrow" w:hAnsi="Arial Narrow"/>
                <w:b/>
                <w:sz w:val="24"/>
                <w:szCs w:val="24"/>
              </w:rPr>
              <w:t>Veterinary technologists and technicians</w:t>
            </w:r>
          </w:p>
        </w:tc>
        <w:tc>
          <w:tcPr>
            <w:tcW w:w="900" w:type="dxa"/>
            <w:vAlign w:val="center"/>
          </w:tcPr>
          <w:p w14:paraId="496DBD52"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36</w:t>
            </w:r>
          </w:p>
        </w:tc>
        <w:tc>
          <w:tcPr>
            <w:tcW w:w="1170" w:type="dxa"/>
            <w:vAlign w:val="center"/>
          </w:tcPr>
          <w:p w14:paraId="1204BE3F"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28.5</w:t>
            </w:r>
          </w:p>
        </w:tc>
        <w:tc>
          <w:tcPr>
            <w:tcW w:w="1080" w:type="dxa"/>
            <w:vAlign w:val="center"/>
          </w:tcPr>
          <w:p w14:paraId="5B0326FD"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$28,900</w:t>
            </w:r>
          </w:p>
        </w:tc>
        <w:tc>
          <w:tcPr>
            <w:tcW w:w="2718" w:type="dxa"/>
            <w:vAlign w:val="center"/>
          </w:tcPr>
          <w:p w14:paraId="22FBA947" w14:textId="77777777" w:rsidR="006828FA" w:rsidRPr="006828FA" w:rsidRDefault="006828FA" w:rsidP="000C4E0B">
            <w:pPr>
              <w:spacing w:before="60" w:after="60"/>
              <w:rPr>
                <w:rFonts w:ascii="Arial Narrow" w:hAnsi="Arial Narrow"/>
                <w:sz w:val="24"/>
                <w:szCs w:val="24"/>
              </w:rPr>
            </w:pPr>
            <w:r w:rsidRPr="006828FA">
              <w:rPr>
                <w:rFonts w:ascii="Arial Narrow" w:hAnsi="Arial Narrow"/>
                <w:sz w:val="24"/>
                <w:szCs w:val="24"/>
              </w:rPr>
              <w:t>Associate degree</w:t>
            </w:r>
          </w:p>
        </w:tc>
      </w:tr>
      <w:tr w:rsidR="006828FA" w:rsidRPr="00324918" w14:paraId="0BC77C04" w14:textId="77777777" w:rsidTr="00ED471D">
        <w:trPr>
          <w:jc w:val="center"/>
        </w:trPr>
        <w:tc>
          <w:tcPr>
            <w:tcW w:w="3708" w:type="dxa"/>
            <w:vAlign w:val="center"/>
          </w:tcPr>
          <w:p w14:paraId="48929E4B" w14:textId="77777777" w:rsidR="006828FA" w:rsidRPr="006828FA" w:rsidRDefault="006828FA" w:rsidP="000C4E0B">
            <w:pPr>
              <w:spacing w:before="60" w:after="60"/>
              <w:rPr>
                <w:rFonts w:ascii="Arial Narrow" w:hAnsi="Arial Narrow"/>
                <w:b/>
                <w:sz w:val="24"/>
                <w:szCs w:val="24"/>
              </w:rPr>
            </w:pPr>
            <w:r w:rsidRPr="006828FA">
              <w:rPr>
                <w:rFonts w:ascii="Arial Narrow" w:hAnsi="Arial Narrow"/>
                <w:b/>
                <w:sz w:val="24"/>
                <w:szCs w:val="24"/>
              </w:rPr>
              <w:t>Dental assistants</w:t>
            </w:r>
          </w:p>
        </w:tc>
        <w:tc>
          <w:tcPr>
            <w:tcW w:w="900" w:type="dxa"/>
            <w:vAlign w:val="center"/>
          </w:tcPr>
          <w:p w14:paraId="3BCF7405"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36</w:t>
            </w:r>
          </w:p>
        </w:tc>
        <w:tc>
          <w:tcPr>
            <w:tcW w:w="1170" w:type="dxa"/>
            <w:vAlign w:val="center"/>
          </w:tcPr>
          <w:p w14:paraId="20A2B651"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105.6</w:t>
            </w:r>
          </w:p>
        </w:tc>
        <w:tc>
          <w:tcPr>
            <w:tcW w:w="1080" w:type="dxa"/>
            <w:vAlign w:val="center"/>
          </w:tcPr>
          <w:p w14:paraId="1D38F461"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$32,380</w:t>
            </w:r>
          </w:p>
        </w:tc>
        <w:tc>
          <w:tcPr>
            <w:tcW w:w="2718" w:type="dxa"/>
            <w:vAlign w:val="center"/>
          </w:tcPr>
          <w:p w14:paraId="2D03F47F" w14:textId="77777777" w:rsidR="006828FA" w:rsidRPr="006828FA" w:rsidRDefault="006828FA" w:rsidP="000C4E0B">
            <w:pPr>
              <w:spacing w:before="60" w:after="60"/>
              <w:rPr>
                <w:rFonts w:ascii="Arial Narrow" w:hAnsi="Arial Narrow"/>
                <w:sz w:val="24"/>
                <w:szCs w:val="24"/>
              </w:rPr>
            </w:pPr>
            <w:r w:rsidRPr="006828FA">
              <w:rPr>
                <w:rFonts w:ascii="Arial Narrow" w:hAnsi="Arial Narrow"/>
                <w:sz w:val="24"/>
                <w:szCs w:val="24"/>
              </w:rPr>
              <w:t>Moderate on-the-job training</w:t>
            </w:r>
          </w:p>
        </w:tc>
      </w:tr>
      <w:tr w:rsidR="006828FA" w:rsidRPr="00324918" w14:paraId="3E8AD302" w14:textId="77777777" w:rsidTr="00ED471D">
        <w:trPr>
          <w:jc w:val="center"/>
        </w:trPr>
        <w:tc>
          <w:tcPr>
            <w:tcW w:w="3708" w:type="dxa"/>
            <w:vAlign w:val="center"/>
          </w:tcPr>
          <w:p w14:paraId="7EED4AB0" w14:textId="77777777" w:rsidR="006828FA" w:rsidRPr="006828FA" w:rsidRDefault="006828FA" w:rsidP="000C4E0B">
            <w:pPr>
              <w:spacing w:before="60" w:after="60"/>
              <w:rPr>
                <w:rFonts w:ascii="Arial Narrow" w:hAnsi="Arial Narrow"/>
                <w:b/>
                <w:sz w:val="24"/>
                <w:szCs w:val="24"/>
              </w:rPr>
            </w:pPr>
            <w:r w:rsidRPr="006828FA">
              <w:rPr>
                <w:rFonts w:ascii="Arial Narrow" w:hAnsi="Arial Narrow"/>
                <w:b/>
                <w:sz w:val="24"/>
                <w:szCs w:val="24"/>
              </w:rPr>
              <w:t>Computer software engineers, applications</w:t>
            </w:r>
          </w:p>
        </w:tc>
        <w:tc>
          <w:tcPr>
            <w:tcW w:w="900" w:type="dxa"/>
            <w:vAlign w:val="center"/>
          </w:tcPr>
          <w:p w14:paraId="70574CB4"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34</w:t>
            </w:r>
          </w:p>
        </w:tc>
        <w:tc>
          <w:tcPr>
            <w:tcW w:w="1170" w:type="dxa"/>
            <w:vAlign w:val="center"/>
          </w:tcPr>
          <w:p w14:paraId="60267E83"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175.1</w:t>
            </w:r>
          </w:p>
        </w:tc>
        <w:tc>
          <w:tcPr>
            <w:tcW w:w="1080" w:type="dxa"/>
            <w:vAlign w:val="center"/>
          </w:tcPr>
          <w:p w14:paraId="3FD061CC"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$85,430</w:t>
            </w:r>
          </w:p>
        </w:tc>
        <w:tc>
          <w:tcPr>
            <w:tcW w:w="2718" w:type="dxa"/>
            <w:vAlign w:val="center"/>
          </w:tcPr>
          <w:p w14:paraId="3844B2C4" w14:textId="77777777" w:rsidR="006828FA" w:rsidRPr="006828FA" w:rsidRDefault="006828FA" w:rsidP="000C4E0B">
            <w:pPr>
              <w:spacing w:before="60" w:after="60"/>
              <w:rPr>
                <w:rFonts w:ascii="Arial Narrow" w:hAnsi="Arial Narrow"/>
                <w:sz w:val="24"/>
                <w:szCs w:val="24"/>
              </w:rPr>
            </w:pPr>
            <w:r w:rsidRPr="006828FA">
              <w:rPr>
                <w:rFonts w:ascii="Arial Narrow" w:hAnsi="Arial Narrow"/>
                <w:sz w:val="24"/>
                <w:szCs w:val="24"/>
              </w:rPr>
              <w:t>Bachelor’s degree</w:t>
            </w:r>
          </w:p>
        </w:tc>
      </w:tr>
      <w:tr w:rsidR="006828FA" w:rsidRPr="00324918" w14:paraId="788C9348" w14:textId="77777777" w:rsidTr="00ED471D">
        <w:trPr>
          <w:jc w:val="center"/>
        </w:trPr>
        <w:tc>
          <w:tcPr>
            <w:tcW w:w="3708" w:type="dxa"/>
            <w:vAlign w:val="center"/>
          </w:tcPr>
          <w:p w14:paraId="6ECDCA57" w14:textId="77777777" w:rsidR="006828FA" w:rsidRPr="006828FA" w:rsidRDefault="006828FA" w:rsidP="000C4E0B">
            <w:pPr>
              <w:spacing w:before="60" w:after="60"/>
              <w:rPr>
                <w:rFonts w:ascii="Arial Narrow" w:hAnsi="Arial Narrow"/>
                <w:b/>
                <w:sz w:val="24"/>
                <w:szCs w:val="24"/>
              </w:rPr>
            </w:pPr>
            <w:r w:rsidRPr="006828FA">
              <w:rPr>
                <w:rFonts w:ascii="Arial Narrow" w:hAnsi="Arial Narrow"/>
                <w:b/>
                <w:sz w:val="24"/>
                <w:szCs w:val="24"/>
              </w:rPr>
              <w:t>Medical assistants</w:t>
            </w:r>
          </w:p>
        </w:tc>
        <w:tc>
          <w:tcPr>
            <w:tcW w:w="900" w:type="dxa"/>
            <w:vAlign w:val="center"/>
          </w:tcPr>
          <w:p w14:paraId="67D86AE8"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34</w:t>
            </w:r>
          </w:p>
        </w:tc>
        <w:tc>
          <w:tcPr>
            <w:tcW w:w="1170" w:type="dxa"/>
            <w:vAlign w:val="center"/>
          </w:tcPr>
          <w:p w14:paraId="748A377F"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163.9</w:t>
            </w:r>
          </w:p>
        </w:tc>
        <w:tc>
          <w:tcPr>
            <w:tcW w:w="1080" w:type="dxa"/>
            <w:vAlign w:val="center"/>
          </w:tcPr>
          <w:p w14:paraId="757FEE95"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$28,300</w:t>
            </w:r>
          </w:p>
        </w:tc>
        <w:tc>
          <w:tcPr>
            <w:tcW w:w="2718" w:type="dxa"/>
            <w:vAlign w:val="center"/>
          </w:tcPr>
          <w:p w14:paraId="47F0B640" w14:textId="77777777" w:rsidR="006828FA" w:rsidRPr="006828FA" w:rsidRDefault="006828FA" w:rsidP="000C4E0B">
            <w:pPr>
              <w:spacing w:before="60" w:after="60"/>
              <w:rPr>
                <w:rFonts w:ascii="Arial Narrow" w:hAnsi="Arial Narrow"/>
                <w:sz w:val="24"/>
                <w:szCs w:val="24"/>
              </w:rPr>
            </w:pPr>
            <w:r w:rsidRPr="006828FA">
              <w:rPr>
                <w:rFonts w:ascii="Arial Narrow" w:hAnsi="Arial Narrow"/>
                <w:sz w:val="24"/>
                <w:szCs w:val="24"/>
              </w:rPr>
              <w:t>Moderate on-the-job training</w:t>
            </w:r>
          </w:p>
        </w:tc>
      </w:tr>
      <w:tr w:rsidR="006828FA" w:rsidRPr="00324918" w14:paraId="4A8E68E1" w14:textId="77777777" w:rsidTr="00ED471D">
        <w:trPr>
          <w:jc w:val="center"/>
        </w:trPr>
        <w:tc>
          <w:tcPr>
            <w:tcW w:w="3708" w:type="dxa"/>
            <w:vAlign w:val="center"/>
          </w:tcPr>
          <w:p w14:paraId="43FB2FC9" w14:textId="77777777" w:rsidR="006828FA" w:rsidRPr="006828FA" w:rsidRDefault="006828FA" w:rsidP="000C4E0B">
            <w:pPr>
              <w:spacing w:before="60" w:after="60"/>
              <w:rPr>
                <w:rFonts w:ascii="Arial Narrow" w:hAnsi="Arial Narrow"/>
                <w:b/>
                <w:sz w:val="24"/>
                <w:szCs w:val="24"/>
              </w:rPr>
            </w:pPr>
            <w:r w:rsidRPr="006828FA">
              <w:rPr>
                <w:rFonts w:ascii="Arial Narrow" w:hAnsi="Arial Narrow"/>
                <w:b/>
                <w:sz w:val="24"/>
                <w:szCs w:val="24"/>
              </w:rPr>
              <w:t>Physical therapist assistants</w:t>
            </w:r>
          </w:p>
        </w:tc>
        <w:tc>
          <w:tcPr>
            <w:tcW w:w="900" w:type="dxa"/>
            <w:vAlign w:val="center"/>
          </w:tcPr>
          <w:p w14:paraId="16650AF6"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33</w:t>
            </w:r>
          </w:p>
        </w:tc>
        <w:tc>
          <w:tcPr>
            <w:tcW w:w="1170" w:type="dxa"/>
            <w:vAlign w:val="center"/>
          </w:tcPr>
          <w:p w14:paraId="3D624A25"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21.2</w:t>
            </w:r>
          </w:p>
        </w:tc>
        <w:tc>
          <w:tcPr>
            <w:tcW w:w="1080" w:type="dxa"/>
            <w:vAlign w:val="center"/>
          </w:tcPr>
          <w:p w14:paraId="7EC351EB"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$46,140</w:t>
            </w:r>
          </w:p>
        </w:tc>
        <w:tc>
          <w:tcPr>
            <w:tcW w:w="2718" w:type="dxa"/>
            <w:vAlign w:val="center"/>
          </w:tcPr>
          <w:p w14:paraId="262A9477" w14:textId="77777777" w:rsidR="006828FA" w:rsidRPr="006828FA" w:rsidRDefault="006828FA" w:rsidP="000C4E0B">
            <w:pPr>
              <w:spacing w:before="60" w:after="60"/>
              <w:rPr>
                <w:rFonts w:ascii="Arial Narrow" w:hAnsi="Arial Narrow"/>
                <w:sz w:val="24"/>
                <w:szCs w:val="24"/>
              </w:rPr>
            </w:pPr>
            <w:r w:rsidRPr="006828FA">
              <w:rPr>
                <w:rFonts w:ascii="Arial Narrow" w:hAnsi="Arial Narrow"/>
                <w:sz w:val="24"/>
                <w:szCs w:val="24"/>
              </w:rPr>
              <w:t>Associate degree</w:t>
            </w:r>
          </w:p>
        </w:tc>
      </w:tr>
      <w:tr w:rsidR="006828FA" w:rsidRPr="00324918" w14:paraId="6E8ECFFF" w14:textId="77777777" w:rsidTr="00ED471D">
        <w:trPr>
          <w:jc w:val="center"/>
        </w:trPr>
        <w:tc>
          <w:tcPr>
            <w:tcW w:w="3708" w:type="dxa"/>
            <w:vAlign w:val="center"/>
          </w:tcPr>
          <w:p w14:paraId="545A5CCC" w14:textId="77777777" w:rsidR="006828FA" w:rsidRPr="006828FA" w:rsidRDefault="006828FA" w:rsidP="000C4E0B">
            <w:pPr>
              <w:spacing w:before="60" w:after="60"/>
              <w:rPr>
                <w:rFonts w:ascii="Arial Narrow" w:hAnsi="Arial Narrow"/>
                <w:b/>
                <w:sz w:val="24"/>
                <w:szCs w:val="24"/>
              </w:rPr>
            </w:pPr>
            <w:r w:rsidRPr="006828FA">
              <w:rPr>
                <w:rFonts w:ascii="Arial Narrow" w:hAnsi="Arial Narrow"/>
                <w:b/>
                <w:sz w:val="24"/>
                <w:szCs w:val="24"/>
              </w:rPr>
              <w:t>Veterinarians</w:t>
            </w:r>
          </w:p>
        </w:tc>
        <w:tc>
          <w:tcPr>
            <w:tcW w:w="900" w:type="dxa"/>
            <w:vAlign w:val="center"/>
          </w:tcPr>
          <w:p w14:paraId="29A6EEE1"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33</w:t>
            </w:r>
          </w:p>
        </w:tc>
        <w:tc>
          <w:tcPr>
            <w:tcW w:w="1170" w:type="dxa"/>
            <w:vAlign w:val="center"/>
          </w:tcPr>
          <w:p w14:paraId="0426EF61"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19.7</w:t>
            </w:r>
          </w:p>
        </w:tc>
        <w:tc>
          <w:tcPr>
            <w:tcW w:w="1080" w:type="dxa"/>
            <w:vAlign w:val="center"/>
          </w:tcPr>
          <w:p w14:paraId="64BA1435" w14:textId="77777777" w:rsidR="006828FA" w:rsidRPr="006828FA" w:rsidRDefault="006828FA" w:rsidP="000C4E0B">
            <w:pPr>
              <w:spacing w:before="60" w:after="60"/>
              <w:rPr>
                <w:rFonts w:ascii="Arial Narrow" w:hAnsi="Arial Narrow"/>
                <w:sz w:val="24"/>
                <w:szCs w:val="24"/>
              </w:rPr>
            </w:pPr>
            <w:r w:rsidRPr="006828FA">
              <w:rPr>
                <w:rFonts w:ascii="Arial Narrow" w:hAnsi="Arial Narrow"/>
                <w:sz w:val="24"/>
                <w:szCs w:val="24"/>
              </w:rPr>
              <w:t>$79,050</w:t>
            </w:r>
          </w:p>
        </w:tc>
        <w:tc>
          <w:tcPr>
            <w:tcW w:w="2718" w:type="dxa"/>
            <w:vAlign w:val="center"/>
          </w:tcPr>
          <w:p w14:paraId="51A62964" w14:textId="77777777" w:rsidR="006828FA" w:rsidRPr="006828FA" w:rsidRDefault="006828FA" w:rsidP="000C4E0B">
            <w:pPr>
              <w:spacing w:before="60" w:after="60"/>
              <w:rPr>
                <w:rFonts w:ascii="Arial Narrow" w:hAnsi="Arial Narrow"/>
                <w:sz w:val="24"/>
                <w:szCs w:val="24"/>
              </w:rPr>
            </w:pPr>
            <w:r w:rsidRPr="006828FA">
              <w:rPr>
                <w:rFonts w:ascii="Arial Narrow" w:hAnsi="Arial Narrow"/>
                <w:sz w:val="24"/>
                <w:szCs w:val="24"/>
              </w:rPr>
              <w:t>First professional degree</w:t>
            </w:r>
          </w:p>
        </w:tc>
      </w:tr>
      <w:tr w:rsidR="006828FA" w:rsidRPr="00324918" w14:paraId="1D023A97" w14:textId="77777777" w:rsidTr="00ED471D">
        <w:trPr>
          <w:jc w:val="center"/>
        </w:trPr>
        <w:tc>
          <w:tcPr>
            <w:tcW w:w="3708" w:type="dxa"/>
            <w:vAlign w:val="center"/>
          </w:tcPr>
          <w:p w14:paraId="77CE4E56" w14:textId="77777777" w:rsidR="006828FA" w:rsidRPr="006828FA" w:rsidRDefault="006828FA" w:rsidP="000C4E0B">
            <w:pPr>
              <w:spacing w:before="60" w:after="60"/>
              <w:rPr>
                <w:rFonts w:ascii="Arial Narrow" w:hAnsi="Arial Narrow"/>
                <w:b/>
                <w:sz w:val="24"/>
                <w:szCs w:val="24"/>
              </w:rPr>
            </w:pPr>
            <w:r w:rsidRPr="006828FA">
              <w:rPr>
                <w:rFonts w:ascii="Arial Narrow" w:hAnsi="Arial Narrow"/>
                <w:b/>
                <w:sz w:val="24"/>
                <w:szCs w:val="24"/>
              </w:rPr>
              <w:t>Self-enrichment education teachers</w:t>
            </w:r>
          </w:p>
        </w:tc>
        <w:tc>
          <w:tcPr>
            <w:tcW w:w="900" w:type="dxa"/>
            <w:vAlign w:val="center"/>
          </w:tcPr>
          <w:p w14:paraId="40A03E3D"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32</w:t>
            </w:r>
          </w:p>
        </w:tc>
        <w:tc>
          <w:tcPr>
            <w:tcW w:w="1170" w:type="dxa"/>
            <w:vAlign w:val="center"/>
          </w:tcPr>
          <w:p w14:paraId="5E8093E2"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81.3</w:t>
            </w:r>
          </w:p>
        </w:tc>
        <w:tc>
          <w:tcPr>
            <w:tcW w:w="1080" w:type="dxa"/>
            <w:vAlign w:val="center"/>
          </w:tcPr>
          <w:p w14:paraId="05B62A42" w14:textId="77777777" w:rsidR="006828FA" w:rsidRPr="006828FA" w:rsidRDefault="006828FA" w:rsidP="000C4E0B">
            <w:pPr>
              <w:spacing w:before="60" w:after="60"/>
              <w:rPr>
                <w:rFonts w:ascii="Arial Narrow" w:hAnsi="Arial Narrow"/>
                <w:sz w:val="24"/>
                <w:szCs w:val="24"/>
              </w:rPr>
            </w:pPr>
            <w:r w:rsidRPr="006828FA">
              <w:rPr>
                <w:rFonts w:ascii="Arial Narrow" w:hAnsi="Arial Narrow"/>
                <w:sz w:val="24"/>
                <w:szCs w:val="24"/>
              </w:rPr>
              <w:t>$35,720</w:t>
            </w:r>
          </w:p>
        </w:tc>
        <w:tc>
          <w:tcPr>
            <w:tcW w:w="2718" w:type="dxa"/>
            <w:vAlign w:val="center"/>
          </w:tcPr>
          <w:p w14:paraId="387FE1B2" w14:textId="77777777" w:rsidR="006828FA" w:rsidRPr="006828FA" w:rsidRDefault="006828FA" w:rsidP="000C4E0B">
            <w:pPr>
              <w:spacing w:before="60" w:after="60"/>
              <w:rPr>
                <w:rFonts w:ascii="Arial Narrow" w:hAnsi="Arial Narrow"/>
                <w:sz w:val="24"/>
                <w:szCs w:val="24"/>
              </w:rPr>
            </w:pPr>
            <w:r w:rsidRPr="006828FA">
              <w:rPr>
                <w:rFonts w:ascii="Arial Narrow" w:hAnsi="Arial Narrow"/>
                <w:sz w:val="24"/>
                <w:szCs w:val="24"/>
              </w:rPr>
              <w:t>Work experience in related occupation</w:t>
            </w:r>
          </w:p>
        </w:tc>
      </w:tr>
      <w:tr w:rsidR="006828FA" w:rsidRPr="00324918" w14:paraId="05DCBDF2" w14:textId="77777777" w:rsidTr="00ED471D">
        <w:trPr>
          <w:jc w:val="center"/>
        </w:trPr>
        <w:tc>
          <w:tcPr>
            <w:tcW w:w="3708" w:type="dxa"/>
            <w:vAlign w:val="center"/>
          </w:tcPr>
          <w:p w14:paraId="798E6CEC" w14:textId="77777777" w:rsidR="006828FA" w:rsidRPr="006828FA" w:rsidRDefault="006828FA" w:rsidP="000C4E0B">
            <w:pPr>
              <w:spacing w:before="60" w:after="60"/>
              <w:rPr>
                <w:rFonts w:ascii="Arial Narrow" w:hAnsi="Arial Narrow"/>
                <w:b/>
                <w:sz w:val="24"/>
                <w:szCs w:val="24"/>
              </w:rPr>
            </w:pPr>
            <w:r w:rsidRPr="006828FA">
              <w:rPr>
                <w:rFonts w:ascii="Arial Narrow" w:hAnsi="Arial Narrow"/>
                <w:b/>
                <w:sz w:val="24"/>
                <w:szCs w:val="24"/>
              </w:rPr>
              <w:t>Compliance officers, except agriculture, construction, health and safety, and transportation</w:t>
            </w:r>
          </w:p>
        </w:tc>
        <w:tc>
          <w:tcPr>
            <w:tcW w:w="900" w:type="dxa"/>
            <w:vAlign w:val="center"/>
          </w:tcPr>
          <w:p w14:paraId="67F5912B"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31</w:t>
            </w:r>
          </w:p>
        </w:tc>
        <w:tc>
          <w:tcPr>
            <w:tcW w:w="1170" w:type="dxa"/>
            <w:vAlign w:val="center"/>
          </w:tcPr>
          <w:p w14:paraId="52CF0D24" w14:textId="77777777" w:rsidR="006828FA" w:rsidRPr="006828FA" w:rsidRDefault="006828FA" w:rsidP="000C4E0B">
            <w:pPr>
              <w:spacing w:before="60" w:after="60"/>
              <w:jc w:val="center"/>
              <w:rPr>
                <w:rFonts w:ascii="Arial Narrow" w:hAnsi="Arial Narrow"/>
                <w:sz w:val="24"/>
                <w:szCs w:val="24"/>
              </w:rPr>
            </w:pPr>
            <w:r w:rsidRPr="006828FA">
              <w:rPr>
                <w:rFonts w:ascii="Arial Narrow" w:hAnsi="Arial Narrow"/>
                <w:sz w:val="24"/>
                <w:szCs w:val="24"/>
              </w:rPr>
              <w:t>80.8</w:t>
            </w:r>
          </w:p>
        </w:tc>
        <w:tc>
          <w:tcPr>
            <w:tcW w:w="1080" w:type="dxa"/>
            <w:vAlign w:val="center"/>
          </w:tcPr>
          <w:p w14:paraId="6C37F4D8" w14:textId="77777777" w:rsidR="006828FA" w:rsidRPr="006828FA" w:rsidRDefault="006828FA" w:rsidP="000C4E0B">
            <w:pPr>
              <w:spacing w:before="60" w:after="60"/>
              <w:rPr>
                <w:rFonts w:ascii="Arial Narrow" w:hAnsi="Arial Narrow"/>
                <w:sz w:val="24"/>
                <w:szCs w:val="24"/>
              </w:rPr>
            </w:pPr>
            <w:r w:rsidRPr="006828FA">
              <w:rPr>
                <w:rFonts w:ascii="Arial Narrow" w:hAnsi="Arial Narrow"/>
                <w:sz w:val="24"/>
                <w:szCs w:val="24"/>
              </w:rPr>
              <w:t>$48,890</w:t>
            </w:r>
          </w:p>
        </w:tc>
        <w:tc>
          <w:tcPr>
            <w:tcW w:w="2718" w:type="dxa"/>
            <w:vAlign w:val="center"/>
          </w:tcPr>
          <w:p w14:paraId="39B8E959" w14:textId="77777777" w:rsidR="006828FA" w:rsidRPr="006828FA" w:rsidRDefault="006828FA" w:rsidP="000C4E0B">
            <w:pPr>
              <w:spacing w:before="60" w:after="60"/>
              <w:rPr>
                <w:rFonts w:ascii="Arial Narrow" w:hAnsi="Arial Narrow"/>
                <w:sz w:val="24"/>
                <w:szCs w:val="24"/>
              </w:rPr>
            </w:pPr>
            <w:r w:rsidRPr="006828FA">
              <w:rPr>
                <w:rFonts w:ascii="Arial Narrow" w:hAnsi="Arial Narrow"/>
                <w:sz w:val="24"/>
                <w:szCs w:val="24"/>
              </w:rPr>
              <w:t>Long-term on-the-job training</w:t>
            </w:r>
          </w:p>
        </w:tc>
      </w:tr>
    </w:tbl>
    <w:p w14:paraId="142693BE" w14:textId="77777777" w:rsidR="006828FA" w:rsidRPr="006865C1" w:rsidRDefault="006828FA" w:rsidP="006828FA">
      <w:pPr>
        <w:spacing w:after="0" w:line="240" w:lineRule="atLeast"/>
        <w:rPr>
          <w:rFonts w:ascii="Arial Narrow" w:hAnsi="Arial Narrow"/>
          <w:sz w:val="24"/>
          <w:szCs w:val="24"/>
        </w:rPr>
      </w:pPr>
    </w:p>
    <w:p w14:paraId="6F3E71D3" w14:textId="77777777" w:rsidR="006828FA" w:rsidRDefault="006828FA" w:rsidP="006828FA"/>
    <w:p w14:paraId="5839DA1A" w14:textId="77777777" w:rsidR="006828FA" w:rsidRDefault="006828FA" w:rsidP="00602D42">
      <w:pPr>
        <w:spacing w:after="0" w:line="240" w:lineRule="atLeast"/>
        <w:rPr>
          <w:rFonts w:ascii="Arial Narrow" w:hAnsi="Arial Narrow"/>
          <w:color w:val="4D4D4D"/>
          <w:sz w:val="24"/>
          <w:szCs w:val="24"/>
        </w:rPr>
        <w:sectPr w:rsidR="006828FA" w:rsidSect="00B0388D">
          <w:headerReference w:type="default" r:id="rId12"/>
          <w:footerReference w:type="default" r:id="rId13"/>
          <w:footerReference w:type="first" r:id="rId14"/>
          <w:pgSz w:w="12240" w:h="15840"/>
          <w:pgMar w:top="1438" w:right="1440" w:bottom="1440" w:left="1440" w:header="720" w:footer="720" w:gutter="0"/>
          <w:cols w:space="720"/>
          <w:titlePg/>
          <w:docGrid w:linePitch="360"/>
        </w:sectPr>
      </w:pPr>
    </w:p>
    <w:p w14:paraId="6FDDA376" w14:textId="49A19E11" w:rsidR="00B0388D" w:rsidRDefault="00B0388D" w:rsidP="00602D42">
      <w:pPr>
        <w:spacing w:after="0" w:line="240" w:lineRule="atLeast"/>
        <w:rPr>
          <w:rFonts w:ascii="Arial Narrow" w:hAnsi="Arial Narrow"/>
          <w:color w:val="4D4D4D"/>
          <w:sz w:val="24"/>
          <w:szCs w:val="24"/>
        </w:rPr>
      </w:pPr>
    </w:p>
    <w:p w14:paraId="3F8621D5" w14:textId="0D37A73B" w:rsidR="006828FA" w:rsidRPr="004E5D88" w:rsidRDefault="006828FA" w:rsidP="006828FA">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17CCB7F5" w14:textId="77777777" w:rsidR="006828FA" w:rsidRDefault="00E2646A" w:rsidP="006828FA">
      <w:pPr>
        <w:spacing w:after="0" w:line="240" w:lineRule="atLeast"/>
        <w:jc w:val="center"/>
        <w:rPr>
          <w:rFonts w:ascii="Arial Narrow" w:hAnsi="Arial Narrow"/>
          <w:color w:val="597B51"/>
          <w:spacing w:val="120"/>
          <w:sz w:val="36"/>
          <w:szCs w:val="36"/>
        </w:rPr>
      </w:pPr>
      <w:r>
        <w:pict w14:anchorId="55C8D1BD">
          <v:rect id="_x0000_i1030" style="width:468pt;height:1.5pt" o:hralign="center" o:hrstd="t" o:hrnoshade="t" o:hr="t" fillcolor="#7f7f7f [1612]" stroked="f"/>
        </w:pict>
      </w:r>
    </w:p>
    <w:p w14:paraId="23B9E1BC" w14:textId="750527FB" w:rsidR="006828FA" w:rsidRPr="004E5D88" w:rsidRDefault="006828FA" w:rsidP="006828FA">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11-27</w:t>
      </w:r>
      <w:r w:rsidRPr="004E5D88">
        <w:rPr>
          <w:rFonts w:ascii="Arial Black" w:hAnsi="Arial Black"/>
          <w:spacing w:val="40"/>
          <w:sz w:val="24"/>
          <w:szCs w:val="24"/>
        </w:rPr>
        <w:t xml:space="preserve"> </w:t>
      </w:r>
      <w:r w:rsidR="00635976">
        <w:rPr>
          <w:rFonts w:ascii="Arial Black" w:hAnsi="Arial Black"/>
          <w:spacing w:val="40"/>
          <w:sz w:val="24"/>
          <w:szCs w:val="24"/>
        </w:rPr>
        <w:t xml:space="preserve">STUDENT </w:t>
      </w:r>
      <w:r>
        <w:rPr>
          <w:rFonts w:ascii="Arial Black" w:hAnsi="Arial Black"/>
          <w:spacing w:val="40"/>
          <w:sz w:val="24"/>
          <w:szCs w:val="24"/>
        </w:rPr>
        <w:t>HANDOUT</w:t>
      </w:r>
    </w:p>
    <w:p w14:paraId="2D15B7D3" w14:textId="77777777" w:rsidR="006828FA" w:rsidRDefault="006828FA" w:rsidP="006828FA">
      <w:pPr>
        <w:spacing w:after="0" w:line="240" w:lineRule="atLeast"/>
        <w:jc w:val="center"/>
        <w:rPr>
          <w:rFonts w:ascii="Arial Narrow" w:hAnsi="Arial Narrow"/>
          <w:color w:val="4D4D4D"/>
          <w:sz w:val="24"/>
          <w:szCs w:val="24"/>
        </w:rPr>
      </w:pPr>
    </w:p>
    <w:p w14:paraId="3539DAEA" w14:textId="77777777" w:rsidR="006828FA" w:rsidRPr="001352BF" w:rsidRDefault="006828FA" w:rsidP="006828FA">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079024DE" w14:textId="77777777" w:rsidR="006828FA" w:rsidRDefault="006828FA" w:rsidP="006828FA">
      <w:pPr>
        <w:spacing w:after="0" w:line="240" w:lineRule="atLeast"/>
        <w:rPr>
          <w:rFonts w:ascii="Arial Narrow" w:hAnsi="Arial Narrow"/>
          <w:color w:val="4D4D4D"/>
          <w:sz w:val="24"/>
          <w:szCs w:val="24"/>
        </w:rPr>
      </w:pPr>
    </w:p>
    <w:p w14:paraId="3FE314AB" w14:textId="77777777" w:rsidR="006828FA" w:rsidRDefault="006828FA" w:rsidP="006828FA">
      <w:pPr>
        <w:spacing w:after="0" w:line="240" w:lineRule="atLeast"/>
        <w:rPr>
          <w:rFonts w:ascii="Arial Narrow" w:hAnsi="Arial Narrow"/>
          <w:color w:val="4D4D4D"/>
          <w:sz w:val="24"/>
          <w:szCs w:val="24"/>
        </w:rPr>
      </w:pPr>
    </w:p>
    <w:p w14:paraId="059CAA8F" w14:textId="77777777" w:rsidR="006828FA" w:rsidRDefault="006828FA" w:rsidP="006828FA">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6647D988" w14:textId="77777777" w:rsidR="006828FA" w:rsidRDefault="006828FA" w:rsidP="006828FA">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5ABF7A0A" wp14:editId="793A043D">
                <wp:simplePos x="0" y="0"/>
                <wp:positionH relativeFrom="column">
                  <wp:posOffset>-69850</wp:posOffset>
                </wp:positionH>
                <wp:positionV relativeFrom="paragraph">
                  <wp:posOffset>93980</wp:posOffset>
                </wp:positionV>
                <wp:extent cx="6219825" cy="1752600"/>
                <wp:effectExtent l="0" t="0" r="28575" b="254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75260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4231F6C" w14:textId="124833B3" w:rsidR="006828FA" w:rsidRPr="00043DB9" w:rsidRDefault="006828FA" w:rsidP="006828FA">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11-27</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THE LABOR MARKET</w:t>
                            </w:r>
                          </w:p>
                          <w:p w14:paraId="373C58F5" w14:textId="258A2DE6" w:rsidR="006828FA" w:rsidRDefault="006828FA" w:rsidP="006828FA">
                            <w:pPr>
                              <w:ind w:left="540" w:hanging="540"/>
                              <w:rPr>
                                <w:rFonts w:ascii="Arial Narrow" w:eastAsia="Geeza Pro" w:hAnsi="Arial Narrow"/>
                                <w:sz w:val="28"/>
                                <w:szCs w:val="28"/>
                              </w:rPr>
                            </w:pPr>
                            <w:r w:rsidRPr="00043DB9">
                              <w:rPr>
                                <w:rFonts w:ascii="Arial Narrow" w:hAnsi="Arial Narrow"/>
                                <w:b/>
                                <w:i/>
                                <w:sz w:val="28"/>
                                <w:szCs w:val="28"/>
                              </w:rPr>
                              <w:t xml:space="preserve">Q1: </w:t>
                            </w:r>
                            <w:r>
                              <w:rPr>
                                <w:rFonts w:ascii="Arial Narrow" w:eastAsia="Geeza Pro" w:hAnsi="Arial Narrow"/>
                                <w:sz w:val="28"/>
                                <w:szCs w:val="28"/>
                              </w:rPr>
                              <w:t>Choose three careers that interest you and are not on the High Growth Occupation list. If these careers proved to be high supply/low demand careers, would you still pursue them? Why or why not?</w:t>
                            </w:r>
                          </w:p>
                          <w:p w14:paraId="1D71BFBD" w14:textId="34C2722A" w:rsidR="006828FA" w:rsidRPr="006828FA" w:rsidRDefault="006828FA" w:rsidP="006828FA">
                            <w:pPr>
                              <w:ind w:left="540" w:hanging="540"/>
                              <w:rPr>
                                <w:rFonts w:ascii="Arial Narrow" w:eastAsia="Geeza Pro" w:hAnsi="Arial Narrow"/>
                                <w:sz w:val="28"/>
                                <w:szCs w:val="28"/>
                              </w:rPr>
                            </w:pPr>
                            <w:r>
                              <w:rPr>
                                <w:rFonts w:ascii="Arial Narrow" w:hAnsi="Arial Narrow"/>
                                <w:b/>
                                <w:i/>
                                <w:sz w:val="28"/>
                                <w:szCs w:val="28"/>
                              </w:rPr>
                              <w:t>Q2:</w:t>
                            </w:r>
                            <w:r>
                              <w:rPr>
                                <w:rFonts w:ascii="Arial Narrow" w:eastAsia="Geeza Pro" w:hAnsi="Arial Narrow"/>
                                <w:sz w:val="28"/>
                                <w:szCs w:val="28"/>
                              </w:rPr>
                              <w:t xml:space="preserve"> In your opinion, what is the more important consideration: your level of interest in a career or the supple and demand of that career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F7A0A" id="_x0000_t202" coordsize="21600,21600" o:spt="202" path="m,l,21600r21600,l21600,xe">
                <v:stroke joinstyle="miter"/>
                <v:path gradientshapeok="t" o:connecttype="rect"/>
              </v:shapetype>
              <v:shape id="Text Box 3" o:spid="_x0000_s1026" type="#_x0000_t202" style="position:absolute;margin-left:-5.5pt;margin-top:7.4pt;width:489.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" filled="f" strokecolor="#7f7f7f [1612]">
                <v:stroke dashstyle="3 1" endcap="round"/>
                <v:textbox>
                  <w:txbxContent>
                    <w:p w14:paraId="14231F6C" w14:textId="124833B3" w:rsidR="006828FA" w:rsidRPr="00043DB9" w:rsidRDefault="006828FA" w:rsidP="006828FA">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11-27</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THE LABOR MARKET</w:t>
                      </w:r>
                    </w:p>
                    <w:p w14:paraId="373C58F5" w14:textId="258A2DE6" w:rsidR="006828FA" w:rsidRDefault="006828FA" w:rsidP="006828FA">
                      <w:pPr>
                        <w:ind w:left="540" w:hanging="540"/>
                        <w:rPr>
                          <w:rFonts w:ascii="Arial Narrow" w:eastAsia="Geeza Pro" w:hAnsi="Arial Narrow"/>
                          <w:sz w:val="28"/>
                          <w:szCs w:val="28"/>
                        </w:rPr>
                      </w:pPr>
                      <w:r w:rsidRPr="00043DB9">
                        <w:rPr>
                          <w:rFonts w:ascii="Arial Narrow" w:hAnsi="Arial Narrow"/>
                          <w:b/>
                          <w:i/>
                          <w:sz w:val="28"/>
                          <w:szCs w:val="28"/>
                        </w:rPr>
                        <w:t xml:space="preserve">Q1: </w:t>
                      </w:r>
                      <w:r>
                        <w:rPr>
                          <w:rFonts w:ascii="Arial Narrow" w:eastAsia="Geeza Pro" w:hAnsi="Arial Narrow"/>
                          <w:sz w:val="28"/>
                          <w:szCs w:val="28"/>
                        </w:rPr>
                        <w:t>Choose three careers that interest you and are not on the High Growth Occupation list. If these careers proved to be high supply/low demand careers, would you still pursue them? Why or why not?</w:t>
                      </w:r>
                    </w:p>
                    <w:p w14:paraId="1D71BFBD" w14:textId="34C2722A" w:rsidR="006828FA" w:rsidRPr="006828FA" w:rsidRDefault="006828FA" w:rsidP="006828FA">
                      <w:pPr>
                        <w:ind w:left="540" w:hanging="540"/>
                        <w:rPr>
                          <w:rFonts w:ascii="Arial Narrow" w:eastAsia="Geeza Pro" w:hAnsi="Arial Narrow"/>
                          <w:sz w:val="28"/>
                          <w:szCs w:val="28"/>
                        </w:rPr>
                      </w:pPr>
                      <w:r>
                        <w:rPr>
                          <w:rFonts w:ascii="Arial Narrow" w:hAnsi="Arial Narrow"/>
                          <w:b/>
                          <w:i/>
                          <w:sz w:val="28"/>
                          <w:szCs w:val="28"/>
                        </w:rPr>
                        <w:t>Q2:</w:t>
                      </w:r>
                      <w:r>
                        <w:rPr>
                          <w:rFonts w:ascii="Arial Narrow" w:eastAsia="Geeza Pro" w:hAnsi="Arial Narrow"/>
                          <w:sz w:val="28"/>
                          <w:szCs w:val="28"/>
                        </w:rPr>
                        <w:t xml:space="preserve"> In your opinion, what is the more important consideration: your level of interest in a career or the supple and demand of that career field?</w:t>
                      </w:r>
                    </w:p>
                  </w:txbxContent>
                </v:textbox>
              </v:shape>
            </w:pict>
          </mc:Fallback>
        </mc:AlternateContent>
      </w:r>
    </w:p>
    <w:p w14:paraId="6D712F57" w14:textId="4DAC95F0" w:rsidR="006828FA" w:rsidRPr="001364F4" w:rsidRDefault="006828FA" w:rsidP="006828FA">
      <w:pPr>
        <w:pStyle w:val="NoSpacing"/>
        <w:rPr>
          <w:rFonts w:ascii="Arial Narrow" w:hAnsi="Arial Narrow"/>
          <w:sz w:val="24"/>
          <w:szCs w:val="24"/>
        </w:rPr>
      </w:pPr>
    </w:p>
    <w:p w14:paraId="2A31FCE4" w14:textId="77777777" w:rsidR="006828FA" w:rsidRDefault="006828FA" w:rsidP="006828FA"/>
    <w:p w14:paraId="1F7D6376" w14:textId="7100FA44" w:rsidR="00EE096D" w:rsidRDefault="006828FA" w:rsidP="00EE096D">
      <w:pPr>
        <w:spacing w:after="0" w:line="240" w:lineRule="atLeast"/>
        <w:rPr>
          <w:rFonts w:ascii="Arial Narrow" w:hAnsi="Arial Narrow"/>
          <w:color w:val="597B51"/>
        </w:rPr>
      </w:pPr>
      <w:r>
        <w:rPr>
          <w:noProof/>
        </w:rPr>
        <mc:AlternateContent>
          <mc:Choice Requires="wps">
            <w:drawing>
              <wp:anchor distT="0" distB="0" distL="114300" distR="114300" simplePos="0" relativeHeight="251660288" behindDoc="0" locked="0" layoutInCell="1" allowOverlap="1" wp14:anchorId="338F7728" wp14:editId="23A903A5">
                <wp:simplePos x="0" y="0"/>
                <wp:positionH relativeFrom="column">
                  <wp:posOffset>-69850</wp:posOffset>
                </wp:positionH>
                <wp:positionV relativeFrom="paragraph">
                  <wp:posOffset>1287780</wp:posOffset>
                </wp:positionV>
                <wp:extent cx="6219825" cy="4130675"/>
                <wp:effectExtent l="0" t="0" r="28575" b="349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130675"/>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BE1165A" w14:textId="77777777" w:rsidR="006828FA" w:rsidRPr="00043DB9" w:rsidRDefault="006828FA" w:rsidP="006828FA">
                            <w:pPr>
                              <w:outlineLvl w:val="0"/>
                              <w:rPr>
                                <w:rFonts w:ascii="Arial Narrow" w:hAnsi="Arial Narrow"/>
                                <w:b/>
                                <w:i/>
                                <w:sz w:val="28"/>
                                <w:szCs w:val="28"/>
                              </w:rPr>
                            </w:pPr>
                            <w:r>
                              <w:rPr>
                                <w:rFonts w:ascii="Arial Narrow" w:hAnsi="Arial Narrow"/>
                                <w:b/>
                                <w:i/>
                                <w:sz w:val="28"/>
                                <w:szCs w:val="28"/>
                              </w:rPr>
                              <w:t>Answers:</w:t>
                            </w:r>
                          </w:p>
                          <w:p w14:paraId="7523361C" w14:textId="77777777" w:rsidR="006828FA" w:rsidRPr="00043DB9" w:rsidRDefault="006828FA" w:rsidP="006828FA">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F7728" id="_x0000_s1027" type="#_x0000_t202" style="position:absolute;margin-left:-5.5pt;margin-top:101.4pt;width:489.75pt;height:3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" filled="f" strokecolor="#7f7f7f [1612]">
                <v:stroke dashstyle="3 1" endcap="round"/>
                <v:textbox>
                  <w:txbxContent>
                    <w:p w14:paraId="2BE1165A" w14:textId="77777777" w:rsidR="006828FA" w:rsidRPr="00043DB9" w:rsidRDefault="006828FA" w:rsidP="006828FA">
                      <w:pPr>
                        <w:outlineLvl w:val="0"/>
                        <w:rPr>
                          <w:rFonts w:ascii="Arial Narrow" w:hAnsi="Arial Narrow"/>
                          <w:b/>
                          <w:i/>
                          <w:sz w:val="28"/>
                          <w:szCs w:val="28"/>
                        </w:rPr>
                      </w:pPr>
                      <w:r>
                        <w:rPr>
                          <w:rFonts w:ascii="Arial Narrow" w:hAnsi="Arial Narrow"/>
                          <w:b/>
                          <w:i/>
                          <w:sz w:val="28"/>
                          <w:szCs w:val="28"/>
                        </w:rPr>
                        <w:t>Answers:</w:t>
                      </w:r>
                    </w:p>
                    <w:p w14:paraId="7523361C" w14:textId="77777777" w:rsidR="006828FA" w:rsidRPr="00043DB9" w:rsidRDefault="006828FA" w:rsidP="006828FA">
                      <w:pPr>
                        <w:rPr>
                          <w:rFonts w:ascii="Arial Narrow" w:hAnsi="Arial Narrow"/>
                          <w:sz w:val="28"/>
                          <w:szCs w:val="28"/>
                        </w:rPr>
                      </w:pPr>
                    </w:p>
                  </w:txbxContent>
                </v:textbox>
              </v:shape>
            </w:pict>
          </mc:Fallback>
        </mc:AlternateContent>
      </w:r>
    </w:p>
    <w:sectPr w:rsidR="00EE096D" w:rsidSect="00B0388D">
      <w:pgSz w:w="12240" w:h="15840"/>
      <w:pgMar w:top="143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6865C1" w:rsidRDefault="006865C1" w:rsidP="00AF4786">
      <w:pPr>
        <w:spacing w:after="0" w:line="240" w:lineRule="auto"/>
      </w:pPr>
      <w:r>
        <w:separator/>
      </w:r>
    </w:p>
  </w:endnote>
  <w:endnote w:type="continuationSeparator" w:id="0">
    <w:p w14:paraId="5B5F0755" w14:textId="77777777" w:rsidR="006865C1" w:rsidRDefault="006865C1"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eeza Pro">
    <w:charset w:val="54"/>
    <w:family w:val="auto"/>
    <w:pitch w:val="variable"/>
    <w:sig w:usb0="00002001" w:usb1="00000000" w:usb2="00000000" w:usb3="00000000" w:csb0="00000040"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A2A2E" w14:textId="77777777" w:rsidR="005477C5" w:rsidRDefault="00E2646A" w:rsidP="005477C5">
    <w:pPr>
      <w:pStyle w:val="Footer"/>
      <w:spacing w:before="120"/>
      <w:rPr>
        <w:rFonts w:ascii="Arial Narrow" w:hAnsi="Arial Narrow"/>
        <w:color w:val="597B51"/>
        <w:spacing w:val="7"/>
        <w:sz w:val="18"/>
        <w:szCs w:val="18"/>
      </w:rPr>
    </w:pPr>
    <w:r>
      <w:pict w14:anchorId="7EA189A3">
        <v:rect id="_x0000_i1027" style="width:468pt;height:1.5pt" o:hralign="center" o:hrstd="t" o:hrnoshade="t" o:hr="t" fillcolor="#7f7f7f [1612]" stroked="f"/>
      </w:pict>
    </w:r>
  </w:p>
  <w:p w14:paraId="6AA0E07A" w14:textId="77777777" w:rsidR="005477C5" w:rsidRPr="00F00D8B" w:rsidRDefault="005477C5" w:rsidP="005477C5">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7D9E7F64" w:rsidR="006865C1" w:rsidRDefault="005477C5" w:rsidP="005477C5">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E2646A" w:rsidRPr="00E2646A">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1C61D2BD" w14:textId="25D8BDAA" w:rsidR="00E2646A" w:rsidRPr="00E2646A" w:rsidRDefault="00E2646A" w:rsidP="00E2646A">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0057142" wp14:editId="2BD6B4A3">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A0C2" w14:textId="77777777" w:rsidR="005477C5" w:rsidRDefault="00E2646A" w:rsidP="005477C5">
    <w:pPr>
      <w:pStyle w:val="Footer"/>
      <w:spacing w:before="120"/>
      <w:rPr>
        <w:rFonts w:ascii="Arial Narrow" w:hAnsi="Arial Narrow"/>
        <w:color w:val="597B51"/>
        <w:spacing w:val="7"/>
        <w:sz w:val="18"/>
        <w:szCs w:val="18"/>
      </w:rPr>
    </w:pPr>
    <w:r>
      <w:pict w14:anchorId="22975E84">
        <v:rect id="_x0000_i1028" style="width:468pt;height:1.5pt" o:hralign="center" o:hrstd="t" o:hrnoshade="t" o:hr="t" fillcolor="#7f7f7f [1612]" stroked="f"/>
      </w:pict>
    </w:r>
  </w:p>
  <w:p w14:paraId="5350EBCC" w14:textId="77777777" w:rsidR="005477C5" w:rsidRPr="00F00D8B" w:rsidRDefault="005477C5" w:rsidP="005477C5">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1223B363" w14:textId="1350066D" w:rsidR="00ED471D" w:rsidRDefault="005477C5" w:rsidP="005477C5">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E2646A" w:rsidRPr="00E2646A">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1414E624" w14:textId="1C2A3BF7" w:rsidR="00E2646A" w:rsidRPr="00E2646A" w:rsidRDefault="00E2646A" w:rsidP="00E2646A">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BD78EA1" wp14:editId="47879499">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E6C6" w14:textId="2B3C2DDD" w:rsidR="005477C5" w:rsidRDefault="005477C5" w:rsidP="005477C5">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450890A5" w14:textId="25201C7B" w:rsidR="00E2646A" w:rsidRPr="00E2646A" w:rsidRDefault="00E2646A" w:rsidP="00E2646A">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43BA3D9" wp14:editId="7F095C1F">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9F81F" w14:textId="5E31CBD9" w:rsidR="005477C5" w:rsidRDefault="005477C5" w:rsidP="005477C5">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132D78F1" w14:textId="39F9F3BE" w:rsidR="00E2646A" w:rsidRPr="00E2646A" w:rsidRDefault="00E2646A" w:rsidP="00E2646A">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17FF5B5" wp14:editId="05020802">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6865C1" w:rsidRDefault="006865C1" w:rsidP="00AF4786">
      <w:pPr>
        <w:spacing w:after="0" w:line="240" w:lineRule="auto"/>
      </w:pPr>
      <w:r>
        <w:separator/>
      </w:r>
    </w:p>
  </w:footnote>
  <w:footnote w:type="continuationSeparator" w:id="0">
    <w:p w14:paraId="13E65582" w14:textId="77777777" w:rsidR="006865C1" w:rsidRDefault="006865C1"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3ECCD091" w:rsidR="00B0388D" w:rsidRPr="006865C1" w:rsidRDefault="00ED471D"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11-27</w:t>
    </w:r>
    <w:r w:rsidR="00B0388D" w:rsidRPr="006865C1">
      <w:rPr>
        <w:rFonts w:ascii="Arial Narrow" w:hAnsi="Arial Narrow"/>
        <w:color w:val="000000" w:themeColor="text1"/>
        <w:spacing w:val="7"/>
        <w:sz w:val="18"/>
        <w:szCs w:val="18"/>
      </w:rPr>
      <w:t xml:space="preserve"> </w:t>
    </w:r>
    <w:r w:rsidR="00B0388D"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THE LABOR MARKET</w:t>
    </w:r>
  </w:p>
  <w:p w14:paraId="25C1ACE2" w14:textId="5FB4B191" w:rsidR="006865C1" w:rsidRPr="00343994" w:rsidRDefault="00E2646A"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6865C1">
      <w:rPr>
        <w:rFonts w:ascii="Arial Narrow" w:hAnsi="Arial Narrow"/>
        <w:color w:val="597B51"/>
        <w:spacing w:val="7"/>
        <w:sz w:val="18"/>
        <w:szCs w:val="18"/>
      </w:rPr>
      <w:tab/>
    </w:r>
    <w:r w:rsidR="006865C1">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B0388D" w:rsidRDefault="00B0388D">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AF369" w14:textId="3F0CECFD" w:rsidR="005477C5" w:rsidRPr="007E560D" w:rsidRDefault="005477C5" w:rsidP="005477C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HIGH GROWTH OCCUPATIONS cont.</w:t>
    </w:r>
    <w:r>
      <w:rPr>
        <w:rFonts w:ascii="Arial Black" w:hAnsi="Arial Black"/>
        <w:color w:val="FFFFFF" w:themeColor="background1"/>
        <w:spacing w:val="40"/>
        <w:sz w:val="24"/>
        <w:szCs w:val="24"/>
      </w:rPr>
      <w:tab/>
    </w:r>
  </w:p>
  <w:p w14:paraId="4DF0228B" w14:textId="52667387" w:rsidR="005477C5" w:rsidRPr="00343994" w:rsidRDefault="005477C5" w:rsidP="00B0388D">
    <w:pPr>
      <w:pStyle w:val="Header"/>
      <w:jc w:val="right"/>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23DBF"/>
    <w:multiLevelType w:val="hybridMultilevel"/>
    <w:tmpl w:val="1D5A62CE"/>
    <w:lvl w:ilvl="0" w:tplc="A17A4AF2">
      <w:start w:val="1"/>
      <w:numFmt w:val="decimal"/>
      <w:lvlText w:val="%1."/>
      <w:lvlJc w:val="left"/>
      <w:pPr>
        <w:ind w:left="360" w:hanging="360"/>
      </w:pPr>
      <w:rPr>
        <w:rFonts w:hint="default"/>
        <w:b/>
        <w:color w:val="9D1A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884A87"/>
    <w:multiLevelType w:val="hybridMultilevel"/>
    <w:tmpl w:val="AC4A1C4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9"/>
  </w:num>
  <w:num w:numId="6">
    <w:abstractNumId w:val="20"/>
  </w:num>
  <w:num w:numId="7">
    <w:abstractNumId w:val="24"/>
  </w:num>
  <w:num w:numId="8">
    <w:abstractNumId w:val="1"/>
  </w:num>
  <w:num w:numId="9">
    <w:abstractNumId w:val="0"/>
  </w:num>
  <w:num w:numId="10">
    <w:abstractNumId w:val="10"/>
  </w:num>
  <w:num w:numId="11">
    <w:abstractNumId w:val="29"/>
  </w:num>
  <w:num w:numId="12">
    <w:abstractNumId w:val="13"/>
  </w:num>
  <w:num w:numId="13">
    <w:abstractNumId w:val="21"/>
  </w:num>
  <w:num w:numId="14">
    <w:abstractNumId w:val="23"/>
  </w:num>
  <w:num w:numId="15">
    <w:abstractNumId w:val="18"/>
  </w:num>
  <w:num w:numId="16">
    <w:abstractNumId w:val="32"/>
  </w:num>
  <w:num w:numId="17">
    <w:abstractNumId w:val="30"/>
  </w:num>
  <w:num w:numId="18">
    <w:abstractNumId w:val="14"/>
  </w:num>
  <w:num w:numId="19">
    <w:abstractNumId w:val="17"/>
  </w:num>
  <w:num w:numId="20">
    <w:abstractNumId w:val="31"/>
  </w:num>
  <w:num w:numId="21">
    <w:abstractNumId w:val="12"/>
  </w:num>
  <w:num w:numId="22">
    <w:abstractNumId w:val="26"/>
  </w:num>
  <w:num w:numId="23">
    <w:abstractNumId w:val="6"/>
  </w:num>
  <w:num w:numId="24">
    <w:abstractNumId w:val="28"/>
  </w:num>
  <w:num w:numId="25">
    <w:abstractNumId w:val="27"/>
  </w:num>
  <w:num w:numId="26">
    <w:abstractNumId w:val="19"/>
  </w:num>
  <w:num w:numId="27">
    <w:abstractNumId w:val="11"/>
  </w:num>
  <w:num w:numId="28">
    <w:abstractNumId w:val="4"/>
  </w:num>
  <w:num w:numId="29">
    <w:abstractNumId w:val="25"/>
  </w:num>
  <w:num w:numId="30">
    <w:abstractNumId w:val="16"/>
  </w:num>
  <w:num w:numId="31">
    <w:abstractNumId w:val="22"/>
  </w:num>
  <w:num w:numId="32">
    <w:abstractNumId w:val="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632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5724"/>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477C5"/>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35976"/>
    <w:rsid w:val="006528A4"/>
    <w:rsid w:val="00653237"/>
    <w:rsid w:val="00661253"/>
    <w:rsid w:val="006616A7"/>
    <w:rsid w:val="00665FD2"/>
    <w:rsid w:val="00681B19"/>
    <w:rsid w:val="006828FA"/>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2646A"/>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D471D"/>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05E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 w:val="00FF3D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4"/>
    <o:shapelayout v:ext="edit">
      <o:idmap v:ext="edit" data="1"/>
    </o:shapelayout>
  </w:shapeDefaults>
  <w:decimalSymbol w:val="."/>
  <w:listSeparator w:val=","/>
  <w14:docId w14:val="759C3A05"/>
  <w15:docId w15:val="{662ADE5A-E1E9-4BE0-9384-6B9014FC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Body1">
    <w:name w:val="Body 1"/>
    <w:rsid w:val="006828FA"/>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6828F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06C65-95E3-4CE1-A80D-88C69718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9</cp:revision>
  <cp:lastPrinted>2016-10-26T18:08:00Z</cp:lastPrinted>
  <dcterms:created xsi:type="dcterms:W3CDTF">2016-09-06T00:12:00Z</dcterms:created>
  <dcterms:modified xsi:type="dcterms:W3CDTF">2016-11-08T23:33:00Z</dcterms:modified>
</cp:coreProperties>
</file>