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DC" w:rsidRDefault="006F00DC" w:rsidP="006F00DC">
      <w:pPr>
        <w:spacing w:after="0"/>
        <w:jc w:val="center"/>
        <w:rPr>
          <w:sz w:val="24"/>
          <w:szCs w:val="24"/>
        </w:rPr>
      </w:pPr>
      <w:proofErr w:type="gramStart"/>
      <w:r>
        <w:rPr>
          <w:sz w:val="24"/>
          <w:szCs w:val="24"/>
        </w:rPr>
        <w:t>4.NF.B</w:t>
      </w:r>
      <w:proofErr w:type="gramEnd"/>
    </w:p>
    <w:p w:rsidR="00872039" w:rsidRDefault="00872039" w:rsidP="006F00DC">
      <w:pPr>
        <w:spacing w:after="0"/>
        <w:jc w:val="center"/>
        <w:rPr>
          <w:sz w:val="24"/>
          <w:szCs w:val="24"/>
        </w:rPr>
      </w:pPr>
    </w:p>
    <w:p w:rsidR="006F00DC" w:rsidRPr="00211DE2" w:rsidRDefault="006F00DC" w:rsidP="006F00DC">
      <w:pPr>
        <w:spacing w:after="0"/>
        <w:jc w:val="center"/>
      </w:pPr>
      <w:r w:rsidRPr="00211DE2">
        <w:t>Build fractions from unit fractions by applying and extending previous understandings of operations.</w:t>
      </w:r>
    </w:p>
    <w:p w:rsidR="006F00DC" w:rsidRDefault="006F00DC" w:rsidP="006F00DC">
      <w:pPr>
        <w:spacing w:after="0"/>
      </w:pPr>
    </w:p>
    <w:p w:rsidR="006F00DC" w:rsidRDefault="006F00DC" w:rsidP="006F00DC">
      <w:pPr>
        <w:spacing w:after="0"/>
        <w:rPr>
          <w:rFonts w:eastAsiaTheme="minorEastAsia"/>
        </w:rPr>
      </w:pPr>
      <w:r>
        <w:t>1.</w:t>
      </w:r>
      <w:r>
        <w:tab/>
        <w:t xml:space="preserve">Decide whether each expression is equal to </w:t>
      </w:r>
      <w:proofErr w:type="gramStart"/>
      <w:r>
        <w:t>1</w:t>
      </w:r>
      <w:proofErr w:type="gramEnd"/>
      <m:oMath>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8</m:t>
            </m:r>
          </m:den>
        </m:f>
      </m:oMath>
      <w:r>
        <w:rPr>
          <w:rFonts w:eastAsiaTheme="minorEastAsia"/>
        </w:rPr>
        <w:t>. Put a check in the correct columns in the table.</w:t>
      </w:r>
    </w:p>
    <w:p w:rsidR="00A30D16" w:rsidRDefault="00A30D16" w:rsidP="00A30D16">
      <w:pPr>
        <w:spacing w:after="0"/>
        <w:ind w:left="720"/>
        <w:rPr>
          <w:rFonts w:eastAsiaTheme="minorEastAsia"/>
        </w:rPr>
      </w:pPr>
    </w:p>
    <w:tbl>
      <w:tblPr>
        <w:tblStyle w:val="TableGrid"/>
        <w:tblW w:w="0" w:type="auto"/>
        <w:tblInd w:w="715" w:type="dxa"/>
        <w:tblLook w:val="04A0" w:firstRow="1" w:lastRow="0" w:firstColumn="1" w:lastColumn="0" w:noHBand="0" w:noVBand="1"/>
        <w:tblCaption w:val="Matching Table"/>
        <w:tblDescription w:val="A table with 3 columns and 3 rows."/>
      </w:tblPr>
      <w:tblGrid>
        <w:gridCol w:w="1657"/>
        <w:gridCol w:w="1384"/>
        <w:gridCol w:w="1777"/>
      </w:tblGrid>
      <w:tr w:rsidR="00A30D16" w:rsidTr="00211DE2">
        <w:trPr>
          <w:trHeight w:val="432"/>
          <w:tblHeader/>
        </w:trPr>
        <w:tc>
          <w:tcPr>
            <w:tcW w:w="1657" w:type="dxa"/>
            <w:tcBorders>
              <w:top w:val="nil"/>
              <w:left w:val="nil"/>
            </w:tcBorders>
            <w:vAlign w:val="center"/>
          </w:tcPr>
          <w:p w:rsidR="00A30D16" w:rsidRDefault="00A30D16" w:rsidP="00A30D16">
            <w:pPr>
              <w:rPr>
                <w:rFonts w:eastAsiaTheme="minorEastAsia"/>
              </w:rPr>
            </w:pPr>
          </w:p>
        </w:tc>
        <w:tc>
          <w:tcPr>
            <w:tcW w:w="1384" w:type="dxa"/>
            <w:vAlign w:val="center"/>
          </w:tcPr>
          <w:p w:rsidR="00A30D16" w:rsidRPr="00A30D16" w:rsidRDefault="00A30D16" w:rsidP="00A30D16">
            <w:pPr>
              <w:jc w:val="center"/>
              <w:rPr>
                <w:rFonts w:eastAsiaTheme="minorEastAsia"/>
                <w:b/>
              </w:rPr>
            </w:pPr>
            <w:r w:rsidRPr="00A30D16">
              <w:rPr>
                <w:rFonts w:eastAsiaTheme="minorEastAsia"/>
                <w:b/>
              </w:rPr>
              <w:t xml:space="preserve">Equal to </w:t>
            </w:r>
            <m:oMath>
              <m:r>
                <m:rPr>
                  <m:sty m:val="bi"/>
                </m:rPr>
                <w:rPr>
                  <w:rFonts w:ascii="Cambria Math" w:eastAsiaTheme="minorEastAsia" w:hAnsi="Cambria Math"/>
                </w:rPr>
                <m:t xml:space="preserve">1 </m:t>
              </m:r>
              <m:box>
                <m:boxPr>
                  <m:ctrlPr>
                    <w:rPr>
                      <w:rFonts w:ascii="Cambria Math" w:eastAsiaTheme="minorEastAsia" w:hAnsi="Cambria Math"/>
                      <w:b/>
                      <w:i/>
                    </w:rPr>
                  </m:ctrlPr>
                </m:boxPr>
                <m:e>
                  <m:argPr>
                    <m:argSz m:val="-1"/>
                  </m:argPr>
                  <m:f>
                    <m:fPr>
                      <m:ctrlPr>
                        <w:rPr>
                          <w:rFonts w:ascii="Cambria Math" w:eastAsiaTheme="minorEastAsia" w:hAnsi="Cambria Math"/>
                          <w:b/>
                          <w:i/>
                        </w:rPr>
                      </m:ctrlPr>
                    </m:fPr>
                    <m:num>
                      <m:r>
                        <m:rPr>
                          <m:sty m:val="bi"/>
                        </m:rPr>
                        <w:rPr>
                          <w:rFonts w:ascii="Cambria Math" w:eastAsiaTheme="minorEastAsia" w:hAnsi="Cambria Math"/>
                        </w:rPr>
                        <m:t>5</m:t>
                      </m:r>
                    </m:num>
                    <m:den>
                      <m:r>
                        <m:rPr>
                          <m:sty m:val="bi"/>
                        </m:rPr>
                        <w:rPr>
                          <w:rFonts w:ascii="Cambria Math" w:eastAsiaTheme="minorEastAsia" w:hAnsi="Cambria Math"/>
                        </w:rPr>
                        <m:t>8</m:t>
                      </m:r>
                    </m:den>
                  </m:f>
                </m:e>
              </m:box>
            </m:oMath>
          </w:p>
        </w:tc>
        <w:tc>
          <w:tcPr>
            <w:tcW w:w="1777" w:type="dxa"/>
            <w:vAlign w:val="center"/>
          </w:tcPr>
          <w:p w:rsidR="00A30D16" w:rsidRPr="00A30D16" w:rsidRDefault="00A30D16" w:rsidP="00A30D16">
            <w:pPr>
              <w:jc w:val="center"/>
              <w:rPr>
                <w:rFonts w:eastAsiaTheme="minorEastAsia"/>
                <w:b/>
              </w:rPr>
            </w:pPr>
            <w:r w:rsidRPr="00A30D16">
              <w:rPr>
                <w:rFonts w:eastAsiaTheme="minorEastAsia"/>
                <w:b/>
              </w:rPr>
              <w:t>Not e</w:t>
            </w:r>
            <w:r w:rsidRPr="00A30D16">
              <w:rPr>
                <w:rFonts w:eastAsiaTheme="minorEastAsia"/>
                <w:b/>
              </w:rPr>
              <w:t xml:space="preserve">qual to </w:t>
            </w:r>
            <m:oMath>
              <m:r>
                <m:rPr>
                  <m:sty m:val="bi"/>
                </m:rPr>
                <w:rPr>
                  <w:rFonts w:ascii="Cambria Math" w:eastAsiaTheme="minorEastAsia" w:hAnsi="Cambria Math"/>
                </w:rPr>
                <m:t xml:space="preserve">1 </m:t>
              </m:r>
              <m:box>
                <m:boxPr>
                  <m:ctrlPr>
                    <w:rPr>
                      <w:rFonts w:ascii="Cambria Math" w:eastAsiaTheme="minorEastAsia" w:hAnsi="Cambria Math"/>
                      <w:b/>
                      <w:i/>
                    </w:rPr>
                  </m:ctrlPr>
                </m:boxPr>
                <m:e>
                  <m:argPr>
                    <m:argSz m:val="-1"/>
                  </m:argPr>
                  <m:f>
                    <m:fPr>
                      <m:ctrlPr>
                        <w:rPr>
                          <w:rFonts w:ascii="Cambria Math" w:eastAsiaTheme="minorEastAsia" w:hAnsi="Cambria Math"/>
                          <w:b/>
                          <w:i/>
                        </w:rPr>
                      </m:ctrlPr>
                    </m:fPr>
                    <m:num>
                      <m:r>
                        <m:rPr>
                          <m:sty m:val="bi"/>
                        </m:rPr>
                        <w:rPr>
                          <w:rFonts w:ascii="Cambria Math" w:eastAsiaTheme="minorEastAsia" w:hAnsi="Cambria Math"/>
                        </w:rPr>
                        <m:t>5</m:t>
                      </m:r>
                    </m:num>
                    <m:den>
                      <m:r>
                        <m:rPr>
                          <m:sty m:val="bi"/>
                        </m:rPr>
                        <w:rPr>
                          <w:rFonts w:ascii="Cambria Math" w:eastAsiaTheme="minorEastAsia" w:hAnsi="Cambria Math"/>
                        </w:rPr>
                        <m:t>8</m:t>
                      </m:r>
                    </m:den>
                  </m:f>
                </m:e>
              </m:box>
            </m:oMath>
          </w:p>
        </w:tc>
      </w:tr>
      <w:tr w:rsidR="00A30D16" w:rsidTr="00A30D16">
        <w:trPr>
          <w:trHeight w:val="576"/>
        </w:trPr>
        <w:tc>
          <w:tcPr>
            <w:tcW w:w="1657" w:type="dxa"/>
            <w:vAlign w:val="center"/>
          </w:tcPr>
          <w:p w:rsidR="00A30D16" w:rsidRPr="00A30D16" w:rsidRDefault="00A30D16" w:rsidP="00A30D16">
            <w:pPr>
              <w:rPr>
                <w:rFonts w:eastAsiaTheme="minorEastAsia"/>
              </w:rPr>
            </w:pPr>
            <m:oMathPara>
              <m:oMathParaPr>
                <m:jc m:val="left"/>
              </m:oMathParaPr>
              <m:oMath>
                <m:r>
                  <w:rPr>
                    <w:rFonts w:ascii="Cambria Math" w:eastAsiaTheme="minorEastAsia" w:hAnsi="Cambria Math"/>
                  </w:rPr>
                  <m:t xml:space="preserve">1+ </m:t>
                </m:r>
                <m:box>
                  <m:boxPr>
                    <m:ctrlPr>
                      <w:rPr>
                        <w:rFonts w:ascii="Cambria Math" w:eastAsiaTheme="minorEastAsia" w:hAnsi="Cambria Math"/>
                        <w:i/>
                      </w:rPr>
                    </m:ctrlPr>
                  </m:boxPr>
                  <m:e>
                    <m:argPr>
                      <m:argSz m:val="-1"/>
                    </m:argP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8</m:t>
                        </m:r>
                      </m:den>
                    </m:f>
                  </m:e>
                </m:box>
              </m:oMath>
            </m:oMathPara>
          </w:p>
        </w:tc>
        <w:tc>
          <w:tcPr>
            <w:tcW w:w="1384" w:type="dxa"/>
          </w:tcPr>
          <w:p w:rsidR="00A30D16" w:rsidRDefault="00A30D16" w:rsidP="006F00DC">
            <w:pPr>
              <w:rPr>
                <w:rFonts w:eastAsiaTheme="minorEastAsia"/>
              </w:rPr>
            </w:pPr>
          </w:p>
        </w:tc>
        <w:tc>
          <w:tcPr>
            <w:tcW w:w="1777" w:type="dxa"/>
          </w:tcPr>
          <w:p w:rsidR="00A30D16" w:rsidRDefault="00A30D16" w:rsidP="006F00DC">
            <w:pPr>
              <w:rPr>
                <w:rFonts w:eastAsiaTheme="minorEastAsia"/>
              </w:rPr>
            </w:pPr>
          </w:p>
        </w:tc>
      </w:tr>
      <w:tr w:rsidR="00A30D16" w:rsidTr="00A30D16">
        <w:trPr>
          <w:trHeight w:val="576"/>
        </w:trPr>
        <w:tc>
          <w:tcPr>
            <w:tcW w:w="1657" w:type="dxa"/>
            <w:vAlign w:val="center"/>
          </w:tcPr>
          <w:p w:rsidR="00A30D16" w:rsidRPr="00A30D16" w:rsidRDefault="00A30D16" w:rsidP="00A30D16">
            <w:pPr>
              <w:rPr>
                <w:rFonts w:eastAsiaTheme="minorEastAsia"/>
              </w:rPr>
            </w:pPr>
            <m:oMathPara>
              <m:oMathParaPr>
                <m:jc m:val="left"/>
              </m:oMathParaPr>
              <m:oMath>
                <m:box>
                  <m:boxPr>
                    <m:ctrlPr>
                      <w:rPr>
                        <w:rFonts w:ascii="Cambria Math" w:eastAsiaTheme="minorEastAsia" w:hAnsi="Cambria Math"/>
                        <w:i/>
                      </w:rPr>
                    </m:ctrlPr>
                  </m:boxPr>
                  <m:e>
                    <m:argPr>
                      <m:argSz m:val="-1"/>
                    </m:argP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8</m:t>
                        </m:r>
                      </m:den>
                    </m:f>
                  </m:e>
                </m:box>
                <m:r>
                  <w:rPr>
                    <w:rFonts w:ascii="Cambria Math" w:eastAsiaTheme="minorEastAsia" w:hAnsi="Cambria Math"/>
                  </w:rPr>
                  <m:t xml:space="preserve">+ </m:t>
                </m:r>
                <m:box>
                  <m:boxPr>
                    <m:ctrlPr>
                      <w:rPr>
                        <w:rFonts w:ascii="Cambria Math" w:eastAsiaTheme="minorEastAsia" w:hAnsi="Cambria Math"/>
                        <w:i/>
                      </w:rPr>
                    </m:ctrlPr>
                  </m:boxPr>
                  <m:e>
                    <m:argPr>
                      <m:argSz m:val="-1"/>
                    </m:argP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8</m:t>
                        </m:r>
                      </m:den>
                    </m:f>
                  </m:e>
                </m:box>
                <m:r>
                  <w:rPr>
                    <w:rFonts w:ascii="Cambria Math" w:eastAsiaTheme="minorEastAsia" w:hAnsi="Cambria Math"/>
                  </w:rPr>
                  <m:t xml:space="preserve">+ </m:t>
                </m:r>
                <m:box>
                  <m:boxPr>
                    <m:ctrlPr>
                      <w:rPr>
                        <w:rFonts w:ascii="Cambria Math" w:eastAsiaTheme="minorEastAsia" w:hAnsi="Cambria Math"/>
                        <w:i/>
                      </w:rPr>
                    </m:ctrlPr>
                  </m:boxPr>
                  <m:e>
                    <m:argPr>
                      <m:argSz m:val="-1"/>
                    </m:argP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8</m:t>
                        </m:r>
                      </m:den>
                    </m:f>
                  </m:e>
                </m:box>
              </m:oMath>
            </m:oMathPara>
          </w:p>
        </w:tc>
        <w:tc>
          <w:tcPr>
            <w:tcW w:w="1384" w:type="dxa"/>
          </w:tcPr>
          <w:p w:rsidR="00A30D16" w:rsidRDefault="00A30D16" w:rsidP="006F00DC">
            <w:pPr>
              <w:rPr>
                <w:rFonts w:eastAsiaTheme="minorEastAsia"/>
              </w:rPr>
            </w:pPr>
          </w:p>
        </w:tc>
        <w:tc>
          <w:tcPr>
            <w:tcW w:w="1777" w:type="dxa"/>
          </w:tcPr>
          <w:p w:rsidR="00A30D16" w:rsidRDefault="00A30D16" w:rsidP="006F00DC">
            <w:pPr>
              <w:rPr>
                <w:rFonts w:eastAsiaTheme="minorEastAsia"/>
              </w:rPr>
            </w:pPr>
          </w:p>
        </w:tc>
      </w:tr>
      <w:tr w:rsidR="00A30D16" w:rsidTr="00A30D16">
        <w:trPr>
          <w:trHeight w:val="576"/>
        </w:trPr>
        <w:tc>
          <w:tcPr>
            <w:tcW w:w="1657" w:type="dxa"/>
            <w:vAlign w:val="center"/>
          </w:tcPr>
          <w:p w:rsidR="00A30D16" w:rsidRPr="00A30D16" w:rsidRDefault="00A30D16" w:rsidP="00A30D16">
            <w:pPr>
              <w:rPr>
                <w:rFonts w:eastAsiaTheme="minorEastAsia"/>
              </w:rPr>
            </w:pPr>
            <m:oMathPara>
              <m:oMathParaPr>
                <m:jc m:val="left"/>
              </m:oMathParaPr>
              <m:oMath>
                <m:r>
                  <w:rPr>
                    <w:rFonts w:ascii="Cambria Math" w:eastAsiaTheme="minorEastAsia" w:hAnsi="Cambria Math"/>
                  </w:rPr>
                  <m:t xml:space="preserve">1+ </m:t>
                </m:r>
                <m:box>
                  <m:boxPr>
                    <m:ctrlPr>
                      <w:rPr>
                        <w:rFonts w:ascii="Cambria Math" w:eastAsiaTheme="minorEastAsia" w:hAnsi="Cambria Math"/>
                        <w:i/>
                      </w:rPr>
                    </m:ctrlPr>
                  </m:boxPr>
                  <m:e>
                    <m:argPr>
                      <m:argSz m:val="-1"/>
                    </m:argP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8</m:t>
                        </m:r>
                      </m:den>
                    </m:f>
                  </m:e>
                </m:box>
                <m:r>
                  <w:rPr>
                    <w:rFonts w:ascii="Cambria Math" w:eastAsiaTheme="minorEastAsia" w:hAnsi="Cambria Math"/>
                  </w:rPr>
                  <m:t xml:space="preserve">+ </m:t>
                </m:r>
                <m:box>
                  <m:boxPr>
                    <m:ctrlPr>
                      <w:rPr>
                        <w:rFonts w:ascii="Cambria Math" w:eastAsiaTheme="minorEastAsia" w:hAnsi="Cambria Math"/>
                        <w:i/>
                      </w:rPr>
                    </m:ctrlPr>
                  </m:boxPr>
                  <m:e>
                    <m:argPr>
                      <m:argSz m:val="-1"/>
                    </m:argP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e>
                </m:box>
                <m:r>
                  <w:rPr>
                    <w:rFonts w:ascii="Cambria Math" w:eastAsiaTheme="minorEastAsia" w:hAnsi="Cambria Math"/>
                  </w:rPr>
                  <m:t xml:space="preserve">+ </m:t>
                </m:r>
                <m:box>
                  <m:boxPr>
                    <m:ctrlPr>
                      <w:rPr>
                        <w:rFonts w:ascii="Cambria Math" w:eastAsiaTheme="minorEastAsia" w:hAnsi="Cambria Math"/>
                        <w:i/>
                      </w:rPr>
                    </m:ctrlPr>
                  </m:boxPr>
                  <m:e>
                    <m:argPr>
                      <m:argSz m:val="-1"/>
                    </m:argP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8</m:t>
                        </m:r>
                      </m:den>
                    </m:f>
                  </m:e>
                </m:box>
              </m:oMath>
            </m:oMathPara>
          </w:p>
        </w:tc>
        <w:tc>
          <w:tcPr>
            <w:tcW w:w="1384" w:type="dxa"/>
          </w:tcPr>
          <w:p w:rsidR="00A30D16" w:rsidRDefault="00A30D16" w:rsidP="006F00DC">
            <w:pPr>
              <w:rPr>
                <w:rFonts w:eastAsiaTheme="minorEastAsia"/>
              </w:rPr>
            </w:pPr>
          </w:p>
        </w:tc>
        <w:tc>
          <w:tcPr>
            <w:tcW w:w="1777" w:type="dxa"/>
          </w:tcPr>
          <w:p w:rsidR="00A30D16" w:rsidRDefault="00A30D16" w:rsidP="006F00DC">
            <w:pPr>
              <w:rPr>
                <w:rFonts w:eastAsiaTheme="minorEastAsia"/>
              </w:rPr>
            </w:pPr>
          </w:p>
        </w:tc>
      </w:tr>
    </w:tbl>
    <w:p w:rsidR="006F00DC" w:rsidRDefault="006F00DC" w:rsidP="006F00DC">
      <w:pPr>
        <w:spacing w:after="0"/>
        <w:rPr>
          <w:rFonts w:eastAsiaTheme="minorEastAsia"/>
        </w:rPr>
      </w:pPr>
    </w:p>
    <w:p w:rsidR="006F00DC" w:rsidRDefault="006F00DC" w:rsidP="00502B07">
      <w:pPr>
        <w:spacing w:after="0"/>
        <w:ind w:left="720" w:hanging="720"/>
        <w:rPr>
          <w:rFonts w:eastAsiaTheme="minorEastAsia"/>
        </w:rPr>
      </w:pPr>
      <w:r>
        <w:rPr>
          <w:rFonts w:eastAsiaTheme="minorEastAsia"/>
        </w:rPr>
        <w:t>2.</w:t>
      </w:r>
      <w:r>
        <w:rPr>
          <w:rFonts w:eastAsiaTheme="minorEastAsia"/>
        </w:rPr>
        <w:tab/>
        <w:t>A baker has 3</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cups of sugar. She has 2</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 more cups of sugar than cups of flour. How many cups</w:t>
      </w:r>
      <w:r w:rsidR="00211DE2">
        <w:rPr>
          <w:rFonts w:eastAsiaTheme="minorEastAsia"/>
        </w:rPr>
        <w:t xml:space="preserve"> </w:t>
      </w:r>
      <w:r w:rsidR="00F40169">
        <w:rPr>
          <w:rFonts w:eastAsiaTheme="minorEastAsia"/>
        </w:rPr>
        <w:t>of flour does she have?</w:t>
      </w:r>
    </w:p>
    <w:p w:rsidR="00F40169" w:rsidRPr="00F40169" w:rsidRDefault="00F40169" w:rsidP="00502B07">
      <w:pPr>
        <w:spacing w:after="0"/>
        <w:ind w:left="720" w:hanging="720"/>
        <w:rPr>
          <w:rFonts w:eastAsiaTheme="minorEastAsia"/>
          <w:sz w:val="32"/>
          <w:szCs w:val="32"/>
        </w:rPr>
      </w:pPr>
    </w:p>
    <w:p w:rsidR="006F00DC" w:rsidRDefault="006F00DC" w:rsidP="00502B07">
      <w:pPr>
        <w:spacing w:after="0"/>
        <w:ind w:left="720" w:hanging="720"/>
        <w:rPr>
          <w:rFonts w:eastAsiaTheme="minorEastAsia"/>
        </w:rPr>
      </w:pPr>
      <w:r>
        <w:rPr>
          <w:rFonts w:eastAsiaTheme="minorEastAsia"/>
        </w:rPr>
        <w:t>3.</w:t>
      </w:r>
      <w:r>
        <w:rPr>
          <w:rFonts w:eastAsiaTheme="minorEastAsia"/>
        </w:rPr>
        <w:tab/>
      </w:r>
      <w:r w:rsidR="00362055">
        <w:rPr>
          <w:rFonts w:eastAsiaTheme="minorEastAsia"/>
        </w:rPr>
        <w:t>Tameka ran 2</w:t>
      </w:r>
      <m:oMath>
        <m:f>
          <m:fPr>
            <m:ctrlPr>
              <w:rPr>
                <w:rFonts w:ascii="Cambria Math" w:hAnsi="Cambria Math"/>
                <w:i/>
              </w:rPr>
            </m:ctrlPr>
          </m:fPr>
          <m:num>
            <m:r>
              <w:rPr>
                <w:rFonts w:ascii="Cambria Math" w:hAnsi="Cambria Math"/>
              </w:rPr>
              <m:t>5</m:t>
            </m:r>
          </m:num>
          <m:den>
            <m:r>
              <w:rPr>
                <w:rFonts w:ascii="Cambria Math" w:hAnsi="Cambria Math"/>
              </w:rPr>
              <m:t>8</m:t>
            </m:r>
          </m:den>
        </m:f>
      </m:oMath>
      <w:r w:rsidR="00362055">
        <w:rPr>
          <w:rFonts w:eastAsiaTheme="minorEastAsia"/>
        </w:rPr>
        <w:t xml:space="preserve"> miles. Her sister ran twice as far. Tameka said her sister ran 4</w:t>
      </w:r>
      <m:oMath>
        <m:f>
          <m:fPr>
            <m:ctrlPr>
              <w:rPr>
                <w:rFonts w:ascii="Cambria Math" w:hAnsi="Cambria Math"/>
                <w:i/>
              </w:rPr>
            </m:ctrlPr>
          </m:fPr>
          <m:num>
            <m:r>
              <w:rPr>
                <w:rFonts w:ascii="Cambria Math" w:hAnsi="Cambria Math"/>
              </w:rPr>
              <m:t>5</m:t>
            </m:r>
          </m:num>
          <m:den>
            <m:r>
              <w:rPr>
                <w:rFonts w:ascii="Cambria Math" w:hAnsi="Cambria Math"/>
              </w:rPr>
              <m:t>8</m:t>
            </m:r>
          </m:den>
        </m:f>
      </m:oMath>
      <w:r w:rsidR="00661CA7">
        <w:rPr>
          <w:rFonts w:eastAsiaTheme="minorEastAsia"/>
        </w:rPr>
        <w:t xml:space="preserve"> miles. Do you</w:t>
      </w:r>
      <w:r w:rsidR="00211DE2">
        <w:rPr>
          <w:rFonts w:eastAsiaTheme="minorEastAsia"/>
        </w:rPr>
        <w:t xml:space="preserve"> </w:t>
      </w:r>
      <w:r w:rsidR="00661CA7">
        <w:rPr>
          <w:rFonts w:eastAsiaTheme="minorEastAsia"/>
        </w:rPr>
        <w:t>agree with Tameka? Justify your reasoning using numbers and words.</w:t>
      </w:r>
    </w:p>
    <w:p w:rsidR="00F40169" w:rsidRPr="00F40169" w:rsidRDefault="00F40169" w:rsidP="00502B07">
      <w:pPr>
        <w:spacing w:after="0"/>
        <w:ind w:left="720" w:hanging="720"/>
        <w:rPr>
          <w:rFonts w:eastAsiaTheme="minorEastAsia"/>
          <w:sz w:val="32"/>
          <w:szCs w:val="32"/>
        </w:rPr>
      </w:pPr>
    </w:p>
    <w:p w:rsidR="002C3D60" w:rsidRPr="00211DE2" w:rsidRDefault="006F00DC" w:rsidP="00211DE2">
      <w:pPr>
        <w:pStyle w:val="Default"/>
        <w:ind w:left="720" w:hanging="720"/>
        <w:rPr>
          <w:rFonts w:asciiTheme="minorHAnsi" w:eastAsiaTheme="minorEastAsia" w:hAnsiTheme="minorHAnsi"/>
          <w:sz w:val="22"/>
          <w:szCs w:val="22"/>
        </w:rPr>
      </w:pPr>
      <w:r w:rsidRPr="00B64524">
        <w:rPr>
          <w:rFonts w:asciiTheme="minorHAnsi" w:eastAsiaTheme="minorEastAsia" w:hAnsiTheme="minorHAnsi"/>
          <w:sz w:val="22"/>
          <w:szCs w:val="22"/>
        </w:rPr>
        <w:t>4.</w:t>
      </w:r>
      <w:r w:rsidRPr="00B64524">
        <w:rPr>
          <w:rFonts w:asciiTheme="minorHAnsi" w:eastAsiaTheme="minorEastAsia" w:hAnsiTheme="minorHAnsi"/>
          <w:sz w:val="22"/>
          <w:szCs w:val="22"/>
        </w:rPr>
        <w:tab/>
        <w:t xml:space="preserve">Decide whether each expression is equal to 5 </w:t>
      </w:r>
      <w:proofErr w:type="gramStart"/>
      <w:r w:rsidR="00B64524" w:rsidRPr="00211DE2">
        <w:rPr>
          <w:rFonts w:asciiTheme="minorHAnsi" w:eastAsiaTheme="minorEastAsia" w:hAnsiTheme="minorHAnsi"/>
          <w:sz w:val="22"/>
          <w:szCs w:val="22"/>
        </w:rPr>
        <w:t>×</w:t>
      </w:r>
      <w:r w:rsidRPr="00B64524">
        <w:rPr>
          <w:rFonts w:asciiTheme="minorHAnsi" w:eastAsiaTheme="minorEastAsia" w:hAnsiTheme="minorHAnsi"/>
          <w:sz w:val="22"/>
          <w:szCs w:val="22"/>
        </w:rPr>
        <w:t xml:space="preserve">  </w:t>
      </w:r>
      <w:proofErr w:type="gramEnd"/>
      <m:oMath>
        <m:f>
          <m:fPr>
            <m:ctrlPr>
              <w:rPr>
                <w:rFonts w:eastAsiaTheme="minorEastAsia"/>
                <w:sz w:val="22"/>
                <w:szCs w:val="22"/>
              </w:rPr>
            </m:ctrlPr>
          </m:fPr>
          <m:num>
            <m:r>
              <m:rPr>
                <m:sty m:val="p"/>
              </m:rPr>
              <w:rPr>
                <w:rFonts w:eastAsiaTheme="minorEastAsia"/>
                <w:sz w:val="22"/>
                <w:szCs w:val="22"/>
              </w:rPr>
              <m:t>2</m:t>
            </m:r>
          </m:num>
          <m:den>
            <m:r>
              <m:rPr>
                <m:sty m:val="p"/>
              </m:rPr>
              <w:rPr>
                <w:rFonts w:eastAsiaTheme="minorEastAsia"/>
                <w:sz w:val="22"/>
                <w:szCs w:val="22"/>
              </w:rPr>
              <m:t>4</m:t>
            </m:r>
          </m:den>
        </m:f>
      </m:oMath>
      <w:r w:rsidRPr="00B64524">
        <w:rPr>
          <w:rFonts w:asciiTheme="minorHAnsi" w:eastAsiaTheme="minorEastAsia" w:hAnsiTheme="minorHAnsi"/>
          <w:sz w:val="22"/>
          <w:szCs w:val="22"/>
        </w:rPr>
        <w:t>. Put a check in the correct columns in the</w:t>
      </w:r>
      <w:r w:rsidR="00211DE2">
        <w:rPr>
          <w:rFonts w:asciiTheme="minorHAnsi" w:eastAsiaTheme="minorEastAsia" w:hAnsiTheme="minorHAnsi"/>
          <w:sz w:val="22"/>
          <w:szCs w:val="22"/>
        </w:rPr>
        <w:t xml:space="preserve"> </w:t>
      </w:r>
      <w:r w:rsidRPr="00211DE2">
        <w:rPr>
          <w:rFonts w:asciiTheme="minorHAnsi" w:eastAsiaTheme="minorEastAsia" w:hAnsiTheme="minorHAnsi"/>
          <w:sz w:val="22"/>
          <w:szCs w:val="22"/>
        </w:rPr>
        <w:t>table.</w:t>
      </w:r>
    </w:p>
    <w:p w:rsidR="00211DE2" w:rsidRDefault="00211DE2" w:rsidP="006F00DC">
      <w:pPr>
        <w:spacing w:after="0"/>
        <w:rPr>
          <w:noProof/>
        </w:rPr>
      </w:pPr>
    </w:p>
    <w:tbl>
      <w:tblPr>
        <w:tblStyle w:val="TableGrid"/>
        <w:tblW w:w="0" w:type="auto"/>
        <w:tblInd w:w="715" w:type="dxa"/>
        <w:tblLook w:val="04A0" w:firstRow="1" w:lastRow="0" w:firstColumn="1" w:lastColumn="0" w:noHBand="0" w:noVBand="1"/>
        <w:tblCaption w:val="Matching Table"/>
        <w:tblDescription w:val="A table with 3 columns and 3 rows."/>
      </w:tblPr>
      <w:tblGrid>
        <w:gridCol w:w="1657"/>
        <w:gridCol w:w="1687"/>
        <w:gridCol w:w="2080"/>
      </w:tblGrid>
      <w:tr w:rsidR="00211DE2" w:rsidTr="00211DE2">
        <w:trPr>
          <w:trHeight w:val="432"/>
          <w:tblHeader/>
        </w:trPr>
        <w:tc>
          <w:tcPr>
            <w:tcW w:w="1657" w:type="dxa"/>
            <w:tcBorders>
              <w:top w:val="nil"/>
              <w:left w:val="nil"/>
            </w:tcBorders>
            <w:vAlign w:val="center"/>
          </w:tcPr>
          <w:p w:rsidR="00211DE2" w:rsidRDefault="00211DE2" w:rsidP="00801858">
            <w:pPr>
              <w:rPr>
                <w:rFonts w:eastAsiaTheme="minorEastAsia"/>
              </w:rPr>
            </w:pPr>
          </w:p>
        </w:tc>
        <w:tc>
          <w:tcPr>
            <w:tcW w:w="1687" w:type="dxa"/>
            <w:vAlign w:val="center"/>
          </w:tcPr>
          <w:p w:rsidR="00211DE2" w:rsidRPr="00A30D16" w:rsidRDefault="00211DE2" w:rsidP="00211DE2">
            <w:pPr>
              <w:jc w:val="center"/>
              <w:rPr>
                <w:rFonts w:eastAsiaTheme="minorEastAsia"/>
                <w:b/>
              </w:rPr>
            </w:pPr>
            <w:r w:rsidRPr="00A30D16">
              <w:rPr>
                <w:rFonts w:eastAsiaTheme="minorEastAsia"/>
                <w:b/>
              </w:rPr>
              <w:t xml:space="preserve">Equal to </w:t>
            </w:r>
            <m:oMath>
              <m:r>
                <m:rPr>
                  <m:sty m:val="bi"/>
                </m:rPr>
                <w:rPr>
                  <w:rFonts w:ascii="Cambria Math" w:eastAsiaTheme="minorEastAsia" w:hAnsi="Cambria Math"/>
                </w:rPr>
                <m:t xml:space="preserve">5 × </m:t>
              </m:r>
              <m:box>
                <m:boxPr>
                  <m:ctrlPr>
                    <w:rPr>
                      <w:rFonts w:ascii="Cambria Math" w:eastAsiaTheme="minorEastAsia" w:hAnsi="Cambria Math"/>
                      <w:b/>
                      <w:i/>
                    </w:rPr>
                  </m:ctrlPr>
                </m:boxPr>
                <m:e>
                  <m:argPr>
                    <m:argSz m:val="-1"/>
                  </m:argPr>
                  <m:f>
                    <m:fPr>
                      <m:ctrlPr>
                        <w:rPr>
                          <w:rFonts w:ascii="Cambria Math" w:eastAsiaTheme="minorEastAsia" w:hAnsi="Cambria Math"/>
                          <w:b/>
                          <w:i/>
                        </w:rPr>
                      </m:ctrlPr>
                    </m:fPr>
                    <m:num>
                      <m:r>
                        <m:rPr>
                          <m:sty m:val="bi"/>
                        </m:rPr>
                        <w:rPr>
                          <w:rFonts w:ascii="Cambria Math" w:eastAsiaTheme="minorEastAsia" w:hAnsi="Cambria Math"/>
                        </w:rPr>
                        <m:t>2</m:t>
                      </m:r>
                    </m:num>
                    <m:den>
                      <m:r>
                        <m:rPr>
                          <m:sty m:val="bi"/>
                        </m:rPr>
                        <w:rPr>
                          <w:rFonts w:ascii="Cambria Math" w:eastAsiaTheme="minorEastAsia" w:hAnsi="Cambria Math"/>
                        </w:rPr>
                        <m:t>4</m:t>
                      </m:r>
                    </m:den>
                  </m:f>
                </m:e>
              </m:box>
            </m:oMath>
          </w:p>
        </w:tc>
        <w:tc>
          <w:tcPr>
            <w:tcW w:w="2080" w:type="dxa"/>
            <w:vAlign w:val="center"/>
          </w:tcPr>
          <w:p w:rsidR="00211DE2" w:rsidRPr="00A30D16" w:rsidRDefault="00211DE2" w:rsidP="00211DE2">
            <w:pPr>
              <w:jc w:val="center"/>
              <w:rPr>
                <w:rFonts w:eastAsiaTheme="minorEastAsia"/>
                <w:b/>
              </w:rPr>
            </w:pPr>
            <w:r w:rsidRPr="00A30D16">
              <w:rPr>
                <w:rFonts w:eastAsiaTheme="minorEastAsia"/>
                <w:b/>
              </w:rPr>
              <w:t xml:space="preserve">Not equal to </w:t>
            </w:r>
            <m:oMath>
              <m:r>
                <m:rPr>
                  <m:sty m:val="bi"/>
                </m:rPr>
                <w:rPr>
                  <w:rFonts w:ascii="Cambria Math" w:eastAsiaTheme="minorEastAsia" w:hAnsi="Cambria Math"/>
                </w:rPr>
                <m:t xml:space="preserve">5 × </m:t>
              </m:r>
              <m:box>
                <m:boxPr>
                  <m:ctrlPr>
                    <w:rPr>
                      <w:rFonts w:ascii="Cambria Math" w:eastAsiaTheme="minorEastAsia" w:hAnsi="Cambria Math"/>
                      <w:b/>
                      <w:i/>
                    </w:rPr>
                  </m:ctrlPr>
                </m:boxPr>
                <m:e>
                  <m:argPr>
                    <m:argSz m:val="-1"/>
                  </m:argPr>
                  <m:f>
                    <m:fPr>
                      <m:ctrlPr>
                        <w:rPr>
                          <w:rFonts w:ascii="Cambria Math" w:eastAsiaTheme="minorEastAsia" w:hAnsi="Cambria Math"/>
                          <w:b/>
                          <w:i/>
                        </w:rPr>
                      </m:ctrlPr>
                    </m:fPr>
                    <m:num>
                      <m:r>
                        <m:rPr>
                          <m:sty m:val="bi"/>
                        </m:rPr>
                        <w:rPr>
                          <w:rFonts w:ascii="Cambria Math" w:eastAsiaTheme="minorEastAsia" w:hAnsi="Cambria Math"/>
                        </w:rPr>
                        <m:t>2</m:t>
                      </m:r>
                    </m:num>
                    <m:den>
                      <m:r>
                        <m:rPr>
                          <m:sty m:val="bi"/>
                        </m:rPr>
                        <w:rPr>
                          <w:rFonts w:ascii="Cambria Math" w:eastAsiaTheme="minorEastAsia" w:hAnsi="Cambria Math"/>
                        </w:rPr>
                        <m:t>4</m:t>
                      </m:r>
                    </m:den>
                  </m:f>
                </m:e>
              </m:box>
            </m:oMath>
          </w:p>
        </w:tc>
      </w:tr>
      <w:tr w:rsidR="00211DE2" w:rsidTr="00211DE2">
        <w:trPr>
          <w:trHeight w:val="576"/>
        </w:trPr>
        <w:tc>
          <w:tcPr>
            <w:tcW w:w="1657" w:type="dxa"/>
            <w:vAlign w:val="center"/>
          </w:tcPr>
          <w:p w:rsidR="00211DE2" w:rsidRPr="00A30D16" w:rsidRDefault="00211DE2" w:rsidP="00801858">
            <w:pPr>
              <w:rPr>
                <w:rFonts w:eastAsiaTheme="minorEastAsia"/>
              </w:rPr>
            </w:pPr>
            <m:oMathPara>
              <m:oMathParaPr>
                <m:jc m:val="left"/>
              </m:oMathParaPr>
              <m:oMath>
                <m:r>
                  <w:rPr>
                    <w:rFonts w:ascii="Cambria Math" w:eastAsiaTheme="minorEastAsia" w:hAnsi="Cambria Math"/>
                  </w:rPr>
                  <m:t xml:space="preserve">2 × </m:t>
                </m:r>
                <m:box>
                  <m:boxPr>
                    <m:ctrlPr>
                      <w:rPr>
                        <w:rFonts w:ascii="Cambria Math" w:eastAsiaTheme="minorEastAsia" w:hAnsi="Cambria Math"/>
                        <w:i/>
                      </w:rPr>
                    </m:ctrlPr>
                  </m:boxPr>
                  <m:e>
                    <m:argPr>
                      <m:argSz m:val="-1"/>
                    </m:argP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20</m:t>
                        </m:r>
                      </m:den>
                    </m:f>
                  </m:e>
                </m:box>
              </m:oMath>
            </m:oMathPara>
          </w:p>
        </w:tc>
        <w:tc>
          <w:tcPr>
            <w:tcW w:w="1687" w:type="dxa"/>
          </w:tcPr>
          <w:p w:rsidR="00211DE2" w:rsidRDefault="00211DE2" w:rsidP="00801858">
            <w:pPr>
              <w:rPr>
                <w:rFonts w:eastAsiaTheme="minorEastAsia"/>
              </w:rPr>
            </w:pPr>
          </w:p>
        </w:tc>
        <w:tc>
          <w:tcPr>
            <w:tcW w:w="2080" w:type="dxa"/>
          </w:tcPr>
          <w:p w:rsidR="00211DE2" w:rsidRDefault="00211DE2" w:rsidP="00801858">
            <w:pPr>
              <w:rPr>
                <w:rFonts w:eastAsiaTheme="minorEastAsia"/>
              </w:rPr>
            </w:pPr>
          </w:p>
        </w:tc>
      </w:tr>
      <w:tr w:rsidR="00211DE2" w:rsidTr="00211DE2">
        <w:trPr>
          <w:trHeight w:val="576"/>
        </w:trPr>
        <w:tc>
          <w:tcPr>
            <w:tcW w:w="1657" w:type="dxa"/>
            <w:vAlign w:val="center"/>
          </w:tcPr>
          <w:p w:rsidR="00211DE2" w:rsidRPr="00A30D16" w:rsidRDefault="00211DE2" w:rsidP="00801858">
            <w:pPr>
              <w:rPr>
                <w:rFonts w:eastAsiaTheme="minorEastAsia"/>
              </w:rPr>
            </w:pPr>
            <m:oMathPara>
              <m:oMathParaPr>
                <m:jc m:val="left"/>
              </m:oMathParaPr>
              <m:oMath>
                <m:r>
                  <w:rPr>
                    <w:rFonts w:ascii="Cambria Math" w:eastAsiaTheme="minorEastAsia" w:hAnsi="Cambria Math"/>
                  </w:rPr>
                  <m:t>4</m:t>
                </m:r>
                <m:r>
                  <w:rPr>
                    <w:rFonts w:ascii="Cambria Math" w:eastAsiaTheme="minorEastAsia" w:hAnsi="Cambria Math"/>
                  </w:rPr>
                  <m:t xml:space="preserve"> × </m:t>
                </m:r>
                <m:box>
                  <m:boxPr>
                    <m:ctrlPr>
                      <w:rPr>
                        <w:rFonts w:ascii="Cambria Math" w:eastAsiaTheme="minorEastAsia" w:hAnsi="Cambria Math"/>
                        <w:i/>
                      </w:rPr>
                    </m:ctrlPr>
                  </m:boxPr>
                  <m:e>
                    <m:argPr>
                      <m:argSz m:val="-1"/>
                    </m:argP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e>
                </m:box>
              </m:oMath>
            </m:oMathPara>
          </w:p>
        </w:tc>
        <w:tc>
          <w:tcPr>
            <w:tcW w:w="1687" w:type="dxa"/>
          </w:tcPr>
          <w:p w:rsidR="00211DE2" w:rsidRDefault="00211DE2" w:rsidP="00801858">
            <w:pPr>
              <w:rPr>
                <w:rFonts w:eastAsiaTheme="minorEastAsia"/>
              </w:rPr>
            </w:pPr>
          </w:p>
        </w:tc>
        <w:tc>
          <w:tcPr>
            <w:tcW w:w="2080" w:type="dxa"/>
          </w:tcPr>
          <w:p w:rsidR="00211DE2" w:rsidRDefault="00211DE2" w:rsidP="00801858">
            <w:pPr>
              <w:rPr>
                <w:rFonts w:eastAsiaTheme="minorEastAsia"/>
              </w:rPr>
            </w:pPr>
          </w:p>
        </w:tc>
      </w:tr>
      <w:tr w:rsidR="00211DE2" w:rsidTr="00211DE2">
        <w:trPr>
          <w:trHeight w:val="576"/>
        </w:trPr>
        <w:tc>
          <w:tcPr>
            <w:tcW w:w="1657" w:type="dxa"/>
            <w:vAlign w:val="center"/>
          </w:tcPr>
          <w:p w:rsidR="00211DE2" w:rsidRPr="00A30D16" w:rsidRDefault="00211DE2" w:rsidP="00211DE2">
            <w:pPr>
              <w:rPr>
                <w:rFonts w:eastAsiaTheme="minorEastAsia"/>
              </w:rPr>
            </w:pPr>
            <m:oMathPara>
              <m:oMathParaPr>
                <m:jc m:val="left"/>
              </m:oMathParaPr>
              <m:oMath>
                <m:r>
                  <w:rPr>
                    <w:rFonts w:ascii="Cambria Math" w:eastAsiaTheme="minorEastAsia" w:hAnsi="Cambria Math"/>
                  </w:rPr>
                  <m:t>10</m:t>
                </m:r>
                <m:r>
                  <w:rPr>
                    <w:rFonts w:ascii="Cambria Math" w:eastAsiaTheme="minorEastAsia" w:hAnsi="Cambria Math"/>
                  </w:rPr>
                  <m:t xml:space="preserve"> × </m:t>
                </m:r>
                <m:box>
                  <m:boxPr>
                    <m:ctrlPr>
                      <w:rPr>
                        <w:rFonts w:ascii="Cambria Math" w:eastAsiaTheme="minorEastAsia" w:hAnsi="Cambria Math"/>
                        <w:i/>
                      </w:rPr>
                    </m:ctrlPr>
                  </m:boxPr>
                  <m:e>
                    <m:argPr>
                      <m:argSz m:val="-1"/>
                    </m:argP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box>
              </m:oMath>
            </m:oMathPara>
          </w:p>
        </w:tc>
        <w:tc>
          <w:tcPr>
            <w:tcW w:w="1687" w:type="dxa"/>
          </w:tcPr>
          <w:p w:rsidR="00211DE2" w:rsidRDefault="00211DE2" w:rsidP="00801858">
            <w:pPr>
              <w:rPr>
                <w:rFonts w:eastAsiaTheme="minorEastAsia"/>
              </w:rPr>
            </w:pPr>
          </w:p>
        </w:tc>
        <w:tc>
          <w:tcPr>
            <w:tcW w:w="2080" w:type="dxa"/>
          </w:tcPr>
          <w:p w:rsidR="00211DE2" w:rsidRDefault="00211DE2" w:rsidP="00801858">
            <w:pPr>
              <w:rPr>
                <w:rFonts w:eastAsiaTheme="minorEastAsia"/>
              </w:rPr>
            </w:pPr>
          </w:p>
        </w:tc>
      </w:tr>
    </w:tbl>
    <w:p w:rsidR="006F00DC" w:rsidRDefault="006F00DC" w:rsidP="006F00DC">
      <w:pPr>
        <w:spacing w:after="0"/>
        <w:rPr>
          <w:rFonts w:eastAsiaTheme="minorEastAsia"/>
        </w:rPr>
      </w:pPr>
    </w:p>
    <w:p w:rsidR="00F40169" w:rsidRDefault="006F00DC" w:rsidP="00C353EB">
      <w:pPr>
        <w:spacing w:after="0"/>
        <w:ind w:left="720" w:hanging="720"/>
        <w:rPr>
          <w:rFonts w:eastAsiaTheme="minorEastAsia"/>
        </w:rPr>
      </w:pPr>
      <w:r>
        <w:rPr>
          <w:rFonts w:eastAsiaTheme="minorEastAsia"/>
        </w:rPr>
        <w:t>5.</w:t>
      </w:r>
      <w:r>
        <w:rPr>
          <w:rFonts w:eastAsiaTheme="minorEastAsia"/>
        </w:rPr>
        <w:tab/>
        <w:t xml:space="preserve">Draw and shade a tape diagram </w:t>
      </w:r>
      <w:r w:rsidR="00F40169">
        <w:rPr>
          <w:rFonts w:eastAsiaTheme="minorEastAsia"/>
        </w:rPr>
        <w:t>for the</w:t>
      </w:r>
      <w:r>
        <w:rPr>
          <w:rFonts w:eastAsiaTheme="minorEastAsia"/>
        </w:rPr>
        <w:t xml:space="preserve"> </w:t>
      </w:r>
      <w:proofErr w:type="gramStart"/>
      <w:r>
        <w:rPr>
          <w:rFonts w:eastAsiaTheme="minorEastAsia"/>
        </w:rPr>
        <w:t>fraction</w:t>
      </w:r>
      <w:r w:rsidR="00F40169">
        <w:rPr>
          <w:rFonts w:eastAsiaTheme="minorEastAsia"/>
        </w:rPr>
        <w:t xml:space="preserve"> </w:t>
      </w:r>
      <w:proofErr w:type="gramEnd"/>
      <m:oMath>
        <m:f>
          <m:fPr>
            <m:ctrlPr>
              <w:rPr>
                <w:rFonts w:ascii="Cambria Math" w:hAnsi="Cambria Math"/>
                <w:i/>
              </w:rPr>
            </m:ctrlPr>
          </m:fPr>
          <m:num>
            <m:r>
              <w:rPr>
                <w:rFonts w:ascii="Cambria Math" w:hAnsi="Cambria Math"/>
              </w:rPr>
              <m:t>7</m:t>
            </m:r>
          </m:num>
          <m:den>
            <m:r>
              <w:rPr>
                <w:rFonts w:ascii="Cambria Math" w:hAnsi="Cambria Math"/>
              </w:rPr>
              <m:t>8</m:t>
            </m:r>
          </m:den>
        </m:f>
      </m:oMath>
      <w:r>
        <w:rPr>
          <w:rFonts w:eastAsiaTheme="minorEastAsia"/>
        </w:rPr>
        <w:t>. Record the decomposition of the fraction</w:t>
      </w:r>
      <w:r w:rsidR="00211DE2">
        <w:rPr>
          <w:rFonts w:eastAsiaTheme="minorEastAsia"/>
        </w:rPr>
        <w:t xml:space="preserve"> </w:t>
      </w:r>
      <m:oMath>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 xml:space="preserve"> </m:t>
        </m:r>
      </m:oMath>
      <w:r>
        <w:rPr>
          <w:rFonts w:eastAsiaTheme="minorEastAsia"/>
        </w:rPr>
        <w:t xml:space="preserve">in three </w:t>
      </w:r>
      <w:r w:rsidR="00502B07">
        <w:rPr>
          <w:rFonts w:eastAsiaTheme="minorEastAsia"/>
        </w:rPr>
        <w:t>different ways using equations.</w:t>
      </w:r>
    </w:p>
    <w:p w:rsidR="00C353EB" w:rsidRPr="00C353EB" w:rsidRDefault="00C353EB" w:rsidP="00C353EB">
      <w:pPr>
        <w:spacing w:after="0"/>
        <w:ind w:left="720" w:hanging="720"/>
        <w:rPr>
          <w:rFonts w:eastAsiaTheme="minorEastAsia"/>
          <w:sz w:val="72"/>
          <w:szCs w:val="72"/>
        </w:rPr>
      </w:pPr>
      <w:bookmarkStart w:id="0" w:name="_GoBack"/>
      <w:bookmarkEnd w:id="0"/>
    </w:p>
    <w:p w:rsidR="003D088E" w:rsidRDefault="00362055" w:rsidP="00502B07">
      <w:pPr>
        <w:spacing w:after="0"/>
        <w:ind w:left="720" w:hanging="720"/>
        <w:rPr>
          <w:rFonts w:eastAsiaTheme="minorEastAsia"/>
        </w:rPr>
      </w:pPr>
      <w:r>
        <w:rPr>
          <w:rFonts w:eastAsiaTheme="minorEastAsia"/>
        </w:rPr>
        <w:t>6.</w:t>
      </w:r>
      <w:r>
        <w:rPr>
          <w:rFonts w:eastAsiaTheme="minorEastAsia"/>
        </w:rPr>
        <w:tab/>
        <w:t xml:space="preserve">Rocky, the </w:t>
      </w:r>
      <w:proofErr w:type="gramStart"/>
      <w:r>
        <w:rPr>
          <w:rFonts w:eastAsiaTheme="minorEastAsia"/>
        </w:rPr>
        <w:t>collie,</w:t>
      </w:r>
      <w:proofErr w:type="gramEnd"/>
      <w:r>
        <w:rPr>
          <w:rFonts w:eastAsiaTheme="minorEastAsia"/>
        </w:rPr>
        <w:t xml:space="preserve"> ate 3</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 cups of dog food each day for two weeks. How much dog food did Rocky</w:t>
      </w:r>
      <w:r w:rsidR="00211DE2">
        <w:rPr>
          <w:rFonts w:eastAsiaTheme="minorEastAsia"/>
        </w:rPr>
        <w:t xml:space="preserve"> </w:t>
      </w:r>
      <w:r>
        <w:rPr>
          <w:rFonts w:eastAsiaTheme="minorEastAsia"/>
        </w:rPr>
        <w:t>eat in that time?</w:t>
      </w:r>
    </w:p>
    <w:p w:rsidR="002C3D60" w:rsidRDefault="002C3D60">
      <w:pPr>
        <w:rPr>
          <w:b/>
          <w:sz w:val="24"/>
        </w:rPr>
      </w:pPr>
      <w:r>
        <w:rPr>
          <w:b/>
          <w:sz w:val="24"/>
        </w:rPr>
        <w:br w:type="page"/>
      </w:r>
    </w:p>
    <w:p w:rsidR="003D088E" w:rsidRDefault="003D088E" w:rsidP="00FD32C3">
      <w:pPr>
        <w:jc w:val="center"/>
        <w:rPr>
          <w:b/>
          <w:sz w:val="24"/>
        </w:rPr>
      </w:pPr>
      <w:r>
        <w:rPr>
          <w:b/>
          <w:sz w:val="24"/>
        </w:rPr>
        <w:lastRenderedPageBreak/>
        <w:t>Teacher Material</w:t>
      </w:r>
    </w:p>
    <w:p w:rsidR="003D088E" w:rsidRDefault="003D088E" w:rsidP="003D088E">
      <w:pPr>
        <w:jc w:val="center"/>
        <w:rPr>
          <w:sz w:val="24"/>
        </w:rPr>
      </w:pPr>
      <w:proofErr w:type="gramStart"/>
      <w:r>
        <w:rPr>
          <w:sz w:val="24"/>
        </w:rPr>
        <w:t>4.NF.B</w:t>
      </w:r>
      <w:proofErr w:type="gramEnd"/>
    </w:p>
    <w:p w:rsidR="003D088E" w:rsidRPr="00FD32C3" w:rsidRDefault="00872039" w:rsidP="00FD32C3">
      <w:pPr>
        <w:spacing w:after="0"/>
        <w:jc w:val="center"/>
        <w:rPr>
          <w:sz w:val="24"/>
          <w:szCs w:val="24"/>
        </w:rPr>
      </w:pPr>
      <w:r>
        <w:rPr>
          <w:sz w:val="24"/>
          <w:szCs w:val="24"/>
        </w:rPr>
        <w:t>Build fractions from unit fractions by applying and extending previous understandings of operations.</w:t>
      </w:r>
    </w:p>
    <w:tbl>
      <w:tblPr>
        <w:tblStyle w:val="TableGrid"/>
        <w:tblW w:w="9355" w:type="dxa"/>
        <w:tblInd w:w="0" w:type="dxa"/>
        <w:tblLook w:val="04A0" w:firstRow="1" w:lastRow="0" w:firstColumn="1" w:lastColumn="0" w:noHBand="0" w:noVBand="1"/>
        <w:tblCaption w:val="Answer Key"/>
        <w:tblDescription w:val="A table with 3 columns and 6 rows."/>
      </w:tblPr>
      <w:tblGrid>
        <w:gridCol w:w="1246"/>
        <w:gridCol w:w="895"/>
        <w:gridCol w:w="7214"/>
      </w:tblGrid>
      <w:tr w:rsidR="003D088E" w:rsidTr="00671E16">
        <w:trPr>
          <w:tblHeader/>
        </w:trPr>
        <w:tc>
          <w:tcPr>
            <w:tcW w:w="1246" w:type="dxa"/>
            <w:tcBorders>
              <w:top w:val="single" w:sz="4" w:space="0" w:color="auto"/>
              <w:left w:val="single" w:sz="4" w:space="0" w:color="auto"/>
              <w:bottom w:val="single" w:sz="4" w:space="0" w:color="auto"/>
              <w:right w:val="single" w:sz="4" w:space="0" w:color="auto"/>
            </w:tcBorders>
            <w:hideMark/>
          </w:tcPr>
          <w:p w:rsidR="003D088E" w:rsidRDefault="003D088E">
            <w:pPr>
              <w:rPr>
                <w:b/>
                <w:sz w:val="24"/>
              </w:rPr>
            </w:pPr>
            <w:r>
              <w:rPr>
                <w:b/>
                <w:sz w:val="24"/>
              </w:rPr>
              <w:t>Question</w:t>
            </w:r>
          </w:p>
        </w:tc>
        <w:tc>
          <w:tcPr>
            <w:tcW w:w="895" w:type="dxa"/>
            <w:tcBorders>
              <w:top w:val="single" w:sz="4" w:space="0" w:color="auto"/>
              <w:left w:val="single" w:sz="4" w:space="0" w:color="auto"/>
              <w:bottom w:val="single" w:sz="4" w:space="0" w:color="auto"/>
              <w:right w:val="single" w:sz="4" w:space="0" w:color="auto"/>
            </w:tcBorders>
            <w:hideMark/>
          </w:tcPr>
          <w:p w:rsidR="003D088E" w:rsidRDefault="003D088E">
            <w:pPr>
              <w:rPr>
                <w:b/>
                <w:sz w:val="24"/>
              </w:rPr>
            </w:pPr>
            <w:r>
              <w:rPr>
                <w:b/>
                <w:sz w:val="24"/>
              </w:rPr>
              <w:t>Claim</w:t>
            </w:r>
          </w:p>
        </w:tc>
        <w:tc>
          <w:tcPr>
            <w:tcW w:w="7214" w:type="dxa"/>
            <w:tcBorders>
              <w:top w:val="single" w:sz="4" w:space="0" w:color="auto"/>
              <w:left w:val="single" w:sz="4" w:space="0" w:color="auto"/>
              <w:bottom w:val="single" w:sz="4" w:space="0" w:color="auto"/>
              <w:right w:val="single" w:sz="4" w:space="0" w:color="auto"/>
            </w:tcBorders>
            <w:hideMark/>
          </w:tcPr>
          <w:p w:rsidR="003D088E" w:rsidRDefault="003D088E">
            <w:pPr>
              <w:rPr>
                <w:b/>
                <w:sz w:val="24"/>
              </w:rPr>
            </w:pPr>
            <w:r>
              <w:rPr>
                <w:b/>
                <w:sz w:val="24"/>
              </w:rPr>
              <w:t>Key/Suggested Rubric</w:t>
            </w:r>
          </w:p>
        </w:tc>
      </w:tr>
      <w:tr w:rsidR="003D088E" w:rsidTr="00872039">
        <w:tc>
          <w:tcPr>
            <w:tcW w:w="1246" w:type="dxa"/>
            <w:tcBorders>
              <w:top w:val="single" w:sz="4" w:space="0" w:color="auto"/>
              <w:left w:val="single" w:sz="4" w:space="0" w:color="auto"/>
              <w:bottom w:val="single" w:sz="4" w:space="0" w:color="auto"/>
              <w:right w:val="single" w:sz="4" w:space="0" w:color="auto"/>
            </w:tcBorders>
            <w:vAlign w:val="center"/>
            <w:hideMark/>
          </w:tcPr>
          <w:p w:rsidR="003D088E" w:rsidRDefault="003D088E" w:rsidP="00872039">
            <w:pPr>
              <w:jc w:val="center"/>
              <w:rPr>
                <w:sz w:val="24"/>
              </w:rPr>
            </w:pPr>
            <w:r>
              <w:rPr>
                <w:sz w:val="24"/>
              </w:rPr>
              <w:t>1</w:t>
            </w:r>
            <w:r w:rsidR="00EE4FC4">
              <w:rPr>
                <w:rStyle w:val="FootnoteReference"/>
                <w:sz w:val="24"/>
              </w:rPr>
              <w:footnoteReference w:id="1"/>
            </w:r>
          </w:p>
        </w:tc>
        <w:tc>
          <w:tcPr>
            <w:tcW w:w="895" w:type="dxa"/>
            <w:tcBorders>
              <w:top w:val="single" w:sz="4" w:space="0" w:color="auto"/>
              <w:left w:val="single" w:sz="4" w:space="0" w:color="auto"/>
              <w:bottom w:val="single" w:sz="4" w:space="0" w:color="auto"/>
              <w:right w:val="single" w:sz="4" w:space="0" w:color="auto"/>
            </w:tcBorders>
            <w:vAlign w:val="center"/>
          </w:tcPr>
          <w:p w:rsidR="003D088E" w:rsidRDefault="009B30D7" w:rsidP="00872039">
            <w:pPr>
              <w:jc w:val="center"/>
              <w:rPr>
                <w:sz w:val="24"/>
              </w:rPr>
            </w:pPr>
            <w:r>
              <w:rPr>
                <w:sz w:val="24"/>
              </w:rPr>
              <w:t>1</w:t>
            </w:r>
          </w:p>
        </w:tc>
        <w:tc>
          <w:tcPr>
            <w:tcW w:w="7214" w:type="dxa"/>
            <w:tcBorders>
              <w:top w:val="single" w:sz="4" w:space="0" w:color="auto"/>
              <w:left w:val="single" w:sz="4" w:space="0" w:color="auto"/>
              <w:bottom w:val="single" w:sz="4" w:space="0" w:color="auto"/>
              <w:right w:val="single" w:sz="4" w:space="0" w:color="auto"/>
            </w:tcBorders>
            <w:vAlign w:val="center"/>
          </w:tcPr>
          <w:p w:rsidR="00C10CC8" w:rsidRDefault="00C10CC8" w:rsidP="001C539D">
            <w:pPr>
              <w:rPr>
                <w:sz w:val="24"/>
              </w:rPr>
            </w:pPr>
            <w:r>
              <w:rPr>
                <w:b/>
                <w:sz w:val="24"/>
              </w:rPr>
              <w:t>1 point:</w:t>
            </w:r>
            <w:r>
              <w:rPr>
                <w:sz w:val="24"/>
              </w:rPr>
              <w:t xml:space="preserve"> </w:t>
            </w:r>
          </w:p>
          <w:p w:rsidR="00872039" w:rsidRDefault="00872039" w:rsidP="001C539D">
            <w:pPr>
              <w:rPr>
                <w:sz w:val="24"/>
              </w:rPr>
            </w:pPr>
            <w:r>
              <w:rPr>
                <w:sz w:val="24"/>
              </w:rPr>
              <w:t>Equal</w:t>
            </w:r>
            <w:r w:rsidR="009B30D7">
              <w:rPr>
                <w:sz w:val="24"/>
              </w:rPr>
              <w:t xml:space="preserve"> </w:t>
            </w:r>
          </w:p>
          <w:p w:rsidR="00872039" w:rsidRDefault="00872039" w:rsidP="001C539D">
            <w:pPr>
              <w:rPr>
                <w:sz w:val="24"/>
              </w:rPr>
            </w:pPr>
            <w:r>
              <w:rPr>
                <w:sz w:val="24"/>
              </w:rPr>
              <w:t>Equal</w:t>
            </w:r>
            <w:r w:rsidR="009B30D7">
              <w:rPr>
                <w:sz w:val="24"/>
              </w:rPr>
              <w:t xml:space="preserve"> </w:t>
            </w:r>
          </w:p>
          <w:p w:rsidR="003D088E" w:rsidRDefault="009B30D7" w:rsidP="001C539D">
            <w:pPr>
              <w:rPr>
                <w:sz w:val="24"/>
              </w:rPr>
            </w:pPr>
            <w:r>
              <w:rPr>
                <w:sz w:val="24"/>
              </w:rPr>
              <w:t>Not equal</w:t>
            </w:r>
          </w:p>
        </w:tc>
      </w:tr>
      <w:tr w:rsidR="003D088E" w:rsidTr="00872039">
        <w:trPr>
          <w:trHeight w:val="576"/>
        </w:trPr>
        <w:tc>
          <w:tcPr>
            <w:tcW w:w="1246" w:type="dxa"/>
            <w:tcBorders>
              <w:top w:val="single" w:sz="4" w:space="0" w:color="auto"/>
              <w:left w:val="single" w:sz="4" w:space="0" w:color="auto"/>
              <w:bottom w:val="single" w:sz="4" w:space="0" w:color="auto"/>
              <w:right w:val="single" w:sz="4" w:space="0" w:color="auto"/>
            </w:tcBorders>
            <w:vAlign w:val="center"/>
            <w:hideMark/>
          </w:tcPr>
          <w:p w:rsidR="003D088E" w:rsidRDefault="003D088E" w:rsidP="006A51FC">
            <w:pPr>
              <w:jc w:val="center"/>
              <w:rPr>
                <w:sz w:val="24"/>
              </w:rPr>
            </w:pPr>
            <w:r>
              <w:rPr>
                <w:sz w:val="24"/>
              </w:rPr>
              <w:t>2</w:t>
            </w:r>
            <w:r w:rsidR="006A51FC">
              <w:rPr>
                <w:sz w:val="24"/>
                <w:vertAlign w:val="superscript"/>
              </w:rPr>
              <w:t>1</w:t>
            </w:r>
          </w:p>
        </w:tc>
        <w:tc>
          <w:tcPr>
            <w:tcW w:w="895" w:type="dxa"/>
            <w:tcBorders>
              <w:top w:val="single" w:sz="4" w:space="0" w:color="auto"/>
              <w:left w:val="single" w:sz="4" w:space="0" w:color="auto"/>
              <w:bottom w:val="single" w:sz="4" w:space="0" w:color="auto"/>
              <w:right w:val="single" w:sz="4" w:space="0" w:color="auto"/>
            </w:tcBorders>
            <w:vAlign w:val="center"/>
          </w:tcPr>
          <w:p w:rsidR="003D088E" w:rsidRDefault="009B30D7" w:rsidP="00872039">
            <w:pPr>
              <w:jc w:val="center"/>
              <w:rPr>
                <w:sz w:val="24"/>
              </w:rPr>
            </w:pPr>
            <w:r>
              <w:rPr>
                <w:sz w:val="24"/>
              </w:rPr>
              <w:t>1</w:t>
            </w:r>
          </w:p>
        </w:tc>
        <w:tc>
          <w:tcPr>
            <w:tcW w:w="7214" w:type="dxa"/>
            <w:tcBorders>
              <w:top w:val="single" w:sz="4" w:space="0" w:color="auto"/>
              <w:left w:val="single" w:sz="4" w:space="0" w:color="auto"/>
              <w:bottom w:val="single" w:sz="4" w:space="0" w:color="auto"/>
              <w:right w:val="single" w:sz="4" w:space="0" w:color="auto"/>
            </w:tcBorders>
            <w:vAlign w:val="center"/>
          </w:tcPr>
          <w:p w:rsidR="003D088E" w:rsidRDefault="00C10CC8" w:rsidP="001C539D">
            <w:pPr>
              <w:rPr>
                <w:sz w:val="24"/>
              </w:rPr>
            </w:pPr>
            <w:r>
              <w:rPr>
                <w:b/>
                <w:sz w:val="24"/>
              </w:rPr>
              <w:t>1 point:</w:t>
            </w:r>
            <w:r>
              <w:rPr>
                <w:sz w:val="24"/>
              </w:rPr>
              <w:t xml:space="preserve"> </w:t>
            </w:r>
            <w:r w:rsidR="009B30D7">
              <w:rPr>
                <w:sz w:val="24"/>
              </w:rPr>
              <w:t>3</w:t>
            </w:r>
            <m:oMath>
              <m:f>
                <m:fPr>
                  <m:ctrlPr>
                    <w:rPr>
                      <w:rFonts w:ascii="Cambria Math" w:hAnsi="Cambria Math"/>
                      <w:i/>
                    </w:rPr>
                  </m:ctrlPr>
                </m:fPr>
                <m:num>
                  <m:r>
                    <w:rPr>
                      <w:rFonts w:ascii="Cambria Math" w:hAnsi="Cambria Math"/>
                    </w:rPr>
                    <m:t>3</m:t>
                  </m:r>
                </m:num>
                <m:den>
                  <m:r>
                    <w:rPr>
                      <w:rFonts w:ascii="Cambria Math" w:hAnsi="Cambria Math"/>
                    </w:rPr>
                    <m:t>4</m:t>
                  </m:r>
                </m:den>
              </m:f>
            </m:oMath>
            <w:r w:rsidR="009B30D7">
              <w:rPr>
                <w:rFonts w:eastAsiaTheme="minorEastAsia"/>
              </w:rPr>
              <w:t xml:space="preserve"> - 2</w:t>
            </w:r>
            <m:oMath>
              <m:f>
                <m:fPr>
                  <m:ctrlPr>
                    <w:rPr>
                      <w:rFonts w:ascii="Cambria Math" w:hAnsi="Cambria Math"/>
                      <w:i/>
                    </w:rPr>
                  </m:ctrlPr>
                </m:fPr>
                <m:num>
                  <m:r>
                    <w:rPr>
                      <w:rFonts w:ascii="Cambria Math" w:hAnsi="Cambria Math"/>
                    </w:rPr>
                    <m:t>1</m:t>
                  </m:r>
                </m:num>
                <m:den>
                  <m:r>
                    <w:rPr>
                      <w:rFonts w:ascii="Cambria Math" w:hAnsi="Cambria Math"/>
                    </w:rPr>
                    <m:t>4</m:t>
                  </m:r>
                </m:den>
              </m:f>
            </m:oMath>
            <w:r w:rsidR="009B30D7">
              <w:rPr>
                <w:rFonts w:eastAsiaTheme="minorEastAsia"/>
              </w:rPr>
              <w:t xml:space="preserve"> = 1</w:t>
            </w:r>
            <m:oMath>
              <m:f>
                <m:fPr>
                  <m:ctrlPr>
                    <w:rPr>
                      <w:rFonts w:ascii="Cambria Math" w:hAnsi="Cambria Math"/>
                      <w:i/>
                    </w:rPr>
                  </m:ctrlPr>
                </m:fPr>
                <m:num>
                  <m:r>
                    <w:rPr>
                      <w:rFonts w:ascii="Cambria Math" w:hAnsi="Cambria Math"/>
                    </w:rPr>
                    <m:t>2</m:t>
                  </m:r>
                </m:num>
                <m:den>
                  <m:r>
                    <w:rPr>
                      <w:rFonts w:ascii="Cambria Math" w:hAnsi="Cambria Math"/>
                    </w:rPr>
                    <m:t>4</m:t>
                  </m:r>
                </m:den>
              </m:f>
            </m:oMath>
          </w:p>
        </w:tc>
      </w:tr>
      <w:tr w:rsidR="003D088E" w:rsidTr="00872039">
        <w:trPr>
          <w:trHeight w:val="1584"/>
        </w:trPr>
        <w:tc>
          <w:tcPr>
            <w:tcW w:w="1246" w:type="dxa"/>
            <w:tcBorders>
              <w:top w:val="single" w:sz="4" w:space="0" w:color="auto"/>
              <w:left w:val="single" w:sz="4" w:space="0" w:color="auto"/>
              <w:bottom w:val="single" w:sz="4" w:space="0" w:color="auto"/>
              <w:right w:val="single" w:sz="4" w:space="0" w:color="auto"/>
            </w:tcBorders>
            <w:vAlign w:val="center"/>
            <w:hideMark/>
          </w:tcPr>
          <w:p w:rsidR="003D088E" w:rsidRDefault="003D088E" w:rsidP="00FD32C3">
            <w:pPr>
              <w:jc w:val="center"/>
              <w:rPr>
                <w:sz w:val="24"/>
              </w:rPr>
            </w:pPr>
            <w:r>
              <w:rPr>
                <w:sz w:val="24"/>
              </w:rPr>
              <w:t>3</w:t>
            </w:r>
            <w:r w:rsidR="00EE4FC4">
              <w:rPr>
                <w:rStyle w:val="FootnoteReference"/>
                <w:sz w:val="24"/>
              </w:rPr>
              <w:footnoteReference w:id="2"/>
            </w:r>
          </w:p>
        </w:tc>
        <w:tc>
          <w:tcPr>
            <w:tcW w:w="895" w:type="dxa"/>
            <w:tcBorders>
              <w:top w:val="single" w:sz="4" w:space="0" w:color="auto"/>
              <w:left w:val="single" w:sz="4" w:space="0" w:color="auto"/>
              <w:bottom w:val="single" w:sz="4" w:space="0" w:color="auto"/>
              <w:right w:val="single" w:sz="4" w:space="0" w:color="auto"/>
            </w:tcBorders>
            <w:vAlign w:val="center"/>
          </w:tcPr>
          <w:p w:rsidR="003D088E" w:rsidRDefault="009B30D7" w:rsidP="00872039">
            <w:pPr>
              <w:jc w:val="center"/>
              <w:rPr>
                <w:sz w:val="24"/>
              </w:rPr>
            </w:pPr>
            <w:r>
              <w:rPr>
                <w:sz w:val="24"/>
              </w:rPr>
              <w:t>3</w:t>
            </w:r>
          </w:p>
        </w:tc>
        <w:tc>
          <w:tcPr>
            <w:tcW w:w="7214" w:type="dxa"/>
            <w:tcBorders>
              <w:top w:val="single" w:sz="4" w:space="0" w:color="auto"/>
              <w:left w:val="single" w:sz="4" w:space="0" w:color="auto"/>
              <w:bottom w:val="single" w:sz="4" w:space="0" w:color="auto"/>
              <w:right w:val="single" w:sz="4" w:space="0" w:color="auto"/>
            </w:tcBorders>
            <w:vAlign w:val="center"/>
          </w:tcPr>
          <w:p w:rsidR="003D088E" w:rsidRDefault="00C10CC8" w:rsidP="001C539D">
            <w:pPr>
              <w:rPr>
                <w:sz w:val="24"/>
              </w:rPr>
            </w:pPr>
            <w:r>
              <w:rPr>
                <w:b/>
                <w:sz w:val="24"/>
              </w:rPr>
              <w:t>1 point:</w:t>
            </w:r>
            <w:r>
              <w:rPr>
                <w:sz w:val="24"/>
              </w:rPr>
              <w:t xml:space="preserve"> </w:t>
            </w:r>
            <w:r w:rsidR="009B30D7">
              <w:rPr>
                <w:sz w:val="24"/>
              </w:rPr>
              <w:t>I don’t agree with Tameka. In order to have run twice as far, Tameka would have to multiply both the fraction of her time and the whole number of her time by 2. She only dealt with the whole number. She should have taken 2</w:t>
            </w:r>
            <m:oMath>
              <m:f>
                <m:fPr>
                  <m:ctrlPr>
                    <w:rPr>
                      <w:rFonts w:ascii="Cambria Math" w:hAnsi="Cambria Math"/>
                      <w:i/>
                    </w:rPr>
                  </m:ctrlPr>
                </m:fPr>
                <m:num>
                  <m:r>
                    <w:rPr>
                      <w:rFonts w:ascii="Cambria Math" w:hAnsi="Cambria Math"/>
                    </w:rPr>
                    <m:t>5</m:t>
                  </m:r>
                </m:num>
                <m:den>
                  <m:r>
                    <w:rPr>
                      <w:rFonts w:ascii="Cambria Math" w:hAnsi="Cambria Math"/>
                    </w:rPr>
                    <m:t>8</m:t>
                  </m:r>
                </m:den>
              </m:f>
            </m:oMath>
            <w:r w:rsidR="009B30D7">
              <w:rPr>
                <w:rFonts w:eastAsiaTheme="minorEastAsia"/>
              </w:rPr>
              <w:t xml:space="preserve"> x 2 = </w:t>
            </w:r>
            <w:proofErr w:type="gramStart"/>
            <w:r w:rsidR="009B30D7">
              <w:rPr>
                <w:rFonts w:eastAsiaTheme="minorEastAsia"/>
              </w:rPr>
              <w:t>( 2</w:t>
            </w:r>
            <w:proofErr w:type="gramEnd"/>
            <w:r w:rsidR="009B30D7">
              <w:rPr>
                <w:rFonts w:eastAsiaTheme="minorEastAsia"/>
              </w:rPr>
              <w:t xml:space="preserve"> + </w:t>
            </w:r>
            <m:oMath>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 xml:space="preserve"> </m:t>
              </m:r>
            </m:oMath>
            <w:r w:rsidR="009B30D7">
              <w:rPr>
                <w:rFonts w:eastAsiaTheme="minorEastAsia"/>
              </w:rPr>
              <w:t xml:space="preserve">) x 2 = </w:t>
            </w:r>
            <w:r w:rsidR="004F6298">
              <w:rPr>
                <w:rFonts w:eastAsiaTheme="minorEastAsia"/>
              </w:rPr>
              <w:t>2 x 2 + 2(</w:t>
            </w:r>
            <m:oMath>
              <m:f>
                <m:fPr>
                  <m:ctrlPr>
                    <w:rPr>
                      <w:rFonts w:ascii="Cambria Math" w:hAnsi="Cambria Math"/>
                      <w:i/>
                    </w:rPr>
                  </m:ctrlPr>
                </m:fPr>
                <m:num>
                  <m:r>
                    <w:rPr>
                      <w:rFonts w:ascii="Cambria Math" w:hAnsi="Cambria Math"/>
                    </w:rPr>
                    <m:t>5</m:t>
                  </m:r>
                </m:num>
                <m:den>
                  <m:r>
                    <w:rPr>
                      <w:rFonts w:ascii="Cambria Math" w:hAnsi="Cambria Math"/>
                    </w:rPr>
                    <m:t>8</m:t>
                  </m:r>
                </m:den>
              </m:f>
            </m:oMath>
            <w:r w:rsidR="004F6298">
              <w:rPr>
                <w:rFonts w:eastAsiaTheme="minorEastAsia"/>
              </w:rPr>
              <w:t xml:space="preserve">) = 4 + </w:t>
            </w:r>
            <m:oMath>
              <m:f>
                <m:fPr>
                  <m:ctrlPr>
                    <w:rPr>
                      <w:rFonts w:ascii="Cambria Math" w:hAnsi="Cambria Math"/>
                      <w:i/>
                    </w:rPr>
                  </m:ctrlPr>
                </m:fPr>
                <m:num>
                  <m:r>
                    <w:rPr>
                      <w:rFonts w:ascii="Cambria Math" w:hAnsi="Cambria Math"/>
                    </w:rPr>
                    <m:t>10</m:t>
                  </m:r>
                </m:num>
                <m:den>
                  <m:r>
                    <w:rPr>
                      <w:rFonts w:ascii="Cambria Math" w:hAnsi="Cambria Math"/>
                    </w:rPr>
                    <m:t>8</m:t>
                  </m:r>
                </m:den>
              </m:f>
            </m:oMath>
            <w:r w:rsidR="004F6298">
              <w:rPr>
                <w:rFonts w:eastAsiaTheme="minorEastAsia"/>
              </w:rPr>
              <w:t xml:space="preserve"> = 4</w:t>
            </w:r>
            <m:oMath>
              <m:f>
                <m:fPr>
                  <m:ctrlPr>
                    <w:rPr>
                      <w:rFonts w:ascii="Cambria Math" w:hAnsi="Cambria Math"/>
                      <w:i/>
                    </w:rPr>
                  </m:ctrlPr>
                </m:fPr>
                <m:num>
                  <m:r>
                    <w:rPr>
                      <w:rFonts w:ascii="Cambria Math" w:hAnsi="Cambria Math"/>
                    </w:rPr>
                    <m:t>10</m:t>
                  </m:r>
                </m:num>
                <m:den>
                  <m:r>
                    <w:rPr>
                      <w:rFonts w:ascii="Cambria Math" w:hAnsi="Cambria Math"/>
                    </w:rPr>
                    <m:t>8</m:t>
                  </m:r>
                </m:den>
              </m:f>
            </m:oMath>
            <w:r w:rsidR="004F6298">
              <w:rPr>
                <w:rFonts w:eastAsiaTheme="minorEastAsia"/>
              </w:rPr>
              <w:t xml:space="preserve"> or 5</w:t>
            </w:r>
            <m:oMath>
              <m:f>
                <m:fPr>
                  <m:ctrlPr>
                    <w:rPr>
                      <w:rFonts w:ascii="Cambria Math" w:hAnsi="Cambria Math"/>
                      <w:i/>
                    </w:rPr>
                  </m:ctrlPr>
                </m:fPr>
                <m:num>
                  <m:r>
                    <w:rPr>
                      <w:rFonts w:ascii="Cambria Math" w:hAnsi="Cambria Math"/>
                    </w:rPr>
                    <m:t>2</m:t>
                  </m:r>
                </m:num>
                <m:den>
                  <m:r>
                    <w:rPr>
                      <w:rFonts w:ascii="Cambria Math" w:hAnsi="Cambria Math"/>
                    </w:rPr>
                    <m:t>8</m:t>
                  </m:r>
                </m:den>
              </m:f>
            </m:oMath>
            <w:r w:rsidR="00872039">
              <w:rPr>
                <w:rFonts w:eastAsiaTheme="minorEastAsia"/>
              </w:rPr>
              <w:t>.</w:t>
            </w:r>
          </w:p>
        </w:tc>
      </w:tr>
      <w:tr w:rsidR="003D088E" w:rsidTr="00872039">
        <w:tc>
          <w:tcPr>
            <w:tcW w:w="1246" w:type="dxa"/>
            <w:tcBorders>
              <w:top w:val="single" w:sz="4" w:space="0" w:color="auto"/>
              <w:left w:val="single" w:sz="4" w:space="0" w:color="auto"/>
              <w:bottom w:val="single" w:sz="4" w:space="0" w:color="auto"/>
              <w:right w:val="single" w:sz="4" w:space="0" w:color="auto"/>
            </w:tcBorders>
            <w:vAlign w:val="center"/>
            <w:hideMark/>
          </w:tcPr>
          <w:p w:rsidR="003D088E" w:rsidRDefault="003D088E" w:rsidP="006A51FC">
            <w:pPr>
              <w:jc w:val="center"/>
              <w:rPr>
                <w:sz w:val="24"/>
              </w:rPr>
            </w:pPr>
            <w:r>
              <w:rPr>
                <w:sz w:val="24"/>
              </w:rPr>
              <w:t>4</w:t>
            </w:r>
            <w:r w:rsidR="006A51FC">
              <w:rPr>
                <w:sz w:val="24"/>
                <w:vertAlign w:val="superscript"/>
              </w:rPr>
              <w:t>1</w:t>
            </w:r>
          </w:p>
        </w:tc>
        <w:tc>
          <w:tcPr>
            <w:tcW w:w="895" w:type="dxa"/>
            <w:tcBorders>
              <w:top w:val="single" w:sz="4" w:space="0" w:color="auto"/>
              <w:left w:val="single" w:sz="4" w:space="0" w:color="auto"/>
              <w:bottom w:val="single" w:sz="4" w:space="0" w:color="auto"/>
              <w:right w:val="single" w:sz="4" w:space="0" w:color="auto"/>
            </w:tcBorders>
            <w:vAlign w:val="center"/>
          </w:tcPr>
          <w:p w:rsidR="003D088E" w:rsidRDefault="009B30D7" w:rsidP="00872039">
            <w:pPr>
              <w:jc w:val="center"/>
              <w:rPr>
                <w:sz w:val="24"/>
              </w:rPr>
            </w:pPr>
            <w:r>
              <w:rPr>
                <w:sz w:val="24"/>
              </w:rPr>
              <w:t>1</w:t>
            </w:r>
          </w:p>
        </w:tc>
        <w:tc>
          <w:tcPr>
            <w:tcW w:w="7214" w:type="dxa"/>
            <w:tcBorders>
              <w:top w:val="single" w:sz="4" w:space="0" w:color="auto"/>
              <w:left w:val="single" w:sz="4" w:space="0" w:color="auto"/>
              <w:bottom w:val="single" w:sz="4" w:space="0" w:color="auto"/>
              <w:right w:val="single" w:sz="4" w:space="0" w:color="auto"/>
            </w:tcBorders>
            <w:vAlign w:val="center"/>
          </w:tcPr>
          <w:p w:rsidR="00C10CC8" w:rsidRDefault="00C10CC8" w:rsidP="001C539D">
            <w:pPr>
              <w:rPr>
                <w:sz w:val="24"/>
              </w:rPr>
            </w:pPr>
            <w:r>
              <w:rPr>
                <w:b/>
                <w:sz w:val="24"/>
              </w:rPr>
              <w:t>1 point:</w:t>
            </w:r>
            <w:r>
              <w:rPr>
                <w:sz w:val="24"/>
              </w:rPr>
              <w:t xml:space="preserve"> </w:t>
            </w:r>
          </w:p>
          <w:p w:rsidR="00872039" w:rsidRDefault="00872039" w:rsidP="001C539D">
            <w:pPr>
              <w:rPr>
                <w:sz w:val="24"/>
              </w:rPr>
            </w:pPr>
            <w:r>
              <w:rPr>
                <w:sz w:val="24"/>
              </w:rPr>
              <w:t>Not equal</w:t>
            </w:r>
          </w:p>
          <w:p w:rsidR="00872039" w:rsidRDefault="00872039" w:rsidP="00872039">
            <w:pPr>
              <w:rPr>
                <w:sz w:val="24"/>
              </w:rPr>
            </w:pPr>
            <w:r>
              <w:rPr>
                <w:sz w:val="24"/>
              </w:rPr>
              <w:t>Not equal</w:t>
            </w:r>
          </w:p>
          <w:p w:rsidR="003D088E" w:rsidRDefault="00872039" w:rsidP="00872039">
            <w:pPr>
              <w:rPr>
                <w:sz w:val="24"/>
              </w:rPr>
            </w:pPr>
            <w:r>
              <w:rPr>
                <w:sz w:val="24"/>
              </w:rPr>
              <w:t>E</w:t>
            </w:r>
            <w:r w:rsidR="009B30D7">
              <w:rPr>
                <w:sz w:val="24"/>
              </w:rPr>
              <w:t>qual</w:t>
            </w:r>
          </w:p>
        </w:tc>
      </w:tr>
      <w:tr w:rsidR="003D088E" w:rsidTr="00872039">
        <w:trPr>
          <w:trHeight w:val="144"/>
        </w:trPr>
        <w:tc>
          <w:tcPr>
            <w:tcW w:w="1246" w:type="dxa"/>
            <w:tcBorders>
              <w:top w:val="single" w:sz="4" w:space="0" w:color="auto"/>
              <w:left w:val="single" w:sz="4" w:space="0" w:color="auto"/>
              <w:bottom w:val="single" w:sz="4" w:space="0" w:color="auto"/>
              <w:right w:val="single" w:sz="4" w:space="0" w:color="auto"/>
            </w:tcBorders>
            <w:vAlign w:val="center"/>
            <w:hideMark/>
          </w:tcPr>
          <w:p w:rsidR="003D088E" w:rsidRDefault="003D088E" w:rsidP="00872039">
            <w:pPr>
              <w:jc w:val="center"/>
              <w:rPr>
                <w:sz w:val="24"/>
              </w:rPr>
            </w:pPr>
            <w:r>
              <w:rPr>
                <w:sz w:val="24"/>
              </w:rPr>
              <w:t>5</w:t>
            </w:r>
            <w:r w:rsidR="00EE4FC4">
              <w:rPr>
                <w:rStyle w:val="FootnoteReference"/>
                <w:sz w:val="24"/>
              </w:rPr>
              <w:footnoteReference w:id="3"/>
            </w:r>
          </w:p>
        </w:tc>
        <w:tc>
          <w:tcPr>
            <w:tcW w:w="895" w:type="dxa"/>
            <w:tcBorders>
              <w:top w:val="single" w:sz="4" w:space="0" w:color="auto"/>
              <w:left w:val="single" w:sz="4" w:space="0" w:color="auto"/>
              <w:bottom w:val="single" w:sz="4" w:space="0" w:color="auto"/>
              <w:right w:val="single" w:sz="4" w:space="0" w:color="auto"/>
            </w:tcBorders>
            <w:vAlign w:val="center"/>
          </w:tcPr>
          <w:p w:rsidR="003D088E" w:rsidRDefault="009B30D7" w:rsidP="00872039">
            <w:pPr>
              <w:jc w:val="center"/>
              <w:rPr>
                <w:sz w:val="24"/>
              </w:rPr>
            </w:pPr>
            <w:r>
              <w:rPr>
                <w:sz w:val="24"/>
              </w:rPr>
              <w:t>4</w:t>
            </w:r>
          </w:p>
        </w:tc>
        <w:tc>
          <w:tcPr>
            <w:tcW w:w="7214" w:type="dxa"/>
            <w:tcBorders>
              <w:top w:val="single" w:sz="4" w:space="0" w:color="auto"/>
              <w:left w:val="single" w:sz="4" w:space="0" w:color="auto"/>
              <w:bottom w:val="single" w:sz="4" w:space="0" w:color="auto"/>
              <w:right w:val="single" w:sz="4" w:space="0" w:color="auto"/>
            </w:tcBorders>
            <w:vAlign w:val="center"/>
          </w:tcPr>
          <w:p w:rsidR="003D088E" w:rsidRDefault="00227F94" w:rsidP="001C539D">
            <w:pPr>
              <w:rPr>
                <w:sz w:val="24"/>
              </w:rPr>
            </w:pPr>
            <w:r>
              <w:rPr>
                <w:b/>
                <w:sz w:val="24"/>
              </w:rPr>
              <w:t xml:space="preserve">2 points: </w:t>
            </w:r>
            <w:r>
              <w:rPr>
                <w:sz w:val="24"/>
              </w:rPr>
              <w:t xml:space="preserve">Draws a tape diagram AND decomposes </w:t>
            </w:r>
            <m:oMath>
              <m:f>
                <m:fPr>
                  <m:ctrlPr>
                    <w:rPr>
                      <w:rFonts w:ascii="Cambria Math" w:hAnsi="Cambria Math"/>
                      <w:i/>
                    </w:rPr>
                  </m:ctrlPr>
                </m:fPr>
                <m:num>
                  <m:r>
                    <w:rPr>
                      <w:rFonts w:ascii="Cambria Math" w:hAnsi="Cambria Math"/>
                    </w:rPr>
                    <m:t>7</m:t>
                  </m:r>
                </m:num>
                <m:den>
                  <m:r>
                    <w:rPr>
                      <w:rFonts w:ascii="Cambria Math" w:hAnsi="Cambria Math"/>
                    </w:rPr>
                    <m:t>8</m:t>
                  </m:r>
                </m:den>
              </m:f>
            </m:oMath>
            <w:r>
              <w:rPr>
                <w:rFonts w:eastAsiaTheme="minorEastAsia"/>
              </w:rPr>
              <w:t xml:space="preserve"> </w:t>
            </w:r>
            <w:r w:rsidRPr="00227F94">
              <w:rPr>
                <w:sz w:val="24"/>
              </w:rPr>
              <w:t>in 3 different ways</w:t>
            </w:r>
          </w:p>
          <w:p w:rsidR="00227F94" w:rsidRPr="00227F94" w:rsidRDefault="00227F94" w:rsidP="001C539D">
            <w:pPr>
              <w:rPr>
                <w:sz w:val="24"/>
              </w:rPr>
            </w:pPr>
          </w:p>
          <w:tbl>
            <w:tblPr>
              <w:tblStyle w:val="TableGrid"/>
              <w:tblpPr w:leftFromText="180" w:rightFromText="180" w:vertAnchor="text" w:horzAnchor="margin" w:tblpY="-133"/>
              <w:tblOverlap w:val="never"/>
              <w:tblW w:w="0" w:type="auto"/>
              <w:tblInd w:w="0" w:type="dxa"/>
              <w:tblLook w:val="04A0" w:firstRow="1" w:lastRow="0" w:firstColumn="1" w:lastColumn="0" w:noHBand="0" w:noVBand="1"/>
              <w:tblCaption w:val="Number Strip"/>
              <w:tblDescription w:val="A Number strip with 8 sections of which 7 are shaded."/>
            </w:tblPr>
            <w:tblGrid>
              <w:gridCol w:w="873"/>
              <w:gridCol w:w="873"/>
              <w:gridCol w:w="873"/>
              <w:gridCol w:w="873"/>
              <w:gridCol w:w="874"/>
              <w:gridCol w:w="874"/>
              <w:gridCol w:w="874"/>
              <w:gridCol w:w="874"/>
            </w:tblGrid>
            <w:tr w:rsidR="00227F94" w:rsidTr="00671E16">
              <w:trPr>
                <w:tblHeader/>
              </w:trPr>
              <w:tc>
                <w:tcPr>
                  <w:tcW w:w="873" w:type="dxa"/>
                  <w:shd w:val="clear" w:color="auto" w:fill="E7E6E6" w:themeFill="background2"/>
                </w:tcPr>
                <w:p w:rsidR="00227F94" w:rsidRDefault="00227F94" w:rsidP="00227F94">
                  <w:pPr>
                    <w:rPr>
                      <w:b/>
                      <w:sz w:val="24"/>
                    </w:rPr>
                  </w:pPr>
                </w:p>
              </w:tc>
              <w:tc>
                <w:tcPr>
                  <w:tcW w:w="873" w:type="dxa"/>
                  <w:shd w:val="clear" w:color="auto" w:fill="E7E6E6" w:themeFill="background2"/>
                </w:tcPr>
                <w:p w:rsidR="00227F94" w:rsidRDefault="00227F94" w:rsidP="00227F94">
                  <w:pPr>
                    <w:rPr>
                      <w:b/>
                      <w:sz w:val="24"/>
                    </w:rPr>
                  </w:pPr>
                </w:p>
              </w:tc>
              <w:tc>
                <w:tcPr>
                  <w:tcW w:w="873" w:type="dxa"/>
                  <w:shd w:val="clear" w:color="auto" w:fill="E7E6E6" w:themeFill="background2"/>
                </w:tcPr>
                <w:p w:rsidR="00227F94" w:rsidRDefault="00227F94" w:rsidP="00227F94">
                  <w:pPr>
                    <w:rPr>
                      <w:b/>
                      <w:sz w:val="24"/>
                    </w:rPr>
                  </w:pPr>
                </w:p>
              </w:tc>
              <w:tc>
                <w:tcPr>
                  <w:tcW w:w="873" w:type="dxa"/>
                  <w:shd w:val="clear" w:color="auto" w:fill="E7E6E6" w:themeFill="background2"/>
                </w:tcPr>
                <w:p w:rsidR="00227F94" w:rsidRDefault="00227F94" w:rsidP="00227F94">
                  <w:pPr>
                    <w:rPr>
                      <w:b/>
                      <w:sz w:val="24"/>
                    </w:rPr>
                  </w:pPr>
                </w:p>
              </w:tc>
              <w:tc>
                <w:tcPr>
                  <w:tcW w:w="874" w:type="dxa"/>
                  <w:shd w:val="clear" w:color="auto" w:fill="E7E6E6" w:themeFill="background2"/>
                </w:tcPr>
                <w:p w:rsidR="00227F94" w:rsidRDefault="00227F94" w:rsidP="00227F94">
                  <w:pPr>
                    <w:rPr>
                      <w:b/>
                      <w:sz w:val="24"/>
                    </w:rPr>
                  </w:pPr>
                </w:p>
              </w:tc>
              <w:tc>
                <w:tcPr>
                  <w:tcW w:w="874" w:type="dxa"/>
                  <w:shd w:val="clear" w:color="auto" w:fill="E7E6E6" w:themeFill="background2"/>
                </w:tcPr>
                <w:p w:rsidR="00227F94" w:rsidRDefault="00227F94" w:rsidP="00227F94">
                  <w:pPr>
                    <w:rPr>
                      <w:b/>
                      <w:sz w:val="24"/>
                    </w:rPr>
                  </w:pPr>
                </w:p>
              </w:tc>
              <w:tc>
                <w:tcPr>
                  <w:tcW w:w="874" w:type="dxa"/>
                  <w:shd w:val="clear" w:color="auto" w:fill="E7E6E6" w:themeFill="background2"/>
                </w:tcPr>
                <w:p w:rsidR="00227F94" w:rsidRDefault="00227F94" w:rsidP="00227F94">
                  <w:pPr>
                    <w:rPr>
                      <w:b/>
                      <w:sz w:val="24"/>
                    </w:rPr>
                  </w:pPr>
                </w:p>
              </w:tc>
              <w:tc>
                <w:tcPr>
                  <w:tcW w:w="874" w:type="dxa"/>
                </w:tcPr>
                <w:p w:rsidR="00227F94" w:rsidRDefault="00227F94" w:rsidP="00227F94">
                  <w:pPr>
                    <w:rPr>
                      <w:b/>
                      <w:sz w:val="24"/>
                    </w:rPr>
                  </w:pPr>
                </w:p>
              </w:tc>
            </w:tr>
          </w:tbl>
          <w:p w:rsidR="001C539D" w:rsidRDefault="00227F94" w:rsidP="001C539D">
            <w:pPr>
              <w:rPr>
                <w:rFonts w:eastAsiaTheme="minorEastAsia"/>
              </w:rPr>
            </w:pPr>
            <w:r>
              <w:rPr>
                <w:rFonts w:eastAsiaTheme="minorEastAsia"/>
              </w:rPr>
              <w:t xml:space="preserve"> </w:t>
            </w:r>
            <m:oMath>
              <m:f>
                <m:fPr>
                  <m:ctrlPr>
                    <w:rPr>
                      <w:rFonts w:ascii="Cambria Math" w:hAnsi="Cambria Math"/>
                      <w:i/>
                    </w:rPr>
                  </m:ctrlPr>
                </m:fPr>
                <m:num>
                  <m:r>
                    <w:rPr>
                      <w:rFonts w:ascii="Cambria Math" w:hAnsi="Cambria Math"/>
                    </w:rPr>
                    <m:t>2</m:t>
                  </m:r>
                </m:num>
                <m:den>
                  <m:r>
                    <w:rPr>
                      <w:rFonts w:ascii="Cambria Math" w:hAnsi="Cambria Math"/>
                    </w:rPr>
                    <m:t>8</m:t>
                  </m:r>
                </m:den>
              </m:f>
            </m:oMath>
            <w:r w:rsidR="004F6298">
              <w:rPr>
                <w:rFonts w:eastAsiaTheme="minorEastAsia"/>
              </w:rPr>
              <w:t xml:space="preserve"> + </w:t>
            </w:r>
            <m:oMath>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8</m:t>
                  </m:r>
                </m:den>
              </m:f>
              <m:r>
                <w:rPr>
                  <w:rFonts w:ascii="Cambria Math" w:hAnsi="Cambria Math"/>
                </w:rPr>
                <m:t xml:space="preserve"> </m:t>
              </m:r>
            </m:oMath>
            <w:r w:rsidR="004F6298">
              <w:rPr>
                <w:rFonts w:eastAsiaTheme="minorEastAsia"/>
              </w:rPr>
              <w:t xml:space="preserve"> = </w:t>
            </w:r>
            <m:oMath>
              <m:f>
                <m:fPr>
                  <m:ctrlPr>
                    <w:rPr>
                      <w:rFonts w:ascii="Cambria Math" w:hAnsi="Cambria Math"/>
                      <w:i/>
                    </w:rPr>
                  </m:ctrlPr>
                </m:fPr>
                <m:num>
                  <m:r>
                    <w:rPr>
                      <w:rFonts w:ascii="Cambria Math" w:hAnsi="Cambria Math"/>
                    </w:rPr>
                    <m:t>7</m:t>
                  </m:r>
                </m:num>
                <m:den>
                  <m:r>
                    <w:rPr>
                      <w:rFonts w:ascii="Cambria Math" w:hAnsi="Cambria Math"/>
                    </w:rPr>
                    <m:t>8</m:t>
                  </m:r>
                </m:den>
              </m:f>
            </m:oMath>
            <w:r w:rsidR="00F40169">
              <w:rPr>
                <w:rFonts w:eastAsiaTheme="minorEastAsia"/>
              </w:rPr>
              <w:t xml:space="preserve">  OR </w:t>
            </w:r>
            <w:r w:rsidR="004F6298">
              <w:rPr>
                <w:rFonts w:eastAsiaTheme="minorEastAsia"/>
              </w:rPr>
              <w:t xml:space="preserve"> </w:t>
            </w:r>
            <m:oMath>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 xml:space="preserve"> </m:t>
              </m:r>
            </m:oMath>
            <w:r w:rsidR="004F6298">
              <w:rPr>
                <w:rFonts w:eastAsiaTheme="minorEastAsia"/>
              </w:rPr>
              <w:t xml:space="preserve"> + </w:t>
            </w:r>
            <m:oMath>
              <m:f>
                <m:fPr>
                  <m:ctrlPr>
                    <w:rPr>
                      <w:rFonts w:ascii="Cambria Math" w:hAnsi="Cambria Math"/>
                      <w:i/>
                    </w:rPr>
                  </m:ctrlPr>
                </m:fPr>
                <m:num>
                  <m:r>
                    <w:rPr>
                      <w:rFonts w:ascii="Cambria Math" w:hAnsi="Cambria Math"/>
                    </w:rPr>
                    <m:t>6</m:t>
                  </m:r>
                </m:num>
                <m:den>
                  <m:r>
                    <w:rPr>
                      <w:rFonts w:ascii="Cambria Math" w:hAnsi="Cambria Math"/>
                    </w:rPr>
                    <m:t>8</m:t>
                  </m:r>
                </m:den>
              </m:f>
            </m:oMath>
            <w:r w:rsidR="004F6298">
              <w:rPr>
                <w:rFonts w:eastAsiaTheme="minorEastAsia"/>
              </w:rPr>
              <w:t xml:space="preserve"> =</w:t>
            </w:r>
            <w:r w:rsidR="001C539D">
              <w:rPr>
                <w:rFonts w:eastAsiaTheme="minorEastAsia"/>
              </w:rPr>
              <w:t xml:space="preserve"> </w:t>
            </w:r>
            <w:r w:rsidR="004F6298">
              <w:rPr>
                <w:rFonts w:eastAsiaTheme="minorEastAsia"/>
              </w:rPr>
              <w:t xml:space="preserve"> </w:t>
            </w:r>
            <m:oMath>
              <m:f>
                <m:fPr>
                  <m:ctrlPr>
                    <w:rPr>
                      <w:rFonts w:ascii="Cambria Math" w:hAnsi="Cambria Math"/>
                      <w:i/>
                    </w:rPr>
                  </m:ctrlPr>
                </m:fPr>
                <m:num>
                  <m:r>
                    <w:rPr>
                      <w:rFonts w:ascii="Cambria Math" w:hAnsi="Cambria Math"/>
                    </w:rPr>
                    <m:t>7</m:t>
                  </m:r>
                </m:num>
                <m:den>
                  <m:r>
                    <w:rPr>
                      <w:rFonts w:ascii="Cambria Math" w:hAnsi="Cambria Math"/>
                    </w:rPr>
                    <m:t>8</m:t>
                  </m:r>
                </m:den>
              </m:f>
            </m:oMath>
            <w:r w:rsidR="004F6298">
              <w:rPr>
                <w:rFonts w:eastAsiaTheme="minorEastAsia"/>
              </w:rPr>
              <w:t xml:space="preserve"> </w:t>
            </w:r>
            <w:r w:rsidR="00F40169">
              <w:rPr>
                <w:rFonts w:eastAsiaTheme="minorEastAsia"/>
              </w:rPr>
              <w:t xml:space="preserve"> OR </w:t>
            </w:r>
            <w:r w:rsidR="004F6298">
              <w:rPr>
                <w:rFonts w:eastAsiaTheme="minorEastAsia"/>
              </w:rPr>
              <w:t xml:space="preserve"> </w:t>
            </w:r>
            <m:oMath>
              <m:f>
                <m:fPr>
                  <m:ctrlPr>
                    <w:rPr>
                      <w:rFonts w:ascii="Cambria Math" w:hAnsi="Cambria Math"/>
                      <w:i/>
                    </w:rPr>
                  </m:ctrlPr>
                </m:fPr>
                <m:num>
                  <m:r>
                    <w:rPr>
                      <w:rFonts w:ascii="Cambria Math" w:hAnsi="Cambria Math"/>
                    </w:rPr>
                    <m:t>4</m:t>
                  </m:r>
                </m:num>
                <m:den>
                  <m:r>
                    <w:rPr>
                      <w:rFonts w:ascii="Cambria Math" w:hAnsi="Cambria Math"/>
                    </w:rPr>
                    <m:t>8</m:t>
                  </m:r>
                </m:den>
              </m:f>
            </m:oMath>
            <w:r w:rsidR="004F6298">
              <w:rPr>
                <w:rFonts w:eastAsiaTheme="minorEastAsia"/>
              </w:rPr>
              <w:t xml:space="preserve">  +  </w:t>
            </w:r>
            <m:oMath>
              <m:f>
                <m:fPr>
                  <m:ctrlPr>
                    <w:rPr>
                      <w:rFonts w:ascii="Cambria Math" w:hAnsi="Cambria Math"/>
                      <w:i/>
                    </w:rPr>
                  </m:ctrlPr>
                </m:fPr>
                <m:num>
                  <m:r>
                    <w:rPr>
                      <w:rFonts w:ascii="Cambria Math" w:hAnsi="Cambria Math"/>
                    </w:rPr>
                    <m:t>2</m:t>
                  </m:r>
                </m:num>
                <m:den>
                  <m:r>
                    <w:rPr>
                      <w:rFonts w:ascii="Cambria Math" w:hAnsi="Cambria Math"/>
                    </w:rPr>
                    <m:t>8</m:t>
                  </m:r>
                </m:den>
              </m:f>
            </m:oMath>
            <w:r w:rsidR="004F6298">
              <w:rPr>
                <w:rFonts w:eastAsiaTheme="minorEastAsia"/>
              </w:rPr>
              <w:t xml:space="preserve">  +  </w:t>
            </w:r>
            <m:oMath>
              <m:f>
                <m:fPr>
                  <m:ctrlPr>
                    <w:rPr>
                      <w:rFonts w:ascii="Cambria Math" w:hAnsi="Cambria Math"/>
                      <w:i/>
                    </w:rPr>
                  </m:ctrlPr>
                </m:fPr>
                <m:num>
                  <m:r>
                    <w:rPr>
                      <w:rFonts w:ascii="Cambria Math" w:hAnsi="Cambria Math"/>
                    </w:rPr>
                    <m:t>1</m:t>
                  </m:r>
                </m:num>
                <m:den>
                  <m:r>
                    <w:rPr>
                      <w:rFonts w:ascii="Cambria Math" w:hAnsi="Cambria Math"/>
                    </w:rPr>
                    <m:t>8</m:t>
                  </m:r>
                </m:den>
              </m:f>
            </m:oMath>
            <w:r w:rsidR="001C539D">
              <w:rPr>
                <w:rFonts w:eastAsiaTheme="minorEastAsia"/>
              </w:rPr>
              <w:t xml:space="preserve">  </w:t>
            </w:r>
            <w:r w:rsidR="004F6298">
              <w:rPr>
                <w:rFonts w:eastAsiaTheme="minorEastAsia"/>
              </w:rPr>
              <w:t>=</w:t>
            </w:r>
            <w:r w:rsidR="001C539D">
              <w:rPr>
                <w:rFonts w:eastAsiaTheme="minorEastAsia"/>
              </w:rPr>
              <w:t xml:space="preserve"> </w:t>
            </w:r>
            <w:r w:rsidR="004F6298">
              <w:rPr>
                <w:rFonts w:eastAsiaTheme="minorEastAsia"/>
              </w:rPr>
              <w:t xml:space="preserve"> </w:t>
            </w:r>
            <m:oMath>
              <m:f>
                <m:fPr>
                  <m:ctrlPr>
                    <w:rPr>
                      <w:rFonts w:ascii="Cambria Math" w:hAnsi="Cambria Math"/>
                      <w:i/>
                    </w:rPr>
                  </m:ctrlPr>
                </m:fPr>
                <m:num>
                  <m:r>
                    <w:rPr>
                      <w:rFonts w:ascii="Cambria Math" w:hAnsi="Cambria Math"/>
                    </w:rPr>
                    <m:t>7</m:t>
                  </m:r>
                </m:num>
                <m:den>
                  <m:r>
                    <w:rPr>
                      <w:rFonts w:ascii="Cambria Math" w:hAnsi="Cambria Math"/>
                    </w:rPr>
                    <m:t>8</m:t>
                  </m:r>
                </m:den>
              </m:f>
            </m:oMath>
          </w:p>
          <w:p w:rsidR="001C539D" w:rsidRDefault="001C539D" w:rsidP="001C539D">
            <w:pPr>
              <w:rPr>
                <w:rFonts w:eastAsiaTheme="minorEastAsia"/>
              </w:rPr>
            </w:pPr>
          </w:p>
          <w:p w:rsidR="004F6298" w:rsidRDefault="001C539D" w:rsidP="001C539D">
            <w:pPr>
              <w:rPr>
                <w:rFonts w:eastAsiaTheme="minorEastAsia"/>
              </w:rPr>
            </w:pPr>
            <w:r>
              <w:rPr>
                <w:rFonts w:eastAsiaTheme="minorEastAsia"/>
              </w:rPr>
              <w:t>(There are more possibilities.)</w:t>
            </w:r>
          </w:p>
          <w:p w:rsidR="00227F94" w:rsidRPr="00227F94" w:rsidRDefault="00227F94" w:rsidP="001C539D">
            <w:pPr>
              <w:rPr>
                <w:sz w:val="24"/>
              </w:rPr>
            </w:pPr>
            <w:r>
              <w:rPr>
                <w:b/>
                <w:sz w:val="24"/>
              </w:rPr>
              <w:t xml:space="preserve">1 point: </w:t>
            </w:r>
            <w:r>
              <w:rPr>
                <w:sz w:val="24"/>
              </w:rPr>
              <w:t xml:space="preserve">Draws a tape diagram OR decomposes </w:t>
            </w:r>
            <m:oMath>
              <m:f>
                <m:fPr>
                  <m:ctrlPr>
                    <w:rPr>
                      <w:rFonts w:ascii="Cambria Math" w:hAnsi="Cambria Math"/>
                      <w:i/>
                    </w:rPr>
                  </m:ctrlPr>
                </m:fPr>
                <m:num>
                  <m:r>
                    <w:rPr>
                      <w:rFonts w:ascii="Cambria Math" w:hAnsi="Cambria Math"/>
                    </w:rPr>
                    <m:t>7</m:t>
                  </m:r>
                </m:num>
                <m:den>
                  <m:r>
                    <w:rPr>
                      <w:rFonts w:ascii="Cambria Math" w:hAnsi="Cambria Math"/>
                    </w:rPr>
                    <m:t>8</m:t>
                  </m:r>
                </m:den>
              </m:f>
            </m:oMath>
            <w:r>
              <w:rPr>
                <w:rFonts w:eastAsiaTheme="minorEastAsia"/>
              </w:rPr>
              <w:t xml:space="preserve"> </w:t>
            </w:r>
            <w:r w:rsidRPr="00227F94">
              <w:rPr>
                <w:sz w:val="24"/>
              </w:rPr>
              <w:t>in 3 different ways</w:t>
            </w:r>
          </w:p>
        </w:tc>
      </w:tr>
      <w:tr w:rsidR="003D088E" w:rsidTr="00872039">
        <w:trPr>
          <w:trHeight w:val="1152"/>
        </w:trPr>
        <w:tc>
          <w:tcPr>
            <w:tcW w:w="1246" w:type="dxa"/>
            <w:tcBorders>
              <w:top w:val="single" w:sz="4" w:space="0" w:color="auto"/>
              <w:left w:val="single" w:sz="4" w:space="0" w:color="auto"/>
              <w:bottom w:val="single" w:sz="4" w:space="0" w:color="auto"/>
              <w:right w:val="single" w:sz="4" w:space="0" w:color="auto"/>
            </w:tcBorders>
            <w:vAlign w:val="center"/>
            <w:hideMark/>
          </w:tcPr>
          <w:p w:rsidR="003D088E" w:rsidRDefault="003D088E" w:rsidP="00872039">
            <w:pPr>
              <w:jc w:val="center"/>
              <w:rPr>
                <w:sz w:val="24"/>
              </w:rPr>
            </w:pPr>
            <w:r>
              <w:rPr>
                <w:sz w:val="24"/>
              </w:rPr>
              <w:t>6</w:t>
            </w:r>
            <w:r w:rsidR="00EE4FC4">
              <w:rPr>
                <w:rStyle w:val="FootnoteReference"/>
                <w:sz w:val="24"/>
              </w:rPr>
              <w:footnoteReference w:id="4"/>
            </w:r>
          </w:p>
        </w:tc>
        <w:tc>
          <w:tcPr>
            <w:tcW w:w="895" w:type="dxa"/>
            <w:tcBorders>
              <w:top w:val="single" w:sz="4" w:space="0" w:color="auto"/>
              <w:left w:val="single" w:sz="4" w:space="0" w:color="auto"/>
              <w:bottom w:val="single" w:sz="4" w:space="0" w:color="auto"/>
              <w:right w:val="single" w:sz="4" w:space="0" w:color="auto"/>
            </w:tcBorders>
            <w:vAlign w:val="center"/>
          </w:tcPr>
          <w:p w:rsidR="003D088E" w:rsidRDefault="009B30D7" w:rsidP="00872039">
            <w:pPr>
              <w:jc w:val="center"/>
              <w:rPr>
                <w:sz w:val="24"/>
              </w:rPr>
            </w:pPr>
            <w:r>
              <w:rPr>
                <w:sz w:val="24"/>
              </w:rPr>
              <w:t>2</w:t>
            </w:r>
          </w:p>
        </w:tc>
        <w:tc>
          <w:tcPr>
            <w:tcW w:w="7214" w:type="dxa"/>
            <w:tcBorders>
              <w:top w:val="single" w:sz="4" w:space="0" w:color="auto"/>
              <w:left w:val="single" w:sz="4" w:space="0" w:color="auto"/>
              <w:bottom w:val="single" w:sz="4" w:space="0" w:color="auto"/>
              <w:right w:val="single" w:sz="4" w:space="0" w:color="auto"/>
            </w:tcBorders>
            <w:vAlign w:val="center"/>
          </w:tcPr>
          <w:p w:rsidR="004F6298" w:rsidRDefault="00227F94" w:rsidP="001C539D">
            <w:pPr>
              <w:rPr>
                <w:sz w:val="24"/>
              </w:rPr>
            </w:pPr>
            <w:r>
              <w:rPr>
                <w:b/>
                <w:sz w:val="24"/>
              </w:rPr>
              <w:t xml:space="preserve">1 point: </w:t>
            </w:r>
            <w:r w:rsidR="004F6298">
              <w:rPr>
                <w:sz w:val="24"/>
              </w:rPr>
              <w:t>There are 7 days in a week so in 2 weeks there are 14 days.</w:t>
            </w:r>
          </w:p>
          <w:p w:rsidR="001C539D" w:rsidRPr="00227F94" w:rsidRDefault="004F6298" w:rsidP="001C539D">
            <w:pPr>
              <w:rPr>
                <w:rFonts w:eastAsiaTheme="minorEastAsia"/>
              </w:rPr>
            </w:pPr>
            <w:r>
              <w:rPr>
                <w:sz w:val="24"/>
              </w:rPr>
              <w:t>3</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 x 14 = 3 x 14 +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(14) = 42 + </w:t>
            </w:r>
            <m:oMath>
              <m:f>
                <m:fPr>
                  <m:ctrlPr>
                    <w:rPr>
                      <w:rFonts w:ascii="Cambria Math" w:hAnsi="Cambria Math"/>
                      <w:i/>
                    </w:rPr>
                  </m:ctrlPr>
                </m:fPr>
                <m:num>
                  <m:r>
                    <w:rPr>
                      <w:rFonts w:ascii="Cambria Math" w:hAnsi="Cambria Math"/>
                    </w:rPr>
                    <m:t>14</m:t>
                  </m:r>
                </m:num>
                <m:den>
                  <m:r>
                    <w:rPr>
                      <w:rFonts w:ascii="Cambria Math" w:hAnsi="Cambria Math"/>
                    </w:rPr>
                    <m:t>4</m:t>
                  </m:r>
                </m:den>
              </m:f>
            </m:oMath>
            <w:r>
              <w:rPr>
                <w:rFonts w:eastAsiaTheme="minorEastAsia"/>
              </w:rPr>
              <w:t xml:space="preserve"> = 42 + 3</w:t>
            </w:r>
            <m:oMath>
              <m:f>
                <m:fPr>
                  <m:ctrlPr>
                    <w:rPr>
                      <w:rFonts w:ascii="Cambria Math" w:hAnsi="Cambria Math"/>
                      <w:i/>
                    </w:rPr>
                  </m:ctrlPr>
                </m:fPr>
                <m:num>
                  <m:r>
                    <w:rPr>
                      <w:rFonts w:ascii="Cambria Math" w:hAnsi="Cambria Math"/>
                    </w:rPr>
                    <m:t>2</m:t>
                  </m:r>
                </m:num>
                <m:den>
                  <m:r>
                    <w:rPr>
                      <w:rFonts w:ascii="Cambria Math" w:hAnsi="Cambria Math"/>
                    </w:rPr>
                    <m:t>4</m:t>
                  </m:r>
                </m:den>
              </m:f>
            </m:oMath>
            <w:r>
              <w:rPr>
                <w:rFonts w:eastAsiaTheme="minorEastAsia"/>
              </w:rPr>
              <w:t xml:space="preserve"> = 45</w:t>
            </w:r>
            <m:oMath>
              <m:f>
                <m:fPr>
                  <m:ctrlPr>
                    <w:rPr>
                      <w:rFonts w:ascii="Cambria Math" w:hAnsi="Cambria Math"/>
                      <w:i/>
                    </w:rPr>
                  </m:ctrlPr>
                </m:fPr>
                <m:num>
                  <m:r>
                    <w:rPr>
                      <w:rFonts w:ascii="Cambria Math" w:hAnsi="Cambria Math"/>
                    </w:rPr>
                    <m:t>2</m:t>
                  </m:r>
                </m:num>
                <m:den>
                  <m:r>
                    <w:rPr>
                      <w:rFonts w:ascii="Cambria Math" w:hAnsi="Cambria Math"/>
                    </w:rPr>
                    <m:t>4</m:t>
                  </m:r>
                </m:den>
              </m:f>
            </m:oMath>
            <w:r>
              <w:rPr>
                <w:rFonts w:eastAsiaTheme="minorEastAsia"/>
              </w:rPr>
              <w:t xml:space="preserve"> cups of food</w:t>
            </w:r>
          </w:p>
        </w:tc>
      </w:tr>
    </w:tbl>
    <w:p w:rsidR="0067336F" w:rsidRPr="00EE4FC4" w:rsidRDefault="0067336F" w:rsidP="00EE4FC4">
      <w:pPr>
        <w:spacing w:after="0"/>
      </w:pPr>
    </w:p>
    <w:sectPr w:rsidR="0067336F" w:rsidRPr="00EE4FC4" w:rsidSect="00FD32C3">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6B" w:rsidRDefault="00323B6B" w:rsidP="00323B6B">
      <w:pPr>
        <w:spacing w:after="0" w:line="240" w:lineRule="auto"/>
      </w:pPr>
      <w:r>
        <w:separator/>
      </w:r>
    </w:p>
  </w:endnote>
  <w:endnote w:type="continuationSeparator" w:id="0">
    <w:p w:rsidR="00323B6B" w:rsidRDefault="00323B6B" w:rsidP="00323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B6B" w:rsidRDefault="00323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B6B" w:rsidRDefault="00323B6B" w:rsidP="00323B6B">
    <w:pPr>
      <w:pStyle w:val="Footer"/>
      <w:tabs>
        <w:tab w:val="clear" w:pos="4680"/>
      </w:tabs>
      <w:rPr>
        <w:sz w:val="16"/>
        <w:szCs w:val="16"/>
      </w:rPr>
    </w:pPr>
    <w:r>
      <w:rPr>
        <w:sz w:val="16"/>
        <w:szCs w:val="16"/>
      </w:rPr>
      <w:t xml:space="preserve">Washington Office of Superintendent of Public </w:t>
    </w:r>
    <w:r w:rsidR="002F2432">
      <w:rPr>
        <w:sz w:val="16"/>
        <w:szCs w:val="16"/>
      </w:rPr>
      <w:t>Instruction (OSPI)</w:t>
    </w:r>
    <w:r w:rsidR="002F2432">
      <w:rPr>
        <w:sz w:val="16"/>
        <w:szCs w:val="16"/>
      </w:rPr>
      <w:tab/>
      <w:t>Revised June 2019</w:t>
    </w:r>
  </w:p>
  <w:p w:rsidR="009A06A3" w:rsidRPr="00323B6B" w:rsidRDefault="009A06A3" w:rsidP="00323B6B">
    <w:pPr>
      <w:pStyle w:val="Footer"/>
      <w:tabs>
        <w:tab w:val="clear" w:pos="4680"/>
      </w:tabs>
      <w:rPr>
        <w:sz w:val="16"/>
        <w:szCs w:val="16"/>
      </w:rPr>
    </w:pPr>
    <w:r>
      <w:rPr>
        <w:sz w:val="16"/>
        <w:szCs w:val="16"/>
      </w:rPr>
      <w:t>All rights reserved. Institutions may use this document for educational purposes only.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B6B" w:rsidRDefault="00323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6B" w:rsidRDefault="00323B6B" w:rsidP="00323B6B">
      <w:pPr>
        <w:spacing w:after="0" w:line="240" w:lineRule="auto"/>
      </w:pPr>
      <w:r>
        <w:separator/>
      </w:r>
    </w:p>
  </w:footnote>
  <w:footnote w:type="continuationSeparator" w:id="0">
    <w:p w:rsidR="00323B6B" w:rsidRDefault="00323B6B" w:rsidP="00323B6B">
      <w:pPr>
        <w:spacing w:after="0" w:line="240" w:lineRule="auto"/>
      </w:pPr>
      <w:r>
        <w:continuationSeparator/>
      </w:r>
    </w:p>
  </w:footnote>
  <w:footnote w:id="1">
    <w:p w:rsidR="00EE4FC4" w:rsidRDefault="00EE4FC4">
      <w:pPr>
        <w:pStyle w:val="FootnoteText"/>
      </w:pPr>
      <w:r>
        <w:rPr>
          <w:rStyle w:val="FootnoteReference"/>
        </w:rPr>
        <w:footnoteRef/>
      </w:r>
      <w:r>
        <w:t xml:space="preserve"> </w:t>
      </w:r>
      <w:r w:rsidRPr="000B5904">
        <w:rPr>
          <w:sz w:val="18"/>
          <w:szCs w:val="18"/>
        </w:rPr>
        <w:t>From Smarterbalanced</w:t>
      </w:r>
      <w:r>
        <w:rPr>
          <w:sz w:val="18"/>
          <w:szCs w:val="18"/>
        </w:rPr>
        <w:t>.org. Grade 4, Claim 1, Target G</w:t>
      </w:r>
      <w:r w:rsidRPr="000B5904">
        <w:rPr>
          <w:sz w:val="18"/>
          <w:szCs w:val="18"/>
        </w:rPr>
        <w:t xml:space="preserve"> Item Specifications. Internet. Available from </w:t>
      </w:r>
      <w:hyperlink r:id="rId1" w:history="1">
        <w:r w:rsidRPr="000B5904">
          <w:rPr>
            <w:rStyle w:val="Hyperlink"/>
            <w:sz w:val="18"/>
            <w:szCs w:val="18"/>
          </w:rPr>
          <w:t>http://www.smarterbalanced.org/smarter-balanced-assessments/</w:t>
        </w:r>
      </w:hyperlink>
      <w:r w:rsidRPr="000B5904">
        <w:rPr>
          <w:sz w:val="18"/>
          <w:szCs w:val="18"/>
        </w:rPr>
        <w:t>; accessed 11/2015.</w:t>
      </w:r>
    </w:p>
  </w:footnote>
  <w:footnote w:id="2">
    <w:p w:rsidR="00EE4FC4" w:rsidRDefault="00EE4FC4">
      <w:pPr>
        <w:pStyle w:val="FootnoteText"/>
      </w:pPr>
      <w:r>
        <w:rPr>
          <w:rStyle w:val="FootnoteReference"/>
        </w:rPr>
        <w:footnoteRef/>
      </w:r>
      <w:r>
        <w:t xml:space="preserve"> </w:t>
      </w:r>
      <w:r w:rsidRPr="000B5904">
        <w:rPr>
          <w:sz w:val="18"/>
          <w:szCs w:val="18"/>
        </w:rPr>
        <w:t xml:space="preserve">From EngageNY.org of the </w:t>
      </w:r>
      <w:r w:rsidRPr="008827A2">
        <w:rPr>
          <w:sz w:val="18"/>
          <w:szCs w:val="18"/>
        </w:rPr>
        <w:t xml:space="preserve">New York State Education Department. Grade 4 Mathematics Module 5, Topic G, Lesson 39. Internet. Available from </w:t>
      </w:r>
      <w:hyperlink r:id="rId2" w:history="1">
        <w:r w:rsidRPr="008827A2">
          <w:rPr>
            <w:rStyle w:val="Hyperlink"/>
            <w:sz w:val="18"/>
            <w:szCs w:val="18"/>
          </w:rPr>
          <w:t>https://www.engageny.org/resource/grade-4-mathematics-module-5-topic-g-lesson-39</w:t>
        </w:r>
      </w:hyperlink>
      <w:r w:rsidRPr="000B5904">
        <w:rPr>
          <w:sz w:val="18"/>
          <w:szCs w:val="18"/>
        </w:rPr>
        <w:t>; accessed 11/2015.</w:t>
      </w:r>
    </w:p>
  </w:footnote>
  <w:footnote w:id="3">
    <w:p w:rsidR="00EE4FC4" w:rsidRDefault="00EE4FC4">
      <w:pPr>
        <w:pStyle w:val="FootnoteText"/>
      </w:pPr>
      <w:r>
        <w:rPr>
          <w:rStyle w:val="FootnoteReference"/>
        </w:rPr>
        <w:footnoteRef/>
      </w:r>
      <w:r>
        <w:t xml:space="preserve"> </w:t>
      </w:r>
      <w:r w:rsidRPr="000B5904">
        <w:rPr>
          <w:sz w:val="18"/>
          <w:szCs w:val="18"/>
        </w:rPr>
        <w:t xml:space="preserve">From EngageNY.org of the </w:t>
      </w:r>
      <w:r w:rsidRPr="008827A2">
        <w:rPr>
          <w:sz w:val="18"/>
          <w:szCs w:val="18"/>
        </w:rPr>
        <w:t xml:space="preserve">New York State Education Department. Grade 4 Mathematics Module 5, Topic </w:t>
      </w:r>
      <w:r>
        <w:rPr>
          <w:sz w:val="18"/>
          <w:szCs w:val="18"/>
        </w:rPr>
        <w:t>A, Lesson 2</w:t>
      </w:r>
      <w:r w:rsidRPr="008827A2">
        <w:rPr>
          <w:sz w:val="18"/>
          <w:szCs w:val="18"/>
        </w:rPr>
        <w:t xml:space="preserve">. Internet. Available from </w:t>
      </w:r>
      <w:hyperlink r:id="rId3" w:history="1">
        <w:r w:rsidRPr="0043131E">
          <w:rPr>
            <w:rStyle w:val="Hyperlink"/>
            <w:sz w:val="18"/>
            <w:szCs w:val="18"/>
          </w:rPr>
          <w:t>https://www.engageny.org/resource/grade-4-mathematics-module-5-topic-lesson-2</w:t>
        </w:r>
      </w:hyperlink>
      <w:r w:rsidRPr="000B5904">
        <w:rPr>
          <w:sz w:val="18"/>
          <w:szCs w:val="18"/>
        </w:rPr>
        <w:t>; accessed 11/2015.</w:t>
      </w:r>
    </w:p>
  </w:footnote>
  <w:footnote w:id="4">
    <w:p w:rsidR="00EE4FC4" w:rsidRDefault="00EE4FC4">
      <w:pPr>
        <w:pStyle w:val="FootnoteText"/>
      </w:pPr>
      <w:r>
        <w:rPr>
          <w:rStyle w:val="FootnoteReference"/>
        </w:rPr>
        <w:footnoteRef/>
      </w:r>
      <w:r>
        <w:t xml:space="preserve"> </w:t>
      </w:r>
      <w:r w:rsidRPr="000B5904">
        <w:rPr>
          <w:sz w:val="18"/>
          <w:szCs w:val="18"/>
        </w:rPr>
        <w:t xml:space="preserve">From EngageNY.org of the </w:t>
      </w:r>
      <w:r w:rsidRPr="008827A2">
        <w:rPr>
          <w:sz w:val="18"/>
          <w:szCs w:val="18"/>
        </w:rPr>
        <w:t xml:space="preserve">New York State Education Department. Grade 4 Mathematics Module 5, Topic </w:t>
      </w:r>
      <w:r>
        <w:rPr>
          <w:sz w:val="18"/>
          <w:szCs w:val="18"/>
        </w:rPr>
        <w:t>G, Lesson 38</w:t>
      </w:r>
      <w:r w:rsidRPr="008827A2">
        <w:rPr>
          <w:sz w:val="18"/>
          <w:szCs w:val="18"/>
        </w:rPr>
        <w:t xml:space="preserve">. Internet. Available from </w:t>
      </w:r>
      <w:hyperlink r:id="rId4" w:history="1">
        <w:r w:rsidRPr="0043131E">
          <w:rPr>
            <w:rStyle w:val="Hyperlink"/>
            <w:sz w:val="18"/>
            <w:szCs w:val="18"/>
          </w:rPr>
          <w:t>https://www.engageny.org/resource/grade-4-mathematics-module-5-topic-g-lesson-38</w:t>
        </w:r>
      </w:hyperlink>
      <w:r>
        <w:rPr>
          <w:sz w:val="18"/>
          <w:szCs w:val="18"/>
        </w:rPr>
        <w:t>;</w:t>
      </w:r>
      <w:r w:rsidRPr="000B5904">
        <w:rPr>
          <w:sz w:val="18"/>
          <w:szCs w:val="18"/>
        </w:rPr>
        <w:t xml:space="preserve"> accessed 11/2015.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B6B" w:rsidRDefault="00323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B6B" w:rsidRDefault="00323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B6B" w:rsidRDefault="00323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DC"/>
    <w:rsid w:val="00000336"/>
    <w:rsid w:val="00000DB2"/>
    <w:rsid w:val="00000DF9"/>
    <w:rsid w:val="000045BF"/>
    <w:rsid w:val="00005A2A"/>
    <w:rsid w:val="00005BBC"/>
    <w:rsid w:val="00005F01"/>
    <w:rsid w:val="00007694"/>
    <w:rsid w:val="00012839"/>
    <w:rsid w:val="00012D16"/>
    <w:rsid w:val="00012FC1"/>
    <w:rsid w:val="00013914"/>
    <w:rsid w:val="00013A4B"/>
    <w:rsid w:val="00013AD5"/>
    <w:rsid w:val="00014230"/>
    <w:rsid w:val="000147F7"/>
    <w:rsid w:val="000151D5"/>
    <w:rsid w:val="00015948"/>
    <w:rsid w:val="000223B0"/>
    <w:rsid w:val="00022C45"/>
    <w:rsid w:val="0002428B"/>
    <w:rsid w:val="000303A1"/>
    <w:rsid w:val="00030A09"/>
    <w:rsid w:val="00037406"/>
    <w:rsid w:val="000374C6"/>
    <w:rsid w:val="000412F6"/>
    <w:rsid w:val="00042968"/>
    <w:rsid w:val="00043840"/>
    <w:rsid w:val="0004432D"/>
    <w:rsid w:val="000455A8"/>
    <w:rsid w:val="00050DFF"/>
    <w:rsid w:val="00053551"/>
    <w:rsid w:val="00054B94"/>
    <w:rsid w:val="00054FBC"/>
    <w:rsid w:val="00055313"/>
    <w:rsid w:val="00060C7D"/>
    <w:rsid w:val="00062E8F"/>
    <w:rsid w:val="00063630"/>
    <w:rsid w:val="000636D9"/>
    <w:rsid w:val="00064EB8"/>
    <w:rsid w:val="00065287"/>
    <w:rsid w:val="00065BF6"/>
    <w:rsid w:val="000666CF"/>
    <w:rsid w:val="00066B9A"/>
    <w:rsid w:val="000676EE"/>
    <w:rsid w:val="00067AAE"/>
    <w:rsid w:val="000714A4"/>
    <w:rsid w:val="00073EFA"/>
    <w:rsid w:val="00074C5D"/>
    <w:rsid w:val="000767D8"/>
    <w:rsid w:val="00077097"/>
    <w:rsid w:val="00080168"/>
    <w:rsid w:val="000820CC"/>
    <w:rsid w:val="000831EE"/>
    <w:rsid w:val="00083FE9"/>
    <w:rsid w:val="00084C8E"/>
    <w:rsid w:val="00084D52"/>
    <w:rsid w:val="000863D9"/>
    <w:rsid w:val="00093301"/>
    <w:rsid w:val="00095AAC"/>
    <w:rsid w:val="000969A9"/>
    <w:rsid w:val="00096B7F"/>
    <w:rsid w:val="000A02A6"/>
    <w:rsid w:val="000A1342"/>
    <w:rsid w:val="000A13A4"/>
    <w:rsid w:val="000A1E8D"/>
    <w:rsid w:val="000A6629"/>
    <w:rsid w:val="000B68B1"/>
    <w:rsid w:val="000B736D"/>
    <w:rsid w:val="000B7C8A"/>
    <w:rsid w:val="000C067B"/>
    <w:rsid w:val="000C0BF5"/>
    <w:rsid w:val="000C31E6"/>
    <w:rsid w:val="000C337C"/>
    <w:rsid w:val="000C45E3"/>
    <w:rsid w:val="000C7987"/>
    <w:rsid w:val="000D3E6E"/>
    <w:rsid w:val="000D4257"/>
    <w:rsid w:val="000D503F"/>
    <w:rsid w:val="000D6538"/>
    <w:rsid w:val="000D6ADF"/>
    <w:rsid w:val="000E20F4"/>
    <w:rsid w:val="000E289E"/>
    <w:rsid w:val="000E2F41"/>
    <w:rsid w:val="000E45A5"/>
    <w:rsid w:val="000E545B"/>
    <w:rsid w:val="000E5F0F"/>
    <w:rsid w:val="000E71BA"/>
    <w:rsid w:val="000F0FAD"/>
    <w:rsid w:val="000F1155"/>
    <w:rsid w:val="000F19F1"/>
    <w:rsid w:val="000F1A7E"/>
    <w:rsid w:val="000F1F88"/>
    <w:rsid w:val="000F31F9"/>
    <w:rsid w:val="00101ADF"/>
    <w:rsid w:val="00101E47"/>
    <w:rsid w:val="00102E0A"/>
    <w:rsid w:val="0010568C"/>
    <w:rsid w:val="001062DB"/>
    <w:rsid w:val="00107224"/>
    <w:rsid w:val="00112C38"/>
    <w:rsid w:val="00114D8C"/>
    <w:rsid w:val="00115899"/>
    <w:rsid w:val="001176DB"/>
    <w:rsid w:val="0012120B"/>
    <w:rsid w:val="001224FC"/>
    <w:rsid w:val="00122729"/>
    <w:rsid w:val="00125087"/>
    <w:rsid w:val="001321BE"/>
    <w:rsid w:val="00132241"/>
    <w:rsid w:val="00132331"/>
    <w:rsid w:val="00133828"/>
    <w:rsid w:val="0013390B"/>
    <w:rsid w:val="00133C65"/>
    <w:rsid w:val="0014146A"/>
    <w:rsid w:val="00141B2F"/>
    <w:rsid w:val="00142D8A"/>
    <w:rsid w:val="001430D3"/>
    <w:rsid w:val="00143231"/>
    <w:rsid w:val="00146EC7"/>
    <w:rsid w:val="00147511"/>
    <w:rsid w:val="001519E9"/>
    <w:rsid w:val="00154C02"/>
    <w:rsid w:val="00154EF1"/>
    <w:rsid w:val="00155399"/>
    <w:rsid w:val="001555C0"/>
    <w:rsid w:val="00155E77"/>
    <w:rsid w:val="00155ED8"/>
    <w:rsid w:val="0015623B"/>
    <w:rsid w:val="00156D5D"/>
    <w:rsid w:val="0016245A"/>
    <w:rsid w:val="00163739"/>
    <w:rsid w:val="00165798"/>
    <w:rsid w:val="00171FFF"/>
    <w:rsid w:val="00174A2F"/>
    <w:rsid w:val="00174F41"/>
    <w:rsid w:val="0017560A"/>
    <w:rsid w:val="00176D08"/>
    <w:rsid w:val="001779F0"/>
    <w:rsid w:val="00180FFB"/>
    <w:rsid w:val="00181195"/>
    <w:rsid w:val="00181878"/>
    <w:rsid w:val="00182AA2"/>
    <w:rsid w:val="00182BC5"/>
    <w:rsid w:val="00183E96"/>
    <w:rsid w:val="00185AED"/>
    <w:rsid w:val="0018649A"/>
    <w:rsid w:val="00192A1B"/>
    <w:rsid w:val="00195302"/>
    <w:rsid w:val="001A2300"/>
    <w:rsid w:val="001A2727"/>
    <w:rsid w:val="001A4332"/>
    <w:rsid w:val="001A5F9F"/>
    <w:rsid w:val="001A625C"/>
    <w:rsid w:val="001A6270"/>
    <w:rsid w:val="001B0014"/>
    <w:rsid w:val="001B091F"/>
    <w:rsid w:val="001B312F"/>
    <w:rsid w:val="001B442E"/>
    <w:rsid w:val="001B4AE6"/>
    <w:rsid w:val="001C3193"/>
    <w:rsid w:val="001C327F"/>
    <w:rsid w:val="001C4263"/>
    <w:rsid w:val="001C490E"/>
    <w:rsid w:val="001C539D"/>
    <w:rsid w:val="001C75E9"/>
    <w:rsid w:val="001C78E5"/>
    <w:rsid w:val="001D006B"/>
    <w:rsid w:val="001D0997"/>
    <w:rsid w:val="001D352E"/>
    <w:rsid w:val="001D4DB3"/>
    <w:rsid w:val="001D5696"/>
    <w:rsid w:val="001D591B"/>
    <w:rsid w:val="001D6BA2"/>
    <w:rsid w:val="001D6E5D"/>
    <w:rsid w:val="001E110B"/>
    <w:rsid w:val="001E174A"/>
    <w:rsid w:val="001E240B"/>
    <w:rsid w:val="001E2534"/>
    <w:rsid w:val="001E3258"/>
    <w:rsid w:val="001E3CA0"/>
    <w:rsid w:val="001E46BD"/>
    <w:rsid w:val="001E6EE9"/>
    <w:rsid w:val="001F291D"/>
    <w:rsid w:val="001F5A45"/>
    <w:rsid w:val="002044C8"/>
    <w:rsid w:val="0020496A"/>
    <w:rsid w:val="0020516C"/>
    <w:rsid w:val="0021097D"/>
    <w:rsid w:val="00211DE2"/>
    <w:rsid w:val="00212207"/>
    <w:rsid w:val="0021445B"/>
    <w:rsid w:val="002173F5"/>
    <w:rsid w:val="00220ECB"/>
    <w:rsid w:val="002250E9"/>
    <w:rsid w:val="00226C12"/>
    <w:rsid w:val="00227862"/>
    <w:rsid w:val="00227F94"/>
    <w:rsid w:val="00231AB3"/>
    <w:rsid w:val="0023488C"/>
    <w:rsid w:val="002401FA"/>
    <w:rsid w:val="002430D9"/>
    <w:rsid w:val="00244809"/>
    <w:rsid w:val="00245FCC"/>
    <w:rsid w:val="00250D0C"/>
    <w:rsid w:val="002527DD"/>
    <w:rsid w:val="00255093"/>
    <w:rsid w:val="00255D9F"/>
    <w:rsid w:val="00255F64"/>
    <w:rsid w:val="00256510"/>
    <w:rsid w:val="0025656E"/>
    <w:rsid w:val="00256BE1"/>
    <w:rsid w:val="002671A7"/>
    <w:rsid w:val="00267AA1"/>
    <w:rsid w:val="00267E9D"/>
    <w:rsid w:val="002707A8"/>
    <w:rsid w:val="00272B6A"/>
    <w:rsid w:val="00272E16"/>
    <w:rsid w:val="00273DE9"/>
    <w:rsid w:val="00274611"/>
    <w:rsid w:val="002749C9"/>
    <w:rsid w:val="00274C3F"/>
    <w:rsid w:val="00274DDB"/>
    <w:rsid w:val="002753BC"/>
    <w:rsid w:val="00275788"/>
    <w:rsid w:val="00277E98"/>
    <w:rsid w:val="00280D36"/>
    <w:rsid w:val="0028108E"/>
    <w:rsid w:val="00282357"/>
    <w:rsid w:val="00282A66"/>
    <w:rsid w:val="00285029"/>
    <w:rsid w:val="002875DE"/>
    <w:rsid w:val="00290968"/>
    <w:rsid w:val="00292B01"/>
    <w:rsid w:val="00297D02"/>
    <w:rsid w:val="002A1B75"/>
    <w:rsid w:val="002A31ED"/>
    <w:rsid w:val="002A3816"/>
    <w:rsid w:val="002A41EF"/>
    <w:rsid w:val="002A5141"/>
    <w:rsid w:val="002A5F94"/>
    <w:rsid w:val="002B01B8"/>
    <w:rsid w:val="002B14A3"/>
    <w:rsid w:val="002B28A9"/>
    <w:rsid w:val="002B2FDF"/>
    <w:rsid w:val="002B481A"/>
    <w:rsid w:val="002B604D"/>
    <w:rsid w:val="002B7584"/>
    <w:rsid w:val="002B793F"/>
    <w:rsid w:val="002B7E79"/>
    <w:rsid w:val="002C3D60"/>
    <w:rsid w:val="002C4BBF"/>
    <w:rsid w:val="002C602D"/>
    <w:rsid w:val="002C6406"/>
    <w:rsid w:val="002D0BEE"/>
    <w:rsid w:val="002D11B5"/>
    <w:rsid w:val="002D2278"/>
    <w:rsid w:val="002D546A"/>
    <w:rsid w:val="002D612D"/>
    <w:rsid w:val="002E06BA"/>
    <w:rsid w:val="002E113D"/>
    <w:rsid w:val="002E23FE"/>
    <w:rsid w:val="002E58ED"/>
    <w:rsid w:val="002E5DF5"/>
    <w:rsid w:val="002E6A60"/>
    <w:rsid w:val="002F1A70"/>
    <w:rsid w:val="002F2432"/>
    <w:rsid w:val="002F2FDA"/>
    <w:rsid w:val="002F45DA"/>
    <w:rsid w:val="002F4B27"/>
    <w:rsid w:val="002F55BA"/>
    <w:rsid w:val="002F5C3A"/>
    <w:rsid w:val="002F6881"/>
    <w:rsid w:val="00300DC0"/>
    <w:rsid w:val="003015DB"/>
    <w:rsid w:val="003027B4"/>
    <w:rsid w:val="00304D32"/>
    <w:rsid w:val="0030541F"/>
    <w:rsid w:val="003061FC"/>
    <w:rsid w:val="00306F88"/>
    <w:rsid w:val="003077AB"/>
    <w:rsid w:val="00313EFB"/>
    <w:rsid w:val="0031517C"/>
    <w:rsid w:val="00315F21"/>
    <w:rsid w:val="0031693A"/>
    <w:rsid w:val="00316B33"/>
    <w:rsid w:val="00317868"/>
    <w:rsid w:val="0032300A"/>
    <w:rsid w:val="003237B2"/>
    <w:rsid w:val="00323B6B"/>
    <w:rsid w:val="00325406"/>
    <w:rsid w:val="00327744"/>
    <w:rsid w:val="0032795C"/>
    <w:rsid w:val="00330144"/>
    <w:rsid w:val="00331808"/>
    <w:rsid w:val="0033222E"/>
    <w:rsid w:val="0033561B"/>
    <w:rsid w:val="0033720A"/>
    <w:rsid w:val="00340EEA"/>
    <w:rsid w:val="003416AA"/>
    <w:rsid w:val="003424AF"/>
    <w:rsid w:val="00342C69"/>
    <w:rsid w:val="00343A02"/>
    <w:rsid w:val="00343E0A"/>
    <w:rsid w:val="00344C8D"/>
    <w:rsid w:val="00345019"/>
    <w:rsid w:val="00345670"/>
    <w:rsid w:val="00346485"/>
    <w:rsid w:val="003471B4"/>
    <w:rsid w:val="00347353"/>
    <w:rsid w:val="003478B1"/>
    <w:rsid w:val="0035119A"/>
    <w:rsid w:val="00352823"/>
    <w:rsid w:val="003530A2"/>
    <w:rsid w:val="00360921"/>
    <w:rsid w:val="00362055"/>
    <w:rsid w:val="003627A4"/>
    <w:rsid w:val="003650AA"/>
    <w:rsid w:val="00367095"/>
    <w:rsid w:val="003671C6"/>
    <w:rsid w:val="00367214"/>
    <w:rsid w:val="00370CAD"/>
    <w:rsid w:val="003742B3"/>
    <w:rsid w:val="00376707"/>
    <w:rsid w:val="00382FDB"/>
    <w:rsid w:val="00385A6B"/>
    <w:rsid w:val="0038798D"/>
    <w:rsid w:val="00390BC0"/>
    <w:rsid w:val="00390D27"/>
    <w:rsid w:val="00393316"/>
    <w:rsid w:val="003A0282"/>
    <w:rsid w:val="003A2C80"/>
    <w:rsid w:val="003A3F55"/>
    <w:rsid w:val="003A59CF"/>
    <w:rsid w:val="003A6374"/>
    <w:rsid w:val="003B03D8"/>
    <w:rsid w:val="003B0EBF"/>
    <w:rsid w:val="003B3E7A"/>
    <w:rsid w:val="003B5A32"/>
    <w:rsid w:val="003B69F8"/>
    <w:rsid w:val="003C09B4"/>
    <w:rsid w:val="003C3220"/>
    <w:rsid w:val="003C3854"/>
    <w:rsid w:val="003D088E"/>
    <w:rsid w:val="003D2D0F"/>
    <w:rsid w:val="003D2F8F"/>
    <w:rsid w:val="003D447E"/>
    <w:rsid w:val="003D46EA"/>
    <w:rsid w:val="003D5D92"/>
    <w:rsid w:val="003D62AB"/>
    <w:rsid w:val="003D6DBF"/>
    <w:rsid w:val="003D77EB"/>
    <w:rsid w:val="003E033C"/>
    <w:rsid w:val="003E1586"/>
    <w:rsid w:val="003E216A"/>
    <w:rsid w:val="003E2287"/>
    <w:rsid w:val="003E5A73"/>
    <w:rsid w:val="003E6EC3"/>
    <w:rsid w:val="003E738B"/>
    <w:rsid w:val="003E7D15"/>
    <w:rsid w:val="003F0DA5"/>
    <w:rsid w:val="003F1D42"/>
    <w:rsid w:val="003F3DA7"/>
    <w:rsid w:val="003F42CC"/>
    <w:rsid w:val="003F60A2"/>
    <w:rsid w:val="003F71AB"/>
    <w:rsid w:val="00403645"/>
    <w:rsid w:val="004072BE"/>
    <w:rsid w:val="0040731B"/>
    <w:rsid w:val="00411460"/>
    <w:rsid w:val="00413474"/>
    <w:rsid w:val="00414696"/>
    <w:rsid w:val="00420577"/>
    <w:rsid w:val="004208E2"/>
    <w:rsid w:val="0042302B"/>
    <w:rsid w:val="004235E6"/>
    <w:rsid w:val="00424190"/>
    <w:rsid w:val="0042546D"/>
    <w:rsid w:val="0043035B"/>
    <w:rsid w:val="00431A07"/>
    <w:rsid w:val="00433C37"/>
    <w:rsid w:val="00434477"/>
    <w:rsid w:val="00434F26"/>
    <w:rsid w:val="0043559A"/>
    <w:rsid w:val="00435A7A"/>
    <w:rsid w:val="00435EDD"/>
    <w:rsid w:val="004377B1"/>
    <w:rsid w:val="00440808"/>
    <w:rsid w:val="00445C08"/>
    <w:rsid w:val="00445C1D"/>
    <w:rsid w:val="00446E4D"/>
    <w:rsid w:val="00451213"/>
    <w:rsid w:val="00451873"/>
    <w:rsid w:val="00451A37"/>
    <w:rsid w:val="00452406"/>
    <w:rsid w:val="00452986"/>
    <w:rsid w:val="00452AD3"/>
    <w:rsid w:val="0046066A"/>
    <w:rsid w:val="0046346B"/>
    <w:rsid w:val="0046535A"/>
    <w:rsid w:val="004653A4"/>
    <w:rsid w:val="004674F9"/>
    <w:rsid w:val="00470F2A"/>
    <w:rsid w:val="004715E3"/>
    <w:rsid w:val="00471C2C"/>
    <w:rsid w:val="004722DC"/>
    <w:rsid w:val="004724AB"/>
    <w:rsid w:val="00473BEF"/>
    <w:rsid w:val="0047499F"/>
    <w:rsid w:val="00480473"/>
    <w:rsid w:val="00482742"/>
    <w:rsid w:val="00484AD4"/>
    <w:rsid w:val="0048722C"/>
    <w:rsid w:val="00490041"/>
    <w:rsid w:val="004912D2"/>
    <w:rsid w:val="0049159F"/>
    <w:rsid w:val="004925F0"/>
    <w:rsid w:val="004933FF"/>
    <w:rsid w:val="00497129"/>
    <w:rsid w:val="004A02B5"/>
    <w:rsid w:val="004A05A1"/>
    <w:rsid w:val="004A0978"/>
    <w:rsid w:val="004A0E42"/>
    <w:rsid w:val="004A7DD2"/>
    <w:rsid w:val="004B0175"/>
    <w:rsid w:val="004B2BC7"/>
    <w:rsid w:val="004B3A7D"/>
    <w:rsid w:val="004B4026"/>
    <w:rsid w:val="004B6ED5"/>
    <w:rsid w:val="004C3333"/>
    <w:rsid w:val="004C3A02"/>
    <w:rsid w:val="004D2FAA"/>
    <w:rsid w:val="004D756C"/>
    <w:rsid w:val="004E05FB"/>
    <w:rsid w:val="004E1EE5"/>
    <w:rsid w:val="004E381E"/>
    <w:rsid w:val="004E53F3"/>
    <w:rsid w:val="004E56DD"/>
    <w:rsid w:val="004E585B"/>
    <w:rsid w:val="004E7CE9"/>
    <w:rsid w:val="004E7E04"/>
    <w:rsid w:val="004F08B5"/>
    <w:rsid w:val="004F0F9D"/>
    <w:rsid w:val="004F31D9"/>
    <w:rsid w:val="004F45EE"/>
    <w:rsid w:val="004F4AB7"/>
    <w:rsid w:val="004F5F81"/>
    <w:rsid w:val="004F6298"/>
    <w:rsid w:val="004F64AA"/>
    <w:rsid w:val="004F7E76"/>
    <w:rsid w:val="00502B07"/>
    <w:rsid w:val="0050401B"/>
    <w:rsid w:val="0050425D"/>
    <w:rsid w:val="00504784"/>
    <w:rsid w:val="00512FF1"/>
    <w:rsid w:val="00513387"/>
    <w:rsid w:val="00515ACA"/>
    <w:rsid w:val="00516D92"/>
    <w:rsid w:val="0051711B"/>
    <w:rsid w:val="00517C80"/>
    <w:rsid w:val="00521FCD"/>
    <w:rsid w:val="005247AB"/>
    <w:rsid w:val="0052544C"/>
    <w:rsid w:val="0052644C"/>
    <w:rsid w:val="00534F11"/>
    <w:rsid w:val="005350A4"/>
    <w:rsid w:val="00536A1F"/>
    <w:rsid w:val="00537994"/>
    <w:rsid w:val="00537C96"/>
    <w:rsid w:val="00537D64"/>
    <w:rsid w:val="0054072A"/>
    <w:rsid w:val="0054128C"/>
    <w:rsid w:val="00551897"/>
    <w:rsid w:val="00551D9F"/>
    <w:rsid w:val="00554801"/>
    <w:rsid w:val="00560A33"/>
    <w:rsid w:val="00561070"/>
    <w:rsid w:val="0056370F"/>
    <w:rsid w:val="0057132A"/>
    <w:rsid w:val="00577CD8"/>
    <w:rsid w:val="005810DC"/>
    <w:rsid w:val="00581AEC"/>
    <w:rsid w:val="00582800"/>
    <w:rsid w:val="0058678F"/>
    <w:rsid w:val="00591C14"/>
    <w:rsid w:val="00595154"/>
    <w:rsid w:val="005954AB"/>
    <w:rsid w:val="005A0B1E"/>
    <w:rsid w:val="005A21B0"/>
    <w:rsid w:val="005A28C6"/>
    <w:rsid w:val="005A7A4E"/>
    <w:rsid w:val="005B08A6"/>
    <w:rsid w:val="005B220E"/>
    <w:rsid w:val="005B3291"/>
    <w:rsid w:val="005B4453"/>
    <w:rsid w:val="005B5281"/>
    <w:rsid w:val="005B532E"/>
    <w:rsid w:val="005B5CF7"/>
    <w:rsid w:val="005B6873"/>
    <w:rsid w:val="005B7029"/>
    <w:rsid w:val="005B7B0D"/>
    <w:rsid w:val="005C1092"/>
    <w:rsid w:val="005C3EC0"/>
    <w:rsid w:val="005C51C8"/>
    <w:rsid w:val="005C7D76"/>
    <w:rsid w:val="005D16B9"/>
    <w:rsid w:val="005D5AF6"/>
    <w:rsid w:val="005E08AF"/>
    <w:rsid w:val="005E153A"/>
    <w:rsid w:val="005E18A5"/>
    <w:rsid w:val="005E342E"/>
    <w:rsid w:val="005E353B"/>
    <w:rsid w:val="005E38DF"/>
    <w:rsid w:val="005E5A1D"/>
    <w:rsid w:val="005E61A4"/>
    <w:rsid w:val="005E6957"/>
    <w:rsid w:val="005F1BDE"/>
    <w:rsid w:val="005F25F9"/>
    <w:rsid w:val="005F2EB1"/>
    <w:rsid w:val="005F2F6E"/>
    <w:rsid w:val="005F3FA2"/>
    <w:rsid w:val="005F629D"/>
    <w:rsid w:val="006010F0"/>
    <w:rsid w:val="00602012"/>
    <w:rsid w:val="00604766"/>
    <w:rsid w:val="00605231"/>
    <w:rsid w:val="00606BFA"/>
    <w:rsid w:val="00606F73"/>
    <w:rsid w:val="0061208B"/>
    <w:rsid w:val="00612E63"/>
    <w:rsid w:val="00613453"/>
    <w:rsid w:val="00614CD1"/>
    <w:rsid w:val="00615CFE"/>
    <w:rsid w:val="0061686A"/>
    <w:rsid w:val="006168E7"/>
    <w:rsid w:val="00616BCB"/>
    <w:rsid w:val="0061795B"/>
    <w:rsid w:val="00617A49"/>
    <w:rsid w:val="0062067A"/>
    <w:rsid w:val="00620A83"/>
    <w:rsid w:val="00623400"/>
    <w:rsid w:val="006236EC"/>
    <w:rsid w:val="00625B0D"/>
    <w:rsid w:val="00626DEA"/>
    <w:rsid w:val="00627622"/>
    <w:rsid w:val="00630C73"/>
    <w:rsid w:val="00634622"/>
    <w:rsid w:val="00635913"/>
    <w:rsid w:val="00637D9E"/>
    <w:rsid w:val="0064272C"/>
    <w:rsid w:val="00643162"/>
    <w:rsid w:val="00643707"/>
    <w:rsid w:val="00644878"/>
    <w:rsid w:val="006457A1"/>
    <w:rsid w:val="00645A63"/>
    <w:rsid w:val="00647FB6"/>
    <w:rsid w:val="00651EFB"/>
    <w:rsid w:val="00652376"/>
    <w:rsid w:val="0065361D"/>
    <w:rsid w:val="00654BAF"/>
    <w:rsid w:val="00654C23"/>
    <w:rsid w:val="00661CA7"/>
    <w:rsid w:val="00663D31"/>
    <w:rsid w:val="00663EDF"/>
    <w:rsid w:val="00663FF4"/>
    <w:rsid w:val="0066403E"/>
    <w:rsid w:val="006640E9"/>
    <w:rsid w:val="00666C20"/>
    <w:rsid w:val="0066717F"/>
    <w:rsid w:val="006674C3"/>
    <w:rsid w:val="006679D3"/>
    <w:rsid w:val="006700B8"/>
    <w:rsid w:val="0067143B"/>
    <w:rsid w:val="00671E16"/>
    <w:rsid w:val="006727EF"/>
    <w:rsid w:val="0067336F"/>
    <w:rsid w:val="0067509B"/>
    <w:rsid w:val="00676C6A"/>
    <w:rsid w:val="006812BA"/>
    <w:rsid w:val="0068178F"/>
    <w:rsid w:val="00681A77"/>
    <w:rsid w:val="00682543"/>
    <w:rsid w:val="00685D5F"/>
    <w:rsid w:val="00686009"/>
    <w:rsid w:val="006870CD"/>
    <w:rsid w:val="00687AB7"/>
    <w:rsid w:val="00687BE0"/>
    <w:rsid w:val="00690AB1"/>
    <w:rsid w:val="00692351"/>
    <w:rsid w:val="00693562"/>
    <w:rsid w:val="00694A73"/>
    <w:rsid w:val="00694B66"/>
    <w:rsid w:val="00695BE6"/>
    <w:rsid w:val="00695DEF"/>
    <w:rsid w:val="00696924"/>
    <w:rsid w:val="006A03A4"/>
    <w:rsid w:val="006A0B72"/>
    <w:rsid w:val="006A1E87"/>
    <w:rsid w:val="006A45E0"/>
    <w:rsid w:val="006A4FDA"/>
    <w:rsid w:val="006A51FC"/>
    <w:rsid w:val="006A7547"/>
    <w:rsid w:val="006A7EA3"/>
    <w:rsid w:val="006B199C"/>
    <w:rsid w:val="006B6239"/>
    <w:rsid w:val="006B7C63"/>
    <w:rsid w:val="006C0439"/>
    <w:rsid w:val="006C27EC"/>
    <w:rsid w:val="006C5923"/>
    <w:rsid w:val="006C77D3"/>
    <w:rsid w:val="006D31FC"/>
    <w:rsid w:val="006D33AE"/>
    <w:rsid w:val="006D41E9"/>
    <w:rsid w:val="006D5C7B"/>
    <w:rsid w:val="006D6655"/>
    <w:rsid w:val="006D693A"/>
    <w:rsid w:val="006E3F63"/>
    <w:rsid w:val="006E5CD3"/>
    <w:rsid w:val="006E6E5E"/>
    <w:rsid w:val="006F00DC"/>
    <w:rsid w:val="006F0F6E"/>
    <w:rsid w:val="006F10D8"/>
    <w:rsid w:val="006F1AE9"/>
    <w:rsid w:val="006F25A0"/>
    <w:rsid w:val="007015AD"/>
    <w:rsid w:val="007018C5"/>
    <w:rsid w:val="00702531"/>
    <w:rsid w:val="007028A9"/>
    <w:rsid w:val="007048E3"/>
    <w:rsid w:val="00705DAC"/>
    <w:rsid w:val="00707C15"/>
    <w:rsid w:val="00712FE1"/>
    <w:rsid w:val="007132D0"/>
    <w:rsid w:val="00713DAE"/>
    <w:rsid w:val="00714EF7"/>
    <w:rsid w:val="007154A3"/>
    <w:rsid w:val="007175E3"/>
    <w:rsid w:val="0072263A"/>
    <w:rsid w:val="00722CDA"/>
    <w:rsid w:val="00726A2C"/>
    <w:rsid w:val="00727DF5"/>
    <w:rsid w:val="0073125E"/>
    <w:rsid w:val="00731694"/>
    <w:rsid w:val="0073507B"/>
    <w:rsid w:val="00736EE7"/>
    <w:rsid w:val="007378E9"/>
    <w:rsid w:val="0074011C"/>
    <w:rsid w:val="00742392"/>
    <w:rsid w:val="007431E3"/>
    <w:rsid w:val="007449F1"/>
    <w:rsid w:val="00745481"/>
    <w:rsid w:val="00745F2C"/>
    <w:rsid w:val="007467AD"/>
    <w:rsid w:val="0074680C"/>
    <w:rsid w:val="00753BCB"/>
    <w:rsid w:val="00757007"/>
    <w:rsid w:val="00757C87"/>
    <w:rsid w:val="007604D5"/>
    <w:rsid w:val="00760BD1"/>
    <w:rsid w:val="00762A2D"/>
    <w:rsid w:val="00766175"/>
    <w:rsid w:val="0077004D"/>
    <w:rsid w:val="00770EEC"/>
    <w:rsid w:val="00771E04"/>
    <w:rsid w:val="0077288A"/>
    <w:rsid w:val="0078071B"/>
    <w:rsid w:val="00780F20"/>
    <w:rsid w:val="00782EA0"/>
    <w:rsid w:val="007865A8"/>
    <w:rsid w:val="00787B54"/>
    <w:rsid w:val="00790BFB"/>
    <w:rsid w:val="00792571"/>
    <w:rsid w:val="0079271A"/>
    <w:rsid w:val="0079549B"/>
    <w:rsid w:val="00795546"/>
    <w:rsid w:val="00795633"/>
    <w:rsid w:val="00796263"/>
    <w:rsid w:val="007962C3"/>
    <w:rsid w:val="007A001D"/>
    <w:rsid w:val="007A06A5"/>
    <w:rsid w:val="007A537C"/>
    <w:rsid w:val="007A55B2"/>
    <w:rsid w:val="007B010F"/>
    <w:rsid w:val="007B0F18"/>
    <w:rsid w:val="007B477A"/>
    <w:rsid w:val="007B6AA5"/>
    <w:rsid w:val="007C09D9"/>
    <w:rsid w:val="007C570E"/>
    <w:rsid w:val="007C5F58"/>
    <w:rsid w:val="007D0E70"/>
    <w:rsid w:val="007D2995"/>
    <w:rsid w:val="007D4219"/>
    <w:rsid w:val="007D4963"/>
    <w:rsid w:val="007D6F68"/>
    <w:rsid w:val="007D6F87"/>
    <w:rsid w:val="007D70A8"/>
    <w:rsid w:val="007E3280"/>
    <w:rsid w:val="007E34C7"/>
    <w:rsid w:val="007E3BAD"/>
    <w:rsid w:val="007E5D41"/>
    <w:rsid w:val="007E61D9"/>
    <w:rsid w:val="007E68F6"/>
    <w:rsid w:val="007F3B0D"/>
    <w:rsid w:val="007F4848"/>
    <w:rsid w:val="007F7329"/>
    <w:rsid w:val="007F7BB1"/>
    <w:rsid w:val="0080344D"/>
    <w:rsid w:val="00806384"/>
    <w:rsid w:val="008063D4"/>
    <w:rsid w:val="00810481"/>
    <w:rsid w:val="0081060A"/>
    <w:rsid w:val="00810D11"/>
    <w:rsid w:val="00810EB3"/>
    <w:rsid w:val="008205FE"/>
    <w:rsid w:val="00820670"/>
    <w:rsid w:val="00820C63"/>
    <w:rsid w:val="00821787"/>
    <w:rsid w:val="00821F1E"/>
    <w:rsid w:val="0082247F"/>
    <w:rsid w:val="00824DDF"/>
    <w:rsid w:val="0082633C"/>
    <w:rsid w:val="00826E8B"/>
    <w:rsid w:val="00830A08"/>
    <w:rsid w:val="00830D1E"/>
    <w:rsid w:val="008338CF"/>
    <w:rsid w:val="00840BA0"/>
    <w:rsid w:val="0085098F"/>
    <w:rsid w:val="008536F0"/>
    <w:rsid w:val="00853945"/>
    <w:rsid w:val="00854B34"/>
    <w:rsid w:val="00855484"/>
    <w:rsid w:val="008567A3"/>
    <w:rsid w:val="008571E9"/>
    <w:rsid w:val="00857F04"/>
    <w:rsid w:val="00860D03"/>
    <w:rsid w:val="008624BB"/>
    <w:rsid w:val="00862557"/>
    <w:rsid w:val="00863128"/>
    <w:rsid w:val="0086427C"/>
    <w:rsid w:val="00867D4D"/>
    <w:rsid w:val="00870284"/>
    <w:rsid w:val="00870B09"/>
    <w:rsid w:val="00872039"/>
    <w:rsid w:val="00876140"/>
    <w:rsid w:val="008767D7"/>
    <w:rsid w:val="00880105"/>
    <w:rsid w:val="00882342"/>
    <w:rsid w:val="008827A2"/>
    <w:rsid w:val="00884EFD"/>
    <w:rsid w:val="008853AD"/>
    <w:rsid w:val="00887053"/>
    <w:rsid w:val="0088724F"/>
    <w:rsid w:val="0089167B"/>
    <w:rsid w:val="00892828"/>
    <w:rsid w:val="00894A02"/>
    <w:rsid w:val="00895467"/>
    <w:rsid w:val="0089607E"/>
    <w:rsid w:val="008963F8"/>
    <w:rsid w:val="00896DCE"/>
    <w:rsid w:val="008971A0"/>
    <w:rsid w:val="008A01AC"/>
    <w:rsid w:val="008A04D4"/>
    <w:rsid w:val="008A0AE5"/>
    <w:rsid w:val="008A0FB0"/>
    <w:rsid w:val="008A4AD2"/>
    <w:rsid w:val="008A5405"/>
    <w:rsid w:val="008A5A03"/>
    <w:rsid w:val="008A6000"/>
    <w:rsid w:val="008A7CF0"/>
    <w:rsid w:val="008B38C3"/>
    <w:rsid w:val="008C0E14"/>
    <w:rsid w:val="008C34FF"/>
    <w:rsid w:val="008C3EB3"/>
    <w:rsid w:val="008C68F4"/>
    <w:rsid w:val="008C706B"/>
    <w:rsid w:val="008C7C2F"/>
    <w:rsid w:val="008D0225"/>
    <w:rsid w:val="008D2768"/>
    <w:rsid w:val="008D51BD"/>
    <w:rsid w:val="008E0DD6"/>
    <w:rsid w:val="008E1748"/>
    <w:rsid w:val="008E2254"/>
    <w:rsid w:val="008E3BAD"/>
    <w:rsid w:val="008E4723"/>
    <w:rsid w:val="008E4F53"/>
    <w:rsid w:val="008F149F"/>
    <w:rsid w:val="008F1E86"/>
    <w:rsid w:val="008F57B1"/>
    <w:rsid w:val="008F5B4C"/>
    <w:rsid w:val="008F715E"/>
    <w:rsid w:val="00901DEB"/>
    <w:rsid w:val="0090357A"/>
    <w:rsid w:val="00903BEC"/>
    <w:rsid w:val="00905281"/>
    <w:rsid w:val="00905BA7"/>
    <w:rsid w:val="0090724D"/>
    <w:rsid w:val="00907991"/>
    <w:rsid w:val="00910019"/>
    <w:rsid w:val="009118C3"/>
    <w:rsid w:val="00914709"/>
    <w:rsid w:val="00914A19"/>
    <w:rsid w:val="00915922"/>
    <w:rsid w:val="009159A0"/>
    <w:rsid w:val="009224F1"/>
    <w:rsid w:val="00922839"/>
    <w:rsid w:val="00924072"/>
    <w:rsid w:val="00927404"/>
    <w:rsid w:val="009278BF"/>
    <w:rsid w:val="00927A84"/>
    <w:rsid w:val="009301CA"/>
    <w:rsid w:val="009304EA"/>
    <w:rsid w:val="009323E0"/>
    <w:rsid w:val="0093489A"/>
    <w:rsid w:val="00934BF0"/>
    <w:rsid w:val="00942502"/>
    <w:rsid w:val="009435B9"/>
    <w:rsid w:val="009443E1"/>
    <w:rsid w:val="009475F7"/>
    <w:rsid w:val="009478B2"/>
    <w:rsid w:val="00953CF0"/>
    <w:rsid w:val="00954706"/>
    <w:rsid w:val="0095641D"/>
    <w:rsid w:val="00957B9C"/>
    <w:rsid w:val="0096251E"/>
    <w:rsid w:val="009631CB"/>
    <w:rsid w:val="00963CEE"/>
    <w:rsid w:val="009642C3"/>
    <w:rsid w:val="0096548F"/>
    <w:rsid w:val="009654A1"/>
    <w:rsid w:val="009660D8"/>
    <w:rsid w:val="009662EF"/>
    <w:rsid w:val="009674A5"/>
    <w:rsid w:val="00970C00"/>
    <w:rsid w:val="00971DD3"/>
    <w:rsid w:val="00971FEF"/>
    <w:rsid w:val="00972C70"/>
    <w:rsid w:val="009755EE"/>
    <w:rsid w:val="0097604D"/>
    <w:rsid w:val="0098020D"/>
    <w:rsid w:val="00982848"/>
    <w:rsid w:val="00983A7D"/>
    <w:rsid w:val="00983C1B"/>
    <w:rsid w:val="00983CF6"/>
    <w:rsid w:val="00984C5F"/>
    <w:rsid w:val="00985722"/>
    <w:rsid w:val="00985AFC"/>
    <w:rsid w:val="00987951"/>
    <w:rsid w:val="0099044A"/>
    <w:rsid w:val="009917DB"/>
    <w:rsid w:val="00992153"/>
    <w:rsid w:val="0099246F"/>
    <w:rsid w:val="0099612E"/>
    <w:rsid w:val="009A06A3"/>
    <w:rsid w:val="009A2730"/>
    <w:rsid w:val="009A4202"/>
    <w:rsid w:val="009B0294"/>
    <w:rsid w:val="009B114F"/>
    <w:rsid w:val="009B15E9"/>
    <w:rsid w:val="009B1ADD"/>
    <w:rsid w:val="009B30D7"/>
    <w:rsid w:val="009B68DB"/>
    <w:rsid w:val="009B6D43"/>
    <w:rsid w:val="009B72E2"/>
    <w:rsid w:val="009C2327"/>
    <w:rsid w:val="009C5A41"/>
    <w:rsid w:val="009C64C0"/>
    <w:rsid w:val="009C763A"/>
    <w:rsid w:val="009D04EA"/>
    <w:rsid w:val="009D3919"/>
    <w:rsid w:val="009D42B8"/>
    <w:rsid w:val="009D5060"/>
    <w:rsid w:val="009E01F6"/>
    <w:rsid w:val="009E0A05"/>
    <w:rsid w:val="009E1D59"/>
    <w:rsid w:val="009E5B56"/>
    <w:rsid w:val="009F0938"/>
    <w:rsid w:val="009F2D58"/>
    <w:rsid w:val="009F43A9"/>
    <w:rsid w:val="009F6FF0"/>
    <w:rsid w:val="009F70C1"/>
    <w:rsid w:val="009F75B6"/>
    <w:rsid w:val="00A066A9"/>
    <w:rsid w:val="00A134A4"/>
    <w:rsid w:val="00A1437B"/>
    <w:rsid w:val="00A15C2B"/>
    <w:rsid w:val="00A15CF6"/>
    <w:rsid w:val="00A171DF"/>
    <w:rsid w:val="00A202AD"/>
    <w:rsid w:val="00A24F4C"/>
    <w:rsid w:val="00A2711F"/>
    <w:rsid w:val="00A30D16"/>
    <w:rsid w:val="00A30FEB"/>
    <w:rsid w:val="00A31100"/>
    <w:rsid w:val="00A3451C"/>
    <w:rsid w:val="00A35599"/>
    <w:rsid w:val="00A367B0"/>
    <w:rsid w:val="00A44401"/>
    <w:rsid w:val="00A44D38"/>
    <w:rsid w:val="00A45146"/>
    <w:rsid w:val="00A455DD"/>
    <w:rsid w:val="00A463D4"/>
    <w:rsid w:val="00A47246"/>
    <w:rsid w:val="00A47BF2"/>
    <w:rsid w:val="00A52F7C"/>
    <w:rsid w:val="00A530E6"/>
    <w:rsid w:val="00A53BC7"/>
    <w:rsid w:val="00A542C9"/>
    <w:rsid w:val="00A55B49"/>
    <w:rsid w:val="00A576FC"/>
    <w:rsid w:val="00A57895"/>
    <w:rsid w:val="00A60369"/>
    <w:rsid w:val="00A6201F"/>
    <w:rsid w:val="00A633E8"/>
    <w:rsid w:val="00A63561"/>
    <w:rsid w:val="00A675B6"/>
    <w:rsid w:val="00A6770C"/>
    <w:rsid w:val="00A67BE2"/>
    <w:rsid w:val="00A70F0B"/>
    <w:rsid w:val="00A71631"/>
    <w:rsid w:val="00A73194"/>
    <w:rsid w:val="00A73750"/>
    <w:rsid w:val="00A73D7E"/>
    <w:rsid w:val="00A75158"/>
    <w:rsid w:val="00A80893"/>
    <w:rsid w:val="00A8165E"/>
    <w:rsid w:val="00A82188"/>
    <w:rsid w:val="00A86ADF"/>
    <w:rsid w:val="00A86E28"/>
    <w:rsid w:val="00A908F1"/>
    <w:rsid w:val="00A90B36"/>
    <w:rsid w:val="00A94699"/>
    <w:rsid w:val="00A95E7F"/>
    <w:rsid w:val="00A96B1A"/>
    <w:rsid w:val="00A96DA8"/>
    <w:rsid w:val="00AA297E"/>
    <w:rsid w:val="00AA56C3"/>
    <w:rsid w:val="00AA5A24"/>
    <w:rsid w:val="00AA62AE"/>
    <w:rsid w:val="00AA647C"/>
    <w:rsid w:val="00AB15DD"/>
    <w:rsid w:val="00AB3668"/>
    <w:rsid w:val="00AB5CE4"/>
    <w:rsid w:val="00AB6861"/>
    <w:rsid w:val="00AB68C3"/>
    <w:rsid w:val="00AB6EEF"/>
    <w:rsid w:val="00AC2B91"/>
    <w:rsid w:val="00AC3379"/>
    <w:rsid w:val="00AC6BD5"/>
    <w:rsid w:val="00AC72AC"/>
    <w:rsid w:val="00AC7F57"/>
    <w:rsid w:val="00AD0866"/>
    <w:rsid w:val="00AD231D"/>
    <w:rsid w:val="00AD2FF7"/>
    <w:rsid w:val="00AD4410"/>
    <w:rsid w:val="00AD446A"/>
    <w:rsid w:val="00AD511E"/>
    <w:rsid w:val="00AD58A9"/>
    <w:rsid w:val="00AD6FE3"/>
    <w:rsid w:val="00AE2C2A"/>
    <w:rsid w:val="00AE4690"/>
    <w:rsid w:val="00AE74BA"/>
    <w:rsid w:val="00AF15B5"/>
    <w:rsid w:val="00AF1F53"/>
    <w:rsid w:val="00AF2DA7"/>
    <w:rsid w:val="00AF7BE3"/>
    <w:rsid w:val="00B004CB"/>
    <w:rsid w:val="00B01D80"/>
    <w:rsid w:val="00B02A01"/>
    <w:rsid w:val="00B02AF1"/>
    <w:rsid w:val="00B036C3"/>
    <w:rsid w:val="00B03923"/>
    <w:rsid w:val="00B04688"/>
    <w:rsid w:val="00B06369"/>
    <w:rsid w:val="00B11358"/>
    <w:rsid w:val="00B12857"/>
    <w:rsid w:val="00B12F0C"/>
    <w:rsid w:val="00B13D28"/>
    <w:rsid w:val="00B14375"/>
    <w:rsid w:val="00B14874"/>
    <w:rsid w:val="00B14DFE"/>
    <w:rsid w:val="00B17DB2"/>
    <w:rsid w:val="00B215B6"/>
    <w:rsid w:val="00B216FB"/>
    <w:rsid w:val="00B25FDA"/>
    <w:rsid w:val="00B26BE7"/>
    <w:rsid w:val="00B27B5B"/>
    <w:rsid w:val="00B30716"/>
    <w:rsid w:val="00B32F97"/>
    <w:rsid w:val="00B35317"/>
    <w:rsid w:val="00B35799"/>
    <w:rsid w:val="00B36353"/>
    <w:rsid w:val="00B36FE0"/>
    <w:rsid w:val="00B377DF"/>
    <w:rsid w:val="00B377EB"/>
    <w:rsid w:val="00B41F08"/>
    <w:rsid w:val="00B43AE3"/>
    <w:rsid w:val="00B44CDE"/>
    <w:rsid w:val="00B52FCE"/>
    <w:rsid w:val="00B53FCC"/>
    <w:rsid w:val="00B552E0"/>
    <w:rsid w:val="00B555D6"/>
    <w:rsid w:val="00B577A4"/>
    <w:rsid w:val="00B61207"/>
    <w:rsid w:val="00B62392"/>
    <w:rsid w:val="00B6242B"/>
    <w:rsid w:val="00B63038"/>
    <w:rsid w:val="00B64524"/>
    <w:rsid w:val="00B65DA1"/>
    <w:rsid w:val="00B66DBD"/>
    <w:rsid w:val="00B72825"/>
    <w:rsid w:val="00B7575A"/>
    <w:rsid w:val="00B76EA3"/>
    <w:rsid w:val="00B80853"/>
    <w:rsid w:val="00B80D47"/>
    <w:rsid w:val="00B80FCE"/>
    <w:rsid w:val="00B81AA3"/>
    <w:rsid w:val="00B84DAB"/>
    <w:rsid w:val="00B84E32"/>
    <w:rsid w:val="00B8676C"/>
    <w:rsid w:val="00B87613"/>
    <w:rsid w:val="00B9300A"/>
    <w:rsid w:val="00B94B15"/>
    <w:rsid w:val="00B94F1B"/>
    <w:rsid w:val="00B977E0"/>
    <w:rsid w:val="00B9780B"/>
    <w:rsid w:val="00BA43BF"/>
    <w:rsid w:val="00BA620B"/>
    <w:rsid w:val="00BB0811"/>
    <w:rsid w:val="00BB14E3"/>
    <w:rsid w:val="00BB31B7"/>
    <w:rsid w:val="00BB3C23"/>
    <w:rsid w:val="00BB4C11"/>
    <w:rsid w:val="00BB507E"/>
    <w:rsid w:val="00BB58DF"/>
    <w:rsid w:val="00BB6DC7"/>
    <w:rsid w:val="00BB6EAE"/>
    <w:rsid w:val="00BC0297"/>
    <w:rsid w:val="00BC0696"/>
    <w:rsid w:val="00BC1139"/>
    <w:rsid w:val="00BC140A"/>
    <w:rsid w:val="00BC1478"/>
    <w:rsid w:val="00BC22B0"/>
    <w:rsid w:val="00BC39E5"/>
    <w:rsid w:val="00BC3A7E"/>
    <w:rsid w:val="00BC7C50"/>
    <w:rsid w:val="00BD053C"/>
    <w:rsid w:val="00BD3A93"/>
    <w:rsid w:val="00BD45AD"/>
    <w:rsid w:val="00BD4AB6"/>
    <w:rsid w:val="00BD64DD"/>
    <w:rsid w:val="00BE026F"/>
    <w:rsid w:val="00BE118D"/>
    <w:rsid w:val="00BE76EA"/>
    <w:rsid w:val="00BF0A6F"/>
    <w:rsid w:val="00BF179B"/>
    <w:rsid w:val="00BF198F"/>
    <w:rsid w:val="00BF1EBB"/>
    <w:rsid w:val="00BF2F6D"/>
    <w:rsid w:val="00BF3267"/>
    <w:rsid w:val="00BF49D2"/>
    <w:rsid w:val="00BF50AA"/>
    <w:rsid w:val="00BF5936"/>
    <w:rsid w:val="00BF5B67"/>
    <w:rsid w:val="00BF6702"/>
    <w:rsid w:val="00C00CC2"/>
    <w:rsid w:val="00C01090"/>
    <w:rsid w:val="00C05E1D"/>
    <w:rsid w:val="00C10CC8"/>
    <w:rsid w:val="00C13D48"/>
    <w:rsid w:val="00C14D61"/>
    <w:rsid w:val="00C174F7"/>
    <w:rsid w:val="00C1761D"/>
    <w:rsid w:val="00C223A2"/>
    <w:rsid w:val="00C24DAF"/>
    <w:rsid w:val="00C25C06"/>
    <w:rsid w:val="00C25FE5"/>
    <w:rsid w:val="00C30186"/>
    <w:rsid w:val="00C30E83"/>
    <w:rsid w:val="00C32E98"/>
    <w:rsid w:val="00C33383"/>
    <w:rsid w:val="00C353EB"/>
    <w:rsid w:val="00C35C09"/>
    <w:rsid w:val="00C3732E"/>
    <w:rsid w:val="00C37BA9"/>
    <w:rsid w:val="00C37CD0"/>
    <w:rsid w:val="00C40178"/>
    <w:rsid w:val="00C422C4"/>
    <w:rsid w:val="00C42E7A"/>
    <w:rsid w:val="00C443BE"/>
    <w:rsid w:val="00C44C79"/>
    <w:rsid w:val="00C44D1D"/>
    <w:rsid w:val="00C50DFD"/>
    <w:rsid w:val="00C51B56"/>
    <w:rsid w:val="00C526DA"/>
    <w:rsid w:val="00C5300C"/>
    <w:rsid w:val="00C53F3F"/>
    <w:rsid w:val="00C55ED8"/>
    <w:rsid w:val="00C560CE"/>
    <w:rsid w:val="00C5687F"/>
    <w:rsid w:val="00C56D84"/>
    <w:rsid w:val="00C577DC"/>
    <w:rsid w:val="00C628E3"/>
    <w:rsid w:val="00C631F1"/>
    <w:rsid w:val="00C6465E"/>
    <w:rsid w:val="00C67505"/>
    <w:rsid w:val="00C72B19"/>
    <w:rsid w:val="00C744B9"/>
    <w:rsid w:val="00C81FE9"/>
    <w:rsid w:val="00C830FB"/>
    <w:rsid w:val="00C8396C"/>
    <w:rsid w:val="00C83F12"/>
    <w:rsid w:val="00C84E8C"/>
    <w:rsid w:val="00C85C1C"/>
    <w:rsid w:val="00C87277"/>
    <w:rsid w:val="00C87867"/>
    <w:rsid w:val="00C92798"/>
    <w:rsid w:val="00C92909"/>
    <w:rsid w:val="00C940BE"/>
    <w:rsid w:val="00C969DA"/>
    <w:rsid w:val="00CA35E7"/>
    <w:rsid w:val="00CA3A06"/>
    <w:rsid w:val="00CA4CF7"/>
    <w:rsid w:val="00CA54CD"/>
    <w:rsid w:val="00CA67B6"/>
    <w:rsid w:val="00CA7A60"/>
    <w:rsid w:val="00CA7F4E"/>
    <w:rsid w:val="00CB2273"/>
    <w:rsid w:val="00CB5679"/>
    <w:rsid w:val="00CB66A6"/>
    <w:rsid w:val="00CB7E6D"/>
    <w:rsid w:val="00CC1D8E"/>
    <w:rsid w:val="00CC1E47"/>
    <w:rsid w:val="00CC2F8B"/>
    <w:rsid w:val="00CC443E"/>
    <w:rsid w:val="00CC5684"/>
    <w:rsid w:val="00CD00F1"/>
    <w:rsid w:val="00CD10B3"/>
    <w:rsid w:val="00CD46DC"/>
    <w:rsid w:val="00CD75DC"/>
    <w:rsid w:val="00CE01C0"/>
    <w:rsid w:val="00CE7963"/>
    <w:rsid w:val="00CF3F60"/>
    <w:rsid w:val="00CF4529"/>
    <w:rsid w:val="00CF5E49"/>
    <w:rsid w:val="00D034B8"/>
    <w:rsid w:val="00D073DD"/>
    <w:rsid w:val="00D116BC"/>
    <w:rsid w:val="00D13231"/>
    <w:rsid w:val="00D13B56"/>
    <w:rsid w:val="00D15BBB"/>
    <w:rsid w:val="00D169E2"/>
    <w:rsid w:val="00D237AC"/>
    <w:rsid w:val="00D23923"/>
    <w:rsid w:val="00D304A7"/>
    <w:rsid w:val="00D309F9"/>
    <w:rsid w:val="00D3365C"/>
    <w:rsid w:val="00D33A75"/>
    <w:rsid w:val="00D42886"/>
    <w:rsid w:val="00D46705"/>
    <w:rsid w:val="00D52E60"/>
    <w:rsid w:val="00D54456"/>
    <w:rsid w:val="00D54BDA"/>
    <w:rsid w:val="00D60E49"/>
    <w:rsid w:val="00D7003B"/>
    <w:rsid w:val="00D71259"/>
    <w:rsid w:val="00D76964"/>
    <w:rsid w:val="00D76BF8"/>
    <w:rsid w:val="00D76F05"/>
    <w:rsid w:val="00D8052A"/>
    <w:rsid w:val="00D8185F"/>
    <w:rsid w:val="00D820C7"/>
    <w:rsid w:val="00D83313"/>
    <w:rsid w:val="00D83504"/>
    <w:rsid w:val="00D83CE8"/>
    <w:rsid w:val="00D84130"/>
    <w:rsid w:val="00D84F5F"/>
    <w:rsid w:val="00D86CE5"/>
    <w:rsid w:val="00D87BD4"/>
    <w:rsid w:val="00D902F4"/>
    <w:rsid w:val="00D90BAA"/>
    <w:rsid w:val="00D93D3C"/>
    <w:rsid w:val="00D94187"/>
    <w:rsid w:val="00D94701"/>
    <w:rsid w:val="00D94FA5"/>
    <w:rsid w:val="00D958A6"/>
    <w:rsid w:val="00D96D19"/>
    <w:rsid w:val="00D979B4"/>
    <w:rsid w:val="00DA12B0"/>
    <w:rsid w:val="00DA1A89"/>
    <w:rsid w:val="00DA3D99"/>
    <w:rsid w:val="00DA4004"/>
    <w:rsid w:val="00DA779C"/>
    <w:rsid w:val="00DB014A"/>
    <w:rsid w:val="00DB0C68"/>
    <w:rsid w:val="00DB15EB"/>
    <w:rsid w:val="00DB2558"/>
    <w:rsid w:val="00DB3FE5"/>
    <w:rsid w:val="00DB43BF"/>
    <w:rsid w:val="00DB53B5"/>
    <w:rsid w:val="00DB648E"/>
    <w:rsid w:val="00DB6CA9"/>
    <w:rsid w:val="00DB6D2F"/>
    <w:rsid w:val="00DB7724"/>
    <w:rsid w:val="00DB7EB6"/>
    <w:rsid w:val="00DC3184"/>
    <w:rsid w:val="00DC34A2"/>
    <w:rsid w:val="00DC3EF9"/>
    <w:rsid w:val="00DC549B"/>
    <w:rsid w:val="00DC5E10"/>
    <w:rsid w:val="00DC7B03"/>
    <w:rsid w:val="00DD316B"/>
    <w:rsid w:val="00DD4E9A"/>
    <w:rsid w:val="00DD563A"/>
    <w:rsid w:val="00DD590A"/>
    <w:rsid w:val="00DD61B0"/>
    <w:rsid w:val="00DD6F87"/>
    <w:rsid w:val="00DE25D2"/>
    <w:rsid w:val="00DE3419"/>
    <w:rsid w:val="00DE3BDD"/>
    <w:rsid w:val="00DE4B06"/>
    <w:rsid w:val="00DE6EB9"/>
    <w:rsid w:val="00DF2495"/>
    <w:rsid w:val="00DF3FB9"/>
    <w:rsid w:val="00DF68CE"/>
    <w:rsid w:val="00E006DE"/>
    <w:rsid w:val="00E07F92"/>
    <w:rsid w:val="00E1009B"/>
    <w:rsid w:val="00E128E2"/>
    <w:rsid w:val="00E13413"/>
    <w:rsid w:val="00E14567"/>
    <w:rsid w:val="00E1482F"/>
    <w:rsid w:val="00E2074C"/>
    <w:rsid w:val="00E25A6C"/>
    <w:rsid w:val="00E31105"/>
    <w:rsid w:val="00E33B7D"/>
    <w:rsid w:val="00E35BD3"/>
    <w:rsid w:val="00E3660B"/>
    <w:rsid w:val="00E371CA"/>
    <w:rsid w:val="00E3763F"/>
    <w:rsid w:val="00E40F0D"/>
    <w:rsid w:val="00E4116D"/>
    <w:rsid w:val="00E41A49"/>
    <w:rsid w:val="00E44BAC"/>
    <w:rsid w:val="00E465FA"/>
    <w:rsid w:val="00E50042"/>
    <w:rsid w:val="00E51F80"/>
    <w:rsid w:val="00E53384"/>
    <w:rsid w:val="00E5345D"/>
    <w:rsid w:val="00E54246"/>
    <w:rsid w:val="00E5467C"/>
    <w:rsid w:val="00E553C0"/>
    <w:rsid w:val="00E601C3"/>
    <w:rsid w:val="00E64BC0"/>
    <w:rsid w:val="00E667C9"/>
    <w:rsid w:val="00E71717"/>
    <w:rsid w:val="00E71B34"/>
    <w:rsid w:val="00E72255"/>
    <w:rsid w:val="00E76DBF"/>
    <w:rsid w:val="00E813A8"/>
    <w:rsid w:val="00E817F4"/>
    <w:rsid w:val="00E81F81"/>
    <w:rsid w:val="00E85FB6"/>
    <w:rsid w:val="00E9226B"/>
    <w:rsid w:val="00E95CBD"/>
    <w:rsid w:val="00EA102C"/>
    <w:rsid w:val="00EA4CCF"/>
    <w:rsid w:val="00EA6AB9"/>
    <w:rsid w:val="00EA75F4"/>
    <w:rsid w:val="00EB0281"/>
    <w:rsid w:val="00EB1A49"/>
    <w:rsid w:val="00EB2662"/>
    <w:rsid w:val="00EB5CF9"/>
    <w:rsid w:val="00EB6C7D"/>
    <w:rsid w:val="00EB7EF9"/>
    <w:rsid w:val="00EC0200"/>
    <w:rsid w:val="00EC02DD"/>
    <w:rsid w:val="00EC3B0B"/>
    <w:rsid w:val="00EC4B4E"/>
    <w:rsid w:val="00EC4FBB"/>
    <w:rsid w:val="00EC7F72"/>
    <w:rsid w:val="00ED0E0E"/>
    <w:rsid w:val="00ED189B"/>
    <w:rsid w:val="00ED3CED"/>
    <w:rsid w:val="00ED3FB4"/>
    <w:rsid w:val="00ED5D86"/>
    <w:rsid w:val="00ED6578"/>
    <w:rsid w:val="00ED72EF"/>
    <w:rsid w:val="00ED7A74"/>
    <w:rsid w:val="00ED7AB8"/>
    <w:rsid w:val="00EE12AF"/>
    <w:rsid w:val="00EE2B6A"/>
    <w:rsid w:val="00EE4FC4"/>
    <w:rsid w:val="00EE69B1"/>
    <w:rsid w:val="00EF008F"/>
    <w:rsid w:val="00EF5326"/>
    <w:rsid w:val="00EF5AB6"/>
    <w:rsid w:val="00EF6BA8"/>
    <w:rsid w:val="00F013C7"/>
    <w:rsid w:val="00F023AA"/>
    <w:rsid w:val="00F05864"/>
    <w:rsid w:val="00F10592"/>
    <w:rsid w:val="00F12D3B"/>
    <w:rsid w:val="00F16FA9"/>
    <w:rsid w:val="00F21A3C"/>
    <w:rsid w:val="00F22996"/>
    <w:rsid w:val="00F24D07"/>
    <w:rsid w:val="00F25A3C"/>
    <w:rsid w:val="00F26235"/>
    <w:rsid w:val="00F2718F"/>
    <w:rsid w:val="00F279CB"/>
    <w:rsid w:val="00F30006"/>
    <w:rsid w:val="00F312CD"/>
    <w:rsid w:val="00F3145B"/>
    <w:rsid w:val="00F33005"/>
    <w:rsid w:val="00F35465"/>
    <w:rsid w:val="00F3701D"/>
    <w:rsid w:val="00F40169"/>
    <w:rsid w:val="00F45526"/>
    <w:rsid w:val="00F46162"/>
    <w:rsid w:val="00F4658A"/>
    <w:rsid w:val="00F51787"/>
    <w:rsid w:val="00F5190C"/>
    <w:rsid w:val="00F53506"/>
    <w:rsid w:val="00F55E26"/>
    <w:rsid w:val="00F56E86"/>
    <w:rsid w:val="00F60EB6"/>
    <w:rsid w:val="00F61FF8"/>
    <w:rsid w:val="00F62736"/>
    <w:rsid w:val="00F65FD2"/>
    <w:rsid w:val="00F70A1F"/>
    <w:rsid w:val="00F70C1A"/>
    <w:rsid w:val="00F7344E"/>
    <w:rsid w:val="00F7497E"/>
    <w:rsid w:val="00F768B7"/>
    <w:rsid w:val="00F8109F"/>
    <w:rsid w:val="00F822BD"/>
    <w:rsid w:val="00F8563B"/>
    <w:rsid w:val="00F8628B"/>
    <w:rsid w:val="00F866BB"/>
    <w:rsid w:val="00F91626"/>
    <w:rsid w:val="00F9440E"/>
    <w:rsid w:val="00F94C11"/>
    <w:rsid w:val="00F97672"/>
    <w:rsid w:val="00FA18EA"/>
    <w:rsid w:val="00FA2891"/>
    <w:rsid w:val="00FA5B2C"/>
    <w:rsid w:val="00FA6F24"/>
    <w:rsid w:val="00FB3AA6"/>
    <w:rsid w:val="00FB4159"/>
    <w:rsid w:val="00FB5F75"/>
    <w:rsid w:val="00FC1B88"/>
    <w:rsid w:val="00FC51F4"/>
    <w:rsid w:val="00FC6240"/>
    <w:rsid w:val="00FC6D72"/>
    <w:rsid w:val="00FD005F"/>
    <w:rsid w:val="00FD02E0"/>
    <w:rsid w:val="00FD0D49"/>
    <w:rsid w:val="00FD32C3"/>
    <w:rsid w:val="00FD5454"/>
    <w:rsid w:val="00FD6730"/>
    <w:rsid w:val="00FE05CD"/>
    <w:rsid w:val="00FE05EE"/>
    <w:rsid w:val="00FE0763"/>
    <w:rsid w:val="00FE076C"/>
    <w:rsid w:val="00FE1603"/>
    <w:rsid w:val="00FE3180"/>
    <w:rsid w:val="00FE4C1F"/>
    <w:rsid w:val="00FE6089"/>
    <w:rsid w:val="00FE62D6"/>
    <w:rsid w:val="00FF087D"/>
    <w:rsid w:val="00FF23C3"/>
    <w:rsid w:val="00FF2BA4"/>
    <w:rsid w:val="00FF446B"/>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9BD9"/>
  <w15:chartTrackingRefBased/>
  <w15:docId w15:val="{970F66AB-AA0A-4F3E-ADCF-39C8029D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0DC"/>
    <w:rPr>
      <w:color w:val="808080"/>
    </w:rPr>
  </w:style>
  <w:style w:type="table" w:styleId="TableGrid">
    <w:name w:val="Table Grid"/>
    <w:basedOn w:val="TableNormal"/>
    <w:uiPriority w:val="39"/>
    <w:rsid w:val="003D08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6B"/>
  </w:style>
  <w:style w:type="paragraph" w:styleId="Footer">
    <w:name w:val="footer"/>
    <w:basedOn w:val="Normal"/>
    <w:link w:val="FooterChar"/>
    <w:uiPriority w:val="99"/>
    <w:unhideWhenUsed/>
    <w:rsid w:val="00323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6B"/>
  </w:style>
  <w:style w:type="paragraph" w:customStyle="1" w:styleId="Default">
    <w:name w:val="Default"/>
    <w:rsid w:val="00B64524"/>
    <w:pPr>
      <w:autoSpaceDE w:val="0"/>
      <w:autoSpaceDN w:val="0"/>
      <w:adjustRightInd w:val="0"/>
      <w:spacing w:after="0" w:line="240" w:lineRule="auto"/>
    </w:pPr>
    <w:rPr>
      <w:rFonts w:ascii="Cambria Math" w:hAnsi="Cambria Math" w:cs="Cambria Math"/>
      <w:color w:val="000000"/>
      <w:sz w:val="24"/>
      <w:szCs w:val="24"/>
    </w:rPr>
  </w:style>
  <w:style w:type="paragraph" w:styleId="FootnoteText">
    <w:name w:val="footnote text"/>
    <w:basedOn w:val="Normal"/>
    <w:link w:val="FootnoteTextChar"/>
    <w:uiPriority w:val="99"/>
    <w:unhideWhenUsed/>
    <w:rsid w:val="00B64524"/>
    <w:pPr>
      <w:spacing w:after="0" w:line="240" w:lineRule="auto"/>
    </w:pPr>
    <w:rPr>
      <w:sz w:val="20"/>
      <w:szCs w:val="20"/>
    </w:rPr>
  </w:style>
  <w:style w:type="character" w:customStyle="1" w:styleId="FootnoteTextChar">
    <w:name w:val="Footnote Text Char"/>
    <w:basedOn w:val="DefaultParagraphFont"/>
    <w:link w:val="FootnoteText"/>
    <w:uiPriority w:val="99"/>
    <w:rsid w:val="00B64524"/>
    <w:rPr>
      <w:sz w:val="20"/>
      <w:szCs w:val="20"/>
    </w:rPr>
  </w:style>
  <w:style w:type="character" w:styleId="FootnoteReference">
    <w:name w:val="footnote reference"/>
    <w:basedOn w:val="DefaultParagraphFont"/>
    <w:uiPriority w:val="99"/>
    <w:semiHidden/>
    <w:unhideWhenUsed/>
    <w:rsid w:val="00B64524"/>
    <w:rPr>
      <w:vertAlign w:val="superscript"/>
    </w:rPr>
  </w:style>
  <w:style w:type="character" w:styleId="Hyperlink">
    <w:name w:val="Hyperlink"/>
    <w:basedOn w:val="DefaultParagraphFont"/>
    <w:uiPriority w:val="99"/>
    <w:unhideWhenUsed/>
    <w:rsid w:val="00B64524"/>
    <w:rPr>
      <w:color w:val="0563C1" w:themeColor="hyperlink"/>
      <w:u w:val="single"/>
    </w:rPr>
  </w:style>
  <w:style w:type="character" w:styleId="FollowedHyperlink">
    <w:name w:val="FollowedHyperlink"/>
    <w:basedOn w:val="DefaultParagraphFont"/>
    <w:uiPriority w:val="99"/>
    <w:semiHidden/>
    <w:unhideWhenUsed/>
    <w:rsid w:val="00EE4F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5429">
      <w:bodyDiv w:val="1"/>
      <w:marLeft w:val="0"/>
      <w:marRight w:val="0"/>
      <w:marTop w:val="0"/>
      <w:marBottom w:val="0"/>
      <w:divBdr>
        <w:top w:val="none" w:sz="0" w:space="0" w:color="auto"/>
        <w:left w:val="none" w:sz="0" w:space="0" w:color="auto"/>
        <w:bottom w:val="none" w:sz="0" w:space="0" w:color="auto"/>
        <w:right w:val="none" w:sz="0" w:space="0" w:color="auto"/>
      </w:divBdr>
    </w:div>
    <w:div w:id="1032192464">
      <w:bodyDiv w:val="1"/>
      <w:marLeft w:val="0"/>
      <w:marRight w:val="0"/>
      <w:marTop w:val="0"/>
      <w:marBottom w:val="0"/>
      <w:divBdr>
        <w:top w:val="none" w:sz="0" w:space="0" w:color="auto"/>
        <w:left w:val="none" w:sz="0" w:space="0" w:color="auto"/>
        <w:bottom w:val="none" w:sz="0" w:space="0" w:color="auto"/>
        <w:right w:val="none" w:sz="0" w:space="0" w:color="auto"/>
      </w:divBdr>
    </w:div>
    <w:div w:id="1142431944">
      <w:bodyDiv w:val="1"/>
      <w:marLeft w:val="0"/>
      <w:marRight w:val="0"/>
      <w:marTop w:val="0"/>
      <w:marBottom w:val="0"/>
      <w:divBdr>
        <w:top w:val="none" w:sz="0" w:space="0" w:color="auto"/>
        <w:left w:val="none" w:sz="0" w:space="0" w:color="auto"/>
        <w:bottom w:val="none" w:sz="0" w:space="0" w:color="auto"/>
        <w:right w:val="none" w:sz="0" w:space="0" w:color="auto"/>
      </w:divBdr>
    </w:div>
    <w:div w:id="21026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ngageny.org/resource/grade-4-mathematics-module-5-topic-lesson-2" TargetMode="External"/><Relationship Id="rId2" Type="http://schemas.openxmlformats.org/officeDocument/2006/relationships/hyperlink" Target="https://www.engageny.org/resource/grade-4-mathematics-module-5-topic-g-lesson-39" TargetMode="External"/><Relationship Id="rId1" Type="http://schemas.openxmlformats.org/officeDocument/2006/relationships/hyperlink" Target="http://www.smarterbalanced.org/smarter-balanced-assessments/" TargetMode="External"/><Relationship Id="rId4" Type="http://schemas.openxmlformats.org/officeDocument/2006/relationships/hyperlink" Target="https://www.engageny.org/resource/grade-4-mathematics-module-5-topic-g-lesson-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32A29-8EE8-4BC0-A07E-844E9A52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Grade 4 Cluster Quiz 4.NF.B</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Cluster Quiz 4.NF.B</dc:title>
  <dc:subject>Mathematics Cluster Quiz</dc:subject>
  <dc:creator>Julie Wagner</dc:creator>
  <cp:keywords>Math Grade 4 Quiz Number Fractions</cp:keywords>
  <dc:description/>
  <cp:lastModifiedBy>Anton Jackson</cp:lastModifiedBy>
  <cp:revision>22</cp:revision>
  <dcterms:created xsi:type="dcterms:W3CDTF">2015-07-24T18:44:00Z</dcterms:created>
  <dcterms:modified xsi:type="dcterms:W3CDTF">2019-05-17T15:44:00Z</dcterms:modified>
  <cp:category>Mathematics Cluster Quiz</cp:category>
</cp:coreProperties>
</file>