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Programa de Alimentos para el Cuidado de Niños y Adultos</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EJEMPLO DE CARTA PARA LOS PADRES</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Centros de cuidado infantil</w:t>
      </w:r>
      <w:r w:rsidRPr="006A3950">
        <w:rPr>
          <w:rFonts w:ascii="Segoe UI" w:hAnsi="Segoe UI" w:cs="Segoe UI"/>
          <w:b/>
          <w:sz w:val="22"/>
          <w:szCs w:val="22"/>
        </w:rPr>
        <w:fldChar w:fldCharType="end"/>
      </w:r>
      <w:bookmarkEnd w:id="2"/>
    </w:p>
    <w:p w14:paraId="6A20F471" w14:textId="1EE18A40" w:rsidR="00883BC3" w:rsidRPr="006A3950" w:rsidRDefault="00067BF4">
      <w:pPr>
        <w:rPr>
          <w:rFonts w:ascii="Segoe UI" w:hAnsi="Segoe UI" w:cs="Segoe UI"/>
          <w:sz w:val="20"/>
          <w:szCs w:val="20"/>
        </w:rPr>
      </w:pPr>
      <w:r>
        <w:rPr>
          <w:rFonts w:ascii="Segoe UI" w:hAnsi="Segoe UI"/>
          <w:sz w:val="20"/>
        </w:rPr>
        <w:t xml:space="preserve"> </w:t>
      </w: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0EA131FE" w:rsidR="00883BC3" w:rsidRPr="006A3950" w:rsidRDefault="00883BC3">
      <w:pPr>
        <w:rPr>
          <w:rFonts w:ascii="Segoe UI" w:hAnsi="Segoe UI" w:cs="Segoe UI"/>
          <w:sz w:val="20"/>
          <w:szCs w:val="20"/>
        </w:rPr>
      </w:pPr>
      <w:r>
        <w:rPr>
          <w:rFonts w:ascii="Segoe UI" w:hAnsi="Segoe UI"/>
          <w:sz w:val="20"/>
        </w:rPr>
        <w:t xml:space="preserve">Estimados padres: </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Pr>
          <w:rFonts w:ascii="Segoe UI" w:hAnsi="Segoe UI"/>
          <w:sz w:val="20"/>
        </w:rPr>
        <w:t>Nuestro centro no cobra por separado las comidas debido a que participa en el Programa de Alimentos para el Cuidado de Niños y Adultos (CACFP) del Departamento de Agricultura de EE. UU. (USDA). Este programa paga a los centros por comidas nutritivas que se sirven a todos los niños mientras están bajo su cuidado.</w:t>
      </w:r>
    </w:p>
    <w:p w14:paraId="4776EE18" w14:textId="77777777" w:rsidR="00FB5ED9" w:rsidRPr="006A3950" w:rsidRDefault="00FB5ED9">
      <w:pPr>
        <w:rPr>
          <w:rFonts w:ascii="Segoe UI" w:hAnsi="Segoe UI" w:cs="Segoe UI"/>
          <w:b/>
          <w:sz w:val="20"/>
          <w:szCs w:val="20"/>
        </w:rPr>
      </w:pPr>
      <w:r>
        <w:rPr>
          <w:rFonts w:ascii="Segoe UI" w:hAnsi="Segoe UI"/>
          <w:b/>
          <w:sz w:val="20"/>
        </w:rPr>
        <w:t>¿Cuánto recibe el centro en pago por las comidas que se le sirven a mi niño mientras está bajo cuidado?</w:t>
      </w:r>
    </w:p>
    <w:p w14:paraId="3898F466" w14:textId="77777777" w:rsidR="00D10756" w:rsidRPr="006A3950" w:rsidRDefault="00FB5ED9" w:rsidP="005D21FE">
      <w:pPr>
        <w:spacing w:after="240"/>
        <w:rPr>
          <w:rFonts w:ascii="Segoe UI" w:hAnsi="Segoe UI" w:cs="Segoe UI"/>
          <w:sz w:val="20"/>
          <w:szCs w:val="20"/>
        </w:rPr>
      </w:pPr>
      <w:r>
        <w:rPr>
          <w:rFonts w:ascii="Segoe UI" w:hAnsi="Segoe UI"/>
          <w:sz w:val="20"/>
        </w:rPr>
        <w:t>El monto del pago recibido se basa en el estado de ingresos de las familias en nuestro centro. Recibimos un pago más alto por aquellas familias de bajos ingresos.</w:t>
      </w:r>
    </w:p>
    <w:p w14:paraId="5EE4B330" w14:textId="77777777" w:rsidR="00C432BD" w:rsidRPr="006A3950" w:rsidRDefault="00C432BD" w:rsidP="00C432BD">
      <w:pPr>
        <w:rPr>
          <w:rFonts w:ascii="Segoe UI" w:hAnsi="Segoe UI" w:cs="Segoe UI"/>
          <w:b/>
          <w:sz w:val="20"/>
          <w:szCs w:val="20"/>
        </w:rPr>
      </w:pPr>
      <w:r>
        <w:rPr>
          <w:rFonts w:ascii="Segoe UI" w:hAnsi="Segoe UI"/>
          <w:b/>
          <w:sz w:val="20"/>
        </w:rPr>
        <w:t>¿Cómo se determina el estado de ingresos de mi familia?</w:t>
      </w:r>
    </w:p>
    <w:p w14:paraId="06BB12E1" w14:textId="77777777" w:rsidR="00C432BD" w:rsidRPr="006A3950" w:rsidRDefault="00C432BD" w:rsidP="005D21FE">
      <w:pPr>
        <w:spacing w:after="240"/>
        <w:rPr>
          <w:rFonts w:ascii="Segoe UI" w:hAnsi="Segoe UI" w:cs="Segoe UI"/>
          <w:sz w:val="20"/>
          <w:szCs w:val="20"/>
        </w:rPr>
      </w:pPr>
      <w:r>
        <w:rPr>
          <w:rFonts w:ascii="Segoe UI" w:hAnsi="Segoe UI"/>
          <w:sz w:val="20"/>
        </w:rPr>
        <w:t>La información que proporcione en la solicitud de inscripción y elegibilidad de ingresos adjunta determina el estado de ingresos y el nivel de pago.</w:t>
      </w:r>
    </w:p>
    <w:p w14:paraId="51CFFE6E" w14:textId="77777777" w:rsidR="002B6E20" w:rsidRPr="006A3950" w:rsidRDefault="002B6E20" w:rsidP="002B6E20">
      <w:pPr>
        <w:rPr>
          <w:rFonts w:ascii="Segoe UI" w:hAnsi="Segoe UI" w:cs="Segoe UI"/>
          <w:sz w:val="20"/>
          <w:szCs w:val="20"/>
        </w:rPr>
      </w:pPr>
      <w:r>
        <w:rPr>
          <w:rFonts w:ascii="Segoe UI" w:hAnsi="Segoe UI"/>
          <w:b/>
          <w:sz w:val="20"/>
        </w:rPr>
        <w:t>No tengo la seguridad de si mi ingreso familiar califica. ¿Cómo decido?</w:t>
      </w:r>
    </w:p>
    <w:p w14:paraId="3360A0BF" w14:textId="77777777" w:rsidR="002B6E20" w:rsidRPr="006A3950" w:rsidRDefault="002B6E20" w:rsidP="005D21FE">
      <w:pPr>
        <w:spacing w:after="240"/>
        <w:rPr>
          <w:rFonts w:ascii="Segoe UI" w:hAnsi="Segoe UI" w:cs="Segoe UI"/>
          <w:sz w:val="20"/>
          <w:szCs w:val="20"/>
        </w:rPr>
      </w:pPr>
      <w:r>
        <w:rPr>
          <w:rFonts w:ascii="Segoe UI" w:hAnsi="Segoe UI"/>
          <w:sz w:val="20"/>
        </w:rPr>
        <w:t xml:space="preserve">Si su ingreso bruto (antes de las deducciones) es igual o menor que la cantidad en la línea para el tamaño de su familia en el cuadro de pautas de ingresos mostrado a continuación, el centro es elegible para el pago más alto para su(s) niño(s). Cuando trabaja por cuenta propia, se pueden informar los ingresos netos. </w:t>
      </w:r>
      <w:r w:rsidR="0055299A" w:rsidRPr="006A3950">
        <w:rPr>
          <w:rFonts w:ascii="Segoe UI" w:hAnsi="Segoe UI"/>
          <w:b/>
          <w:sz w:val="20"/>
          <w:szCs w:val="20"/>
        </w:rPr>
        <w:t>Complete la Solicitud de inscripción y elegibilidad de ingresos con bolígrafo y devuélvala a nuestra oficina lo antes posible.</w:t>
      </w:r>
    </w:p>
    <w:p w14:paraId="1D03909D" w14:textId="77777777" w:rsidR="002B6E20" w:rsidRPr="006A3950" w:rsidRDefault="002B6E20" w:rsidP="005962B1">
      <w:pPr>
        <w:spacing w:before="480"/>
        <w:jc w:val="center"/>
        <w:rPr>
          <w:rFonts w:ascii="Segoe UI" w:hAnsi="Segoe UI" w:cs="Segoe UI"/>
          <w:b/>
          <w:sz w:val="20"/>
          <w:szCs w:val="20"/>
        </w:rPr>
      </w:pPr>
      <w:r>
        <w:rPr>
          <w:rFonts w:ascii="Segoe UI" w:hAnsi="Segoe UI"/>
          <w:b/>
          <w:sz w:val="20"/>
        </w:rPr>
        <w:t>Pautas de ingresos</w:t>
      </w:r>
    </w:p>
    <w:p w14:paraId="2CCF869E" w14:textId="77777777" w:rsidR="002B6E20" w:rsidRPr="006A3950" w:rsidRDefault="002B6E20" w:rsidP="002B6E20">
      <w:pPr>
        <w:jc w:val="center"/>
        <w:rPr>
          <w:rFonts w:ascii="Segoe UI" w:hAnsi="Segoe UI" w:cs="Segoe UI"/>
          <w:b/>
          <w:sz w:val="20"/>
          <w:szCs w:val="20"/>
        </w:rPr>
      </w:pPr>
      <w:r>
        <w:rPr>
          <w:rFonts w:ascii="Segoe UI" w:hAnsi="Segoe UI"/>
          <w:b/>
          <w:sz w:val="20"/>
        </w:rPr>
        <w:t>Comidas a precio reducido</w:t>
      </w:r>
    </w:p>
    <w:p w14:paraId="306C1BFD" w14:textId="77777777" w:rsidR="005D21FE" w:rsidRPr="006A3950" w:rsidRDefault="005D21FE" w:rsidP="002B6E20">
      <w:pPr>
        <w:jc w:val="center"/>
        <w:rPr>
          <w:rFonts w:ascii="Segoe UI" w:hAnsi="Segoe UI" w:cs="Segoe UI"/>
          <w:sz w:val="18"/>
          <w:szCs w:val="20"/>
        </w:rPr>
      </w:pPr>
    </w:p>
    <w:p w14:paraId="3E7A826A" w14:textId="0AA468E0" w:rsidR="002B6E20" w:rsidRPr="006A3950" w:rsidRDefault="002B6E20" w:rsidP="005D21FE">
      <w:pPr>
        <w:spacing w:after="240"/>
        <w:jc w:val="center"/>
        <w:rPr>
          <w:rFonts w:ascii="Segoe UI" w:hAnsi="Segoe UI" w:cs="Segoe UI"/>
          <w:sz w:val="18"/>
          <w:szCs w:val="20"/>
        </w:rPr>
      </w:pPr>
      <w:r>
        <w:rPr>
          <w:rFonts w:ascii="Segoe UI" w:hAnsi="Segoe UI"/>
          <w:sz w:val="18"/>
        </w:rPr>
        <w:t xml:space="preserve">Efectiva del 1 de </w:t>
      </w:r>
      <w:r w:rsidR="00387DB4">
        <w:rPr>
          <w:rFonts w:ascii="Segoe UI" w:hAnsi="Segoe UI"/>
          <w:sz w:val="18"/>
        </w:rPr>
        <w:t>julio de 202</w:t>
      </w:r>
      <w:r w:rsidR="002177D3">
        <w:rPr>
          <w:rFonts w:ascii="Segoe UI" w:hAnsi="Segoe UI"/>
          <w:sz w:val="18"/>
        </w:rPr>
        <w:t>3</w:t>
      </w:r>
      <w:r w:rsidR="00387DB4">
        <w:rPr>
          <w:rFonts w:ascii="Segoe UI" w:hAnsi="Segoe UI"/>
          <w:sz w:val="18"/>
        </w:rPr>
        <w:t xml:space="preserve"> al 30 de junio de 202</w:t>
      </w:r>
      <w:r w:rsidR="002177D3">
        <w:rPr>
          <w:rFonts w:ascii="Segoe UI" w:hAnsi="Segoe UI"/>
          <w:sz w:val="18"/>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6A3950" w14:paraId="651BE138" w14:textId="77777777" w:rsidTr="00360CD0">
        <w:trPr>
          <w:trHeight w:val="662"/>
          <w:jc w:val="center"/>
        </w:trPr>
        <w:tc>
          <w:tcPr>
            <w:tcW w:w="1293" w:type="pct"/>
          </w:tcPr>
          <w:p w14:paraId="7CE9FD9D" w14:textId="77777777" w:rsidR="00E0481D" w:rsidRPr="006A3950" w:rsidRDefault="00E0481D" w:rsidP="00525A69">
            <w:pPr>
              <w:pStyle w:val="Heading1"/>
              <w:tabs>
                <w:tab w:val="left" w:pos="2430"/>
              </w:tabs>
              <w:spacing w:before="120"/>
              <w:jc w:val="center"/>
              <w:rPr>
                <w:rFonts w:ascii="Segoe UI" w:hAnsi="Segoe UI" w:cs="Segoe UI"/>
                <w:sz w:val="18"/>
                <w:szCs w:val="18"/>
              </w:rPr>
            </w:pPr>
            <w:r>
              <w:rPr>
                <w:rFonts w:ascii="Segoe UI" w:hAnsi="Segoe UI"/>
                <w:sz w:val="18"/>
              </w:rPr>
              <w:t>Integrantes de la familia</w:t>
            </w:r>
          </w:p>
        </w:tc>
        <w:tc>
          <w:tcPr>
            <w:tcW w:w="741" w:type="pct"/>
          </w:tcPr>
          <w:p w14:paraId="37B35976" w14:textId="77777777" w:rsidR="00E0481D" w:rsidRPr="006A3950"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Pr>
                <w:rFonts w:ascii="Segoe UI" w:hAnsi="Segoe UI"/>
                <w:b/>
                <w:sz w:val="18"/>
              </w:rPr>
              <w:t>Anual</w:t>
            </w:r>
          </w:p>
        </w:tc>
        <w:tc>
          <w:tcPr>
            <w:tcW w:w="742" w:type="pct"/>
          </w:tcPr>
          <w:p w14:paraId="767BCD38" w14:textId="77777777" w:rsidR="00E0481D" w:rsidRPr="006A3950"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Pr>
                <w:rFonts w:ascii="Segoe UI" w:hAnsi="Segoe UI"/>
                <w:b/>
                <w:sz w:val="18"/>
              </w:rPr>
              <w:t>Mensual</w:t>
            </w:r>
          </w:p>
        </w:tc>
        <w:tc>
          <w:tcPr>
            <w:tcW w:w="742" w:type="pct"/>
          </w:tcPr>
          <w:p w14:paraId="067CD6E2"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18"/>
                <w:szCs w:val="18"/>
              </w:rPr>
            </w:pPr>
            <w:r>
              <w:rPr>
                <w:rFonts w:ascii="Segoe UI" w:hAnsi="Segoe UI"/>
                <w:b/>
                <w:sz w:val="18"/>
              </w:rPr>
              <w:t>Dos veces al mes</w:t>
            </w:r>
          </w:p>
        </w:tc>
        <w:tc>
          <w:tcPr>
            <w:tcW w:w="742" w:type="pct"/>
          </w:tcPr>
          <w:p w14:paraId="7E4C4130"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Pr>
                <w:rFonts w:ascii="Segoe UI" w:hAnsi="Segoe UI"/>
                <w:b/>
                <w:sz w:val="18"/>
              </w:rPr>
              <w:t>Cada dos semanas</w:t>
            </w:r>
          </w:p>
        </w:tc>
        <w:tc>
          <w:tcPr>
            <w:tcW w:w="740" w:type="pct"/>
          </w:tcPr>
          <w:p w14:paraId="4E6DCB44"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Pr>
                <w:rFonts w:ascii="Segoe UI" w:hAnsi="Segoe UI"/>
                <w:b/>
                <w:sz w:val="18"/>
              </w:rPr>
              <w:t>Semanal</w:t>
            </w:r>
          </w:p>
        </w:tc>
      </w:tr>
      <w:tr w:rsidR="00D53577" w:rsidRPr="006A3950" w14:paraId="72303627" w14:textId="77777777" w:rsidTr="003E0832">
        <w:trPr>
          <w:trHeight w:val="452"/>
          <w:jc w:val="center"/>
        </w:trPr>
        <w:tc>
          <w:tcPr>
            <w:tcW w:w="1293" w:type="pct"/>
            <w:vAlign w:val="center"/>
          </w:tcPr>
          <w:p w14:paraId="799C024C"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1</w:t>
            </w:r>
          </w:p>
        </w:tc>
        <w:tc>
          <w:tcPr>
            <w:tcW w:w="741" w:type="pct"/>
          </w:tcPr>
          <w:p w14:paraId="71111F75" w14:textId="7F7E962D"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$26,973</w:t>
            </w:r>
          </w:p>
        </w:tc>
        <w:tc>
          <w:tcPr>
            <w:tcW w:w="742" w:type="pct"/>
          </w:tcPr>
          <w:p w14:paraId="38F0C377" w14:textId="5A334D11"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$2,248</w:t>
            </w:r>
          </w:p>
        </w:tc>
        <w:tc>
          <w:tcPr>
            <w:tcW w:w="742" w:type="pct"/>
          </w:tcPr>
          <w:p w14:paraId="07877EBB" w14:textId="6053F251"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$1,124</w:t>
            </w:r>
          </w:p>
        </w:tc>
        <w:tc>
          <w:tcPr>
            <w:tcW w:w="742" w:type="pct"/>
          </w:tcPr>
          <w:p w14:paraId="74157EE2" w14:textId="57707225"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$1,038</w:t>
            </w:r>
          </w:p>
        </w:tc>
        <w:tc>
          <w:tcPr>
            <w:tcW w:w="740" w:type="pct"/>
          </w:tcPr>
          <w:p w14:paraId="77B191B8" w14:textId="64015CC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$519</w:t>
            </w:r>
          </w:p>
        </w:tc>
      </w:tr>
      <w:tr w:rsidR="00D53577" w:rsidRPr="006A3950" w14:paraId="1D0EFB9B" w14:textId="77777777" w:rsidTr="003E0832">
        <w:trPr>
          <w:trHeight w:val="452"/>
          <w:jc w:val="center"/>
        </w:trPr>
        <w:tc>
          <w:tcPr>
            <w:tcW w:w="1293" w:type="pct"/>
            <w:vAlign w:val="center"/>
          </w:tcPr>
          <w:p w14:paraId="3E9A6F2D"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2</w:t>
            </w:r>
          </w:p>
        </w:tc>
        <w:tc>
          <w:tcPr>
            <w:tcW w:w="741" w:type="pct"/>
          </w:tcPr>
          <w:p w14:paraId="45A7F8AC" w14:textId="137AB21C"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$36,482</w:t>
            </w:r>
          </w:p>
        </w:tc>
        <w:tc>
          <w:tcPr>
            <w:tcW w:w="742" w:type="pct"/>
          </w:tcPr>
          <w:p w14:paraId="57FBCAD4" w14:textId="242B80C4"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$3,041</w:t>
            </w:r>
          </w:p>
        </w:tc>
        <w:tc>
          <w:tcPr>
            <w:tcW w:w="742" w:type="pct"/>
          </w:tcPr>
          <w:p w14:paraId="71A119E1" w14:textId="40FE729E"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$1,521</w:t>
            </w:r>
          </w:p>
        </w:tc>
        <w:tc>
          <w:tcPr>
            <w:tcW w:w="742" w:type="pct"/>
          </w:tcPr>
          <w:p w14:paraId="4C6AB809" w14:textId="52EF077D"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$1,404</w:t>
            </w:r>
          </w:p>
        </w:tc>
        <w:tc>
          <w:tcPr>
            <w:tcW w:w="740" w:type="pct"/>
          </w:tcPr>
          <w:p w14:paraId="35230F4E" w14:textId="73B6123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$702</w:t>
            </w:r>
          </w:p>
        </w:tc>
      </w:tr>
      <w:tr w:rsidR="00D53577" w:rsidRPr="006A3950" w14:paraId="02CEF5EB" w14:textId="77777777" w:rsidTr="003E0832">
        <w:trPr>
          <w:trHeight w:val="452"/>
          <w:jc w:val="center"/>
        </w:trPr>
        <w:tc>
          <w:tcPr>
            <w:tcW w:w="1293" w:type="pct"/>
            <w:vAlign w:val="center"/>
          </w:tcPr>
          <w:p w14:paraId="62D71BBC"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3</w:t>
            </w:r>
          </w:p>
        </w:tc>
        <w:tc>
          <w:tcPr>
            <w:tcW w:w="741" w:type="pct"/>
          </w:tcPr>
          <w:p w14:paraId="714FDE80" w14:textId="61A44E53"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$45,991</w:t>
            </w:r>
          </w:p>
        </w:tc>
        <w:tc>
          <w:tcPr>
            <w:tcW w:w="742" w:type="pct"/>
          </w:tcPr>
          <w:p w14:paraId="2017C139" w14:textId="603F68E1"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$3,833</w:t>
            </w:r>
          </w:p>
        </w:tc>
        <w:tc>
          <w:tcPr>
            <w:tcW w:w="742" w:type="pct"/>
          </w:tcPr>
          <w:p w14:paraId="4A5C70C3" w14:textId="620CA76E"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$1,917</w:t>
            </w:r>
          </w:p>
        </w:tc>
        <w:tc>
          <w:tcPr>
            <w:tcW w:w="742" w:type="pct"/>
          </w:tcPr>
          <w:p w14:paraId="575EC680" w14:textId="3F2C61CC"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$1,769</w:t>
            </w:r>
          </w:p>
        </w:tc>
        <w:tc>
          <w:tcPr>
            <w:tcW w:w="740" w:type="pct"/>
          </w:tcPr>
          <w:p w14:paraId="69F1F849" w14:textId="254626DE"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$885</w:t>
            </w:r>
          </w:p>
        </w:tc>
      </w:tr>
      <w:tr w:rsidR="00D53577" w:rsidRPr="006A3950" w14:paraId="50A0B62A" w14:textId="77777777" w:rsidTr="003E0832">
        <w:trPr>
          <w:trHeight w:val="452"/>
          <w:jc w:val="center"/>
        </w:trPr>
        <w:tc>
          <w:tcPr>
            <w:tcW w:w="1293" w:type="pct"/>
            <w:vAlign w:val="center"/>
          </w:tcPr>
          <w:p w14:paraId="58BCF357"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4</w:t>
            </w:r>
          </w:p>
        </w:tc>
        <w:tc>
          <w:tcPr>
            <w:tcW w:w="741" w:type="pct"/>
          </w:tcPr>
          <w:p w14:paraId="63D02892" w14:textId="3B6AC99A"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$55,500</w:t>
            </w:r>
          </w:p>
        </w:tc>
        <w:tc>
          <w:tcPr>
            <w:tcW w:w="742" w:type="pct"/>
          </w:tcPr>
          <w:p w14:paraId="43B16352" w14:textId="3D4A413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$4,625</w:t>
            </w:r>
          </w:p>
        </w:tc>
        <w:tc>
          <w:tcPr>
            <w:tcW w:w="742" w:type="pct"/>
          </w:tcPr>
          <w:p w14:paraId="073C2B6A" w14:textId="1A88A51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$2,313</w:t>
            </w:r>
          </w:p>
        </w:tc>
        <w:tc>
          <w:tcPr>
            <w:tcW w:w="742" w:type="pct"/>
          </w:tcPr>
          <w:p w14:paraId="2A5A4731" w14:textId="3E9072F8"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$2,135</w:t>
            </w:r>
          </w:p>
        </w:tc>
        <w:tc>
          <w:tcPr>
            <w:tcW w:w="740" w:type="pct"/>
          </w:tcPr>
          <w:p w14:paraId="6469F9CA" w14:textId="3844D3CF"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$1,068</w:t>
            </w:r>
          </w:p>
        </w:tc>
      </w:tr>
      <w:tr w:rsidR="00D53577" w:rsidRPr="006A3950" w14:paraId="1516EB40" w14:textId="77777777" w:rsidTr="003E0832">
        <w:trPr>
          <w:trHeight w:val="452"/>
          <w:jc w:val="center"/>
        </w:trPr>
        <w:tc>
          <w:tcPr>
            <w:tcW w:w="1293" w:type="pct"/>
            <w:vAlign w:val="center"/>
          </w:tcPr>
          <w:p w14:paraId="407945CB"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5</w:t>
            </w:r>
          </w:p>
        </w:tc>
        <w:tc>
          <w:tcPr>
            <w:tcW w:w="741" w:type="pct"/>
          </w:tcPr>
          <w:p w14:paraId="0777631A" w14:textId="68F73325"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$65,009</w:t>
            </w:r>
          </w:p>
        </w:tc>
        <w:tc>
          <w:tcPr>
            <w:tcW w:w="742" w:type="pct"/>
          </w:tcPr>
          <w:p w14:paraId="0A219492" w14:textId="28A11CD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$5,418</w:t>
            </w:r>
          </w:p>
        </w:tc>
        <w:tc>
          <w:tcPr>
            <w:tcW w:w="742" w:type="pct"/>
          </w:tcPr>
          <w:p w14:paraId="454D5A63" w14:textId="7E4BB535"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$2,709</w:t>
            </w:r>
          </w:p>
        </w:tc>
        <w:tc>
          <w:tcPr>
            <w:tcW w:w="742" w:type="pct"/>
          </w:tcPr>
          <w:p w14:paraId="43916E64" w14:textId="2408617B"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$2,501</w:t>
            </w:r>
          </w:p>
        </w:tc>
        <w:tc>
          <w:tcPr>
            <w:tcW w:w="740" w:type="pct"/>
          </w:tcPr>
          <w:p w14:paraId="3D44D7C8" w14:textId="7031BBF3"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$1,251</w:t>
            </w:r>
          </w:p>
        </w:tc>
      </w:tr>
      <w:tr w:rsidR="00D53577" w:rsidRPr="006A3950" w14:paraId="610C0005" w14:textId="77777777" w:rsidTr="003E0832">
        <w:trPr>
          <w:trHeight w:val="452"/>
          <w:jc w:val="center"/>
        </w:trPr>
        <w:tc>
          <w:tcPr>
            <w:tcW w:w="1293" w:type="pct"/>
            <w:vAlign w:val="center"/>
          </w:tcPr>
          <w:p w14:paraId="2B4BB6B1"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6</w:t>
            </w:r>
          </w:p>
        </w:tc>
        <w:tc>
          <w:tcPr>
            <w:tcW w:w="741" w:type="pct"/>
          </w:tcPr>
          <w:p w14:paraId="12AC5FDF" w14:textId="2168BDC8"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$74,518</w:t>
            </w:r>
          </w:p>
        </w:tc>
        <w:tc>
          <w:tcPr>
            <w:tcW w:w="742" w:type="pct"/>
          </w:tcPr>
          <w:p w14:paraId="79E6B0FF" w14:textId="64D0BDA1"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$6,210</w:t>
            </w:r>
          </w:p>
        </w:tc>
        <w:tc>
          <w:tcPr>
            <w:tcW w:w="742" w:type="pct"/>
          </w:tcPr>
          <w:p w14:paraId="22210F50" w14:textId="3CB26C70"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$3,105</w:t>
            </w:r>
          </w:p>
        </w:tc>
        <w:tc>
          <w:tcPr>
            <w:tcW w:w="742" w:type="pct"/>
          </w:tcPr>
          <w:p w14:paraId="69554075" w14:textId="4D6279A4"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$2,867</w:t>
            </w:r>
          </w:p>
        </w:tc>
        <w:tc>
          <w:tcPr>
            <w:tcW w:w="740" w:type="pct"/>
          </w:tcPr>
          <w:p w14:paraId="0696C4E4" w14:textId="4463BF34"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$1,434</w:t>
            </w:r>
          </w:p>
        </w:tc>
      </w:tr>
      <w:tr w:rsidR="00D53577" w:rsidRPr="006A3950" w14:paraId="23A2EE92" w14:textId="77777777" w:rsidTr="003E0832">
        <w:trPr>
          <w:trHeight w:val="452"/>
          <w:jc w:val="center"/>
        </w:trPr>
        <w:tc>
          <w:tcPr>
            <w:tcW w:w="1293" w:type="pct"/>
            <w:vAlign w:val="center"/>
          </w:tcPr>
          <w:p w14:paraId="2469AB91"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7</w:t>
            </w:r>
          </w:p>
        </w:tc>
        <w:tc>
          <w:tcPr>
            <w:tcW w:w="741" w:type="pct"/>
          </w:tcPr>
          <w:p w14:paraId="04E794CC" w14:textId="5AD87125"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$84,027</w:t>
            </w:r>
          </w:p>
        </w:tc>
        <w:tc>
          <w:tcPr>
            <w:tcW w:w="742" w:type="pct"/>
          </w:tcPr>
          <w:p w14:paraId="434415A6" w14:textId="1CEDC5A1"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$7,003</w:t>
            </w:r>
          </w:p>
        </w:tc>
        <w:tc>
          <w:tcPr>
            <w:tcW w:w="742" w:type="pct"/>
          </w:tcPr>
          <w:p w14:paraId="25FF5C58" w14:textId="2C66B97F"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$3,502</w:t>
            </w:r>
          </w:p>
        </w:tc>
        <w:tc>
          <w:tcPr>
            <w:tcW w:w="742" w:type="pct"/>
          </w:tcPr>
          <w:p w14:paraId="50866A0B" w14:textId="6A1EB55D"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$3,232</w:t>
            </w:r>
          </w:p>
        </w:tc>
        <w:tc>
          <w:tcPr>
            <w:tcW w:w="740" w:type="pct"/>
          </w:tcPr>
          <w:p w14:paraId="4F9F0C2D" w14:textId="786CD708"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$1,616</w:t>
            </w:r>
          </w:p>
        </w:tc>
      </w:tr>
      <w:tr w:rsidR="00D53577" w:rsidRPr="006A3950" w14:paraId="5D5DAC63" w14:textId="77777777" w:rsidTr="003E0832">
        <w:trPr>
          <w:trHeight w:val="452"/>
          <w:jc w:val="center"/>
        </w:trPr>
        <w:tc>
          <w:tcPr>
            <w:tcW w:w="1293" w:type="pct"/>
            <w:vAlign w:val="center"/>
          </w:tcPr>
          <w:p w14:paraId="3CA710CF"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Pr>
                <w:rFonts w:ascii="Segoe UI" w:hAnsi="Segoe UI"/>
                <w:sz w:val="18"/>
              </w:rPr>
              <w:t>8</w:t>
            </w:r>
          </w:p>
        </w:tc>
        <w:tc>
          <w:tcPr>
            <w:tcW w:w="741" w:type="pct"/>
          </w:tcPr>
          <w:p w14:paraId="703CB0C2" w14:textId="5C74147C"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$93,536</w:t>
            </w:r>
          </w:p>
        </w:tc>
        <w:tc>
          <w:tcPr>
            <w:tcW w:w="742" w:type="pct"/>
          </w:tcPr>
          <w:p w14:paraId="63560154" w14:textId="599E4B8E"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$7,795</w:t>
            </w:r>
          </w:p>
        </w:tc>
        <w:tc>
          <w:tcPr>
            <w:tcW w:w="742" w:type="pct"/>
          </w:tcPr>
          <w:p w14:paraId="757DE148" w14:textId="3A41628B"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$3,898</w:t>
            </w:r>
          </w:p>
        </w:tc>
        <w:tc>
          <w:tcPr>
            <w:tcW w:w="742" w:type="pct"/>
          </w:tcPr>
          <w:p w14:paraId="79388B54" w14:textId="13DD3F51"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$3,598</w:t>
            </w:r>
          </w:p>
        </w:tc>
        <w:tc>
          <w:tcPr>
            <w:tcW w:w="740" w:type="pct"/>
          </w:tcPr>
          <w:p w14:paraId="0945FF3E" w14:textId="176E7F59"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$1,799</w:t>
            </w:r>
          </w:p>
        </w:tc>
      </w:tr>
      <w:tr w:rsidR="00D53577" w:rsidRPr="006A3950" w14:paraId="7F3CE615" w14:textId="77777777" w:rsidTr="003E0832">
        <w:trPr>
          <w:trHeight w:val="647"/>
          <w:jc w:val="center"/>
        </w:trPr>
        <w:tc>
          <w:tcPr>
            <w:tcW w:w="1293" w:type="pct"/>
            <w:vAlign w:val="center"/>
          </w:tcPr>
          <w:p w14:paraId="6DAB3B03" w14:textId="77777777" w:rsidR="00D53577" w:rsidRPr="006A3950" w:rsidRDefault="00D53577" w:rsidP="00D53577">
            <w:pPr>
              <w:tabs>
                <w:tab w:val="right" w:pos="720"/>
                <w:tab w:val="left" w:pos="2430"/>
                <w:tab w:val="right" w:pos="4500"/>
                <w:tab w:val="right" w:pos="6120"/>
                <w:tab w:val="right" w:pos="7560"/>
                <w:tab w:val="right" w:pos="10260"/>
                <w:tab w:val="right" w:pos="11700"/>
                <w:tab w:val="right" w:pos="13140"/>
              </w:tabs>
              <w:rPr>
                <w:rFonts w:ascii="Segoe UI" w:hAnsi="Segoe UI" w:cs="Segoe UI"/>
                <w:sz w:val="18"/>
                <w:szCs w:val="18"/>
              </w:rPr>
            </w:pPr>
            <w:r>
              <w:rPr>
                <w:rFonts w:ascii="Segoe UI" w:hAnsi="Segoe UI"/>
                <w:sz w:val="18"/>
              </w:rPr>
              <w:t>Para cada miembro adicional de la familia, agregue:</w:t>
            </w:r>
          </w:p>
        </w:tc>
        <w:tc>
          <w:tcPr>
            <w:tcW w:w="741" w:type="pct"/>
          </w:tcPr>
          <w:p w14:paraId="0BC68F83" w14:textId="77777777" w:rsidR="00D53577" w:rsidRPr="00A267AA" w:rsidRDefault="00D53577" w:rsidP="00D53577">
            <w:pPr>
              <w:pStyle w:val="TableParagraph"/>
              <w:spacing w:before="6"/>
              <w:jc w:val="left"/>
              <w:rPr>
                <w:rFonts w:ascii="Segoe UI" w:hAnsi="Segoe UI" w:cs="Segoe UI"/>
              </w:rPr>
            </w:pPr>
          </w:p>
          <w:p w14:paraId="5D03D541" w14:textId="5B7C4F8F"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$9,509</w:t>
            </w:r>
          </w:p>
        </w:tc>
        <w:tc>
          <w:tcPr>
            <w:tcW w:w="742" w:type="pct"/>
          </w:tcPr>
          <w:p w14:paraId="18CE0C4A" w14:textId="77777777" w:rsidR="00D53577" w:rsidRPr="00A267AA" w:rsidRDefault="00D53577" w:rsidP="00D53577">
            <w:pPr>
              <w:pStyle w:val="TableParagraph"/>
              <w:spacing w:before="6"/>
              <w:jc w:val="left"/>
              <w:rPr>
                <w:rFonts w:ascii="Segoe UI" w:hAnsi="Segoe UI" w:cs="Segoe UI"/>
              </w:rPr>
            </w:pPr>
          </w:p>
          <w:p w14:paraId="7718FF7E" w14:textId="33BA4036"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$793</w:t>
            </w:r>
          </w:p>
        </w:tc>
        <w:tc>
          <w:tcPr>
            <w:tcW w:w="742" w:type="pct"/>
          </w:tcPr>
          <w:p w14:paraId="68D74B63" w14:textId="77777777" w:rsidR="00D53577" w:rsidRPr="00A267AA" w:rsidRDefault="00D53577" w:rsidP="00D53577">
            <w:pPr>
              <w:pStyle w:val="TableParagraph"/>
              <w:spacing w:before="6"/>
              <w:jc w:val="left"/>
              <w:rPr>
                <w:rFonts w:ascii="Segoe UI" w:hAnsi="Segoe UI" w:cs="Segoe UI"/>
              </w:rPr>
            </w:pPr>
          </w:p>
          <w:p w14:paraId="150E7FA9" w14:textId="2673F15A"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$397</w:t>
            </w:r>
          </w:p>
        </w:tc>
        <w:tc>
          <w:tcPr>
            <w:tcW w:w="742" w:type="pct"/>
          </w:tcPr>
          <w:p w14:paraId="753532E5" w14:textId="77777777" w:rsidR="00D53577" w:rsidRPr="00A267AA" w:rsidRDefault="00D53577" w:rsidP="00D53577">
            <w:pPr>
              <w:pStyle w:val="TableParagraph"/>
              <w:spacing w:before="6"/>
              <w:jc w:val="left"/>
              <w:rPr>
                <w:rFonts w:ascii="Segoe UI" w:hAnsi="Segoe UI" w:cs="Segoe UI"/>
              </w:rPr>
            </w:pPr>
          </w:p>
          <w:p w14:paraId="684425AC" w14:textId="14EE7C85" w:rsidR="00D53577" w:rsidRPr="006A3950" w:rsidRDefault="00D53577" w:rsidP="00D53577">
            <w:pPr>
              <w:jc w:val="center"/>
              <w:rPr>
                <w:rFonts w:ascii="Segoe UI" w:hAnsi="Segoe UI" w:cs="Segoe UI"/>
                <w:sz w:val="18"/>
                <w:szCs w:val="22"/>
              </w:rPr>
            </w:pPr>
            <w:r w:rsidRPr="00A267AA">
              <w:rPr>
                <w:rFonts w:ascii="Segoe UI" w:hAnsi="Segoe UI" w:cs="Segoe UI"/>
                <w:w w:val="95"/>
                <w:sz w:val="22"/>
                <w:szCs w:val="22"/>
              </w:rPr>
              <w:t>$366</w:t>
            </w:r>
          </w:p>
        </w:tc>
        <w:tc>
          <w:tcPr>
            <w:tcW w:w="740" w:type="pct"/>
          </w:tcPr>
          <w:p w14:paraId="55ADF446" w14:textId="77777777" w:rsidR="00D53577" w:rsidRPr="00A267AA" w:rsidRDefault="00D53577" w:rsidP="00D53577">
            <w:pPr>
              <w:pStyle w:val="TableParagraph"/>
              <w:spacing w:before="6"/>
              <w:jc w:val="left"/>
              <w:rPr>
                <w:rFonts w:ascii="Segoe UI" w:hAnsi="Segoe UI" w:cs="Segoe UI"/>
              </w:rPr>
            </w:pPr>
          </w:p>
          <w:p w14:paraId="196628EE" w14:textId="0D811366" w:rsidR="00D53577" w:rsidRPr="006A3950" w:rsidRDefault="00D53577" w:rsidP="00D53577">
            <w:pPr>
              <w:jc w:val="center"/>
              <w:rPr>
                <w:rFonts w:ascii="Segoe UI" w:hAnsi="Segoe UI" w:cs="Segoe UI"/>
                <w:sz w:val="18"/>
                <w:szCs w:val="22"/>
              </w:rPr>
            </w:pPr>
            <w:r w:rsidRPr="00A267AA">
              <w:rPr>
                <w:rFonts w:ascii="Segoe UI" w:hAnsi="Segoe UI" w:cs="Segoe UI"/>
                <w:sz w:val="22"/>
                <w:szCs w:val="22"/>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Pr>
          <w:rFonts w:ascii="Segoe UI" w:hAnsi="Segoe UI"/>
          <w:b/>
          <w:sz w:val="20"/>
        </w:rPr>
        <w:t>Si recibo un pago del DSHS por el cuidado infantil, ¿debo completar estos formularios?</w:t>
      </w:r>
    </w:p>
    <w:p w14:paraId="44D14660" w14:textId="77777777" w:rsidR="00A203C5" w:rsidRPr="006A3950" w:rsidRDefault="00A203C5" w:rsidP="00A203C5">
      <w:pPr>
        <w:rPr>
          <w:rFonts w:ascii="Segoe UI" w:hAnsi="Segoe UI" w:cs="Segoe UI"/>
          <w:sz w:val="20"/>
          <w:szCs w:val="20"/>
        </w:rPr>
      </w:pPr>
      <w:r>
        <w:rPr>
          <w:rFonts w:ascii="Segoe UI" w:hAnsi="Segoe UI"/>
          <w:sz w:val="20"/>
        </w:rPr>
        <w:t>Si. Los pagos de DSHS por cuidado infantil no califican a una familia para el pago más alto.</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Pr>
          <w:rFonts w:ascii="Segoe UI" w:hAnsi="Segoe UI"/>
          <w:b/>
          <w:sz w:val="20"/>
        </w:rPr>
        <w:t>Si los ingresos de mi hogar son mayores que las pautas de ingresos para las comidas a precio reducido, o si elijo no declarar mis ingresos, ¿qué debo hacer?</w:t>
      </w:r>
    </w:p>
    <w:p w14:paraId="130373F1" w14:textId="77777777" w:rsidR="002B6E20" w:rsidRPr="006A3950" w:rsidRDefault="002B6E20" w:rsidP="002B6E20">
      <w:pPr>
        <w:rPr>
          <w:rFonts w:ascii="Segoe UI" w:hAnsi="Segoe UI" w:cs="Segoe UI"/>
          <w:sz w:val="20"/>
          <w:szCs w:val="20"/>
        </w:rPr>
      </w:pPr>
      <w:r>
        <w:rPr>
          <w:rFonts w:ascii="Segoe UI" w:hAnsi="Segoe UI"/>
          <w:sz w:val="20"/>
        </w:rPr>
        <w:t>Debe completar las partes 1 y 5 y puede escribir "por encima de la escala" en la parte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Pr>
          <w:rFonts w:ascii="Segoe UI" w:hAnsi="Segoe UI"/>
          <w:b/>
          <w:sz w:val="20"/>
        </w:rPr>
        <w:t>Si decido no declarar los ingresos de mi hogar, ¿debo devolver la Solicitud de inscripción y elegibilidad de ingresos?</w:t>
      </w:r>
    </w:p>
    <w:p w14:paraId="3FC71C49" w14:textId="77777777" w:rsidR="00C432BD" w:rsidRPr="006A3950" w:rsidRDefault="00C432BD" w:rsidP="00C432BD">
      <w:pPr>
        <w:rPr>
          <w:rFonts w:ascii="Segoe UI" w:hAnsi="Segoe UI" w:cs="Segoe UI"/>
          <w:sz w:val="20"/>
          <w:szCs w:val="20"/>
        </w:rPr>
      </w:pPr>
      <w:r>
        <w:rPr>
          <w:rFonts w:ascii="Segoe UI" w:hAnsi="Segoe UI"/>
          <w:sz w:val="20"/>
        </w:rPr>
        <w:t>Si. Si elige no completar la porción de ingresos de la Solicitud de inscripción y elegibilidad de ingresos (E / IEA), aún debe completar la parte 1, la sección "Información de los niños" y la parte 5. Las regulaciones federales requieren que todos los centros de cuidado infantil recopilen información sobre los días y horas normales que se espera que los niños estén bajo cuidado y las comidas que se espera recibir.</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Pr>
          <w:rFonts w:ascii="Segoe UI" w:hAnsi="Segoe UI"/>
          <w:b/>
          <w:sz w:val="20"/>
        </w:rPr>
        <w:t>¿Existe otra forma de que el centro reciba el pago más alto que no sea usando los ingresos de mi familia?</w:t>
      </w:r>
    </w:p>
    <w:p w14:paraId="5ED85C99" w14:textId="77777777" w:rsidR="00D10756" w:rsidRPr="006A3950" w:rsidRDefault="00D10756">
      <w:pPr>
        <w:rPr>
          <w:rFonts w:ascii="Segoe UI" w:hAnsi="Segoe UI" w:cs="Segoe UI"/>
          <w:sz w:val="20"/>
          <w:szCs w:val="20"/>
        </w:rPr>
      </w:pPr>
      <w:r>
        <w:rPr>
          <w:rFonts w:ascii="Segoe UI" w:hAnsi="Segoe UI"/>
          <w:sz w:val="20"/>
        </w:rPr>
        <w:t>Si. Su(s) niño(s) pueden ser elegibles para el pago más alto según uno de los siguientes criterios:</w:t>
      </w:r>
    </w:p>
    <w:p w14:paraId="2D653A04" w14:textId="77777777" w:rsidR="00D10756" w:rsidRPr="006A3950" w:rsidRDefault="00A005FB" w:rsidP="00D10756">
      <w:pPr>
        <w:numPr>
          <w:ilvl w:val="0"/>
          <w:numId w:val="1"/>
        </w:numPr>
        <w:rPr>
          <w:rFonts w:ascii="Segoe UI" w:hAnsi="Segoe UI" w:cs="Segoe UI"/>
          <w:sz w:val="20"/>
          <w:szCs w:val="20"/>
        </w:rPr>
      </w:pPr>
      <w:r>
        <w:rPr>
          <w:rFonts w:ascii="Segoe UI" w:hAnsi="Segoe UI"/>
          <w:sz w:val="20"/>
        </w:rPr>
        <w:t>Que usted reciba Basic Food, Básicos, Asistencia Temporal para Familias Necesitadas (TANF) o Programa de Distribución de Alimentos en Reservas Indígenas (FDPIR) para cualquier miembro de su hogar.</w:t>
      </w:r>
    </w:p>
    <w:p w14:paraId="1F6F7C87" w14:textId="77777777" w:rsidR="00D10756" w:rsidRPr="006A3950" w:rsidRDefault="00D10756" w:rsidP="00D10756">
      <w:pPr>
        <w:numPr>
          <w:ilvl w:val="0"/>
          <w:numId w:val="1"/>
        </w:numPr>
        <w:rPr>
          <w:rFonts w:ascii="Segoe UI" w:hAnsi="Segoe UI" w:cs="Segoe UI"/>
          <w:sz w:val="20"/>
          <w:szCs w:val="20"/>
        </w:rPr>
      </w:pPr>
      <w:r>
        <w:rPr>
          <w:rFonts w:ascii="Segoe UI" w:hAnsi="Segoe UI"/>
          <w:sz w:val="20"/>
        </w:rPr>
        <w:t>Que su niño sea un niño de acogida.</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Pr>
          <w:rFonts w:ascii="Segoe UI" w:hAnsi="Segoe UI"/>
          <w:b/>
          <w:sz w:val="20"/>
        </w:rPr>
        <w:t>Si un miembro del hogar recibe actualmente beneficios de uno de estos programas, o creo que los ingresos de mi familia calificarían a mi niño, ¿qué debo hacer?</w:t>
      </w:r>
    </w:p>
    <w:p w14:paraId="726DC657" w14:textId="77777777" w:rsidR="00C60E25" w:rsidRPr="006A3950" w:rsidRDefault="00741CE0">
      <w:pPr>
        <w:rPr>
          <w:rFonts w:ascii="Segoe UI" w:hAnsi="Segoe UI" w:cs="Segoe UI"/>
          <w:sz w:val="20"/>
          <w:szCs w:val="20"/>
        </w:rPr>
      </w:pPr>
      <w:r>
        <w:rPr>
          <w:rFonts w:ascii="Segoe UI" w:hAnsi="Segoe UI"/>
          <w:sz w:val="20"/>
        </w:rPr>
        <w:t>Complete la Solicitud de inscripción y elegibilidad de ingresos adjunta, siguiendo las instrucciones del formulario. Hay una sección separada para cada forma en que su niño puede calificar.</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Pr>
          <w:rFonts w:ascii="Segoe UI" w:hAnsi="Segoe UI"/>
          <w:b/>
          <w:sz w:val="20"/>
        </w:rPr>
        <w:t>¿Esta información se mantendrá confidencial?</w:t>
      </w:r>
    </w:p>
    <w:p w14:paraId="1D84EA51" w14:textId="77777777" w:rsidR="002B6E20" w:rsidRPr="006A3950" w:rsidRDefault="002B6E20" w:rsidP="007C548E">
      <w:pPr>
        <w:rPr>
          <w:rFonts w:ascii="Segoe UI" w:hAnsi="Segoe UI" w:cs="Segoe UI"/>
          <w:sz w:val="20"/>
          <w:szCs w:val="20"/>
        </w:rPr>
      </w:pPr>
      <w:r>
        <w:rPr>
          <w:rFonts w:ascii="Segoe UI" w:hAnsi="Segoe UI"/>
          <w:sz w:val="20"/>
        </w:rPr>
        <w:t>Si. La información estará disponible solo para un número limitado de nuestro personal o empleados de la Oficina de la Superintendencia de Instrucción Pública, el Departamento de Agricultura de los EE. UU. o la Oficina de Contabilidad General de los EE. UU. cuando estén revisando nuestro programa.</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Pr>
          <w:rFonts w:ascii="Segoe UI" w:hAnsi="Segoe UI"/>
          <w:b/>
          <w:sz w:val="20"/>
        </w:rPr>
        <w:t>¿El centro hará sustituciones de menú para mi niño?</w:t>
      </w:r>
    </w:p>
    <w:p w14:paraId="51497D9D" w14:textId="77777777" w:rsidR="00156DA5" w:rsidRPr="006A3950" w:rsidRDefault="009D47C1" w:rsidP="009D47C1">
      <w:pPr>
        <w:rPr>
          <w:rFonts w:ascii="Segoe UI" w:hAnsi="Segoe UI" w:cs="Segoe UI"/>
          <w:sz w:val="20"/>
          <w:szCs w:val="20"/>
        </w:rPr>
      </w:pPr>
      <w:r>
        <w:rPr>
          <w:rFonts w:ascii="Segoe UI" w:hAnsi="Segoe UI"/>
          <w:sz w:val="20"/>
        </w:rPr>
        <w:t>Si un médico ha determinado que su niño está discapacitado, y la discapacidad le impediría comer los alimentos habituales en el centro, realizaremos las sustituciones prescritas por el médico sin cargo adicional.</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Pr>
          <w:rFonts w:ascii="Segoe UI" w:hAnsi="Segoe UI"/>
          <w:b/>
          <w:sz w:val="20"/>
        </w:rPr>
        <w:t>¿Qué necesito llevar al centro si mi niño necesita reemplazos en el menú?</w:t>
      </w:r>
    </w:p>
    <w:p w14:paraId="7F8A3A81" w14:textId="77777777" w:rsidR="009D47C1" w:rsidRPr="006A3950" w:rsidRDefault="00156DA5" w:rsidP="009D47C1">
      <w:pPr>
        <w:rPr>
          <w:rFonts w:ascii="Segoe UI" w:hAnsi="Segoe UI" w:cs="Segoe UI"/>
          <w:sz w:val="20"/>
          <w:szCs w:val="20"/>
        </w:rPr>
      </w:pPr>
      <w:r>
        <w:rPr>
          <w:rFonts w:ascii="Segoe UI" w:hAnsi="Segoe UI"/>
          <w:sz w:val="20"/>
        </w:rPr>
        <w:t>Debe traer la nota del médico donde prescribe los alimentos alternativos necesarios y verifica que se necesitan comidas especiales debido a la discapacidad.</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Pr>
          <w:rFonts w:ascii="Segoe UI" w:hAnsi="Segoe UI"/>
          <w:b/>
          <w:sz w:val="20"/>
        </w:rPr>
        <w:t>¿Con quién debo comunicarme si tengo alguna pregunta?</w:t>
      </w:r>
    </w:p>
    <w:p w14:paraId="4A7958FD" w14:textId="77777777" w:rsidR="00156DA5" w:rsidRPr="006A3950" w:rsidRDefault="00156DA5" w:rsidP="009D47C1">
      <w:pPr>
        <w:rPr>
          <w:rFonts w:ascii="Segoe UI" w:hAnsi="Segoe UI" w:cs="Segoe UI"/>
          <w:sz w:val="20"/>
          <w:szCs w:val="20"/>
        </w:rPr>
      </w:pPr>
      <w:r>
        <w:rPr>
          <w:rFonts w:ascii="Segoe UI" w:hAnsi="Segoe UI"/>
          <w:sz w:val="20"/>
        </w:rPr>
        <w:t xml:space="preserve">Comuníquese con nuestra oficina al </w:t>
      </w:r>
      <w:bookmarkStart w:id="3" w:name="Text4"/>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Pr>
          <w:rFonts w:ascii="Segoe UI" w:hAnsi="Segoe UI"/>
          <w:sz w:val="20"/>
          <w:u w:val="single"/>
        </w:rPr>
        <w:t>número de teléfono</w:t>
      </w:r>
      <w:r w:rsidR="00B703F1" w:rsidRPr="006A3950">
        <w:rPr>
          <w:rFonts w:ascii="Segoe UI" w:hAnsi="Segoe UI" w:cs="Segoe UI"/>
          <w:sz w:val="20"/>
          <w:szCs w:val="20"/>
          <w:u w:val="single"/>
        </w:rPr>
        <w:fldChar w:fldCharType="end"/>
      </w:r>
      <w:bookmarkEnd w:id="3"/>
      <w:r>
        <w:rPr>
          <w:rFonts w:ascii="Segoe UI" w:hAnsi="Segoe UI"/>
          <w:sz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Pr>
          <w:rFonts w:ascii="Segoe UI" w:hAnsi="Segoe UI"/>
          <w:sz w:val="20"/>
        </w:rPr>
        <w:t>Gracias por ayudarnos a proporcionar comidas saludables para su niño.</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Pr>
          <w:rFonts w:ascii="Segoe UI" w:hAnsi="Segoe UI"/>
          <w:sz w:val="20"/>
        </w:rPr>
        <w:t>Atentamente,</w:t>
      </w: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Pr>
          <w:rFonts w:ascii="Segoe UI" w:hAnsi="Segoe UI"/>
          <w:sz w:val="20"/>
          <w:u w:val="single"/>
        </w:rPr>
        <w:t>     </w:t>
      </w:r>
      <w:r w:rsidRPr="006A3950">
        <w:rPr>
          <w:rFonts w:ascii="Segoe UI" w:hAnsi="Segoe UI" w:cs="Segoe UI"/>
          <w:sz w:val="20"/>
          <w:szCs w:val="20"/>
          <w:u w:val="single"/>
        </w:rPr>
        <w:fldChar w:fldCharType="end"/>
      </w:r>
      <w:r w:rsidRPr="006A3950">
        <w:rPr>
          <w:rFonts w:ascii="Segoe UI" w:hAnsi="Segoe UI"/>
          <w:sz w:val="20"/>
          <w:szCs w:val="20"/>
          <w:u w:val="single"/>
        </w:rPr>
        <w:tab/>
      </w:r>
    </w:p>
    <w:p w14:paraId="07CC84A5" w14:textId="77777777" w:rsidR="00C432BD" w:rsidRPr="006A3950" w:rsidRDefault="00BF742C" w:rsidP="00BF742C">
      <w:pPr>
        <w:rPr>
          <w:rFonts w:ascii="Segoe UI" w:hAnsi="Segoe UI" w:cs="Segoe UI"/>
          <w:sz w:val="20"/>
          <w:szCs w:val="20"/>
        </w:rPr>
      </w:pPr>
      <w:r>
        <w:rPr>
          <w:rFonts w:ascii="Segoe UI" w:hAnsi="Segoe UI"/>
          <w:sz w:val="20"/>
        </w:rPr>
        <w:t>Firma del director del centro</w:t>
      </w:r>
    </w:p>
    <w:p w14:paraId="15A7E5EF" w14:textId="77777777" w:rsidR="00153667" w:rsidRDefault="00153667" w:rsidP="00153667">
      <w:pPr>
        <w:pStyle w:val="Default"/>
      </w:pPr>
    </w:p>
    <w:p w14:paraId="36FECFB1" w14:textId="77777777" w:rsidR="009E3DCB" w:rsidRDefault="009E3DCB" w:rsidP="009E3DCB">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p>
    <w:p w14:paraId="3C5B3571" w14:textId="58EA7E5E" w:rsidR="009E3DCB" w:rsidRPr="00B32195" w:rsidRDefault="009E3DCB" w:rsidP="009E3DCB">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lastRenderedPageBreak/>
        <w:t>NO DISCRIMINACIÓN</w:t>
      </w:r>
    </w:p>
    <w:p w14:paraId="121E1150" w14:textId="77777777" w:rsidR="009E3DCB" w:rsidRDefault="009E3DCB" w:rsidP="009E3DCB">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68AD4B3" w14:textId="77777777" w:rsidR="009E3DCB" w:rsidRDefault="009E3DCB" w:rsidP="009E3DCB">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370E9811" w14:textId="77777777" w:rsidR="009E3DCB" w:rsidRPr="00B32195" w:rsidRDefault="009E3DCB" w:rsidP="009E3DCB">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presentar una queja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5EC9121" w14:textId="4DA46B10" w:rsidR="009E3DCB" w:rsidRPr="008A4866" w:rsidRDefault="009E3DCB" w:rsidP="009E3DCB">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(1)correo:</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(3)correo electrónico:</w:t>
      </w:r>
    </w:p>
    <w:p w14:paraId="1F88675F" w14:textId="6C8BE386" w:rsidR="009E3DCB" w:rsidRPr="00E904FB" w:rsidRDefault="009E3DCB" w:rsidP="009E3DCB">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(833)256-1665 o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4EF26CD2" w14:textId="77777777" w:rsidR="009E3DCB" w:rsidRPr="008A4866" w:rsidRDefault="009E3DCB" w:rsidP="009E3DCB">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45458ECD" w14:textId="77777777" w:rsidR="009E3DCB" w:rsidRPr="008A4866" w:rsidRDefault="009E3DCB" w:rsidP="009E3DCB">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18843880" w14:textId="77777777" w:rsidR="009E3DCB" w:rsidRPr="008A4866" w:rsidRDefault="009E3DCB" w:rsidP="009E3DCB">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23783ACD" w14:textId="77777777" w:rsidR="009E3DCB" w:rsidRPr="00B32195" w:rsidRDefault="009E3DCB" w:rsidP="009E3DCB">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r w:rsidRPr="00B32195">
        <w:rPr>
          <w:rFonts w:asciiTheme="minorHAnsi" w:hAnsiTheme="minorHAnsi" w:cstheme="minorHAnsi"/>
          <w:sz w:val="18"/>
          <w:szCs w:val="18"/>
        </w:rPr>
        <w:t>Esta entidad es un proveedor que brinda igualdad de oportunidades.</w:t>
      </w:r>
    </w:p>
    <w:p w14:paraId="4C09684F" w14:textId="077F5E8F" w:rsidR="005D21FE" w:rsidRPr="00153667" w:rsidRDefault="005D21FE" w:rsidP="009E3DCB">
      <w:pPr>
        <w:pStyle w:val="Default"/>
        <w:rPr>
          <w:rFonts w:asciiTheme="minorHAnsi" w:hAnsiTheme="minorHAnsi" w:cstheme="minorHAnsi"/>
          <w:sz w:val="18"/>
          <w:szCs w:val="18"/>
        </w:rPr>
      </w:pPr>
    </w:p>
    <w:sectPr w:rsidR="005D21FE" w:rsidRPr="00153667"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8FD" w14:textId="77777777" w:rsidR="001B54A8" w:rsidRDefault="001B54A8">
      <w:r>
        <w:separator/>
      </w:r>
    </w:p>
  </w:endnote>
  <w:endnote w:type="continuationSeparator" w:id="0">
    <w:p w14:paraId="5C045B93" w14:textId="77777777" w:rsidR="001B54A8" w:rsidRDefault="001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7A951369"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Pr>
        <w:rStyle w:val="PageNumber"/>
        <w:rFonts w:ascii="Calibri" w:hAnsi="Calibri"/>
        <w:sz w:val="18"/>
      </w:rPr>
      <w:t>OSPI CNS</w:t>
    </w:r>
    <w:r w:rsidR="007632B5">
      <w:rPr>
        <w:rStyle w:val="PageNumber"/>
        <w:rFonts w:ascii="Calibri" w:hAnsi="Calibri"/>
        <w:sz w:val="18"/>
      </w:rPr>
      <w:t xml:space="preserve"> SP</w:t>
    </w:r>
    <w:r>
      <w:rPr>
        <w:rStyle w:val="PageNumber"/>
        <w:rFonts w:ascii="Calibri" w:hAnsi="Calibri"/>
        <w:sz w:val="18"/>
      </w:rPr>
      <w:t xml:space="preserve"> (Rev. </w:t>
    </w:r>
    <w:r w:rsidR="00D53577">
      <w:rPr>
        <w:rStyle w:val="PageNumber"/>
        <w:rFonts w:ascii="Calibri" w:hAnsi="Calibri"/>
        <w:sz w:val="18"/>
      </w:rPr>
      <w:t>6/23)</w:t>
    </w:r>
    <w:r w:rsidR="007632B5">
      <w:rPr>
        <w:rStyle w:val="PageNumber"/>
        <w:rFonts w:ascii="Calibri" w:hAnsi="Calibri"/>
        <w:sz w:val="18"/>
      </w:rPr>
      <w:t xml:space="preserve"> Spanish</w:t>
    </w:r>
    <w:r w:rsidR="00232EB3">
      <w:rPr>
        <w:rStyle w:val="PageNumber"/>
        <w:rFonts w:ascii="Helvetica" w:hAnsi="Helvetica"/>
        <w:sz w:val="18"/>
        <w:szCs w:val="18"/>
      </w:rPr>
      <w:tab/>
    </w:r>
    <w:r w:rsidR="005D21FE">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79B" w14:textId="77777777" w:rsidR="001B54A8" w:rsidRDefault="001B54A8">
      <w:r>
        <w:separator/>
      </w:r>
    </w:p>
  </w:footnote>
  <w:footnote w:type="continuationSeparator" w:id="0">
    <w:p w14:paraId="73281611" w14:textId="77777777" w:rsidR="001B54A8" w:rsidRDefault="001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0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A0F08"/>
    <w:rsid w:val="000A436A"/>
    <w:rsid w:val="000D39FA"/>
    <w:rsid w:val="001324CE"/>
    <w:rsid w:val="0013745B"/>
    <w:rsid w:val="0015222E"/>
    <w:rsid w:val="00153667"/>
    <w:rsid w:val="00156DA5"/>
    <w:rsid w:val="001740D8"/>
    <w:rsid w:val="001840C0"/>
    <w:rsid w:val="0019247D"/>
    <w:rsid w:val="001B54A8"/>
    <w:rsid w:val="001E09DC"/>
    <w:rsid w:val="001E241C"/>
    <w:rsid w:val="0020113B"/>
    <w:rsid w:val="002177D3"/>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87DB4"/>
    <w:rsid w:val="00392A70"/>
    <w:rsid w:val="00395BFC"/>
    <w:rsid w:val="00396EDB"/>
    <w:rsid w:val="003A5666"/>
    <w:rsid w:val="003A6386"/>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B18E7"/>
    <w:rsid w:val="006D220E"/>
    <w:rsid w:val="006E69DF"/>
    <w:rsid w:val="007238EA"/>
    <w:rsid w:val="00740186"/>
    <w:rsid w:val="00741CE0"/>
    <w:rsid w:val="0074578E"/>
    <w:rsid w:val="00761093"/>
    <w:rsid w:val="0076210F"/>
    <w:rsid w:val="007632B5"/>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8D6A04"/>
    <w:rsid w:val="00922C7B"/>
    <w:rsid w:val="00922D3D"/>
    <w:rsid w:val="009373AE"/>
    <w:rsid w:val="00945C8F"/>
    <w:rsid w:val="009A3203"/>
    <w:rsid w:val="009A3E8E"/>
    <w:rsid w:val="009C0A3B"/>
    <w:rsid w:val="009D47C1"/>
    <w:rsid w:val="009E3DCB"/>
    <w:rsid w:val="00A005FB"/>
    <w:rsid w:val="00A203C5"/>
    <w:rsid w:val="00A22126"/>
    <w:rsid w:val="00A36C8D"/>
    <w:rsid w:val="00A451A6"/>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564D6"/>
    <w:rsid w:val="00C60E25"/>
    <w:rsid w:val="00C812F0"/>
    <w:rsid w:val="00C830DB"/>
    <w:rsid w:val="00C97FA1"/>
    <w:rsid w:val="00CB0119"/>
    <w:rsid w:val="00CB4678"/>
    <w:rsid w:val="00CC43CC"/>
    <w:rsid w:val="00CC4708"/>
    <w:rsid w:val="00D10756"/>
    <w:rsid w:val="00D2150A"/>
    <w:rsid w:val="00D53577"/>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Default">
    <w:name w:val="Default"/>
    <w:rsid w:val="00153667"/>
    <w:pPr>
      <w:autoSpaceDE w:val="0"/>
      <w:autoSpaceDN w:val="0"/>
      <w:adjustRightInd w:val="0"/>
    </w:pPr>
    <w:rPr>
      <w:color w:val="000000"/>
      <w:sz w:val="24"/>
      <w:szCs w:val="24"/>
      <w:lang w:val="en-US"/>
    </w:rPr>
  </w:style>
  <w:style w:type="paragraph" w:customStyle="1" w:styleId="TableParagraph">
    <w:name w:val="Table Paragraph"/>
    <w:basedOn w:val="Normal"/>
    <w:uiPriority w:val="1"/>
    <w:qFormat/>
    <w:rsid w:val="00D53577"/>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5D0F-D971-4159-AF59-A4190BF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1103</Words>
  <Characters>5912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Erica Olivera</cp:lastModifiedBy>
  <cp:revision>17</cp:revision>
  <cp:lastPrinted>2014-08-14T16:05:00Z</cp:lastPrinted>
  <dcterms:created xsi:type="dcterms:W3CDTF">2019-07-12T21:50:00Z</dcterms:created>
  <dcterms:modified xsi:type="dcterms:W3CDTF">2023-06-05T19:48:00Z</dcterms:modified>
</cp:coreProperties>
</file>