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4FA77E75" w:rsidR="00D841F6" w:rsidRPr="004E5D88" w:rsidRDefault="00074FE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0264F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27AF8B7"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074FE7">
        <w:rPr>
          <w:rFonts w:ascii="Arial Black" w:hAnsi="Arial Black"/>
          <w:spacing w:val="40"/>
          <w:sz w:val="24"/>
          <w:szCs w:val="24"/>
        </w:rPr>
        <w:t>12-29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074FE7">
        <w:rPr>
          <w:rFonts w:ascii="Arial Black" w:hAnsi="Arial Black"/>
          <w:spacing w:val="40"/>
          <w:sz w:val="24"/>
          <w:szCs w:val="24"/>
        </w:rPr>
        <w:t xml:space="preserve">MOVING ON: REFELCTING ON THE TRANSTION </w:t>
      </w:r>
      <w:r w:rsidR="00AB0D4C">
        <w:rPr>
          <w:rFonts w:ascii="Arial Black" w:hAnsi="Arial Black"/>
          <w:spacing w:val="40"/>
          <w:sz w:val="24"/>
          <w:szCs w:val="24"/>
        </w:rPr>
        <w:t xml:space="preserve">FROM HIGH SCHOOL </w:t>
      </w:r>
      <w:r w:rsidR="00074FE7">
        <w:rPr>
          <w:rFonts w:ascii="Arial Black" w:hAnsi="Arial Black"/>
          <w:spacing w:val="40"/>
          <w:sz w:val="24"/>
          <w:szCs w:val="24"/>
        </w:rPr>
        <w:t>TO COLLEGE</w:t>
      </w:r>
    </w:p>
    <w:p w14:paraId="52DE4B09" w14:textId="7D95E02B"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BDCAFB3" w14:textId="580BF799" w:rsidR="00AB0D4C" w:rsidRPr="00F23418" w:rsidRDefault="00AB0D4C" w:rsidP="00AB0D4C">
      <w:pPr>
        <w:pStyle w:val="ListParagraph"/>
        <w:numPr>
          <w:ilvl w:val="0"/>
          <w:numId w:val="28"/>
        </w:numPr>
        <w:spacing w:after="0" w:line="240" w:lineRule="atLeast"/>
        <w:rPr>
          <w:rFonts w:ascii="Arial Narrow" w:hAnsi="Arial Narrow"/>
          <w:sz w:val="24"/>
          <w:szCs w:val="24"/>
        </w:rPr>
      </w:pPr>
      <w:r w:rsidRPr="00F23418">
        <w:rPr>
          <w:rFonts w:ascii="Arial Narrow" w:hAnsi="Arial Narrow"/>
          <w:sz w:val="24"/>
          <w:szCs w:val="24"/>
        </w:rPr>
        <w:t>Increase awareness of transitional challenges from high school to college.</w:t>
      </w:r>
    </w:p>
    <w:p w14:paraId="2C4D25B8" w14:textId="0E4EAF06" w:rsidR="00AB0D4C" w:rsidRPr="00F23418" w:rsidRDefault="00AB0D4C" w:rsidP="00AB0D4C">
      <w:pPr>
        <w:pStyle w:val="ListParagraph"/>
        <w:numPr>
          <w:ilvl w:val="0"/>
          <w:numId w:val="28"/>
        </w:numPr>
        <w:spacing w:after="0" w:line="240" w:lineRule="atLeast"/>
        <w:rPr>
          <w:rFonts w:ascii="Arial Narrow" w:hAnsi="Arial Narrow"/>
          <w:sz w:val="24"/>
          <w:szCs w:val="24"/>
        </w:rPr>
      </w:pPr>
      <w:r w:rsidRPr="00F23418">
        <w:rPr>
          <w:rFonts w:ascii="Arial Narrow" w:hAnsi="Arial Narrow"/>
          <w:sz w:val="24"/>
          <w:szCs w:val="24"/>
        </w:rPr>
        <w:t>Describe college resources for transitional and academic success.</w:t>
      </w:r>
    </w:p>
    <w:p w14:paraId="6958EDB9" w14:textId="1192292A" w:rsidR="00FD4587" w:rsidRPr="00F23418" w:rsidRDefault="00AB0D4C" w:rsidP="00AB0D4C">
      <w:pPr>
        <w:numPr>
          <w:ilvl w:val="0"/>
          <w:numId w:val="28"/>
        </w:numPr>
        <w:spacing w:after="0" w:line="240" w:lineRule="atLeast"/>
        <w:rPr>
          <w:rFonts w:ascii="Arial Narrow" w:hAnsi="Arial Narrow"/>
          <w:sz w:val="24"/>
          <w:szCs w:val="24"/>
        </w:rPr>
      </w:pPr>
      <w:r w:rsidRPr="00F23418">
        <w:rPr>
          <w:rFonts w:ascii="Arial Narrow" w:hAnsi="Arial Narrow"/>
          <w:sz w:val="24"/>
          <w:szCs w:val="24"/>
        </w:rPr>
        <w:t>Identify student/family communication opportunities.</w:t>
      </w:r>
    </w:p>
    <w:p w14:paraId="1CF09719" w14:textId="66D8A589" w:rsidR="00AB0D4C" w:rsidRPr="00F23418" w:rsidRDefault="00AB0D4C" w:rsidP="00AB0D4C">
      <w:pPr>
        <w:pStyle w:val="ListParagraph"/>
        <w:numPr>
          <w:ilvl w:val="0"/>
          <w:numId w:val="28"/>
        </w:numPr>
        <w:spacing w:after="0" w:line="240" w:lineRule="atLeast"/>
        <w:rPr>
          <w:rFonts w:ascii="Arial Narrow" w:hAnsi="Arial Narrow"/>
          <w:sz w:val="24"/>
          <w:szCs w:val="24"/>
        </w:rPr>
      </w:pPr>
      <w:r w:rsidRPr="00F23418">
        <w:rPr>
          <w:rFonts w:ascii="Arial Narrow" w:hAnsi="Arial Narrow"/>
          <w:sz w:val="24"/>
          <w:szCs w:val="24"/>
        </w:rPr>
        <w:t>Analyze academic, social, and co-curricular differences between high school and college.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7B40666" w14:textId="0C062EE0" w:rsidR="001C3529" w:rsidRPr="00F23418" w:rsidRDefault="00AB0D4C" w:rsidP="006865C1">
      <w:pPr>
        <w:pStyle w:val="ListParagraph"/>
        <w:numPr>
          <w:ilvl w:val="0"/>
          <w:numId w:val="29"/>
        </w:numPr>
        <w:spacing w:after="0" w:line="240" w:lineRule="atLeast"/>
        <w:rPr>
          <w:rFonts w:ascii="Arial Narrow" w:hAnsi="Arial Narrow"/>
          <w:sz w:val="24"/>
          <w:szCs w:val="24"/>
        </w:rPr>
      </w:pPr>
      <w:r w:rsidRPr="00F23418">
        <w:rPr>
          <w:rFonts w:ascii="Arial Narrow" w:hAnsi="Arial Narrow"/>
          <w:b/>
          <w:sz w:val="24"/>
          <w:szCs w:val="24"/>
        </w:rPr>
        <w:t>Tape, Markers, construction paper</w:t>
      </w:r>
    </w:p>
    <w:p w14:paraId="20661E52" w14:textId="7A328188" w:rsidR="001C3529" w:rsidRPr="0025306F" w:rsidRDefault="00AB0D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Learning Tree: tree outliners, smart leaves, branches, big trees</w:t>
      </w:r>
    </w:p>
    <w:p w14:paraId="6014ED7A" w14:textId="1D885761" w:rsidR="001C3529" w:rsidRPr="004E5D88" w:rsidRDefault="00AB0D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Teacher model of a Learning Tree</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Pr="003E0F59" w:rsidRDefault="00910626" w:rsidP="00910626">
      <w:pPr>
        <w:spacing w:after="0" w:line="240" w:lineRule="atLeast"/>
        <w:rPr>
          <w:rFonts w:ascii="Arial Narrow" w:hAnsi="Arial Narrow"/>
          <w:sz w:val="24"/>
          <w:szCs w:val="24"/>
        </w:rPr>
      </w:pPr>
    </w:p>
    <w:p w14:paraId="4A768819" w14:textId="637E967C" w:rsidR="0052313B" w:rsidRPr="003E0F59" w:rsidRDefault="008D077F" w:rsidP="00D129A3">
      <w:pPr>
        <w:pStyle w:val="ListParagraph"/>
        <w:numPr>
          <w:ilvl w:val="0"/>
          <w:numId w:val="21"/>
        </w:numPr>
        <w:spacing w:after="0"/>
        <w:rPr>
          <w:rFonts w:ascii="Arial Narrow" w:hAnsi="Arial Narrow"/>
          <w:i/>
          <w:sz w:val="24"/>
          <w:szCs w:val="24"/>
        </w:rPr>
      </w:pPr>
      <w:r w:rsidRPr="00F23418">
        <w:rPr>
          <w:rFonts w:ascii="Arial Narrow" w:hAnsi="Arial Narrow"/>
          <w:b/>
          <w:sz w:val="24"/>
          <w:szCs w:val="24"/>
        </w:rPr>
        <w:t>Ask students to visualize how a tree grows from the smallest twig with just a few leaves to a huge tree with many branches and lots of leaves.</w:t>
      </w:r>
      <w:r w:rsidRPr="003E0F59">
        <w:rPr>
          <w:rFonts w:ascii="Arial Narrow" w:hAnsi="Arial Narrow"/>
          <w:sz w:val="24"/>
          <w:szCs w:val="24"/>
        </w:rPr>
        <w:t xml:space="preserve"> Take the analogy further and share with students that their current academic and social interests, talents, and leadership skills are those twigs that have the potential to grow into a significant set of skills and knowledge in college (the tree).</w:t>
      </w:r>
    </w:p>
    <w:p w14:paraId="404FF2FC" w14:textId="77777777" w:rsidR="004E5D88" w:rsidRPr="003E0F59" w:rsidRDefault="004E5D88" w:rsidP="00D129A3">
      <w:pPr>
        <w:spacing w:after="0"/>
        <w:rPr>
          <w:rFonts w:ascii="Arial Narrow" w:hAnsi="Arial Narrow"/>
          <w:i/>
          <w:sz w:val="24"/>
          <w:szCs w:val="24"/>
        </w:rPr>
      </w:pPr>
    </w:p>
    <w:p w14:paraId="56298776" w14:textId="1868916F" w:rsidR="004E5D88" w:rsidRPr="003E0F59" w:rsidRDefault="003E0F59" w:rsidP="00D129A3">
      <w:pPr>
        <w:pStyle w:val="ListParagraph"/>
        <w:numPr>
          <w:ilvl w:val="0"/>
          <w:numId w:val="21"/>
        </w:numPr>
        <w:spacing w:after="0"/>
        <w:rPr>
          <w:rFonts w:ascii="Arial Narrow" w:hAnsi="Arial Narrow"/>
          <w:sz w:val="24"/>
          <w:szCs w:val="24"/>
        </w:rPr>
      </w:pPr>
      <w:r w:rsidRPr="00F23418">
        <w:rPr>
          <w:rFonts w:ascii="Arial Narrow" w:hAnsi="Arial Narrow"/>
          <w:b/>
          <w:sz w:val="24"/>
          <w:szCs w:val="24"/>
        </w:rPr>
        <w:t>Share the model of your personal Learning Tree.</w:t>
      </w:r>
      <w:r w:rsidRPr="003E0F59">
        <w:rPr>
          <w:rFonts w:ascii="Arial Narrow" w:hAnsi="Arial Narrow"/>
          <w:sz w:val="24"/>
          <w:szCs w:val="24"/>
        </w:rPr>
        <w:t xml:space="preserve"> What academic interests, social interests, talents or leadership skills did you have in high school? Are they represented in the larger branches of the college tree and even in life? For example, you may have really enjoyed math in high school and even worked as a cashier at a store. Did this become your major and “blossom” into your career as a teacher?</w:t>
      </w:r>
    </w:p>
    <w:p w14:paraId="123E9283" w14:textId="77777777" w:rsidR="004E5D88" w:rsidRPr="003E0F59" w:rsidRDefault="004E5D88" w:rsidP="00D129A3">
      <w:pPr>
        <w:spacing w:after="0"/>
        <w:rPr>
          <w:rFonts w:ascii="Arial Narrow" w:hAnsi="Arial Narrow"/>
          <w:sz w:val="24"/>
          <w:szCs w:val="24"/>
        </w:rPr>
      </w:pPr>
    </w:p>
    <w:p w14:paraId="05875A80" w14:textId="3990B05F" w:rsidR="004E5D88" w:rsidRPr="003E0F59" w:rsidRDefault="00D129A3" w:rsidP="00D129A3">
      <w:pPr>
        <w:pStyle w:val="ListParagraph"/>
        <w:numPr>
          <w:ilvl w:val="0"/>
          <w:numId w:val="21"/>
        </w:numPr>
        <w:spacing w:after="0"/>
        <w:rPr>
          <w:rFonts w:ascii="Arial Narrow" w:hAnsi="Arial Narrow"/>
          <w:sz w:val="24"/>
          <w:szCs w:val="24"/>
        </w:rPr>
      </w:pPr>
      <w:r>
        <w:rPr>
          <w:rFonts w:ascii="Arial Narrow" w:hAnsi="Arial Narrow"/>
          <w:b/>
          <w:sz w:val="24"/>
          <w:szCs w:val="24"/>
        </w:rPr>
        <w:t>Distribute</w:t>
      </w:r>
      <w:r w:rsidR="003E0F59" w:rsidRPr="00F23418">
        <w:rPr>
          <w:rFonts w:ascii="Arial Narrow" w:hAnsi="Arial Narrow"/>
          <w:b/>
          <w:sz w:val="24"/>
          <w:szCs w:val="24"/>
        </w:rPr>
        <w:t xml:space="preserve"> the </w:t>
      </w:r>
      <w:r>
        <w:rPr>
          <w:rFonts w:ascii="Arial Narrow" w:hAnsi="Arial Narrow"/>
          <w:b/>
          <w:sz w:val="24"/>
          <w:szCs w:val="24"/>
        </w:rPr>
        <w:t>activity</w:t>
      </w:r>
      <w:r w:rsidR="003E0F59" w:rsidRPr="00F23418">
        <w:rPr>
          <w:rFonts w:ascii="Arial Narrow" w:hAnsi="Arial Narrow"/>
          <w:b/>
          <w:sz w:val="24"/>
          <w:szCs w:val="24"/>
        </w:rPr>
        <w:t xml:space="preserve"> materials and encourage students to see this as an exploration of what they will expand on and use to transition to college.</w:t>
      </w:r>
      <w:r w:rsidR="003E0F59" w:rsidRPr="003E0F59">
        <w:rPr>
          <w:rFonts w:ascii="Arial Narrow" w:hAnsi="Arial Narrow"/>
          <w:sz w:val="24"/>
          <w:szCs w:val="24"/>
        </w:rPr>
        <w:t xml:space="preserve"> Leave the creativity to the students! Some may want to work alone and others may want to work beside a partner for reflection support. Remind students that they need to label leaves and branches.</w:t>
      </w:r>
    </w:p>
    <w:p w14:paraId="34A788BD" w14:textId="77777777" w:rsidR="004E5D88" w:rsidRPr="003E0F59" w:rsidRDefault="004E5D88" w:rsidP="00D129A3">
      <w:pPr>
        <w:spacing w:after="0"/>
        <w:rPr>
          <w:rFonts w:ascii="Arial Narrow" w:hAnsi="Arial Narrow"/>
          <w:sz w:val="24"/>
          <w:szCs w:val="24"/>
        </w:rPr>
      </w:pPr>
    </w:p>
    <w:p w14:paraId="11EB4291" w14:textId="4A5B636C" w:rsidR="0052313B" w:rsidRPr="003E0F59" w:rsidRDefault="003E0F59" w:rsidP="00D129A3">
      <w:pPr>
        <w:pStyle w:val="ListParagraph"/>
        <w:numPr>
          <w:ilvl w:val="0"/>
          <w:numId w:val="21"/>
        </w:numPr>
        <w:spacing w:after="0"/>
        <w:rPr>
          <w:rFonts w:ascii="Arial Narrow" w:hAnsi="Arial Narrow"/>
          <w:sz w:val="24"/>
          <w:szCs w:val="24"/>
        </w:rPr>
      </w:pPr>
      <w:r w:rsidRPr="00F23418">
        <w:rPr>
          <w:rFonts w:ascii="Arial Narrow" w:hAnsi="Arial Narrow"/>
          <w:b/>
          <w:sz w:val="24"/>
          <w:szCs w:val="24"/>
        </w:rPr>
        <w:lastRenderedPageBreak/>
        <w:t>Give students ample time to reflect on where they are today and where they will nourish their learning trees by expanding their thinking into their college years.</w:t>
      </w:r>
      <w:r w:rsidRPr="003E0F59">
        <w:rPr>
          <w:rFonts w:ascii="Arial Narrow" w:hAnsi="Arial Narrow"/>
          <w:sz w:val="24"/>
          <w:szCs w:val="24"/>
        </w:rPr>
        <w:t xml:space="preserve"> Example: A student may like to babysit (small leaf). Using a branch and a larger leaf, the student may move into volunteer work or service opportunities in colle</w:t>
      </w:r>
      <w:r w:rsidR="00D129A3">
        <w:rPr>
          <w:rFonts w:ascii="Arial Narrow" w:hAnsi="Arial Narrow"/>
          <w:sz w:val="24"/>
          <w:szCs w:val="24"/>
        </w:rPr>
        <w:t>ge. This may then become a full-</w:t>
      </w:r>
      <w:r w:rsidRPr="003E0F59">
        <w:rPr>
          <w:rFonts w:ascii="Arial Narrow" w:hAnsi="Arial Narrow"/>
          <w:sz w:val="24"/>
          <w:szCs w:val="24"/>
        </w:rPr>
        <w:t>blown career and another leaf with “Human Services” or “Education” or “AmeriCorps.”</w:t>
      </w:r>
    </w:p>
    <w:p w14:paraId="322D174A" w14:textId="77777777" w:rsidR="006D6B1E" w:rsidRPr="003E0F59" w:rsidRDefault="006D6B1E" w:rsidP="00D129A3">
      <w:pPr>
        <w:spacing w:after="0"/>
        <w:rPr>
          <w:rFonts w:ascii="Arial Narrow" w:hAnsi="Arial Narrow"/>
          <w:sz w:val="24"/>
          <w:szCs w:val="24"/>
        </w:rPr>
      </w:pPr>
    </w:p>
    <w:p w14:paraId="09657112" w14:textId="30D62D09" w:rsidR="0052313B" w:rsidRPr="003E0F59" w:rsidRDefault="003E0F59" w:rsidP="00D129A3">
      <w:pPr>
        <w:pStyle w:val="ListParagraph"/>
        <w:numPr>
          <w:ilvl w:val="0"/>
          <w:numId w:val="21"/>
        </w:numPr>
        <w:spacing w:after="0"/>
        <w:rPr>
          <w:rFonts w:ascii="Arial Narrow" w:hAnsi="Arial Narrow"/>
          <w:sz w:val="24"/>
          <w:szCs w:val="24"/>
        </w:rPr>
      </w:pPr>
      <w:r w:rsidRPr="00F23418">
        <w:rPr>
          <w:rFonts w:ascii="Arial Narrow" w:hAnsi="Arial Narrow"/>
          <w:b/>
          <w:sz w:val="24"/>
          <w:szCs w:val="24"/>
        </w:rPr>
        <w:t>Give students time to see the changes and timelines other students have created</w:t>
      </w:r>
      <w:r w:rsidRPr="003E0F59">
        <w:rPr>
          <w:rFonts w:ascii="Arial Narrow" w:hAnsi="Arial Narrow"/>
          <w:sz w:val="24"/>
          <w:szCs w:val="24"/>
        </w:rPr>
        <w:t xml:space="preserve"> in their “Learning Tree</w:t>
      </w:r>
      <w:r w:rsidR="00F23418">
        <w:rPr>
          <w:rFonts w:ascii="Arial Narrow" w:hAnsi="Arial Narrow"/>
          <w:sz w:val="24"/>
          <w:szCs w:val="24"/>
        </w:rPr>
        <w:t>s</w:t>
      </w:r>
      <w:r w:rsidRPr="003E0F59">
        <w:rPr>
          <w:rFonts w:ascii="Arial Narrow" w:hAnsi="Arial Narrow"/>
          <w:sz w:val="24"/>
          <w:szCs w:val="24"/>
        </w:rPr>
        <w:t>.”</w:t>
      </w:r>
    </w:p>
    <w:p w14:paraId="3AEAA113" w14:textId="77777777" w:rsidR="003E0F59" w:rsidRPr="003E0F59" w:rsidRDefault="003E0F59" w:rsidP="00D129A3">
      <w:pPr>
        <w:spacing w:after="0"/>
        <w:rPr>
          <w:rFonts w:ascii="Arial Narrow" w:hAnsi="Arial Narrow"/>
          <w:sz w:val="24"/>
          <w:szCs w:val="24"/>
        </w:rPr>
      </w:pPr>
    </w:p>
    <w:p w14:paraId="47AFB61F" w14:textId="191058F1" w:rsidR="003E0F59" w:rsidRPr="003E0F59" w:rsidRDefault="003E0F59" w:rsidP="00D129A3">
      <w:pPr>
        <w:pStyle w:val="ListParagraph"/>
        <w:numPr>
          <w:ilvl w:val="0"/>
          <w:numId w:val="21"/>
        </w:numPr>
        <w:spacing w:after="0"/>
        <w:rPr>
          <w:rFonts w:ascii="Arial Narrow" w:hAnsi="Arial Narrow"/>
          <w:sz w:val="24"/>
          <w:szCs w:val="24"/>
        </w:rPr>
      </w:pPr>
      <w:r w:rsidRPr="00F23418">
        <w:rPr>
          <w:rFonts w:ascii="Arial Narrow" w:hAnsi="Arial Narrow"/>
          <w:b/>
          <w:sz w:val="24"/>
          <w:szCs w:val="24"/>
        </w:rPr>
        <w:t xml:space="preserve">Give them time to reflect on and discuss what things they saw continuing, what new things were added, and what things did not continue into college. </w:t>
      </w:r>
      <w:r w:rsidR="00F23418" w:rsidRPr="003E0F59">
        <w:rPr>
          <w:rFonts w:ascii="Arial Narrow" w:hAnsi="Arial Narrow"/>
          <w:sz w:val="24"/>
          <w:szCs w:val="24"/>
        </w:rPr>
        <w:t>The most important part of this lesson is that students have an opportunity to identify and even list the steps necessary to reach their end goal.</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0EB54AE6" w:rsidR="0052313B" w:rsidRPr="0025306F" w:rsidRDefault="00D129A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Completed, personalized “Learning Tree”</w:t>
      </w:r>
    </w:p>
    <w:p w14:paraId="4CF1980A" w14:textId="77777777" w:rsidR="00FC4015" w:rsidRDefault="00FC4015" w:rsidP="00FC4015">
      <w:pPr>
        <w:spacing w:after="0" w:line="240" w:lineRule="atLeast"/>
        <w:rPr>
          <w:rFonts w:ascii="Arial Narrow" w:hAnsi="Arial Narrow"/>
          <w:b/>
          <w:sz w:val="24"/>
          <w:szCs w:val="24"/>
        </w:rPr>
      </w:pPr>
    </w:p>
    <w:p w14:paraId="159ADBAD" w14:textId="77777777" w:rsidR="00AB0D4C" w:rsidRDefault="00AB0D4C"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7F96AC9A" w:rsidR="0052313B" w:rsidRPr="0025306F" w:rsidRDefault="00AB0D4C"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14:paraId="5BC37FAE" w14:textId="6E954B11" w:rsidR="0052313B" w:rsidRDefault="00AB0D4C" w:rsidP="004A0D8A">
      <w:pPr>
        <w:pStyle w:val="ListParagraph"/>
        <w:spacing w:after="0" w:line="240" w:lineRule="atLeast"/>
        <w:rPr>
          <w:rFonts w:ascii="Arial Narrow" w:hAnsi="Arial Narrow"/>
          <w:sz w:val="24"/>
          <w:szCs w:val="24"/>
        </w:rPr>
      </w:pPr>
      <w:r w:rsidRPr="00AB0D4C">
        <w:rPr>
          <w:rFonts w:ascii="Arial Narrow" w:hAnsi="Arial Narrow"/>
          <w:sz w:val="24"/>
          <w:szCs w:val="24"/>
        </w:rPr>
        <w:t>Students have many questions and some apprehension about how college will be different from high school. By beginning the discussion early, students can focus on what they need to learn about college. A great deal of this kind of information is hidden from the first-generation student simply by virtue of exposure to colleges. Visiting colleges and having the opportunity to talk with college students is a critical component in the overall transition process</w:t>
      </w:r>
      <w:r>
        <w:rPr>
          <w:rFonts w:ascii="Arial Narrow" w:hAnsi="Arial Narrow"/>
          <w:sz w:val="24"/>
          <w:szCs w:val="24"/>
        </w:rPr>
        <w:t>.</w:t>
      </w:r>
    </w:p>
    <w:p w14:paraId="1F327A94" w14:textId="77777777" w:rsidR="00AB0D4C" w:rsidRDefault="00AB0D4C" w:rsidP="004A0D8A">
      <w:pPr>
        <w:pStyle w:val="ListParagraph"/>
        <w:spacing w:after="0" w:line="240" w:lineRule="atLeast"/>
        <w:rPr>
          <w:rFonts w:ascii="Arial Narrow" w:hAnsi="Arial Narrow"/>
          <w:sz w:val="24"/>
          <w:szCs w:val="24"/>
        </w:rPr>
      </w:pPr>
    </w:p>
    <w:p w14:paraId="706DBA11" w14:textId="2A421E2D" w:rsidR="00AB0D4C" w:rsidRDefault="00AB0D4C" w:rsidP="004A0D8A">
      <w:pPr>
        <w:pStyle w:val="ListParagraph"/>
        <w:spacing w:after="0" w:line="240" w:lineRule="atLeast"/>
        <w:rPr>
          <w:rFonts w:ascii="Arial Narrow" w:hAnsi="Arial Narrow"/>
          <w:sz w:val="24"/>
          <w:szCs w:val="24"/>
        </w:rPr>
      </w:pPr>
      <w:r w:rsidRPr="00AB0D4C">
        <w:rPr>
          <w:rFonts w:ascii="Arial Narrow" w:hAnsi="Arial Narrow"/>
          <w:sz w:val="24"/>
          <w:szCs w:val="24"/>
        </w:rPr>
        <w:t>Note that this lesson may need extra time depending on the level of detail used in creating student Learning Trees</w:t>
      </w:r>
      <w:r>
        <w:rPr>
          <w:rFonts w:ascii="Arial Narrow" w:hAnsi="Arial Narrow"/>
          <w:sz w:val="24"/>
          <w:szCs w:val="24"/>
        </w:rPr>
        <w:t>.</w:t>
      </w:r>
    </w:p>
    <w:p w14:paraId="70709647" w14:textId="77777777" w:rsidR="00AB0D4C" w:rsidRDefault="00AB0D4C" w:rsidP="004A0D8A">
      <w:pPr>
        <w:pStyle w:val="ListParagraph"/>
        <w:spacing w:after="0" w:line="240" w:lineRule="atLeast"/>
        <w:rPr>
          <w:rFonts w:ascii="Arial Narrow" w:hAnsi="Arial Narrow"/>
          <w:sz w:val="24"/>
          <w:szCs w:val="24"/>
        </w:rPr>
      </w:pPr>
    </w:p>
    <w:p w14:paraId="458C6BE7" w14:textId="7A57CE86" w:rsidR="00AB0D4C" w:rsidRDefault="00AB0D4C" w:rsidP="004A0D8A">
      <w:pPr>
        <w:pStyle w:val="ListParagraph"/>
        <w:spacing w:after="0" w:line="240" w:lineRule="atLeast"/>
        <w:rPr>
          <w:rFonts w:ascii="Arial Narrow" w:hAnsi="Arial Narrow"/>
          <w:sz w:val="24"/>
          <w:szCs w:val="24"/>
        </w:rPr>
      </w:pPr>
      <w:r w:rsidRPr="00AB0D4C">
        <w:rPr>
          <w:rFonts w:ascii="Arial Narrow" w:hAnsi="Arial Narrow"/>
          <w:sz w:val="24"/>
          <w:szCs w:val="24"/>
        </w:rPr>
        <w:t>It is very helpful if a teacher creates a model of a Learning Tree from their own experiences as a</w:t>
      </w:r>
      <w:r>
        <w:rPr>
          <w:rFonts w:ascii="Arial Narrow" w:hAnsi="Arial Narrow"/>
          <w:sz w:val="24"/>
          <w:szCs w:val="24"/>
        </w:rPr>
        <w:t xml:space="preserve"> model to use during the lesson.</w:t>
      </w:r>
    </w:p>
    <w:p w14:paraId="6A24A2BC" w14:textId="77777777" w:rsidR="00D129A3" w:rsidRPr="003E0F59" w:rsidRDefault="00D129A3" w:rsidP="00D129A3">
      <w:pPr>
        <w:spacing w:after="0" w:line="240" w:lineRule="atLeast"/>
        <w:rPr>
          <w:rFonts w:ascii="Arial Narrow" w:hAnsi="Arial Narrow"/>
          <w:sz w:val="24"/>
          <w:szCs w:val="24"/>
        </w:rPr>
      </w:pPr>
    </w:p>
    <w:p w14:paraId="1A8400A8" w14:textId="2CBF5640" w:rsidR="00D129A3" w:rsidRPr="00D129A3" w:rsidRDefault="00D129A3" w:rsidP="00D129A3">
      <w:pPr>
        <w:pStyle w:val="ListParagraph"/>
        <w:numPr>
          <w:ilvl w:val="0"/>
          <w:numId w:val="35"/>
        </w:numPr>
        <w:spacing w:after="0" w:line="240" w:lineRule="atLeast"/>
        <w:rPr>
          <w:rFonts w:ascii="Arial Narrow" w:hAnsi="Arial Narrow"/>
          <w:b/>
          <w:sz w:val="24"/>
          <w:szCs w:val="24"/>
        </w:rPr>
      </w:pPr>
      <w:r>
        <w:rPr>
          <w:rFonts w:ascii="Arial Narrow" w:hAnsi="Arial Narrow"/>
          <w:b/>
          <w:sz w:val="24"/>
          <w:szCs w:val="24"/>
        </w:rPr>
        <w:t>ENRICHMENT ACTIVITY</w:t>
      </w:r>
    </w:p>
    <w:p w14:paraId="5519F842" w14:textId="77777777" w:rsidR="00D129A3" w:rsidRPr="00F23418" w:rsidRDefault="00D129A3" w:rsidP="00D129A3">
      <w:pPr>
        <w:spacing w:after="0" w:line="240" w:lineRule="atLeast"/>
        <w:ind w:left="360"/>
        <w:rPr>
          <w:rFonts w:ascii="Arial Narrow" w:hAnsi="Arial Narrow"/>
          <w:sz w:val="24"/>
          <w:szCs w:val="24"/>
        </w:rPr>
      </w:pPr>
    </w:p>
    <w:p w14:paraId="6055E3E7" w14:textId="77777777" w:rsidR="00D129A3" w:rsidRPr="00F23418" w:rsidRDefault="00D129A3" w:rsidP="00D129A3">
      <w:pPr>
        <w:spacing w:after="0" w:line="240" w:lineRule="atLeast"/>
        <w:ind w:left="720"/>
        <w:rPr>
          <w:rFonts w:ascii="Arial Narrow" w:hAnsi="Arial Narrow"/>
          <w:sz w:val="24"/>
          <w:szCs w:val="24"/>
        </w:rPr>
      </w:pPr>
      <w:r w:rsidRPr="00F23418">
        <w:rPr>
          <w:rFonts w:ascii="Arial Narrow" w:hAnsi="Arial Narrow"/>
          <w:sz w:val="24"/>
          <w:szCs w:val="24"/>
        </w:rPr>
        <w:t xml:space="preserve">Closely linked to the knowledge, skill, and interest development that is represented in the Learning Tree is the concept that resources exist to help students with the transition to college whether they will be attending a technical program, a two-year program, or a four-year program. </w:t>
      </w:r>
      <w:r w:rsidRPr="00D129A3">
        <w:rPr>
          <w:rFonts w:ascii="Arial Narrow" w:hAnsi="Arial Narrow"/>
          <w:sz w:val="24"/>
          <w:szCs w:val="24"/>
        </w:rPr>
        <w:t xml:space="preserve">Brainstorm as a class the resources the students are aware of and be prepared to add resources that you want them to recognize. </w:t>
      </w:r>
      <w:r w:rsidRPr="00F23418">
        <w:rPr>
          <w:rFonts w:ascii="Arial Narrow" w:hAnsi="Arial Narrow"/>
          <w:sz w:val="24"/>
          <w:szCs w:val="24"/>
        </w:rPr>
        <w:t>If a computer lab is available, assign a different college to a small group of students and have them check out the resources for:</w:t>
      </w:r>
    </w:p>
    <w:p w14:paraId="5A14EC48"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Academic Advising </w:t>
      </w:r>
    </w:p>
    <w:p w14:paraId="6FB97E6A"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lastRenderedPageBreak/>
        <w:t xml:space="preserve">Tutoring </w:t>
      </w:r>
    </w:p>
    <w:p w14:paraId="3A3396CE"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Technology support </w:t>
      </w:r>
    </w:p>
    <w:p w14:paraId="682D1EB2"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Counseling </w:t>
      </w:r>
    </w:p>
    <w:p w14:paraId="25FF85E8"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Health care </w:t>
      </w:r>
    </w:p>
    <w:p w14:paraId="56C0D6B1"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Tutoring </w:t>
      </w:r>
    </w:p>
    <w:p w14:paraId="3EF93418"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Clubs and social interests </w:t>
      </w:r>
    </w:p>
    <w:p w14:paraId="795056DB"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Athletic interests  </w:t>
      </w:r>
    </w:p>
    <w:p w14:paraId="1A20FD1B"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 xml:space="preserve">Financial aid </w:t>
      </w:r>
    </w:p>
    <w:p w14:paraId="7E9ABDDC" w14:textId="77777777" w:rsidR="00D129A3" w:rsidRPr="003E0F59" w:rsidRDefault="00D129A3" w:rsidP="00D129A3">
      <w:pPr>
        <w:pStyle w:val="ListParagraph"/>
        <w:numPr>
          <w:ilvl w:val="0"/>
          <w:numId w:val="34"/>
        </w:numPr>
        <w:spacing w:after="0" w:line="240" w:lineRule="atLeast"/>
        <w:rPr>
          <w:rFonts w:ascii="Arial Narrow" w:hAnsi="Arial Narrow"/>
          <w:sz w:val="24"/>
          <w:szCs w:val="24"/>
        </w:rPr>
      </w:pPr>
      <w:r w:rsidRPr="003E0F59">
        <w:rPr>
          <w:rFonts w:ascii="Arial Narrow" w:hAnsi="Arial Narrow"/>
          <w:sz w:val="24"/>
          <w:szCs w:val="24"/>
        </w:rPr>
        <w:t>Finding a Job</w:t>
      </w:r>
    </w:p>
    <w:p w14:paraId="7D420E1E" w14:textId="77777777" w:rsidR="00D129A3" w:rsidRPr="0025306F" w:rsidRDefault="00D129A3" w:rsidP="004A0D8A">
      <w:pPr>
        <w:pStyle w:val="ListParagraph"/>
        <w:spacing w:after="0" w:line="240" w:lineRule="atLeast"/>
        <w:rPr>
          <w:rFonts w:ascii="Arial Narrow" w:hAnsi="Arial Narrow"/>
          <w:sz w:val="24"/>
          <w:szCs w:val="24"/>
        </w:rPr>
      </w:pPr>
    </w:p>
    <w:p w14:paraId="12C7CCDA" w14:textId="77777777" w:rsidR="00AA22FC" w:rsidRDefault="00AA22FC" w:rsidP="001F4B71">
      <w:pPr>
        <w:pStyle w:val="CommentText"/>
        <w:rPr>
          <w:rFonts w:ascii="Arial Narrow" w:hAnsi="Arial Narrow"/>
          <w:color w:val="4D4D4D"/>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bookmarkStart w:id="0" w:name="_GoBack"/>
      <w:bookmarkEnd w:id="0"/>
    </w:p>
    <w:p w14:paraId="1F7D6376" w14:textId="77777777" w:rsidR="00EE096D" w:rsidRDefault="00EE096D" w:rsidP="00EE096D">
      <w:pPr>
        <w:spacing w:after="0" w:line="240" w:lineRule="atLeast"/>
        <w:rPr>
          <w:rFonts w:ascii="Arial Narrow" w:hAnsi="Arial Narrow"/>
          <w:color w:val="597B51"/>
        </w:rPr>
      </w:pPr>
    </w:p>
    <w:sectPr w:rsidR="00EE096D"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E0F59" w:rsidRDefault="003E0F59" w:rsidP="00AF4786">
      <w:pPr>
        <w:spacing w:after="0" w:line="240" w:lineRule="auto"/>
      </w:pPr>
      <w:r>
        <w:separator/>
      </w:r>
    </w:p>
  </w:endnote>
  <w:endnote w:type="continuationSeparator" w:id="0">
    <w:p w14:paraId="5B5F0755" w14:textId="77777777" w:rsidR="003E0F59" w:rsidRDefault="003E0F5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3E0F59" w:rsidRDefault="000264FB"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3E0F59" w:rsidRPr="00F00D8B" w:rsidRDefault="003E0F59"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1B41C5B8" w:rsidR="003E0F59" w:rsidRDefault="003E0F59"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264FB" w:rsidRPr="000264FB">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32A8D860" w14:textId="056F996A" w:rsidR="000264FB" w:rsidRPr="000264FB" w:rsidRDefault="000264FB" w:rsidP="000264F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0784D47" wp14:editId="723951EA">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3E0F59" w:rsidRDefault="000264FB"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3E0F59" w:rsidRPr="00F00D8B" w:rsidRDefault="003E0F59"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6F839AAF" w:rsidR="003E0F59" w:rsidRDefault="00D129A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w:t>
    </w:r>
    <w:r w:rsidR="003E0F59">
      <w:rPr>
        <w:rFonts w:ascii="Arial Narrow" w:hAnsi="Arial Narrow"/>
        <w:color w:val="595959" w:themeColor="text1" w:themeTint="A6"/>
        <w:sz w:val="18"/>
        <w:szCs w:val="18"/>
      </w:rPr>
      <w:t>/2016</w:t>
    </w:r>
    <w:r w:rsidR="003E0F59" w:rsidRPr="00F00D8B">
      <w:rPr>
        <w:rFonts w:ascii="Arial Narrow" w:hAnsi="Arial Narrow"/>
        <w:color w:val="595959" w:themeColor="text1" w:themeTint="A6"/>
        <w:sz w:val="18"/>
        <w:szCs w:val="18"/>
      </w:rPr>
      <w:t xml:space="preserve"> </w:t>
    </w:r>
    <w:r w:rsidR="003E0F59" w:rsidRPr="00F00D8B">
      <w:rPr>
        <w:rFonts w:ascii="Arial Narrow" w:hAnsi="Arial Narrow"/>
        <w:color w:val="595959" w:themeColor="text1" w:themeTint="A6"/>
        <w:sz w:val="18"/>
        <w:szCs w:val="18"/>
      </w:rPr>
      <w:tab/>
    </w:r>
    <w:r w:rsidR="003E0F59" w:rsidRPr="00F00D8B">
      <w:rPr>
        <w:rFonts w:ascii="Arial Narrow" w:hAnsi="Arial Narrow"/>
        <w:color w:val="595959" w:themeColor="text1" w:themeTint="A6"/>
        <w:sz w:val="18"/>
        <w:szCs w:val="18"/>
      </w:rPr>
      <w:tab/>
      <w:t xml:space="preserve">Page </w:t>
    </w:r>
    <w:r w:rsidR="003E0F59" w:rsidRPr="00F00D8B">
      <w:rPr>
        <w:color w:val="595959" w:themeColor="text1" w:themeTint="A6"/>
      </w:rPr>
      <w:fldChar w:fldCharType="begin"/>
    </w:r>
    <w:r w:rsidR="003E0F59" w:rsidRPr="00F00D8B">
      <w:rPr>
        <w:color w:val="595959" w:themeColor="text1" w:themeTint="A6"/>
      </w:rPr>
      <w:instrText xml:space="preserve"> PAGE   \* MERGEFORMAT </w:instrText>
    </w:r>
    <w:r w:rsidR="003E0F59" w:rsidRPr="00F00D8B">
      <w:rPr>
        <w:color w:val="595959" w:themeColor="text1" w:themeTint="A6"/>
      </w:rPr>
      <w:fldChar w:fldCharType="separate"/>
    </w:r>
    <w:r w:rsidR="000264FB" w:rsidRPr="000264FB">
      <w:rPr>
        <w:rFonts w:ascii="Arial Narrow" w:hAnsi="Arial Narrow"/>
        <w:noProof/>
        <w:color w:val="595959" w:themeColor="text1" w:themeTint="A6"/>
        <w:sz w:val="18"/>
        <w:szCs w:val="18"/>
      </w:rPr>
      <w:t>1</w:t>
    </w:r>
    <w:r w:rsidR="003E0F59" w:rsidRPr="00F00D8B">
      <w:rPr>
        <w:rFonts w:ascii="Arial Narrow" w:hAnsi="Arial Narrow"/>
        <w:noProof/>
        <w:color w:val="595959" w:themeColor="text1" w:themeTint="A6"/>
        <w:sz w:val="18"/>
        <w:szCs w:val="18"/>
      </w:rPr>
      <w:fldChar w:fldCharType="end"/>
    </w:r>
  </w:p>
  <w:p w14:paraId="10917105" w14:textId="6B5AD1C0" w:rsidR="000264FB" w:rsidRPr="000264FB" w:rsidRDefault="000264FB" w:rsidP="000264F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DF3C2B5" wp14:editId="2B815D7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E0F59" w:rsidRDefault="003E0F59" w:rsidP="00AF4786">
      <w:pPr>
        <w:spacing w:after="0" w:line="240" w:lineRule="auto"/>
      </w:pPr>
      <w:r>
        <w:separator/>
      </w:r>
    </w:p>
  </w:footnote>
  <w:footnote w:type="continuationSeparator" w:id="0">
    <w:p w14:paraId="13E65582" w14:textId="77777777" w:rsidR="003E0F59" w:rsidRDefault="003E0F5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2A43AE2" w:rsidR="003E0F59" w:rsidRPr="006865C1" w:rsidRDefault="003E0F59"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12-29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MOVING ON: REFLECTING ON THE TRANSITION FROM HIGH SCHOOL TO COLLEGE</w:t>
    </w:r>
  </w:p>
  <w:p w14:paraId="25C1ACE2" w14:textId="5FB4B191" w:rsidR="003E0F59" w:rsidRPr="00343994" w:rsidRDefault="000264FB"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3E0F59">
      <w:rPr>
        <w:rFonts w:ascii="Arial Narrow" w:hAnsi="Arial Narrow"/>
        <w:color w:val="597B51"/>
        <w:spacing w:val="7"/>
        <w:sz w:val="18"/>
        <w:szCs w:val="18"/>
      </w:rPr>
      <w:tab/>
    </w:r>
    <w:r w:rsidR="003E0F59">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3E0F59" w:rsidRDefault="003E0F59">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762D"/>
    <w:multiLevelType w:val="hybridMultilevel"/>
    <w:tmpl w:val="F16A1AD8"/>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089A"/>
    <w:multiLevelType w:val="hybridMultilevel"/>
    <w:tmpl w:val="5D922E6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D96913"/>
    <w:multiLevelType w:val="hybridMultilevel"/>
    <w:tmpl w:val="4AF0710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8795E"/>
    <w:multiLevelType w:val="hybridMultilevel"/>
    <w:tmpl w:val="9EFCDB40"/>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0"/>
  </w:num>
  <w:num w:numId="7">
    <w:abstractNumId w:val="25"/>
  </w:num>
  <w:num w:numId="8">
    <w:abstractNumId w:val="1"/>
  </w:num>
  <w:num w:numId="9">
    <w:abstractNumId w:val="0"/>
  </w:num>
  <w:num w:numId="10">
    <w:abstractNumId w:val="11"/>
  </w:num>
  <w:num w:numId="11">
    <w:abstractNumId w:val="31"/>
  </w:num>
  <w:num w:numId="12">
    <w:abstractNumId w:val="14"/>
  </w:num>
  <w:num w:numId="13">
    <w:abstractNumId w:val="21"/>
  </w:num>
  <w:num w:numId="14">
    <w:abstractNumId w:val="24"/>
  </w:num>
  <w:num w:numId="15">
    <w:abstractNumId w:val="18"/>
  </w:num>
  <w:num w:numId="16">
    <w:abstractNumId w:val="34"/>
  </w:num>
  <w:num w:numId="17">
    <w:abstractNumId w:val="32"/>
  </w:num>
  <w:num w:numId="18">
    <w:abstractNumId w:val="15"/>
  </w:num>
  <w:num w:numId="19">
    <w:abstractNumId w:val="17"/>
  </w:num>
  <w:num w:numId="20">
    <w:abstractNumId w:val="33"/>
  </w:num>
  <w:num w:numId="21">
    <w:abstractNumId w:val="13"/>
  </w:num>
  <w:num w:numId="22">
    <w:abstractNumId w:val="28"/>
  </w:num>
  <w:num w:numId="23">
    <w:abstractNumId w:val="6"/>
  </w:num>
  <w:num w:numId="24">
    <w:abstractNumId w:val="30"/>
  </w:num>
  <w:num w:numId="25">
    <w:abstractNumId w:val="29"/>
  </w:num>
  <w:num w:numId="26">
    <w:abstractNumId w:val="19"/>
  </w:num>
  <w:num w:numId="27">
    <w:abstractNumId w:val="12"/>
  </w:num>
  <w:num w:numId="28">
    <w:abstractNumId w:val="4"/>
  </w:num>
  <w:num w:numId="29">
    <w:abstractNumId w:val="26"/>
  </w:num>
  <w:num w:numId="30">
    <w:abstractNumId w:val="16"/>
  </w:num>
  <w:num w:numId="31">
    <w:abstractNumId w:val="23"/>
  </w:num>
  <w:num w:numId="32">
    <w:abstractNumId w:val="22"/>
  </w:num>
  <w:num w:numId="33">
    <w:abstractNumId w:val="27"/>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64FB"/>
    <w:rsid w:val="00027330"/>
    <w:rsid w:val="00031A02"/>
    <w:rsid w:val="00036CED"/>
    <w:rsid w:val="00043905"/>
    <w:rsid w:val="00046532"/>
    <w:rsid w:val="00050197"/>
    <w:rsid w:val="00053041"/>
    <w:rsid w:val="000575CD"/>
    <w:rsid w:val="00070ECD"/>
    <w:rsid w:val="00074164"/>
    <w:rsid w:val="00074FE7"/>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3E0F59"/>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0D8A"/>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077F"/>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0D4C"/>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9A3"/>
    <w:rsid w:val="00D147FB"/>
    <w:rsid w:val="00D200E9"/>
    <w:rsid w:val="00D23D6A"/>
    <w:rsid w:val="00D35361"/>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3418"/>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61D11632-3BEB-490A-AD85-870FC1C8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AB0D4C"/>
    <w:rPr>
      <w:sz w:val="18"/>
      <w:szCs w:val="18"/>
    </w:rPr>
  </w:style>
  <w:style w:type="paragraph" w:styleId="CommentSubject">
    <w:name w:val="annotation subject"/>
    <w:basedOn w:val="CommentText"/>
    <w:next w:val="CommentText"/>
    <w:link w:val="CommentSubjectChar"/>
    <w:uiPriority w:val="99"/>
    <w:semiHidden/>
    <w:unhideWhenUsed/>
    <w:rsid w:val="00AB0D4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B0D4C"/>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0A51-0954-403E-89A1-6F0D2E3A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2013-01-31T22:27:00Z</cp:lastPrinted>
  <dcterms:created xsi:type="dcterms:W3CDTF">2016-09-20T13:32:00Z</dcterms:created>
  <dcterms:modified xsi:type="dcterms:W3CDTF">2016-11-09T00:18:00Z</dcterms:modified>
</cp:coreProperties>
</file>