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79B89" w14:textId="7C6EF010"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sidR="00C841B3">
      <w:rPr>
        <w:rFonts w:ascii="Segoe UI" w:hAnsi="Segoe UI" w:cs="Segoe UI"/>
        <w:b w:val="0"/>
        <w:bCs/>
        <w:sz w:val="20"/>
      </w:rPr>
      <w:t>RFQ</w:t>
    </w:r>
    <w:r w:rsidRPr="00E325D0">
      <w:rPr>
        <w:rFonts w:ascii="Segoe UI" w:hAnsi="Segoe UI" w:cs="Segoe UI"/>
        <w:b w:val="0"/>
        <w:bCs/>
        <w:sz w:val="20"/>
      </w:rPr>
      <w:t xml:space="preserve"> No. </w:t>
    </w:r>
    <w:r w:rsidR="00C841B3">
      <w:rPr>
        <w:rFonts w:ascii="Segoe UI" w:hAnsi="Segoe UI" w:cs="Segoe UI"/>
        <w:b w:val="0"/>
        <w:bCs/>
        <w:sz w:val="20"/>
      </w:rPr>
      <w:t>2022-22</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2F0876F9"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 xml:space="preserve">EXHIBIT </w:t>
    </w:r>
    <w:r w:rsidR="00C841B3">
      <w:rPr>
        <w:rFonts w:ascii="Segoe UI" w:hAnsi="Segoe UI" w:cs="Segoe UI"/>
        <w:sz w:val="28"/>
        <w:szCs w:val="24"/>
      </w:rPr>
      <w:t>E</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w4/zyI+BdUdTeIGt6iHG7CzKjaNrWQYZeBLjh8jFwIK4JMrcd6A0An5VBOFNFkoddNvrDKYDJUvc/HLYIgDkJQ==" w:salt="3VjTYfuvRhp0arc55GEy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40269"/>
    <w:rsid w:val="00C841B3"/>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2021-11-09T23:04:00Z</dcterms:modified>
</cp:coreProperties>
</file>