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9D877" w14:textId="77777777" w:rsidR="004D0EBC" w:rsidRPr="004D0EBC" w:rsidRDefault="004D0EBC" w:rsidP="004D0EBC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Consultant Information"/>
        <w:tblDescription w:val="Table where bidder should enter their name and company name."/>
      </w:tblPr>
      <w:tblGrid>
        <w:gridCol w:w="1345"/>
        <w:gridCol w:w="8005"/>
      </w:tblGrid>
      <w:tr w:rsidR="004D0EBC" w:rsidRPr="004D0EBC" w14:paraId="37D50B76" w14:textId="77777777" w:rsidTr="00F9631C">
        <w:tc>
          <w:tcPr>
            <w:tcW w:w="5000" w:type="pct"/>
            <w:gridSpan w:val="2"/>
            <w:shd w:val="clear" w:color="auto" w:fill="4472C4" w:themeFill="accent1"/>
            <w:vAlign w:val="center"/>
          </w:tcPr>
          <w:p w14:paraId="1362293F" w14:textId="77777777" w:rsidR="004D0EBC" w:rsidRPr="004D0EBC" w:rsidRDefault="004D0EBC" w:rsidP="00F9631C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4D0EBC">
              <w:rPr>
                <w:rFonts w:ascii="Segoe UI" w:hAnsi="Segoe UI" w:cs="Segoe UI"/>
                <w:sz w:val="22"/>
                <w:szCs w:val="22"/>
              </w:rPr>
              <w:t>CONSULTANT INFORMATION</w:t>
            </w:r>
          </w:p>
        </w:tc>
      </w:tr>
      <w:tr w:rsidR="004D0EBC" w:rsidRPr="004D0EBC" w14:paraId="4CA6D819" w14:textId="77777777" w:rsidTr="005D7997">
        <w:trPr>
          <w:trHeight w:val="485"/>
        </w:trPr>
        <w:tc>
          <w:tcPr>
            <w:tcW w:w="719" w:type="pct"/>
            <w:vAlign w:val="center"/>
          </w:tcPr>
          <w:p w14:paraId="032582D7" w14:textId="77777777" w:rsidR="004D0EBC" w:rsidRPr="004D0EBC" w:rsidRDefault="004D0EBC" w:rsidP="00F9631C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4D0EBC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Bidder: </w:t>
            </w:r>
          </w:p>
        </w:tc>
        <w:tc>
          <w:tcPr>
            <w:tcW w:w="4281" w:type="pct"/>
            <w:vAlign w:val="center"/>
          </w:tcPr>
          <w:p w14:paraId="511924D5" w14:textId="7F83B613" w:rsidR="004D0EBC" w:rsidRPr="004D0EBC" w:rsidRDefault="004D0EBC" w:rsidP="004D0EBC">
            <w:pPr>
              <w:ind w:left="120"/>
              <w:rPr>
                <w:rFonts w:ascii="Segoe UI" w:hAnsi="Segoe UI" w:cs="Segoe UI"/>
                <w:sz w:val="22"/>
                <w:szCs w:val="22"/>
              </w:rPr>
            </w:pPr>
            <w:r w:rsidRPr="004D0EBC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EBC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4D0EBC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4D0EBC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4D0EBC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4D0EBC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4D0EBC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4D0EBC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4D0EBC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4D0EBC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7BD03F6" w14:textId="77777777" w:rsidR="004D0EBC" w:rsidRPr="004D0EBC" w:rsidRDefault="004D0EBC" w:rsidP="004D0EBC">
      <w:pPr>
        <w:pStyle w:val="Heading2"/>
        <w:numPr>
          <w:ilvl w:val="0"/>
          <w:numId w:val="0"/>
        </w:numPr>
        <w:spacing w:before="0"/>
        <w:rPr>
          <w:rFonts w:ascii="Segoe UI" w:hAnsi="Segoe UI" w:cs="Segoe UI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inimum Qualifications"/>
        <w:tblDescription w:val="Consultant shall indicate, by checking boxes, that they meet all minimum qualifications."/>
      </w:tblPr>
      <w:tblGrid>
        <w:gridCol w:w="9359"/>
      </w:tblGrid>
      <w:tr w:rsidR="004D0EBC" w:rsidRPr="004D0EBC" w14:paraId="65438316" w14:textId="77777777" w:rsidTr="00A10406">
        <w:trPr>
          <w:jc w:val="center"/>
        </w:trPr>
        <w:tc>
          <w:tcPr>
            <w:tcW w:w="5000" w:type="pct"/>
            <w:shd w:val="clear" w:color="auto" w:fill="4472C4" w:themeFill="accent1"/>
            <w:vAlign w:val="center"/>
          </w:tcPr>
          <w:p w14:paraId="694DB5C7" w14:textId="77777777" w:rsidR="004D0EBC" w:rsidRPr="004D0EBC" w:rsidRDefault="004D0EBC" w:rsidP="00F9631C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4D0EBC">
              <w:rPr>
                <w:rFonts w:ascii="Segoe UI" w:hAnsi="Segoe UI" w:cs="Segoe UI"/>
                <w:sz w:val="22"/>
                <w:szCs w:val="22"/>
              </w:rPr>
              <w:t>MINIMUM QUALIFICATIONS</w:t>
            </w:r>
          </w:p>
        </w:tc>
      </w:tr>
      <w:tr w:rsidR="004D0EBC" w:rsidRPr="004D0EBC" w14:paraId="756A5E4B" w14:textId="77777777" w:rsidTr="00A10406">
        <w:trPr>
          <w:jc w:val="center"/>
        </w:trPr>
        <w:tc>
          <w:tcPr>
            <w:tcW w:w="5000" w:type="pct"/>
            <w:vAlign w:val="center"/>
          </w:tcPr>
          <w:p w14:paraId="66F57A3B" w14:textId="77777777" w:rsidR="00A10406" w:rsidRPr="003866A3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3866A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725F12C8" w14:textId="77777777" w:rsidR="00A10406" w:rsidRDefault="00A10406" w:rsidP="00A10406">
            <w:pPr>
              <w:pStyle w:val="Default"/>
              <w:ind w:left="450" w:hanging="36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 Successful </w:t>
            </w:r>
            <w:r>
              <w:rPr>
                <w:rFonts w:ascii="Segoe UI" w:hAnsi="Segoe UI" w:cs="Segoe UI"/>
                <w:sz w:val="22"/>
                <w:szCs w:val="22"/>
              </w:rPr>
              <w:t>Bidder</w:t>
            </w:r>
            <w:r w:rsidRPr="003866A3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44606B55" w14:textId="77777777" w:rsidR="00A10406" w:rsidRDefault="00A10406" w:rsidP="00A10406">
            <w:pPr>
              <w:pStyle w:val="Default"/>
              <w:ind w:left="450" w:hanging="36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Ex</w:t>
            </w:r>
            <w:r w:rsidRPr="008379CC">
              <w:rPr>
                <w:rFonts w:ascii="Segoe UI" w:hAnsi="Segoe UI" w:cs="Segoe UI"/>
                <w:sz w:val="22"/>
                <w:szCs w:val="22"/>
              </w:rPr>
              <w:t xml:space="preserve">perience providing </w:t>
            </w:r>
            <w:r>
              <w:rPr>
                <w:rFonts w:ascii="Segoe UI" w:hAnsi="Segoe UI" w:cs="Segoe UI"/>
                <w:sz w:val="22"/>
                <w:szCs w:val="22"/>
              </w:rPr>
              <w:t>MBL</w:t>
            </w:r>
            <w:r w:rsidRPr="008379CC">
              <w:rPr>
                <w:rFonts w:ascii="Segoe UI" w:hAnsi="Segoe UI" w:cs="Segoe UI"/>
                <w:sz w:val="22"/>
                <w:szCs w:val="22"/>
              </w:rPr>
              <w:t xml:space="preserve"> professional learning activities and materials to </w:t>
            </w:r>
            <w:r>
              <w:rPr>
                <w:rFonts w:ascii="Segoe UI" w:hAnsi="Segoe UI" w:cs="Segoe UI"/>
                <w:sz w:val="22"/>
                <w:szCs w:val="22"/>
              </w:rPr>
              <w:t>educators</w:t>
            </w:r>
            <w:r w:rsidRPr="008379CC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42026C47" w14:textId="77777777" w:rsidR="00A10406" w:rsidRPr="008379CC" w:rsidRDefault="00A10406" w:rsidP="00A10406">
            <w:pPr>
              <w:pStyle w:val="Default"/>
              <w:ind w:left="450" w:hanging="36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8379CC">
              <w:rPr>
                <w:rFonts w:ascii="Segoe UI" w:hAnsi="Segoe UI" w:cs="Segoe UI"/>
                <w:sz w:val="22"/>
                <w:szCs w:val="22"/>
              </w:rPr>
              <w:tab/>
              <w:t xml:space="preserve">Experience providing Culturally Responsive-Sustaining Education (CRSE)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professional learning </w:t>
            </w:r>
            <w:r w:rsidRPr="008379CC">
              <w:rPr>
                <w:rFonts w:ascii="Segoe UI" w:hAnsi="Segoe UI" w:cs="Segoe UI"/>
                <w:sz w:val="22"/>
                <w:szCs w:val="22"/>
              </w:rPr>
              <w:t xml:space="preserve">or equivalent professional learning to </w:t>
            </w:r>
            <w:r>
              <w:rPr>
                <w:rFonts w:ascii="Segoe UI" w:hAnsi="Segoe UI" w:cs="Segoe UI"/>
                <w:sz w:val="22"/>
                <w:szCs w:val="22"/>
              </w:rPr>
              <w:t>educators</w:t>
            </w:r>
            <w:r w:rsidRPr="008379CC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7200B5CF" w14:textId="77777777" w:rsidR="00A10406" w:rsidRDefault="00A10406" w:rsidP="00A10406">
            <w:pPr>
              <w:pStyle w:val="Default"/>
              <w:ind w:left="450" w:hanging="36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8379CC">
              <w:rPr>
                <w:rFonts w:ascii="Segoe UI" w:hAnsi="Segoe UI" w:cs="Segoe UI"/>
                <w:sz w:val="22"/>
                <w:szCs w:val="22"/>
              </w:rPr>
              <w:t>Experience providing professional learning on topics related to MBL, such as around formative and performance-based assessments, project-based learning, work-based learning, etc.</w:t>
            </w:r>
          </w:p>
          <w:p w14:paraId="204BB41F" w14:textId="77777777" w:rsidR="00A10406" w:rsidRDefault="00A10406" w:rsidP="00A10406">
            <w:pPr>
              <w:pStyle w:val="Default"/>
              <w:ind w:left="450" w:hanging="36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8379CC">
              <w:rPr>
                <w:rFonts w:ascii="Segoe UI" w:hAnsi="Segoe UI" w:cs="Segoe UI"/>
                <w:sz w:val="22"/>
                <w:szCs w:val="22"/>
              </w:rPr>
              <w:t>Experience working with diverse students, families, educators, and community members</w:t>
            </w:r>
            <w:r>
              <w:rPr>
                <w:rFonts w:ascii="Segoe UI" w:hAnsi="Segoe UI" w:cs="Segoe UI"/>
                <w:sz w:val="22"/>
                <w:szCs w:val="22"/>
              </w:rPr>
              <w:t>, including experience working with underserved communities</w:t>
            </w:r>
            <w:r w:rsidRPr="003866A3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1349CEB9" w14:textId="77777777" w:rsidR="00A10406" w:rsidRDefault="00A10406" w:rsidP="00A10406">
            <w:pPr>
              <w:pStyle w:val="Default"/>
              <w:ind w:left="450" w:hanging="36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fldChar w:fldCharType="separate"/>
            </w:r>
            <w:r w:rsidRPr="003866A3"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8379CC">
              <w:rPr>
                <w:rFonts w:ascii="Segoe UI" w:hAnsi="Segoe UI" w:cs="Segoe UI"/>
                <w:sz w:val="22"/>
                <w:szCs w:val="22"/>
              </w:rPr>
              <w:t xml:space="preserve">Experience developing, coordinating, </w:t>
            </w:r>
            <w:proofErr w:type="gramStart"/>
            <w:r w:rsidRPr="008379CC">
              <w:rPr>
                <w:rFonts w:ascii="Segoe UI" w:hAnsi="Segoe UI" w:cs="Segoe UI"/>
                <w:sz w:val="22"/>
                <w:szCs w:val="22"/>
              </w:rPr>
              <w:t>facilitating</w:t>
            </w:r>
            <w:proofErr w:type="gramEnd"/>
            <w:r w:rsidRPr="008379CC">
              <w:rPr>
                <w:rFonts w:ascii="Segoe UI" w:hAnsi="Segoe UI" w:cs="Segoe UI"/>
                <w:sz w:val="22"/>
                <w:szCs w:val="22"/>
              </w:rPr>
              <w:t xml:space="preserve"> and evaluating progressively complex learning for classroom educators over a</w:t>
            </w:r>
            <w:r>
              <w:rPr>
                <w:rFonts w:ascii="Segoe UI" w:hAnsi="Segoe UI" w:cs="Segoe UI"/>
                <w:sz w:val="22"/>
                <w:szCs w:val="22"/>
              </w:rPr>
              <w:t>t least a</w:t>
            </w:r>
            <w:r w:rsidRPr="008379CC">
              <w:rPr>
                <w:rFonts w:ascii="Segoe UI" w:hAnsi="Segoe UI" w:cs="Segoe UI"/>
                <w:sz w:val="22"/>
                <w:szCs w:val="22"/>
              </w:rPr>
              <w:t xml:space="preserve"> three-year period in consultation with state or local agency staff</w:t>
            </w:r>
            <w:r w:rsidRPr="003866A3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118C514C" w14:textId="77777777" w:rsidR="00A10406" w:rsidRDefault="00A10406" w:rsidP="00A10406">
            <w:pPr>
              <w:pStyle w:val="Default"/>
              <w:ind w:left="450" w:hanging="36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0E513F">
              <w:rPr>
                <w:rFonts w:ascii="Segoe UI" w:hAnsi="Segoe UI" w:cs="Segoe UI"/>
                <w:sz w:val="22"/>
                <w:szCs w:val="22"/>
              </w:rPr>
              <w:t xml:space="preserve">Experience utilizing project management principles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to </w:t>
            </w:r>
            <w:r w:rsidRPr="000E513F">
              <w:rPr>
                <w:rFonts w:ascii="Segoe UI" w:hAnsi="Segoe UI" w:cs="Segoe UI"/>
                <w:sz w:val="22"/>
                <w:szCs w:val="22"/>
              </w:rPr>
              <w:t xml:space="preserve">successfully implement complex projects </w:t>
            </w:r>
            <w:r>
              <w:rPr>
                <w:rFonts w:ascii="Segoe UI" w:hAnsi="Segoe UI" w:cs="Segoe UI"/>
                <w:sz w:val="22"/>
                <w:szCs w:val="22"/>
              </w:rPr>
              <w:t>serving students/families</w:t>
            </w:r>
            <w:r w:rsidRPr="000E513F">
              <w:rPr>
                <w:rFonts w:ascii="Segoe UI" w:hAnsi="Segoe UI" w:cs="Segoe UI"/>
                <w:sz w:val="22"/>
                <w:szCs w:val="22"/>
              </w:rPr>
              <w:t xml:space="preserve"> or educators</w:t>
            </w:r>
            <w:r w:rsidRPr="008379CC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4F178C07" w14:textId="77777777" w:rsidR="00A10406" w:rsidRDefault="00A10406" w:rsidP="00A10406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</w:p>
          <w:p w14:paraId="5563C3F4" w14:textId="77777777" w:rsidR="00A10406" w:rsidRDefault="00A10406" w:rsidP="00A10406">
            <w:pPr>
              <w:pStyle w:val="Default"/>
              <w:ind w:left="450" w:hanging="360"/>
              <w:rPr>
                <w:rFonts w:ascii="Segoe UI" w:hAnsi="Segoe UI" w:cs="Segoe UI"/>
                <w:sz w:val="22"/>
                <w:szCs w:val="22"/>
              </w:rPr>
            </w:pPr>
          </w:p>
          <w:p w14:paraId="6F61588E" w14:textId="77777777" w:rsidR="00A10406" w:rsidRDefault="00A10406" w:rsidP="00A10406">
            <w:pPr>
              <w:pStyle w:val="Default"/>
              <w:ind w:left="450" w:hanging="36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If any box is not checked, explain why:</w:t>
            </w:r>
          </w:p>
          <w:p w14:paraId="7B03328B" w14:textId="77777777" w:rsidR="004D0EBC" w:rsidRDefault="004D0EBC" w:rsidP="004D0EBC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CA63B92" w14:textId="77777777" w:rsidR="00A10406" w:rsidRDefault="00A10406" w:rsidP="004D0EBC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825B4D1" w14:textId="77777777" w:rsidR="00A10406" w:rsidRDefault="00A10406" w:rsidP="004D0EBC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537C8C7" w14:textId="77777777" w:rsidR="00A10406" w:rsidRDefault="00A10406" w:rsidP="004D0EBC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8365718" w14:textId="77777777" w:rsidR="00A10406" w:rsidRDefault="00A10406" w:rsidP="004D0EBC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9186DB4" w14:textId="77777777" w:rsidR="00A10406" w:rsidRDefault="00A10406" w:rsidP="004D0EBC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578C6AB" w14:textId="67B80158" w:rsidR="00A10406" w:rsidRPr="004D0EBC" w:rsidRDefault="00A10406" w:rsidP="004D0EBC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CB04ABA" w14:textId="77777777" w:rsidR="004D0EBC" w:rsidRPr="004D0EBC" w:rsidRDefault="004D0EBC" w:rsidP="004D0EBC">
      <w:pPr>
        <w:rPr>
          <w:rFonts w:ascii="Segoe UI" w:hAnsi="Segoe UI" w:cs="Segoe UI"/>
          <w:sz w:val="22"/>
          <w:szCs w:val="22"/>
        </w:rPr>
      </w:pPr>
    </w:p>
    <w:p w14:paraId="622F6F33" w14:textId="77777777" w:rsidR="004D0EBC" w:rsidRPr="004D0EBC" w:rsidRDefault="004D0EBC" w:rsidP="004D0EBC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sz w:val="22"/>
          <w:szCs w:val="22"/>
        </w:rPr>
      </w:pPr>
      <w:r w:rsidRPr="004D0EBC">
        <w:rPr>
          <w:rFonts w:ascii="Segoe UI" w:hAnsi="Segoe UI" w:cs="Segoe UI"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50C9E91E" w14:textId="7CEA7CCF" w:rsidR="00A10406" w:rsidRDefault="00A10406">
      <w:pPr>
        <w:spacing w:after="16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14:paraId="4AC3038A" w14:textId="77777777" w:rsidR="004D0EBC" w:rsidRPr="004D0EBC" w:rsidRDefault="004D0EBC" w:rsidP="004D0EBC">
      <w:pPr>
        <w:rPr>
          <w:rFonts w:ascii="Segoe UI" w:hAnsi="Segoe UI" w:cs="Segoe UI"/>
          <w:sz w:val="22"/>
          <w:szCs w:val="22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Desired Qualifications"/>
        <w:tblDescription w:val="Consultant can indicate, by checking boxes, any additional quaifications."/>
      </w:tblPr>
      <w:tblGrid>
        <w:gridCol w:w="9449"/>
      </w:tblGrid>
      <w:tr w:rsidR="004D0EBC" w:rsidRPr="004D0EBC" w14:paraId="5C2F7504" w14:textId="77777777" w:rsidTr="00A10406">
        <w:trPr>
          <w:jc w:val="center"/>
        </w:trPr>
        <w:tc>
          <w:tcPr>
            <w:tcW w:w="5000" w:type="pct"/>
            <w:shd w:val="clear" w:color="auto" w:fill="4472C4" w:themeFill="accent1"/>
            <w:vAlign w:val="center"/>
          </w:tcPr>
          <w:p w14:paraId="6D010BD2" w14:textId="77777777" w:rsidR="004D0EBC" w:rsidRPr="004D0EBC" w:rsidRDefault="004D0EBC" w:rsidP="00F9631C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4D0EBC">
              <w:rPr>
                <w:rFonts w:ascii="Segoe UI" w:hAnsi="Segoe UI" w:cs="Segoe UI"/>
                <w:sz w:val="22"/>
                <w:szCs w:val="22"/>
              </w:rPr>
              <w:t>ADDITIONAL DESIRED QUALIFICATIONS</w:t>
            </w:r>
          </w:p>
        </w:tc>
      </w:tr>
      <w:tr w:rsidR="004D0EBC" w:rsidRPr="004D0EBC" w14:paraId="33B0B500" w14:textId="77777777" w:rsidTr="00A10406">
        <w:trPr>
          <w:jc w:val="center"/>
        </w:trPr>
        <w:tc>
          <w:tcPr>
            <w:tcW w:w="5000" w:type="pct"/>
            <w:vAlign w:val="center"/>
          </w:tcPr>
          <w:p w14:paraId="272EA7E9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A1260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43EC5423" w14:textId="77777777" w:rsidR="00A10406" w:rsidRPr="007B3DE2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C6488EC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MBL </w:t>
            </w:r>
            <w:r>
              <w:rPr>
                <w:rFonts w:ascii="Segoe UI" w:hAnsi="Segoe UI" w:cs="Segoe UI"/>
                <w:sz w:val="22"/>
                <w:szCs w:val="22"/>
              </w:rPr>
              <w:t>p</w:t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rofessional </w:t>
            </w:r>
            <w:r>
              <w:rPr>
                <w:rFonts w:ascii="Segoe UI" w:hAnsi="Segoe UI" w:cs="Segoe UI"/>
                <w:sz w:val="22"/>
                <w:szCs w:val="22"/>
              </w:rPr>
              <w:t>l</w:t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earning </w:t>
            </w:r>
            <w:r>
              <w:rPr>
                <w:rFonts w:ascii="Segoe UI" w:hAnsi="Segoe UI" w:cs="Segoe UI"/>
                <w:sz w:val="22"/>
                <w:szCs w:val="22"/>
              </w:rPr>
              <w:t>e</w:t>
            </w:r>
            <w:r w:rsidRPr="007B47D1">
              <w:rPr>
                <w:rFonts w:ascii="Segoe UI" w:hAnsi="Segoe UI" w:cs="Segoe UI"/>
                <w:sz w:val="22"/>
                <w:szCs w:val="22"/>
              </w:rPr>
              <w:t>xperience:</w:t>
            </w:r>
          </w:p>
          <w:p w14:paraId="17E5A725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7D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47D1">
              <w:rPr>
                <w:rFonts w:ascii="Segoe UI" w:hAnsi="Segoe UI" w:cs="Segoe UI"/>
                <w:sz w:val="22"/>
                <w:szCs w:val="22"/>
              </w:rPr>
              <w:t>Providing MBL professional learning activities for at least 5 years and at multiple schools.</w:t>
            </w:r>
          </w:p>
          <w:p w14:paraId="6049EF03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7D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 Developing MBL professional learning materials for sharing broadly across multiple schools </w:t>
            </w:r>
          </w:p>
          <w:p w14:paraId="0F632541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7D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Providing the kind and level of information each type of educator audience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you will serve </w:t>
            </w:r>
            <w:r w:rsidRPr="007B47D1">
              <w:rPr>
                <w:rFonts w:ascii="Segoe UI" w:hAnsi="Segoe UI" w:cs="Segoe UI"/>
                <w:sz w:val="22"/>
                <w:szCs w:val="22"/>
              </w:rPr>
              <w:t>(</w:t>
            </w:r>
            <w:proofErr w:type="gramStart"/>
            <w:r>
              <w:rPr>
                <w:rFonts w:ascii="Segoe UI" w:hAnsi="Segoe UI" w:cs="Segoe UI"/>
                <w:sz w:val="22"/>
                <w:szCs w:val="22"/>
              </w:rPr>
              <w:t>e.g.</w:t>
            </w:r>
            <w:proofErr w:type="gram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47D1">
              <w:rPr>
                <w:rFonts w:ascii="Segoe UI" w:hAnsi="Segoe UI" w:cs="Segoe UI"/>
                <w:sz w:val="22"/>
                <w:szCs w:val="22"/>
              </w:rPr>
              <w:t>teachers, principals, counselors, paraeducators, etc.) needs for MBL implementation to be successful.</w:t>
            </w:r>
          </w:p>
          <w:p w14:paraId="6998D5F3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7D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 Collaborating with national experts around MBL theory and practice. </w:t>
            </w:r>
          </w:p>
          <w:p w14:paraId="2754B2FB" w14:textId="77777777" w:rsidR="00A10406" w:rsidRPr="006A1260" w:rsidRDefault="00A10406" w:rsidP="00A10406">
            <w:pPr>
              <w:jc w:val="both"/>
            </w:pPr>
          </w:p>
          <w:p w14:paraId="776309A4" w14:textId="77777777" w:rsidR="00A10406" w:rsidRPr="007B47D1" w:rsidRDefault="00A10406" w:rsidP="00A10406">
            <w:pPr>
              <w:jc w:val="both"/>
            </w:pPr>
            <w:r w:rsidRPr="007B47D1">
              <w:t xml:space="preserve">Other </w:t>
            </w:r>
            <w:r>
              <w:t>e</w:t>
            </w:r>
            <w:r w:rsidRPr="007B47D1">
              <w:t>xperience</w:t>
            </w:r>
            <w:r>
              <w:t>:</w:t>
            </w:r>
          </w:p>
          <w:p w14:paraId="2D75DD34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7D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 Working with schools, teachers, students, families, and community members in diverse districts, including those serving urban, suburban, rural, </w:t>
            </w:r>
            <w:proofErr w:type="gramStart"/>
            <w:r w:rsidRPr="007B47D1">
              <w:rPr>
                <w:rFonts w:ascii="Segoe UI" w:hAnsi="Segoe UI" w:cs="Segoe UI"/>
                <w:sz w:val="22"/>
                <w:szCs w:val="22"/>
              </w:rPr>
              <w:t>multilingual</w:t>
            </w:r>
            <w:proofErr w:type="gramEnd"/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 and migrant communities.</w:t>
            </w:r>
          </w:p>
          <w:p w14:paraId="1DB3DADA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7D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 Facilitating learning around issues of race, equity, and educational justice.</w:t>
            </w:r>
          </w:p>
          <w:p w14:paraId="17DF9133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7D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 Facilitating learning-focused conversations that promote reflective practices and result in improved student learning and equitable outcomes.</w:t>
            </w:r>
          </w:p>
          <w:p w14:paraId="76D2073F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7D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 Working with Washington schools and districts.</w:t>
            </w:r>
          </w:p>
          <w:p w14:paraId="726D0527" w14:textId="77777777" w:rsidR="00A10406" w:rsidRPr="006A1260" w:rsidRDefault="00A10406" w:rsidP="00A10406">
            <w:pPr>
              <w:jc w:val="both"/>
            </w:pPr>
          </w:p>
          <w:p w14:paraId="5B6BA061" w14:textId="77777777" w:rsidR="00A10406" w:rsidRPr="007B47D1" w:rsidRDefault="00A10406" w:rsidP="00A10406">
            <w:pPr>
              <w:jc w:val="both"/>
            </w:pPr>
            <w:r w:rsidRPr="007B47D1">
              <w:t xml:space="preserve">MBL </w:t>
            </w:r>
            <w:r>
              <w:t>k</w:t>
            </w:r>
            <w:r w:rsidRPr="007B47D1">
              <w:t>nowledge:</w:t>
            </w:r>
          </w:p>
          <w:p w14:paraId="4AF482C7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7D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 Expertise in MBL policy implications in various education contexts. </w:t>
            </w:r>
          </w:p>
          <w:p w14:paraId="2149E875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7D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Expertise in research-based practices for effective professional learning for educators implementing MBL, including the change process as well as data-based decision-making. </w:t>
            </w:r>
          </w:p>
          <w:p w14:paraId="2B679404" w14:textId="77777777" w:rsidR="00A10406" w:rsidRPr="006A1260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FA62A2E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7B47D1">
              <w:rPr>
                <w:rFonts w:ascii="Segoe UI" w:hAnsi="Segoe UI" w:cs="Segoe UI"/>
                <w:sz w:val="22"/>
                <w:szCs w:val="22"/>
              </w:rPr>
              <w:t>Other</w:t>
            </w:r>
            <w:proofErr w:type="gramEnd"/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>k</w:t>
            </w:r>
            <w:r w:rsidRPr="007B47D1">
              <w:rPr>
                <w:rFonts w:ascii="Segoe UI" w:hAnsi="Segoe UI" w:cs="Segoe UI"/>
                <w:sz w:val="22"/>
                <w:szCs w:val="22"/>
              </w:rPr>
              <w:t>nowledge:</w:t>
            </w:r>
          </w:p>
          <w:p w14:paraId="64AD008C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7D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 Expertise in understanding needs of adult learners.</w:t>
            </w:r>
          </w:p>
          <w:p w14:paraId="5BFAF2E5" w14:textId="77777777" w:rsidR="00A10406" w:rsidRPr="007B47D1" w:rsidRDefault="00A10406" w:rsidP="00A10406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7D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47D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47D1">
              <w:rPr>
                <w:rFonts w:ascii="Segoe UI" w:hAnsi="Segoe UI" w:cs="Segoe UI"/>
                <w:sz w:val="22"/>
                <w:szCs w:val="22"/>
              </w:rPr>
              <w:t xml:space="preserve"> Expertise in key principles of skillful facilitation and how to engage reluctant or resistant learners.</w:t>
            </w:r>
          </w:p>
          <w:p w14:paraId="45D912BD" w14:textId="1520D240" w:rsidR="004D0EBC" w:rsidRPr="004D0EBC" w:rsidRDefault="004D0EBC" w:rsidP="004D0EBC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8E6E463" w14:textId="77777777" w:rsidR="00F970F2" w:rsidRPr="004D0EBC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4D0EBC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4D0EBC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0837F7D" w14:textId="77777777" w:rsidR="00F970F2" w:rsidRPr="004D0EBC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4D0EBC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4D0EBC">
        <w:rPr>
          <w:rFonts w:ascii="Segoe UI" w:hAnsi="Segoe UI" w:cs="Segoe UI"/>
          <w:sz w:val="22"/>
          <w:szCs w:val="22"/>
        </w:rPr>
        <w:tab/>
        <w:t>__</w:t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D0EBC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4D0EBC">
        <w:rPr>
          <w:rFonts w:ascii="Segoe UI" w:hAnsi="Segoe UI" w:cs="Segoe UI"/>
          <w:sz w:val="22"/>
          <w:szCs w:val="22"/>
          <w:u w:val="single"/>
        </w:rPr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4D0EBC">
        <w:rPr>
          <w:rFonts w:ascii="Segoe UI" w:hAnsi="Segoe UI" w:cs="Segoe UI"/>
          <w:sz w:val="22"/>
          <w:szCs w:val="22"/>
        </w:rPr>
        <w:t xml:space="preserve">________________________ </w:t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0EBC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4D0EBC">
        <w:rPr>
          <w:rFonts w:ascii="Segoe UI" w:hAnsi="Segoe UI" w:cs="Segoe UI"/>
          <w:sz w:val="22"/>
          <w:szCs w:val="22"/>
          <w:u w:val="single"/>
        </w:rPr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4D0EBC">
        <w:rPr>
          <w:rFonts w:ascii="Segoe UI" w:hAnsi="Segoe UI" w:cs="Segoe UI"/>
          <w:sz w:val="22"/>
          <w:szCs w:val="22"/>
        </w:rPr>
        <w:t>_________________</w:t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0EBC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4D0EBC">
        <w:rPr>
          <w:rFonts w:ascii="Segoe UI" w:hAnsi="Segoe UI" w:cs="Segoe UI"/>
          <w:sz w:val="22"/>
          <w:szCs w:val="22"/>
          <w:u w:val="single"/>
        </w:rPr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4D0EBC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4D0EBC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4D0EBC">
        <w:rPr>
          <w:rFonts w:ascii="Segoe UI" w:hAnsi="Segoe UI" w:cs="Segoe UI"/>
          <w:sz w:val="22"/>
          <w:szCs w:val="22"/>
        </w:rPr>
        <w:tab/>
        <w:t>Signature of Bidder</w:t>
      </w:r>
      <w:r w:rsidRPr="004D0EBC">
        <w:rPr>
          <w:rFonts w:ascii="Segoe UI" w:hAnsi="Segoe UI" w:cs="Segoe UI"/>
          <w:sz w:val="22"/>
          <w:szCs w:val="22"/>
        </w:rPr>
        <w:tab/>
      </w:r>
      <w:r w:rsidRPr="004D0EBC">
        <w:rPr>
          <w:rFonts w:ascii="Segoe UI" w:hAnsi="Segoe UI" w:cs="Segoe UI"/>
          <w:sz w:val="22"/>
          <w:szCs w:val="22"/>
        </w:rPr>
        <w:tab/>
        <w:t>Date</w:t>
      </w:r>
      <w:r w:rsidRPr="004D0EBC">
        <w:rPr>
          <w:rFonts w:ascii="Segoe UI" w:hAnsi="Segoe UI" w:cs="Segoe UI"/>
          <w:sz w:val="22"/>
          <w:szCs w:val="22"/>
        </w:rPr>
        <w:tab/>
      </w:r>
      <w:r w:rsidRPr="004D0EBC">
        <w:rPr>
          <w:rFonts w:ascii="Segoe UI" w:hAnsi="Segoe UI" w:cs="Segoe UI"/>
          <w:sz w:val="22"/>
          <w:szCs w:val="22"/>
        </w:rPr>
        <w:tab/>
      </w:r>
      <w:r w:rsidRPr="004D0EBC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4D0EBC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4D0EBC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4D0EBC">
        <w:rPr>
          <w:rFonts w:ascii="Segoe UI" w:hAnsi="Segoe UI" w:cs="Segoe UI"/>
          <w:sz w:val="22"/>
          <w:szCs w:val="22"/>
        </w:rPr>
        <w:tab/>
        <w:t>__</w:t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0EBC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4D0EBC">
        <w:rPr>
          <w:rFonts w:ascii="Segoe UI" w:hAnsi="Segoe UI" w:cs="Segoe UI"/>
          <w:sz w:val="22"/>
          <w:szCs w:val="22"/>
          <w:u w:val="single"/>
        </w:rPr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4D0EBC">
        <w:rPr>
          <w:rFonts w:ascii="Segoe UI" w:hAnsi="Segoe UI" w:cs="Segoe UI"/>
          <w:sz w:val="22"/>
          <w:szCs w:val="22"/>
        </w:rPr>
        <w:t xml:space="preserve">________________________ </w:t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0EBC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4D0EBC">
        <w:rPr>
          <w:rFonts w:ascii="Segoe UI" w:hAnsi="Segoe UI" w:cs="Segoe UI"/>
          <w:sz w:val="22"/>
          <w:szCs w:val="22"/>
          <w:u w:val="single"/>
        </w:rPr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4D0EBC">
        <w:rPr>
          <w:rFonts w:ascii="Segoe UI" w:hAnsi="Segoe UI" w:cs="Segoe UI"/>
          <w:sz w:val="22"/>
          <w:szCs w:val="22"/>
        </w:rPr>
        <w:t>_________________</w:t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D0EBC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4D0EBC">
        <w:rPr>
          <w:rFonts w:ascii="Segoe UI" w:hAnsi="Segoe UI" w:cs="Segoe UI"/>
          <w:sz w:val="22"/>
          <w:szCs w:val="22"/>
          <w:u w:val="single"/>
        </w:rPr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4D0EBC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4D0EBC">
        <w:rPr>
          <w:rFonts w:ascii="Segoe UI" w:hAnsi="Segoe UI" w:cs="Segoe UI"/>
          <w:sz w:val="22"/>
          <w:szCs w:val="22"/>
        </w:rPr>
        <w:t>________________________</w:t>
      </w:r>
    </w:p>
    <w:p w14:paraId="01B3A647" w14:textId="03C8981B" w:rsidR="00940269" w:rsidRPr="004D0EBC" w:rsidRDefault="00F970F2" w:rsidP="004D0EB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4D0EBC">
        <w:rPr>
          <w:rFonts w:ascii="Segoe UI" w:hAnsi="Segoe UI" w:cs="Segoe UI"/>
          <w:sz w:val="22"/>
          <w:szCs w:val="22"/>
        </w:rPr>
        <w:tab/>
        <w:t>Printed Name</w:t>
      </w:r>
      <w:r w:rsidRPr="004D0EBC">
        <w:rPr>
          <w:rFonts w:ascii="Segoe UI" w:hAnsi="Segoe UI" w:cs="Segoe UI"/>
          <w:sz w:val="22"/>
          <w:szCs w:val="22"/>
        </w:rPr>
        <w:tab/>
      </w:r>
      <w:r w:rsidRPr="004D0EBC">
        <w:rPr>
          <w:rFonts w:ascii="Segoe UI" w:hAnsi="Segoe UI" w:cs="Segoe UI"/>
          <w:sz w:val="22"/>
          <w:szCs w:val="22"/>
        </w:rPr>
        <w:tab/>
      </w:r>
      <w:r w:rsidRPr="004D0EBC">
        <w:rPr>
          <w:rFonts w:ascii="Segoe UI" w:hAnsi="Segoe UI" w:cs="Segoe UI"/>
          <w:sz w:val="22"/>
          <w:szCs w:val="22"/>
        </w:rPr>
        <w:tab/>
        <w:t>Title</w:t>
      </w:r>
      <w:r w:rsidRPr="004D0EBC">
        <w:rPr>
          <w:rFonts w:ascii="Segoe UI" w:hAnsi="Segoe UI" w:cs="Segoe UI"/>
          <w:sz w:val="22"/>
          <w:szCs w:val="22"/>
        </w:rPr>
        <w:tab/>
      </w:r>
      <w:r w:rsidRPr="004D0EBC">
        <w:rPr>
          <w:rFonts w:ascii="Segoe UI" w:hAnsi="Segoe UI" w:cs="Segoe UI"/>
          <w:sz w:val="22"/>
          <w:szCs w:val="22"/>
        </w:rPr>
        <w:tab/>
      </w:r>
      <w:r w:rsidRPr="004D0EBC">
        <w:rPr>
          <w:rFonts w:ascii="Segoe UI" w:hAnsi="Segoe UI" w:cs="Segoe UI"/>
          <w:sz w:val="22"/>
          <w:szCs w:val="22"/>
        </w:rPr>
        <w:tab/>
        <w:t xml:space="preserve"> Organization Name</w:t>
      </w:r>
    </w:p>
    <w:sectPr w:rsidR="00940269" w:rsidRPr="004D0EBC" w:rsidSect="004D0EBC">
      <w:headerReference w:type="default" r:id="rId8"/>
      <w:foot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9A0ED" w14:textId="4A58E07F" w:rsidR="004D0EBC" w:rsidRPr="004D0EBC" w:rsidRDefault="004D0EBC">
    <w:pPr>
      <w:pStyle w:val="Footer"/>
      <w:rPr>
        <w:rFonts w:ascii="Segoe UI" w:hAnsi="Segoe UI" w:cs="Segoe UI"/>
        <w:b w:val="0"/>
        <w:bCs/>
        <w:sz w:val="20"/>
      </w:rPr>
    </w:pPr>
    <w:r w:rsidRPr="004D0EBC">
      <w:rPr>
        <w:rFonts w:ascii="Segoe UI" w:hAnsi="Segoe UI" w:cs="Segoe UI"/>
        <w:b w:val="0"/>
        <w:bCs/>
        <w:sz w:val="20"/>
      </w:rPr>
      <w:t>RFP No. 2022-</w:t>
    </w:r>
    <w:r w:rsidR="00A10406">
      <w:rPr>
        <w:rFonts w:ascii="Segoe UI" w:hAnsi="Segoe UI" w:cs="Segoe UI"/>
        <w:b w:val="0"/>
        <w:bCs/>
        <w:sz w:val="20"/>
      </w:rPr>
      <w:t>20</w:t>
    </w:r>
    <w:r w:rsidRPr="004D0EBC">
      <w:rPr>
        <w:rFonts w:ascii="Segoe UI" w:hAnsi="Segoe UI" w:cs="Segoe UI"/>
        <w:b w:val="0"/>
        <w:bCs/>
        <w:sz w:val="20"/>
      </w:rPr>
      <w:tab/>
    </w:r>
    <w:r w:rsidRPr="004D0EBC">
      <w:rPr>
        <w:rFonts w:ascii="Segoe UI" w:hAnsi="Segoe UI" w:cs="Segoe UI"/>
        <w:b w:val="0"/>
        <w:bCs/>
        <w:sz w:val="20"/>
      </w:rPr>
      <w:tab/>
      <w:t xml:space="preserve">Page </w:t>
    </w:r>
    <w:r w:rsidRPr="004D0EBC">
      <w:rPr>
        <w:rFonts w:ascii="Segoe UI" w:hAnsi="Segoe UI" w:cs="Segoe UI"/>
        <w:b w:val="0"/>
        <w:bCs/>
        <w:sz w:val="20"/>
      </w:rPr>
      <w:fldChar w:fldCharType="begin"/>
    </w:r>
    <w:r w:rsidRPr="004D0EBC">
      <w:rPr>
        <w:rFonts w:ascii="Segoe UI" w:hAnsi="Segoe UI" w:cs="Segoe UI"/>
        <w:b w:val="0"/>
        <w:bCs/>
        <w:sz w:val="20"/>
      </w:rPr>
      <w:instrText xml:space="preserve"> PAGE </w:instrText>
    </w:r>
    <w:r w:rsidRPr="004D0EBC">
      <w:rPr>
        <w:rFonts w:ascii="Segoe UI" w:hAnsi="Segoe UI" w:cs="Segoe UI"/>
        <w:b w:val="0"/>
        <w:bCs/>
        <w:sz w:val="20"/>
      </w:rPr>
      <w:fldChar w:fldCharType="separate"/>
    </w:r>
    <w:r w:rsidRPr="004D0EBC">
      <w:rPr>
        <w:rFonts w:ascii="Segoe UI" w:hAnsi="Segoe UI" w:cs="Segoe UI"/>
        <w:b w:val="0"/>
        <w:bCs/>
        <w:sz w:val="20"/>
      </w:rPr>
      <w:t>30</w:t>
    </w:r>
    <w:r w:rsidRPr="004D0EBC">
      <w:rPr>
        <w:rFonts w:ascii="Segoe UI" w:hAnsi="Segoe UI" w:cs="Segoe UI"/>
        <w:b w:val="0"/>
        <w:bCs/>
        <w:sz w:val="20"/>
      </w:rPr>
      <w:fldChar w:fldCharType="end"/>
    </w:r>
    <w:r w:rsidRPr="004D0EBC">
      <w:rPr>
        <w:rFonts w:ascii="Segoe UI" w:hAnsi="Segoe UI" w:cs="Segoe UI"/>
        <w:b w:val="0"/>
        <w:bCs/>
        <w:sz w:val="20"/>
      </w:rPr>
      <w:t xml:space="preserve"> of </w:t>
    </w:r>
    <w:r w:rsidRPr="004D0EBC">
      <w:rPr>
        <w:rFonts w:ascii="Segoe UI" w:hAnsi="Segoe UI" w:cs="Segoe UI"/>
        <w:b w:val="0"/>
        <w:bCs/>
        <w:sz w:val="20"/>
      </w:rPr>
      <w:fldChar w:fldCharType="begin"/>
    </w:r>
    <w:r w:rsidRPr="004D0EBC">
      <w:rPr>
        <w:rFonts w:ascii="Segoe UI" w:hAnsi="Segoe UI" w:cs="Segoe UI"/>
        <w:b w:val="0"/>
        <w:bCs/>
        <w:sz w:val="20"/>
      </w:rPr>
      <w:instrText xml:space="preserve"> NUMPAGES  </w:instrText>
    </w:r>
    <w:r w:rsidRPr="004D0EBC">
      <w:rPr>
        <w:rFonts w:ascii="Segoe UI" w:hAnsi="Segoe UI" w:cs="Segoe UI"/>
        <w:b w:val="0"/>
        <w:bCs/>
        <w:sz w:val="20"/>
      </w:rPr>
      <w:fldChar w:fldCharType="separate"/>
    </w:r>
    <w:r w:rsidRPr="004D0EBC">
      <w:rPr>
        <w:rFonts w:ascii="Segoe UI" w:hAnsi="Segoe UI" w:cs="Segoe UI"/>
        <w:b w:val="0"/>
        <w:bCs/>
        <w:sz w:val="20"/>
      </w:rPr>
      <w:t>51</w:t>
    </w:r>
    <w:r w:rsidRPr="004D0EBC">
      <w:rPr>
        <w:rFonts w:ascii="Segoe UI" w:hAnsi="Segoe UI" w:cs="Segoe UI"/>
        <w:b w:val="0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637DC"/>
    <w:multiLevelType w:val="hybridMultilevel"/>
    <w:tmpl w:val="4F889B34"/>
    <w:lvl w:ilvl="0" w:tplc="04090001">
      <w:start w:val="1"/>
      <w:numFmt w:val="bullet"/>
      <w:lvlText w:val=""/>
      <w:lvlJc w:val="left"/>
      <w:pPr>
        <w:ind w:left="-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HohodP7jHYC3XdauWltInJEdaELz6GPni0wcQlvmTWr3WB0vqVS9L554iJs/lhrOpNwvgjsrOCYuLLkJT1GsA==" w:salt="66HgW+Fogb3JatKqcWzH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4D0EBC"/>
    <w:rsid w:val="005D7997"/>
    <w:rsid w:val="00907589"/>
    <w:rsid w:val="00940269"/>
    <w:rsid w:val="00A10406"/>
    <w:rsid w:val="00DF262D"/>
    <w:rsid w:val="00EE2E7E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10</cp:revision>
  <dcterms:created xsi:type="dcterms:W3CDTF">2019-10-22T17:37:00Z</dcterms:created>
  <dcterms:modified xsi:type="dcterms:W3CDTF">2021-10-25T19:22:00Z</dcterms:modified>
</cp:coreProperties>
</file>