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8642" w14:textId="77777777" w:rsidR="00476755" w:rsidRDefault="00476755" w:rsidP="00476755">
      <w:pPr>
        <w:pStyle w:val="Heading2"/>
        <w:numPr>
          <w:ilvl w:val="0"/>
          <w:numId w:val="0"/>
        </w:numPr>
        <w:jc w:val="center"/>
        <w:rPr>
          <w:b w:val="0"/>
        </w:rPr>
      </w:pPr>
      <w:bookmarkStart w:id="0" w:name="_Toc533584309"/>
      <w:r>
        <w:t>EXHIBIT E</w:t>
      </w:r>
      <w:bookmarkEnd w:id="0"/>
    </w:p>
    <w:p w14:paraId="7BD78B35" w14:textId="77777777" w:rsidR="00476755" w:rsidRDefault="00476755" w:rsidP="00476755">
      <w:pPr>
        <w:keepNext/>
        <w:keepLines/>
        <w:tabs>
          <w:tab w:val="left" w:pos="-720"/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AFFIRMATIONS AND AVAILABILITY CHEKCLIST</w:t>
      </w:r>
    </w:p>
    <w:p w14:paraId="17046C6A" w14:textId="77777777" w:rsidR="00476755" w:rsidRDefault="00476755" w:rsidP="00476755">
      <w:pPr>
        <w:numPr>
          <w:ilvl w:val="0"/>
          <w:numId w:val="1"/>
        </w:numPr>
        <w:spacing w:before="200" w:after="120"/>
        <w:ind w:left="0" w:firstLine="0"/>
        <w:outlineLvl w:val="1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CONSULTANT INFORMATION</w:t>
      </w:r>
    </w:p>
    <w:tbl>
      <w:tblPr>
        <w:tblW w:w="5288" w:type="pct"/>
        <w:tblInd w:w="-540" w:type="dxa"/>
        <w:tblBorders>
          <w:bottom w:val="single" w:sz="4" w:space="0" w:color="BFBFBF"/>
          <w:insideH w:val="single" w:sz="4" w:space="0" w:color="BFBF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770"/>
        <w:gridCol w:w="335"/>
        <w:gridCol w:w="919"/>
        <w:gridCol w:w="3425"/>
      </w:tblGrid>
      <w:tr w:rsidR="00476755" w14:paraId="016FCE3E" w14:textId="77777777" w:rsidTr="00476755"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FD13D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Name: 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CCAC384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29BB54D4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2137F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Phone: 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54A2B7BE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76755" w14:paraId="16D662A0" w14:textId="77777777" w:rsidTr="00476755"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7C850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Role(s): </w:t>
            </w:r>
          </w:p>
        </w:tc>
        <w:tc>
          <w:tcPr>
            <w:tcW w:w="19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1DC69DA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4FD58565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B4C2E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Email: </w:t>
            </w:r>
          </w:p>
        </w:tc>
        <w:tc>
          <w:tcPr>
            <w:tcW w:w="173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28566E68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76755" w14:paraId="5DB3FE77" w14:textId="77777777" w:rsidTr="00476755"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25B9B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3ED12E16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79E1E797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E97BF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>Address:</w:t>
            </w:r>
          </w:p>
        </w:tc>
        <w:tc>
          <w:tcPr>
            <w:tcW w:w="173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5905906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76755" w14:paraId="41F6A122" w14:textId="77777777" w:rsidTr="00476755"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5F96A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AAE3DB5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09823FAB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40C9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173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4AAF4BAA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90702B" w14:textId="77777777" w:rsidR="00476755" w:rsidRDefault="00476755" w:rsidP="00476755">
      <w:pPr>
        <w:numPr>
          <w:ilvl w:val="0"/>
          <w:numId w:val="1"/>
        </w:numPr>
        <w:spacing w:before="200" w:after="120"/>
        <w:ind w:left="0" w:firstLine="0"/>
        <w:outlineLvl w:val="1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MINIMUM QUALIFICATIONS</w:t>
      </w:r>
    </w:p>
    <w:tbl>
      <w:tblPr>
        <w:tblW w:w="5288" w:type="pct"/>
        <w:tblInd w:w="-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9"/>
      </w:tblGrid>
      <w:tr w:rsidR="00476755" w14:paraId="41279BB5" w14:textId="77777777" w:rsidTr="00476755">
        <w:trPr>
          <w:trHeight w:val="4923"/>
        </w:trPr>
        <w:tc>
          <w:tcPr>
            <w:tcW w:w="5000" w:type="pct"/>
            <w:vAlign w:val="center"/>
          </w:tcPr>
          <w:p w14:paraId="192BDACB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  <w:t>Please check all boxes that apply.</w:t>
            </w:r>
          </w:p>
          <w:p w14:paraId="427567ED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20C232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have…</w:t>
            </w:r>
          </w:p>
          <w:p w14:paraId="5CC6BC7F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4F3A4727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A commitment to and understanding of comprehensive systems of support for novice educators in order to improve learning outcomes for students.</w:t>
            </w:r>
          </w:p>
          <w:p w14:paraId="09C8760B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6A65336C" w14:textId="77777777" w:rsidR="00476755" w:rsidRDefault="00476755">
            <w:pPr>
              <w:tabs>
                <w:tab w:val="left" w:pos="72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Recent (within last five (5) years) successful completion of all three (3) days of the OSPI Mentor Academy in Washington State or equivalent.</w:t>
            </w:r>
          </w:p>
          <w:p w14:paraId="4772B59D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16AE19C9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Three (3) years of service as a mentor or instructional coach to early-career teachers.</w:t>
            </w:r>
          </w:p>
          <w:p w14:paraId="301FEE04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53FAD98E" w14:textId="77777777" w:rsidR="00476755" w:rsidRDefault="00476755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Recent (within last five (5) years) employment by or contract with Washington K-12 schools, Educational Service District, or educational non-profit organization. </w:t>
            </w:r>
          </w:p>
          <w:p w14:paraId="59790F1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14443AB9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am…</w:t>
            </w:r>
          </w:p>
          <w:p w14:paraId="188D977D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0AF94671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18102117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3DD22022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278D430D" w14:textId="77777777" w:rsidR="00476755" w:rsidRDefault="00476755" w:rsidP="00476755">
      <w:pPr>
        <w:spacing w:before="200" w:after="120"/>
        <w:outlineLvl w:val="1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ADDITIONAL MINIMUM QUALIFICATIONS – MENTOR FACULTY</w:t>
      </w:r>
    </w:p>
    <w:tbl>
      <w:tblPr>
        <w:tblW w:w="490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476755" w14:paraId="1CD926B6" w14:textId="77777777" w:rsidTr="00476755">
        <w:trPr>
          <w:trHeight w:val="803"/>
        </w:trPr>
        <w:tc>
          <w:tcPr>
            <w:tcW w:w="5000" w:type="pct"/>
          </w:tcPr>
          <w:p w14:paraId="71520A75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  <w:t>Please check all boxes that apply if you are applying to the position of Mentor Faculty.</w:t>
            </w:r>
          </w:p>
          <w:p w14:paraId="7368284E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DF37A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have…</w:t>
            </w:r>
          </w:p>
          <w:p w14:paraId="7766596E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2C81BC7C" w14:textId="77777777" w:rsidR="00476755" w:rsidRDefault="00476755">
            <w:pPr>
              <w:tabs>
                <w:tab w:val="left" w:pos="72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Commitment to on-going development of my own mentoring skills including participation in initial OSPI Mentor Academy multiple times as well as more in depth training such as Mentor Tune-ups, Mentor Academy 201, Mentor Academy 301, and Regional Mentor Roundtables.</w:t>
            </w:r>
          </w:p>
          <w:p w14:paraId="0828ADB4" w14:textId="77777777" w:rsidR="00476755" w:rsidRDefault="00476755">
            <w:pPr>
              <w:tabs>
                <w:tab w:val="left" w:pos="72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B9C7EE7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Three (3) years of service as a mentor or instructional coach.</w:t>
            </w:r>
          </w:p>
          <w:p w14:paraId="5DBD1359" w14:textId="77777777" w:rsidR="00476755" w:rsidRDefault="00476755">
            <w:pPr>
              <w:tabs>
                <w:tab w:val="left" w:pos="72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99C1659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34122614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Leadership within the area of mentoring/novice teacher induction.</w:t>
            </w:r>
          </w:p>
          <w:p w14:paraId="374BADA0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6D509D3A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Understanding of needs of adult learners, understanding of key principles of skillful facilitation, and experience as a facilitator of adult learning.</w:t>
            </w:r>
          </w:p>
          <w:p w14:paraId="48ACAC8F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2364D8C5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Understanding of the importance of and ability to use learning-focused conversations to promote growth.</w:t>
            </w:r>
          </w:p>
          <w:p w14:paraId="6EDCC9D7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273839DD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Preferred: Experience training mentors.</w:t>
            </w:r>
          </w:p>
          <w:p w14:paraId="33109765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1E8CDBCE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  <w:tr w:rsidR="00476755" w14:paraId="7E93773C" w14:textId="77777777" w:rsidTr="00476755">
        <w:trPr>
          <w:trHeight w:val="803"/>
        </w:trPr>
        <w:tc>
          <w:tcPr>
            <w:tcW w:w="5000" w:type="pct"/>
          </w:tcPr>
          <w:p w14:paraId="51AEC26C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Please check all boxes that apply if you are applying to the position of Preservice Mentor Faculty.</w:t>
            </w:r>
          </w:p>
          <w:p w14:paraId="38658CD1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D7F0C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have…</w:t>
            </w:r>
          </w:p>
          <w:p w14:paraId="393C4394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57F95D54" w14:textId="77777777" w:rsidR="00476755" w:rsidRDefault="00476755">
            <w:pPr>
              <w:tabs>
                <w:tab w:val="left" w:pos="72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47E542F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Three (3) years of service as a preservice mentor, staff or faculty for a preservice program, or comparable position.</w:t>
            </w:r>
          </w:p>
          <w:p w14:paraId="4D703B6E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65A4D92E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Understanding of the unique needs of preservice teachers and knowledge and skills needed for preservice mentors.</w:t>
            </w:r>
          </w:p>
          <w:p w14:paraId="002C9AF9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4A41ED17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Understanding of needs of adult learners, understanding of key principals of skillful facilitation, and experience as a facilitator of adult learning.</w:t>
            </w:r>
          </w:p>
          <w:p w14:paraId="5E3172C2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2A0C57D1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Preferred: Experience training mentors, instructional coaches, or other teacher leaders.</w:t>
            </w:r>
          </w:p>
          <w:p w14:paraId="3691B083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0E2D654A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A523134" w14:textId="77777777" w:rsidR="00476755" w:rsidRDefault="00476755" w:rsidP="00476755">
      <w:pPr>
        <w:spacing w:before="200" w:after="120"/>
        <w:outlineLvl w:val="1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ONAL MINIMUM QUALIFICATIONS - INDUCTION COACH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8"/>
        <w:gridCol w:w="402"/>
      </w:tblGrid>
      <w:tr w:rsidR="00476755" w14:paraId="124F0C0D" w14:textId="77777777" w:rsidTr="00476755">
        <w:trPr>
          <w:gridAfter w:val="1"/>
          <w:wAfter w:w="215" w:type="pct"/>
          <w:trHeight w:val="954"/>
        </w:trPr>
        <w:tc>
          <w:tcPr>
            <w:tcW w:w="4785" w:type="pct"/>
            <w:tcMar>
              <w:top w:w="36" w:type="dxa"/>
              <w:left w:w="0" w:type="dxa"/>
              <w:bottom w:w="36" w:type="dxa"/>
              <w:right w:w="0" w:type="dxa"/>
            </w:tcMar>
            <w:vAlign w:val="center"/>
          </w:tcPr>
          <w:p w14:paraId="3E369432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  <w:t>Please check all boxes that apply if you are applying to the position of Induction Coach.</w:t>
            </w:r>
          </w:p>
          <w:p w14:paraId="4EE02931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990D47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 have…</w:t>
            </w:r>
          </w:p>
          <w:p w14:paraId="729F136A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B8B34E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Able to provide induction coaching in specified regions of need (please select one or more below):</w:t>
            </w:r>
          </w:p>
          <w:p w14:paraId="57C3A375" w14:textId="77777777" w:rsidR="00476755" w:rsidRDefault="00476755" w:rsidP="00A53B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Whatcom, Skagit, Snohomish, Island County</w:t>
            </w:r>
          </w:p>
          <w:p w14:paraId="07629D78" w14:textId="77777777" w:rsidR="00476755" w:rsidRDefault="00476755" w:rsidP="00A53B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Southwest Washington</w:t>
            </w:r>
          </w:p>
          <w:p w14:paraId="6D3FAF86" w14:textId="77777777" w:rsidR="00476755" w:rsidRDefault="00476755" w:rsidP="00A53B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Central Washington</w:t>
            </w:r>
          </w:p>
          <w:p w14:paraId="3F3DAAF4" w14:textId="77777777" w:rsidR="00476755" w:rsidRDefault="00476755" w:rsidP="00A53B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Spokane / Northeast Washington</w:t>
            </w:r>
          </w:p>
          <w:p w14:paraId="3BD43579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142CD6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Leadership experience within the area of BEST induction work.</w:t>
            </w:r>
          </w:p>
          <w:p w14:paraId="3C08EB54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3D38CA56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Understanding of and ability to use coaching skills to promote growth.</w:t>
            </w:r>
          </w:p>
          <w:p w14:paraId="46B71065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77FCD3A5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Skill facilitating reflection and </w:t>
            </w: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goal-setting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within a team.</w:t>
            </w:r>
          </w:p>
          <w:p w14:paraId="395062CB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5BEAD757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Knowledge of </w:t>
            </w:r>
            <w:hyperlink r:id="rId5" w:history="1">
              <w:r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Standards for Beginning Teacher Induction</w:t>
              </w:r>
            </w:hyperlink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their importance and potential use for districts.</w:t>
            </w:r>
          </w:p>
          <w:p w14:paraId="5B541D6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44F857AD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Preferred: Knowledge of district induction work beyond a single school district.</w:t>
            </w:r>
          </w:p>
          <w:p w14:paraId="0648533B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1FADA792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Preferred: Three (3) years of service as a mentor, instructional coach, or comparable </w:t>
            </w:r>
            <w:proofErr w:type="spell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postion</w:t>
            </w:r>
            <w:proofErr w:type="spellEnd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  <w:p w14:paraId="64025B29" w14:textId="77777777" w:rsidR="00476755" w:rsidRDefault="004767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49702CE7" w14:textId="77777777" w:rsidR="00476755" w:rsidRDefault="00476755" w:rsidP="00A53BC9">
            <w:pPr>
              <w:numPr>
                <w:ilvl w:val="0"/>
                <w:numId w:val="3"/>
              </w:numPr>
              <w:spacing w:before="200" w:after="120" w:line="276" w:lineRule="auto"/>
              <w:ind w:left="0" w:firstLine="0"/>
              <w:outlineLvl w:val="1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ADDITIONAL MINIMUM QUALIFICATIONS – MENTOR ROUNDTABLE FACILITATOR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58"/>
            </w:tblGrid>
            <w:tr w:rsidR="00476755" w14:paraId="25195C7B" w14:textId="77777777">
              <w:trPr>
                <w:trHeight w:val="3330"/>
              </w:trPr>
              <w:tc>
                <w:tcPr>
                  <w:tcW w:w="5000" w:type="pct"/>
                </w:tcPr>
                <w:p w14:paraId="6F77812B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 w:val="0"/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i/>
                      <w:iCs/>
                      <w:color w:val="000000"/>
                      <w:sz w:val="22"/>
                      <w:szCs w:val="22"/>
                    </w:rPr>
                    <w:t>Please check all boxes that apply if you are applying to the position of Mentor Roundtable Facilitator.</w:t>
                  </w:r>
                </w:p>
                <w:p w14:paraId="56A333FF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ind w:left="360" w:hanging="36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E0EB4B2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ind w:left="360" w:hanging="36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 have…</w:t>
                  </w:r>
                </w:p>
                <w:p w14:paraId="2537028F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ind w:left="360" w:hanging="36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A69DF05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Able to facilitate a mentor roundtable in specified areas of need (please select one or more below):</w:t>
                  </w:r>
                </w:p>
                <w:p w14:paraId="5A9DB010" w14:textId="77777777" w:rsidR="00476755" w:rsidRDefault="00476755" w:rsidP="00A53BC9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Greater Vancouver</w:t>
                  </w:r>
                </w:p>
                <w:p w14:paraId="6E782935" w14:textId="77777777" w:rsidR="00476755" w:rsidRDefault="00476755" w:rsidP="00A53BC9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Southeast King / Northeast Pierce County</w:t>
                  </w:r>
                </w:p>
                <w:p w14:paraId="12D1B677" w14:textId="77777777" w:rsidR="00476755" w:rsidRDefault="00476755" w:rsidP="00A53BC9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Spokane / Northeast Washington</w:t>
                  </w:r>
                </w:p>
                <w:p w14:paraId="1251AF67" w14:textId="77777777" w:rsidR="00476755" w:rsidRDefault="00476755" w:rsidP="00A53BC9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Virtual Special Education</w:t>
                  </w:r>
                </w:p>
                <w:p w14:paraId="62C2B06C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ind w:left="78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61F70D4D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Three (3) years of service as a mentor, instructional coach, or comparable position.</w:t>
                  </w:r>
                </w:p>
                <w:p w14:paraId="5DC63CA8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ind w:left="360" w:hanging="36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911D246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Commitment to on-going development of my own mentoring skills including participation in multiple mentor professional development opportunities such as the initial Mentor Academy, Mentor Academy 201, or Mentor Academy 301.</w:t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5BBC87B8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6AAF71D6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Understanding of needs of adult learners, understanding of key principles of skillful facilitation, and experience as a facilitator of adult learning</w:t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  <w:p w14:paraId="67AF1055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421274CE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Understanding of the importance of and ability to use learning-focused conversations to promote growth</w:t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.</w:t>
                  </w:r>
                </w:p>
                <w:p w14:paraId="5917DA33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031ACECB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On-going participation in a Regional Mentor Roundtable</w:t>
                  </w:r>
                </w:p>
                <w:p w14:paraId="367BE351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49CC5C4A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Involvement in educational contexts or networks beyond current district.</w:t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3FFD66C3" w14:textId="77777777" w:rsidR="00476755" w:rsidRDefault="00476755">
                  <w:pPr>
                    <w:widowControl w:val="0"/>
                    <w:spacing w:before="32"/>
                    <w:ind w:left="720" w:right="-10"/>
                    <w:contextualSpacing/>
                    <w:jc w:val="both"/>
                    <w:rPr>
                      <w:rFonts w:ascii="Arial" w:eastAsia="Arial" w:hAnsi="Arial" w:cs="Arial"/>
                      <w:b w:val="0"/>
                      <w:sz w:val="22"/>
                      <w:szCs w:val="22"/>
                    </w:rPr>
                  </w:pPr>
                </w:p>
                <w:p w14:paraId="775C258C" w14:textId="77777777" w:rsidR="00476755" w:rsidRDefault="004767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Preferred: Experience facilitating Mentor Roundtable, mentor trainings, and/</w:t>
                  </w:r>
                  <w:proofErr w:type="gramStart"/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>facilitating</w:t>
                  </w:r>
                  <w:proofErr w:type="gramEnd"/>
                  <w:r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  <w:t xml:space="preserve"> virtual meetings. </w:t>
                  </w:r>
                </w:p>
              </w:tc>
            </w:tr>
          </w:tbl>
          <w:p w14:paraId="58FD8E75" w14:textId="77777777" w:rsidR="00476755" w:rsidRDefault="00476755">
            <w:pPr>
              <w:spacing w:after="200" w:line="276" w:lineRule="auto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</w:tr>
      <w:tr w:rsidR="00476755" w14:paraId="0153677A" w14:textId="77777777" w:rsidTr="00476755">
        <w:trPr>
          <w:trHeight w:val="12240"/>
        </w:trPr>
        <w:tc>
          <w:tcPr>
            <w:tcW w:w="5000" w:type="pct"/>
            <w:gridSpan w:val="2"/>
          </w:tcPr>
          <w:p w14:paraId="7D8E17A0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 xml:space="preserve">Please check your preferred TOTAL number of days you are likely to be available for each role during the term of this contract (July 2020 - June 2021.)  </w:t>
            </w:r>
          </w:p>
          <w:p w14:paraId="4F2D4B36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AB3AA6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Mentor Academy Faculty and Preservice Mentor Faculty facilitation days, not including 2-3 required team planning days (TBD)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or the BEST Symposium (tentatively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March,</w:t>
            </w:r>
            <w:proofErr w:type="gramEnd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2021)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EF5B897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B73ADE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1-4 days</w:t>
            </w:r>
          </w:p>
          <w:p w14:paraId="375A3176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5-8 days</w:t>
            </w:r>
          </w:p>
          <w:p w14:paraId="1A285B67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8-12 days</w:t>
            </w:r>
          </w:p>
          <w:p w14:paraId="1947489A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I am available for a maximum of _____ days</w:t>
            </w:r>
          </w:p>
          <w:p w14:paraId="5EB8E8AD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I am not applying for Mentor Academy </w:t>
            </w:r>
          </w:p>
          <w:p w14:paraId="76C31F8B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Induction Coach coaching days not including 2 required team planning days (TBD) or the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BEST Grantee Convening (tentatively 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March,</w:t>
            </w:r>
            <w:proofErr w:type="gramEnd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2021)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69E0A8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061689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1-4 days</w:t>
            </w:r>
          </w:p>
          <w:p w14:paraId="4C9B6288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5-8 days</w:t>
            </w:r>
          </w:p>
          <w:p w14:paraId="001FD04E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8-12 days</w:t>
            </w:r>
          </w:p>
          <w:p w14:paraId="5F86EC18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I am available for a maximum of _____ days</w:t>
            </w:r>
          </w:p>
          <w:p w14:paraId="561C318E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I am not applying for Induction Coach</w:t>
            </w:r>
          </w:p>
          <w:p w14:paraId="12A5FED6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052E20F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Mentor Roundtable facilitation monthly for 8 months, not including 2 required team planning </w:t>
            </w:r>
            <w:r>
              <w:rPr>
                <w:rFonts w:ascii="Arial" w:hAnsi="Arial" w:cs="Arial"/>
                <w:sz w:val="22"/>
                <w:szCs w:val="22"/>
              </w:rPr>
              <w:t>days.</w:t>
            </w:r>
          </w:p>
          <w:p w14:paraId="55B2CF83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CFA822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8 monthly roundtable sessions (120 minutes)</w:t>
            </w:r>
          </w:p>
          <w:p w14:paraId="04720E80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I am not applying for Mentor Roundtable Facilitator</w:t>
            </w:r>
          </w:p>
          <w:p w14:paraId="26A2F86D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552142B7" w14:textId="77777777" w:rsidR="00476755" w:rsidRDefault="00476755">
            <w:pPr>
              <w:widowControl w:val="0"/>
              <w:spacing w:before="32"/>
              <w:ind w:left="108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78094D81" w14:textId="77777777" w:rsidR="00476755" w:rsidRDefault="00476755">
            <w:pPr>
              <w:widowControl w:val="0"/>
              <w:spacing w:before="32"/>
              <w:ind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17EF44B4" w14:textId="77777777" w:rsidR="00476755" w:rsidRDefault="00476755">
            <w:pPr>
              <w:widowControl w:val="0"/>
              <w:spacing w:before="32"/>
              <w:ind w:left="72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512B642A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How many nights per month are you available to be away overnight? Are you available to travel and work on Saturday? Please describe any other limitations on travel.</w:t>
            </w:r>
          </w:p>
          <w:p w14:paraId="08AE70A2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23B45F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FCB58DC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1CBA2D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1F2A6A" w14:textId="77777777" w:rsidR="00476755" w:rsidRDefault="0047675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your availability listed above subject to change?  Please describe any caveat to the answers above:</w:t>
            </w:r>
          </w:p>
          <w:p w14:paraId="3AAAE4B9" w14:textId="77777777" w:rsidR="00476755" w:rsidRDefault="00476755">
            <w:pPr>
              <w:widowControl w:val="0"/>
              <w:spacing w:before="32"/>
              <w:ind w:left="72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49155A3C" w14:textId="77777777" w:rsidR="00476755" w:rsidRDefault="00476755">
            <w:pPr>
              <w:widowControl w:val="0"/>
              <w:spacing w:before="32"/>
              <w:ind w:left="36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337F25" w14:textId="77777777" w:rsidR="00476755" w:rsidRDefault="00476755">
            <w:pPr>
              <w:widowControl w:val="0"/>
              <w:spacing w:before="32"/>
              <w:ind w:left="720"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79A195FD" w14:textId="77777777" w:rsidR="00476755" w:rsidRDefault="00476755">
            <w:pPr>
              <w:widowControl w:val="0"/>
              <w:spacing w:before="32"/>
              <w:ind w:right="-10"/>
              <w:contextualSpacing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47040C29" w14:textId="77777777" w:rsidR="00476755" w:rsidRDefault="00476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77B559FB" w14:textId="77777777" w:rsidR="00E9260F" w:rsidRDefault="00E9260F"/>
    <w:sectPr w:rsidR="00E92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A29"/>
    <w:multiLevelType w:val="hybridMultilevel"/>
    <w:tmpl w:val="7D6C3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2D74"/>
    <w:multiLevelType w:val="hybridMultilevel"/>
    <w:tmpl w:val="EAE8504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C96118"/>
    <w:multiLevelType w:val="hybridMultilevel"/>
    <w:tmpl w:val="DE447C8E"/>
    <w:lvl w:ilvl="0" w:tplc="2BFA847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2MM/cQ6k1IDEZhGq5I6ReAl5qFFCQVsD5YIjHm1F/mayBsPPl8o5zVm5c0iyEkHBYZjnouZQpo4xSTAhTlgQ==" w:salt="S9W9sYsMsrBv6i85tC4A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55"/>
    <w:rsid w:val="00476755"/>
    <w:rsid w:val="009702BC"/>
    <w:rsid w:val="00E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D6D0"/>
  <w15:chartTrackingRefBased/>
  <w15:docId w15:val="{0CDF9FF7-972A-4624-9400-AA18337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6755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675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76755"/>
    <w:rPr>
      <w:rFonts w:ascii="Arial" w:eastAsia="Times New Roman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476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12.wa.us/BEST/pubdocs/ind-standar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Moore</dc:creator>
  <cp:keywords/>
  <dc:description/>
  <cp:lastModifiedBy>Kyla Moore</cp:lastModifiedBy>
  <cp:revision>2</cp:revision>
  <dcterms:created xsi:type="dcterms:W3CDTF">2020-05-19T13:23:00Z</dcterms:created>
  <dcterms:modified xsi:type="dcterms:W3CDTF">2020-05-19T13:24:00Z</dcterms:modified>
</cp:coreProperties>
</file>