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6FB2BB99"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113795">
        <w:rPr>
          <w:rFonts w:ascii="Segoe UI" w:hAnsi="Segoe UI" w:cs="Segoe UI"/>
          <w:sz w:val="28"/>
          <w:szCs w:val="28"/>
          <w:u w:val="single"/>
        </w:rPr>
        <w:t xml:space="preserve"> 261202</w:t>
      </w:r>
      <w:r w:rsidRPr="005C6A76">
        <w:rPr>
          <w:rFonts w:ascii="Segoe UI" w:hAnsi="Segoe UI" w:cs="Segoe UI"/>
          <w:sz w:val="28"/>
          <w:szCs w:val="28"/>
          <w:u w:val="single"/>
        </w:rPr>
        <w:t xml:space="preserve"> </w:t>
      </w:r>
    </w:p>
    <w:p w14:paraId="04182FE6" w14:textId="36599C4F" w:rsidR="003B009A" w:rsidRPr="005C6A76" w:rsidRDefault="00113795"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Biotechnology</w:t>
      </w:r>
    </w:p>
    <w:p w14:paraId="2EF22A7A" w14:textId="29022AF4"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113795">
        <w:rPr>
          <w:rFonts w:ascii="Segoe UI" w:hAnsi="Segoe UI" w:cs="Segoe UI"/>
          <w:b/>
          <w:sz w:val="22"/>
          <w:szCs w:val="22"/>
          <w:u w:val="single"/>
        </w:rPr>
        <w:t>1 credit of Lab,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Pr="005C6A76">
        <w:rPr>
          <w:rFonts w:ascii="Segoe UI" w:hAnsi="Segoe UI" w:cs="Segoe UI"/>
          <w:sz w:val="22"/>
          <w:szCs w:val="22"/>
        </w:rPr>
        <w:t xml:space="preserve">, and the supporting evidence statements can be found under </w:t>
      </w:r>
      <w:hyperlink r:id="rId13" w:history="1">
        <w:r w:rsidRPr="005C6A76">
          <w:rPr>
            <w:rStyle w:val="Hyperlink"/>
            <w:rFonts w:ascii="Segoe UI" w:hAnsi="Segoe UI" w:cs="Segoe UI"/>
            <w:sz w:val="22"/>
            <w:szCs w:val="22"/>
          </w:rPr>
          <w:t>Resources</w:t>
        </w:r>
      </w:hyperlink>
      <w:r w:rsidRPr="005C6A76">
        <w:rPr>
          <w:rFonts w:ascii="Segoe UI" w:hAnsi="Segoe UI" w:cs="Segoe UI"/>
          <w:sz w:val="22"/>
          <w:szCs w:val="22"/>
        </w:rPr>
        <w:t>.</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113795" w:rsidRDefault="0015140E" w:rsidP="00567ECB">
            <w:pPr>
              <w:pStyle w:val="Header"/>
              <w:jc w:val="center"/>
              <w:rPr>
                <w:rFonts w:cs="Segoe UI"/>
                <w:b/>
                <w:szCs w:val="22"/>
              </w:rPr>
            </w:pPr>
            <w:r w:rsidRPr="00113795">
              <w:rPr>
                <w:rFonts w:cs="Segoe UI"/>
                <w:b/>
                <w:color w:val="FFFFFF"/>
                <w:szCs w:val="22"/>
              </w:rPr>
              <w:t>School District</w:t>
            </w:r>
            <w:r w:rsidR="001241A7" w:rsidRPr="00113795">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632A0CB8" w:rsidR="006B35CA" w:rsidRPr="00113795" w:rsidRDefault="006B35CA" w:rsidP="006B35CA">
            <w:pPr>
              <w:pStyle w:val="Header"/>
              <w:rPr>
                <w:rFonts w:cs="Segoe UI"/>
                <w:b/>
                <w:szCs w:val="22"/>
              </w:rPr>
            </w:pPr>
            <w:r w:rsidRPr="00113795">
              <w:rPr>
                <w:rFonts w:cs="Segoe UI"/>
                <w:b/>
                <w:szCs w:val="22"/>
              </w:rPr>
              <w:t>Course</w:t>
            </w:r>
            <w:r w:rsidR="00F00550" w:rsidRPr="00113795">
              <w:rPr>
                <w:rFonts w:cs="Segoe UI"/>
                <w:b/>
                <w:szCs w:val="22"/>
              </w:rPr>
              <w:t xml:space="preserve"> Title</w:t>
            </w:r>
            <w:r w:rsidRPr="00113795">
              <w:rPr>
                <w:rFonts w:cs="Segoe UI"/>
                <w:b/>
                <w:szCs w:val="22"/>
              </w:rPr>
              <w:t xml:space="preserve">: </w:t>
            </w:r>
            <w:r w:rsidR="00113795" w:rsidRPr="00B61CB8">
              <w:rPr>
                <w:rFonts w:cs="Segoe UI"/>
                <w:bCs/>
                <w:szCs w:val="22"/>
              </w:rPr>
              <w:t>Biotechnology</w:t>
            </w:r>
          </w:p>
        </w:tc>
        <w:tc>
          <w:tcPr>
            <w:tcW w:w="7470" w:type="dxa"/>
            <w:shd w:val="clear" w:color="auto" w:fill="auto"/>
          </w:tcPr>
          <w:p w14:paraId="1A5B0BD5" w14:textId="0ED8D598" w:rsidR="006B35CA" w:rsidRPr="00113795" w:rsidRDefault="006B35CA" w:rsidP="00DB6CD0">
            <w:pPr>
              <w:pStyle w:val="Header"/>
              <w:rPr>
                <w:rFonts w:cs="Segoe UI"/>
                <w:b/>
                <w:szCs w:val="22"/>
              </w:rPr>
            </w:pPr>
            <w:r w:rsidRPr="00113795">
              <w:rPr>
                <w:rFonts w:cs="Segoe UI"/>
                <w:b/>
                <w:szCs w:val="22"/>
              </w:rPr>
              <w:t>Total Framework Hours</w:t>
            </w:r>
            <w:r w:rsidR="00E57B46" w:rsidRPr="00113795">
              <w:rPr>
                <w:rFonts w:cs="Segoe UI"/>
                <w:b/>
                <w:szCs w:val="22"/>
              </w:rPr>
              <w:t>:</w:t>
            </w:r>
            <w:r w:rsidR="00E24E71" w:rsidRPr="00113795">
              <w:rPr>
                <w:rFonts w:cs="Segoe UI"/>
                <w:b/>
                <w:szCs w:val="22"/>
              </w:rPr>
              <w:t xml:space="preserve"> </w:t>
            </w:r>
            <w:r w:rsidR="00113795" w:rsidRPr="00B61CB8">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75A0B97C" w:rsidR="006B35CA" w:rsidRPr="00113795" w:rsidRDefault="006B35CA" w:rsidP="009A2E7B">
            <w:pPr>
              <w:pStyle w:val="Header"/>
              <w:rPr>
                <w:rFonts w:cs="Segoe UI"/>
                <w:b/>
                <w:szCs w:val="22"/>
              </w:rPr>
            </w:pPr>
            <w:r w:rsidRPr="00113795">
              <w:rPr>
                <w:rFonts w:cs="Segoe UI"/>
                <w:b/>
                <w:szCs w:val="22"/>
              </w:rPr>
              <w:t xml:space="preserve">CIP Code: </w:t>
            </w:r>
            <w:r w:rsidR="00113795" w:rsidRPr="00B61CB8">
              <w:rPr>
                <w:rFonts w:cs="Segoe UI"/>
                <w:bCs/>
                <w:szCs w:val="22"/>
              </w:rPr>
              <w:t>261202</w:t>
            </w:r>
          </w:p>
        </w:tc>
        <w:tc>
          <w:tcPr>
            <w:tcW w:w="4230" w:type="dxa"/>
            <w:shd w:val="clear" w:color="auto" w:fill="auto"/>
          </w:tcPr>
          <w:p w14:paraId="0ACC3E3A" w14:textId="06BB6248" w:rsidR="006B35CA" w:rsidRPr="00113795" w:rsidRDefault="000C1BDC" w:rsidP="006B35CA">
            <w:pPr>
              <w:pStyle w:val="Header"/>
              <w:rPr>
                <w:rFonts w:cs="Segoe UI"/>
                <w:b/>
                <w:szCs w:val="22"/>
              </w:rPr>
            </w:pPr>
            <w:r w:rsidRPr="00113795">
              <w:rPr>
                <w:rFonts w:cs="Segoe UI"/>
                <w:b/>
                <w:szCs w:val="22"/>
              </w:rPr>
              <w:fldChar w:fldCharType="begin">
                <w:ffData>
                  <w:name w:val="Check1"/>
                  <w:enabled/>
                  <w:calcOnExit w:val="0"/>
                  <w:checkBox>
                    <w:sizeAuto/>
                    <w:default w:val="0"/>
                  </w:checkBox>
                </w:ffData>
              </w:fldChar>
            </w:r>
            <w:bookmarkStart w:id="1" w:name="Check1"/>
            <w:r w:rsidRPr="00113795">
              <w:rPr>
                <w:rFonts w:cs="Segoe UI"/>
                <w:b/>
                <w:szCs w:val="22"/>
              </w:rPr>
              <w:instrText xml:space="preserve"> FORMCHECKBOX </w:instrText>
            </w:r>
            <w:r w:rsidR="004A167C">
              <w:rPr>
                <w:rFonts w:cs="Segoe UI"/>
                <w:b/>
                <w:szCs w:val="22"/>
              </w:rPr>
            </w:r>
            <w:r w:rsidR="004A167C">
              <w:rPr>
                <w:rFonts w:cs="Segoe UI"/>
                <w:b/>
                <w:szCs w:val="22"/>
              </w:rPr>
              <w:fldChar w:fldCharType="separate"/>
            </w:r>
            <w:r w:rsidRPr="00113795">
              <w:rPr>
                <w:rFonts w:cs="Segoe UI"/>
                <w:b/>
                <w:szCs w:val="22"/>
              </w:rPr>
              <w:fldChar w:fldCharType="end"/>
            </w:r>
            <w:bookmarkEnd w:id="1"/>
            <w:r w:rsidR="001241A7" w:rsidRPr="00113795">
              <w:rPr>
                <w:rFonts w:cs="Segoe UI"/>
                <w:b/>
                <w:szCs w:val="22"/>
              </w:rPr>
              <w:t xml:space="preserve"> </w:t>
            </w:r>
            <w:r w:rsidR="006B35CA" w:rsidRPr="001B766E">
              <w:rPr>
                <w:rFonts w:cs="Segoe UI"/>
                <w:bCs/>
                <w:szCs w:val="22"/>
              </w:rPr>
              <w:t>Exploratory</w:t>
            </w:r>
            <w:r w:rsidR="006B35CA" w:rsidRPr="00113795">
              <w:rPr>
                <w:rFonts w:cs="Segoe UI"/>
                <w:b/>
                <w:szCs w:val="22"/>
              </w:rPr>
              <w:t xml:space="preserve">   </w:t>
            </w:r>
            <w:r w:rsidR="00B61CB8">
              <w:rPr>
                <w:rFonts w:cs="Segoe UI"/>
                <w:b/>
                <w:szCs w:val="22"/>
              </w:rPr>
              <w:fldChar w:fldCharType="begin">
                <w:ffData>
                  <w:name w:val=""/>
                  <w:enabled/>
                  <w:calcOnExit w:val="0"/>
                  <w:checkBox>
                    <w:sizeAuto/>
                    <w:default w:val="1"/>
                  </w:checkBox>
                </w:ffData>
              </w:fldChar>
            </w:r>
            <w:r w:rsidR="00B61CB8">
              <w:rPr>
                <w:rFonts w:cs="Segoe UI"/>
                <w:b/>
                <w:szCs w:val="22"/>
              </w:rPr>
              <w:instrText xml:space="preserve"> FORMCHECKBOX </w:instrText>
            </w:r>
            <w:r w:rsidR="004A167C">
              <w:rPr>
                <w:rFonts w:cs="Segoe UI"/>
                <w:b/>
                <w:szCs w:val="22"/>
              </w:rPr>
            </w:r>
            <w:r w:rsidR="004A167C">
              <w:rPr>
                <w:rFonts w:cs="Segoe UI"/>
                <w:b/>
                <w:szCs w:val="22"/>
              </w:rPr>
              <w:fldChar w:fldCharType="separate"/>
            </w:r>
            <w:r w:rsidR="00B61CB8">
              <w:rPr>
                <w:rFonts w:cs="Segoe UI"/>
                <w:b/>
                <w:szCs w:val="22"/>
              </w:rPr>
              <w:fldChar w:fldCharType="end"/>
            </w:r>
            <w:r w:rsidR="00B61CB8" w:rsidRPr="00113795">
              <w:rPr>
                <w:rFonts w:cs="Segoe UI"/>
                <w:b/>
                <w:szCs w:val="22"/>
              </w:rPr>
              <w:t xml:space="preserve"> </w:t>
            </w:r>
            <w:r w:rsidR="006B35CA" w:rsidRPr="00B61CB8">
              <w:rPr>
                <w:rFonts w:cs="Segoe UI"/>
                <w:bCs/>
                <w:szCs w:val="22"/>
              </w:rPr>
              <w:t>Preparatory</w:t>
            </w:r>
            <w:r w:rsidR="006B35CA" w:rsidRPr="00113795">
              <w:rPr>
                <w:rFonts w:cs="Segoe UI"/>
                <w:b/>
                <w:szCs w:val="22"/>
              </w:rPr>
              <w:tab/>
            </w:r>
          </w:p>
        </w:tc>
        <w:tc>
          <w:tcPr>
            <w:tcW w:w="7470" w:type="dxa"/>
            <w:shd w:val="clear" w:color="auto" w:fill="auto"/>
          </w:tcPr>
          <w:p w14:paraId="587BE680" w14:textId="1806B035" w:rsidR="006B35CA" w:rsidRPr="00113795" w:rsidRDefault="006B35CA" w:rsidP="00F03FAE">
            <w:pPr>
              <w:pStyle w:val="Header"/>
              <w:rPr>
                <w:rFonts w:cs="Segoe UI"/>
                <w:b/>
                <w:szCs w:val="22"/>
              </w:rPr>
            </w:pPr>
            <w:r w:rsidRPr="00113795">
              <w:rPr>
                <w:rFonts w:cs="Segoe UI"/>
                <w:b/>
                <w:szCs w:val="22"/>
              </w:rPr>
              <w:t>Date Last Modified:</w:t>
            </w:r>
            <w:r w:rsidR="00E24E71" w:rsidRPr="00113795">
              <w:rPr>
                <w:rFonts w:cs="Segoe UI"/>
                <w:b/>
                <w:szCs w:val="22"/>
              </w:rPr>
              <w:t xml:space="preserve">  </w:t>
            </w:r>
            <w:r w:rsidR="00B61CB8" w:rsidRPr="00B61CB8">
              <w:rPr>
                <w:rFonts w:cs="Segoe UI"/>
                <w:bCs/>
                <w:szCs w:val="22"/>
              </w:rPr>
              <w:t>October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1C1854DD" w:rsidR="006B35CA" w:rsidRPr="00113795" w:rsidRDefault="006B35CA" w:rsidP="00494A05">
            <w:pPr>
              <w:pStyle w:val="Header"/>
              <w:rPr>
                <w:rFonts w:cs="Segoe UI"/>
                <w:b/>
                <w:szCs w:val="22"/>
              </w:rPr>
            </w:pPr>
            <w:r w:rsidRPr="00113795">
              <w:rPr>
                <w:rFonts w:cs="Segoe UI"/>
                <w:b/>
                <w:szCs w:val="22"/>
              </w:rPr>
              <w:t xml:space="preserve">Career Cluster:    </w:t>
            </w:r>
            <w:r w:rsidR="00113795" w:rsidRPr="00B61CB8">
              <w:rPr>
                <w:rFonts w:cs="Segoe UI"/>
                <w:bCs/>
                <w:szCs w:val="22"/>
              </w:rPr>
              <w:t>Health Science</w:t>
            </w:r>
          </w:p>
        </w:tc>
        <w:tc>
          <w:tcPr>
            <w:tcW w:w="7470" w:type="dxa"/>
            <w:tcBorders>
              <w:left w:val="nil"/>
            </w:tcBorders>
            <w:shd w:val="clear" w:color="auto" w:fill="auto"/>
          </w:tcPr>
          <w:p w14:paraId="0F214563" w14:textId="5BFB693B" w:rsidR="006B35CA" w:rsidRPr="00113795" w:rsidRDefault="006B35CA" w:rsidP="00494A05">
            <w:pPr>
              <w:pStyle w:val="Header"/>
              <w:rPr>
                <w:rFonts w:cs="Segoe UI"/>
                <w:b/>
                <w:szCs w:val="22"/>
              </w:rPr>
            </w:pPr>
            <w:r w:rsidRPr="00113795">
              <w:rPr>
                <w:rFonts w:cs="Segoe UI"/>
                <w:b/>
                <w:szCs w:val="22"/>
              </w:rPr>
              <w:t xml:space="preserve">Cluster Pathway: </w:t>
            </w:r>
            <w:r w:rsidR="00113795" w:rsidRPr="00B61CB8">
              <w:rPr>
                <w:rFonts w:cs="Segoe UI"/>
                <w:bCs/>
                <w:szCs w:val="22"/>
              </w:rPr>
              <w:t>Biotechnology Research and Development</w:t>
            </w:r>
            <w:r w:rsidRPr="00113795">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113795" w:rsidRDefault="00005FF0" w:rsidP="00005FF0">
            <w:pPr>
              <w:rPr>
                <w:rFonts w:ascii="Segoe UI" w:hAnsi="Segoe UI" w:cs="Segoe UI"/>
                <w:b/>
                <w:sz w:val="22"/>
                <w:szCs w:val="22"/>
              </w:rPr>
            </w:pPr>
            <w:r w:rsidRPr="00113795">
              <w:rPr>
                <w:rFonts w:ascii="Segoe UI" w:hAnsi="Segoe UI" w:cs="Segoe UI"/>
                <w:b/>
                <w:sz w:val="22"/>
                <w:szCs w:val="22"/>
              </w:rPr>
              <w:t>Course Summary:</w:t>
            </w:r>
          </w:p>
          <w:p w14:paraId="7CD3231F" w14:textId="5A56BFB4" w:rsidR="00005FF0" w:rsidRPr="00B61CB8" w:rsidRDefault="00113795" w:rsidP="00E24E71">
            <w:pPr>
              <w:pStyle w:val="Header"/>
              <w:rPr>
                <w:rFonts w:cs="Segoe UI"/>
                <w:bCs/>
                <w:szCs w:val="22"/>
              </w:rPr>
            </w:pPr>
            <w:r w:rsidRPr="00B61CB8">
              <w:rPr>
                <w:bCs/>
              </w:rPr>
              <w:t xml:space="preserve">A program that focuses on the application of biological sciences, biochemistry, and genetics to health care. Includes instruction bioinformatics, gene identification, biochemistry, DNA sequencing, genetic engineering, industrial microbiology, drug and biologic developments, patent law, biotechnology management, marketing and ethic, and applicable regulations.  </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34D24B4C" w:rsidR="000C1BDC" w:rsidRPr="00113795" w:rsidRDefault="000C1BDC" w:rsidP="00005FF0">
            <w:pPr>
              <w:pStyle w:val="Header"/>
              <w:rPr>
                <w:rFonts w:cs="Segoe UI"/>
                <w:b/>
                <w:szCs w:val="22"/>
              </w:rPr>
            </w:pPr>
            <w:r w:rsidRPr="00113795">
              <w:rPr>
                <w:rFonts w:cs="Segoe UI"/>
                <w:b/>
                <w:szCs w:val="22"/>
              </w:rPr>
              <w:t xml:space="preserve">Eligible for Equivalent Credit in: </w:t>
            </w:r>
            <w:r w:rsidR="00113795" w:rsidRPr="00B61CB8">
              <w:rPr>
                <w:rFonts w:cs="Segoe UI"/>
                <w:bCs/>
                <w:szCs w:val="22"/>
              </w:rPr>
              <w:t>Science</w:t>
            </w:r>
          </w:p>
        </w:tc>
        <w:tc>
          <w:tcPr>
            <w:tcW w:w="7470" w:type="dxa"/>
            <w:tcBorders>
              <w:left w:val="nil"/>
            </w:tcBorders>
            <w:shd w:val="clear" w:color="auto" w:fill="auto"/>
          </w:tcPr>
          <w:p w14:paraId="3D052B87" w14:textId="2F86EFC7" w:rsidR="000C1BDC" w:rsidRPr="00113795" w:rsidRDefault="000C1BDC" w:rsidP="00005FF0">
            <w:pPr>
              <w:pStyle w:val="Header"/>
              <w:rPr>
                <w:rFonts w:cs="Segoe UI"/>
                <w:b/>
                <w:szCs w:val="22"/>
              </w:rPr>
            </w:pPr>
            <w:r w:rsidRPr="00113795">
              <w:rPr>
                <w:rFonts w:cs="Segoe UI"/>
                <w:b/>
                <w:szCs w:val="22"/>
              </w:rPr>
              <w:t xml:space="preserve">Total Number of Units: </w:t>
            </w:r>
            <w:r w:rsidR="00113795" w:rsidRPr="00B61CB8">
              <w:rPr>
                <w:rFonts w:cs="Segoe UI"/>
                <w:bCs/>
                <w:szCs w:val="22"/>
              </w:rPr>
              <w:t>6</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5DB624D1" w:rsidR="00257992" w:rsidRDefault="00257992" w:rsidP="00C3636A">
      <w:pPr>
        <w:jc w:val="center"/>
        <w:rPr>
          <w:rFonts w:ascii="Segoe UI" w:hAnsi="Segoe UI" w:cs="Segoe UI"/>
          <w:i/>
          <w:color w:val="FF6D14"/>
          <w:sz w:val="20"/>
          <w:szCs w:val="20"/>
        </w:rPr>
      </w:pPr>
    </w:p>
    <w:p w14:paraId="2FAF5CC3" w14:textId="77777777" w:rsidR="00B61CB8" w:rsidRDefault="00B61CB8"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01739445" w14:textId="4A0BCA0C" w:rsidR="00257992" w:rsidRDefault="00257992"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1744A535" w:rsidR="00B05DBD" w:rsidRPr="00F11835" w:rsidRDefault="00B05DBD" w:rsidP="00E57B46">
            <w:pPr>
              <w:rPr>
                <w:rFonts w:ascii="Segoe UI" w:hAnsi="Segoe UI" w:cs="Segoe UI"/>
                <w:sz w:val="20"/>
                <w:szCs w:val="20"/>
              </w:rPr>
            </w:pPr>
            <w:bookmarkStart w:id="2"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88462D" w:rsidRPr="00B61CB8">
              <w:rPr>
                <w:rFonts w:ascii="Segoe UI" w:hAnsi="Segoe UI" w:cs="Segoe UI"/>
                <w:bCs/>
                <w:sz w:val="22"/>
                <w:szCs w:val="20"/>
              </w:rPr>
              <w:t>Introduction to Biotechnology</w:t>
            </w:r>
          </w:p>
        </w:tc>
        <w:tc>
          <w:tcPr>
            <w:tcW w:w="4629" w:type="dxa"/>
            <w:shd w:val="pct15" w:color="auto" w:fill="auto"/>
            <w:vAlign w:val="bottom"/>
          </w:tcPr>
          <w:p w14:paraId="3EC75007" w14:textId="08BB5F53"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8462D" w:rsidRPr="00B61CB8">
              <w:rPr>
                <w:rFonts w:ascii="Segoe UI" w:hAnsi="Segoe UI" w:cs="Segoe UI"/>
                <w:bCs/>
                <w:sz w:val="22"/>
                <w:szCs w:val="20"/>
              </w:rPr>
              <w:t>20</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777777" w:rsidR="00E57B46" w:rsidRPr="00113795" w:rsidRDefault="00E57B46" w:rsidP="00E57B46">
            <w:pPr>
              <w:rPr>
                <w:rFonts w:ascii="Segoe UI" w:hAnsi="Segoe UI" w:cs="Segoe UI"/>
                <w:bCs/>
                <w:sz w:val="22"/>
                <w:szCs w:val="22"/>
              </w:rPr>
            </w:pPr>
            <w:r w:rsidRPr="00113795">
              <w:rPr>
                <w:rFonts w:ascii="Segoe UI" w:hAnsi="Segoe UI" w:cs="Segoe UI"/>
                <w:b/>
                <w:sz w:val="22"/>
                <w:szCs w:val="22"/>
              </w:rPr>
              <w:t>Unit Summary</w:t>
            </w:r>
            <w:r w:rsidRPr="00113795">
              <w:rPr>
                <w:rFonts w:ascii="Segoe UI" w:hAnsi="Segoe UI" w:cs="Segoe UI"/>
                <w:bCs/>
                <w:sz w:val="22"/>
                <w:szCs w:val="22"/>
              </w:rPr>
              <w:t>:</w:t>
            </w:r>
            <w:r w:rsidR="00F11835" w:rsidRPr="00113795">
              <w:rPr>
                <w:rFonts w:ascii="Segoe UI" w:hAnsi="Segoe UI" w:cs="Segoe UI"/>
                <w:bCs/>
                <w:sz w:val="22"/>
                <w:szCs w:val="22"/>
              </w:rPr>
              <w:t xml:space="preserve"> </w:t>
            </w:r>
          </w:p>
          <w:p w14:paraId="2640F95F" w14:textId="4EBBDD88" w:rsidR="00E57B46" w:rsidRPr="00113795" w:rsidRDefault="00113795" w:rsidP="00113795">
            <w:pPr>
              <w:rPr>
                <w:rFonts w:ascii="Segoe UI" w:hAnsi="Segoe UI" w:cs="Segoe UI"/>
                <w:b/>
                <w:sz w:val="22"/>
                <w:szCs w:val="22"/>
              </w:rPr>
            </w:pPr>
            <w:r w:rsidRPr="00113795">
              <w:rPr>
                <w:rFonts w:ascii="Segoe UI" w:hAnsi="Segoe UI" w:cs="Segoe UI"/>
                <w:sz w:val="22"/>
                <w:szCs w:val="22"/>
              </w:rPr>
              <w:t>This unit introduce</w:t>
            </w:r>
            <w:r w:rsidR="00360A63">
              <w:rPr>
                <w:rFonts w:ascii="Segoe UI" w:hAnsi="Segoe UI" w:cs="Segoe UI"/>
                <w:sz w:val="22"/>
                <w:szCs w:val="22"/>
              </w:rPr>
              <w:t xml:space="preserve">s </w:t>
            </w:r>
            <w:r w:rsidRPr="00113795">
              <w:rPr>
                <w:rFonts w:ascii="Segoe UI" w:hAnsi="Segoe UI" w:cs="Segoe UI"/>
                <w:sz w:val="22"/>
                <w:szCs w:val="22"/>
              </w:rPr>
              <w:t xml:space="preserve">students to the field of biotechnology and the nature of science.  </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433D1240" w14:textId="77777777" w:rsidR="00B61CB8" w:rsidRPr="00B61CB8" w:rsidRDefault="00B61CB8" w:rsidP="00B61CB8">
            <w:pPr>
              <w:rPr>
                <w:rFonts w:ascii="Segoe UI" w:hAnsi="Segoe UI" w:cs="Segoe UI"/>
                <w:i/>
                <w:sz w:val="22"/>
                <w:szCs w:val="22"/>
              </w:rPr>
            </w:pPr>
            <w:bookmarkStart w:id="3" w:name="_Hlk54540962"/>
            <w:r w:rsidRPr="00B61CB8">
              <w:rPr>
                <w:rFonts w:ascii="Segoe UI" w:hAnsi="Segoe UI" w:cs="Segoe UI"/>
                <w:b/>
                <w:sz w:val="22"/>
                <w:szCs w:val="22"/>
              </w:rPr>
              <w:t>Performance Assessments</w:t>
            </w:r>
            <w:r w:rsidRPr="00B61CB8">
              <w:rPr>
                <w:rFonts w:ascii="Segoe UI" w:hAnsi="Segoe UI" w:cs="Segoe UI"/>
                <w:bCs/>
                <w:sz w:val="22"/>
                <w:szCs w:val="22"/>
              </w:rPr>
              <w:t>:</w:t>
            </w:r>
            <w:r w:rsidRPr="00B61CB8">
              <w:rPr>
                <w:rFonts w:ascii="Segoe UI" w:hAnsi="Segoe UI" w:cs="Segoe UI"/>
                <w:i/>
                <w:sz w:val="22"/>
                <w:szCs w:val="22"/>
              </w:rPr>
              <w:t xml:space="preserve"> </w:t>
            </w:r>
            <w:r w:rsidRPr="00B61CB8">
              <w:rPr>
                <w:rFonts w:ascii="Segoe UI" w:hAnsi="Segoe UI" w:cs="Segoe UI"/>
                <w:bCs/>
                <w:sz w:val="22"/>
                <w:szCs w:val="22"/>
              </w:rPr>
              <w:t>(Districts to complete for each unit)</w:t>
            </w:r>
          </w:p>
          <w:p w14:paraId="18F1FE2A" w14:textId="77777777" w:rsidR="00B61CB8" w:rsidRPr="00B61CB8" w:rsidRDefault="00B61CB8" w:rsidP="00B61CB8">
            <w:pPr>
              <w:rPr>
                <w:rFonts w:ascii="Segoe UI" w:hAnsi="Segoe UI" w:cs="Segoe UI"/>
                <w:i/>
                <w:sz w:val="22"/>
                <w:szCs w:val="22"/>
              </w:rPr>
            </w:pPr>
            <w:r w:rsidRPr="00B61CB8">
              <w:rPr>
                <w:rFonts w:ascii="Segoe UI" w:hAnsi="Segoe UI" w:cs="Segoe UI"/>
                <w:i/>
                <w:sz w:val="22"/>
                <w:szCs w:val="22"/>
              </w:rPr>
              <w:t>Example assessments for this unit include:</w:t>
            </w:r>
          </w:p>
          <w:bookmarkEnd w:id="3"/>
          <w:p w14:paraId="5B8B679C" w14:textId="74B3660A" w:rsidR="00113795" w:rsidRPr="00113795" w:rsidRDefault="00113795" w:rsidP="001C2322">
            <w:pPr>
              <w:numPr>
                <w:ilvl w:val="0"/>
                <w:numId w:val="34"/>
              </w:numPr>
              <w:pBdr>
                <w:top w:val="nil"/>
                <w:left w:val="nil"/>
                <w:bottom w:val="nil"/>
                <w:right w:val="nil"/>
                <w:between w:val="nil"/>
              </w:pBdr>
              <w:contextualSpacing/>
              <w:rPr>
                <w:rFonts w:ascii="Segoe UI" w:eastAsia="Calibri" w:hAnsi="Segoe UI" w:cs="Segoe UI"/>
                <w:sz w:val="22"/>
                <w:szCs w:val="22"/>
              </w:rPr>
            </w:pPr>
            <w:r w:rsidRPr="00113795">
              <w:rPr>
                <w:rFonts w:ascii="Segoe UI" w:eastAsia="Calibri" w:hAnsi="Segoe UI" w:cs="Segoe UI"/>
                <w:sz w:val="22"/>
                <w:szCs w:val="22"/>
              </w:rPr>
              <w:t xml:space="preserve">Research and communicate how scientific knowledge develop over time and plays an important role in society, citing specific evidence. </w:t>
            </w:r>
          </w:p>
          <w:p w14:paraId="0E12AAC2" w14:textId="77777777" w:rsidR="00113795" w:rsidRPr="00113795" w:rsidRDefault="00113795" w:rsidP="001C2322">
            <w:pPr>
              <w:numPr>
                <w:ilvl w:val="0"/>
                <w:numId w:val="34"/>
              </w:numPr>
              <w:pBdr>
                <w:top w:val="nil"/>
                <w:left w:val="nil"/>
                <w:bottom w:val="nil"/>
                <w:right w:val="nil"/>
                <w:between w:val="nil"/>
              </w:pBdr>
              <w:contextualSpacing/>
              <w:rPr>
                <w:rFonts w:ascii="Segoe UI" w:eastAsia="Calibri" w:hAnsi="Segoe UI" w:cs="Segoe UI"/>
                <w:sz w:val="22"/>
                <w:szCs w:val="22"/>
              </w:rPr>
            </w:pPr>
            <w:r w:rsidRPr="00113795">
              <w:rPr>
                <w:rFonts w:ascii="Segoe UI" w:eastAsia="Calibri" w:hAnsi="Segoe UI" w:cs="Segoe UI"/>
                <w:sz w:val="22"/>
                <w:szCs w:val="22"/>
              </w:rPr>
              <w:t>Create a timeline of biotechnology inventions and innovations and justify the order of importance of the top ten.</w:t>
            </w:r>
          </w:p>
          <w:p w14:paraId="37012C73" w14:textId="77777777" w:rsidR="00113795" w:rsidRDefault="00113795" w:rsidP="001C2322">
            <w:pPr>
              <w:numPr>
                <w:ilvl w:val="0"/>
                <w:numId w:val="34"/>
              </w:numPr>
              <w:pBdr>
                <w:top w:val="nil"/>
                <w:left w:val="nil"/>
                <w:bottom w:val="nil"/>
                <w:right w:val="nil"/>
                <w:between w:val="nil"/>
              </w:pBdr>
              <w:contextualSpacing/>
              <w:rPr>
                <w:rFonts w:ascii="Segoe UI" w:eastAsia="Calibri" w:hAnsi="Segoe UI" w:cs="Segoe UI"/>
                <w:sz w:val="22"/>
                <w:szCs w:val="22"/>
              </w:rPr>
            </w:pPr>
            <w:r w:rsidRPr="00113795">
              <w:rPr>
                <w:rFonts w:ascii="Segoe UI" w:eastAsia="Calibri" w:hAnsi="Segoe UI" w:cs="Segoe UI"/>
                <w:sz w:val="22"/>
                <w:szCs w:val="22"/>
              </w:rPr>
              <w:t>Use Career Bridge (WorkForce Career Website) to investigate 3 career opportunities in biotechnology fields. They will make pictographs showing the job forecast, the potential earnings in their county, the necessary education and potential entry level jobs skills.</w:t>
            </w:r>
          </w:p>
          <w:p w14:paraId="3EC6479F" w14:textId="7A415259" w:rsidR="00113795" w:rsidRPr="00113795" w:rsidRDefault="00113795" w:rsidP="001C2322">
            <w:pPr>
              <w:numPr>
                <w:ilvl w:val="0"/>
                <w:numId w:val="34"/>
              </w:numPr>
              <w:pBdr>
                <w:top w:val="nil"/>
                <w:left w:val="nil"/>
                <w:bottom w:val="nil"/>
                <w:right w:val="nil"/>
                <w:between w:val="nil"/>
              </w:pBdr>
              <w:contextualSpacing/>
              <w:rPr>
                <w:rFonts w:ascii="Segoe UI" w:eastAsia="Calibri" w:hAnsi="Segoe UI" w:cs="Segoe UI"/>
                <w:sz w:val="22"/>
                <w:szCs w:val="22"/>
              </w:rPr>
            </w:pPr>
            <w:r w:rsidRPr="00113795">
              <w:rPr>
                <w:rFonts w:ascii="Segoe UI" w:eastAsia="Calibri" w:hAnsi="Segoe UI" w:cs="Segoe UI"/>
                <w:sz w:val="22"/>
                <w:szCs w:val="22"/>
              </w:rPr>
              <w:t>Create, following a model, a professional laboratory journal documenting their scientific work in detail</w:t>
            </w:r>
          </w:p>
        </w:tc>
      </w:tr>
      <w:tr w:rsidR="00F91ED3" w:rsidRPr="00113795" w14:paraId="5F970151" w14:textId="77777777" w:rsidTr="007F6018">
        <w:trPr>
          <w:trHeight w:val="170"/>
          <w:jc w:val="center"/>
        </w:trPr>
        <w:tc>
          <w:tcPr>
            <w:tcW w:w="15019" w:type="dxa"/>
            <w:gridSpan w:val="5"/>
            <w:shd w:val="clear" w:color="auto" w:fill="auto"/>
          </w:tcPr>
          <w:p w14:paraId="09E6CABB" w14:textId="77777777" w:rsidR="00B61CB8" w:rsidRDefault="00B61CB8" w:rsidP="00B61CB8">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5FC223A" w14:textId="77777777" w:rsidR="00B61CB8" w:rsidRDefault="00B61CB8" w:rsidP="00B61CB8">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5E689E7" w14:textId="0CDD78E0" w:rsidR="00B61CB8" w:rsidRPr="00B61CB8" w:rsidRDefault="00B61CB8" w:rsidP="00B61CB8">
            <w:pPr>
              <w:pBdr>
                <w:top w:val="nil"/>
                <w:left w:val="nil"/>
                <w:bottom w:val="nil"/>
                <w:right w:val="nil"/>
                <w:between w:val="nil"/>
              </w:pBdr>
              <w:rPr>
                <w:rStyle w:val="None"/>
                <w:rFonts w:ascii="Segoe UI" w:hAnsi="Segoe UI" w:cs="Segoe UI"/>
                <w:sz w:val="22"/>
                <w:szCs w:val="22"/>
              </w:rPr>
            </w:pPr>
            <w:r w:rsidRPr="00B61CB8">
              <w:rPr>
                <w:rStyle w:val="None"/>
                <w:rFonts w:ascii="Segoe UI" w:eastAsia="Segoe UI" w:hAnsi="Segoe UI" w:cs="Segoe UI"/>
                <w:i/>
                <w:iCs/>
                <w:sz w:val="22"/>
                <w:szCs w:val="22"/>
              </w:rPr>
              <w:t>Example</w:t>
            </w:r>
            <w:r>
              <w:rPr>
                <w:rStyle w:val="None"/>
                <w:rFonts w:ascii="Segoe UI" w:eastAsia="Segoe UI" w:hAnsi="Segoe UI" w:cs="Segoe UI"/>
                <w:i/>
                <w:iCs/>
                <w:sz w:val="22"/>
                <w:szCs w:val="22"/>
              </w:rPr>
              <w:t>s</w:t>
            </w:r>
            <w:r w:rsidRPr="00B61CB8">
              <w:rPr>
                <w:rStyle w:val="None"/>
                <w:rFonts w:ascii="Segoe UI" w:eastAsia="Segoe UI" w:hAnsi="Segoe UI" w:cs="Segoe UI"/>
                <w:i/>
                <w:iCs/>
                <w:sz w:val="22"/>
                <w:szCs w:val="22"/>
              </w:rPr>
              <w:t xml:space="preserve">: </w:t>
            </w:r>
          </w:p>
          <w:p w14:paraId="5EEF9A75" w14:textId="2540E6E4" w:rsidR="00113795" w:rsidRPr="00113795" w:rsidRDefault="00B61CB8" w:rsidP="00B61CB8">
            <w:pPr>
              <w:pStyle w:val="ListParagraph"/>
              <w:numPr>
                <w:ilvl w:val="0"/>
                <w:numId w:val="2"/>
              </w:numPr>
              <w:pBdr>
                <w:top w:val="nil"/>
                <w:left w:val="nil"/>
                <w:bottom w:val="nil"/>
                <w:right w:val="nil"/>
                <w:between w:val="nil"/>
              </w:pBdr>
              <w:rPr>
                <w:rFonts w:ascii="Segoe UI" w:hAnsi="Segoe UI" w:cs="Segoe UI"/>
                <w:sz w:val="22"/>
                <w:szCs w:val="22"/>
              </w:rPr>
            </w:pPr>
            <w:r>
              <w:rPr>
                <w:rStyle w:val="None"/>
                <w:rFonts w:ascii="Segoe UI" w:eastAsia="Segoe UI" w:hAnsi="Segoe UI" w:cs="Segoe UI"/>
                <w:i/>
                <w:iCs/>
                <w:sz w:val="22"/>
                <w:szCs w:val="22"/>
              </w:rPr>
              <w:t>S</w:t>
            </w:r>
            <w:r w:rsidR="00113795" w:rsidRPr="00113795">
              <w:rPr>
                <w:rFonts w:ascii="Segoe UI" w:hAnsi="Segoe UI" w:cs="Segoe UI"/>
                <w:sz w:val="22"/>
                <w:szCs w:val="22"/>
              </w:rPr>
              <w:t>tudents manage goals and time when they research a biotechnology invention or innovation and develop a visual display to present their research, citing evidence, to a group.</w:t>
            </w:r>
          </w:p>
          <w:p w14:paraId="290551CC" w14:textId="06EAA606" w:rsidR="00113795" w:rsidRPr="00113795" w:rsidRDefault="00113795" w:rsidP="00861595">
            <w:pPr>
              <w:pStyle w:val="ListParagraph"/>
              <w:numPr>
                <w:ilvl w:val="0"/>
                <w:numId w:val="2"/>
              </w:numPr>
              <w:pBdr>
                <w:top w:val="nil"/>
                <w:left w:val="nil"/>
                <w:bottom w:val="nil"/>
                <w:right w:val="nil"/>
                <w:between w:val="nil"/>
              </w:pBdr>
              <w:rPr>
                <w:rFonts w:ascii="Segoe UI" w:hAnsi="Segoe UI" w:cs="Segoe UI"/>
                <w:sz w:val="22"/>
                <w:szCs w:val="22"/>
              </w:rPr>
            </w:pPr>
            <w:r w:rsidRPr="00113795">
              <w:rPr>
                <w:rFonts w:ascii="Segoe UI" w:hAnsi="Segoe UI" w:cs="Segoe UI"/>
                <w:sz w:val="22"/>
                <w:szCs w:val="22"/>
              </w:rPr>
              <w:t xml:space="preserve">Students collaborate with others as they create a timeline of biotechnology inventions and innovations in small groups. They will justify the order of importance of the top ten inventions/innovations as well. </w:t>
            </w:r>
          </w:p>
          <w:p w14:paraId="0F653937" w14:textId="420F11D9" w:rsidR="005977D2" w:rsidRDefault="00113795" w:rsidP="00113795">
            <w:pPr>
              <w:pStyle w:val="ListParagraph"/>
              <w:numPr>
                <w:ilvl w:val="0"/>
                <w:numId w:val="2"/>
              </w:numPr>
              <w:pBdr>
                <w:top w:val="nil"/>
                <w:left w:val="nil"/>
                <w:bottom w:val="nil"/>
                <w:right w:val="nil"/>
                <w:between w:val="nil"/>
              </w:pBdr>
              <w:rPr>
                <w:rFonts w:ascii="Segoe UI" w:hAnsi="Segoe UI" w:cs="Segoe UI"/>
                <w:sz w:val="22"/>
                <w:szCs w:val="22"/>
              </w:rPr>
            </w:pPr>
            <w:r w:rsidRPr="00113795">
              <w:rPr>
                <w:rFonts w:ascii="Segoe UI" w:hAnsi="Segoe UI" w:cs="Segoe UI"/>
                <w:sz w:val="22"/>
                <w:szCs w:val="22"/>
              </w:rPr>
              <w:t>Students</w:t>
            </w:r>
            <w:r w:rsidR="001665B1">
              <w:rPr>
                <w:rFonts w:ascii="Segoe UI" w:hAnsi="Segoe UI" w:cs="Segoe UI"/>
                <w:sz w:val="22"/>
                <w:szCs w:val="22"/>
              </w:rPr>
              <w:t xml:space="preserve"> </w:t>
            </w:r>
            <w:r w:rsidRPr="00113795">
              <w:rPr>
                <w:rFonts w:ascii="Segoe UI" w:hAnsi="Segoe UI" w:cs="Segoe UI"/>
                <w:sz w:val="22"/>
                <w:szCs w:val="22"/>
              </w:rPr>
              <w:t xml:space="preserve">analyze media when they use Career Bridge to investigate several career options in biotechnology fields. </w:t>
            </w:r>
          </w:p>
          <w:p w14:paraId="2D278145" w14:textId="48915A3C" w:rsidR="00F91ED3" w:rsidRPr="005977D2" w:rsidRDefault="00113795" w:rsidP="00113795">
            <w:pPr>
              <w:pStyle w:val="ListParagraph"/>
              <w:numPr>
                <w:ilvl w:val="0"/>
                <w:numId w:val="2"/>
              </w:numPr>
              <w:pBdr>
                <w:top w:val="nil"/>
                <w:left w:val="nil"/>
                <w:bottom w:val="nil"/>
                <w:right w:val="nil"/>
                <w:between w:val="nil"/>
              </w:pBdr>
              <w:rPr>
                <w:rFonts w:ascii="Segoe UI" w:hAnsi="Segoe UI" w:cs="Segoe UI"/>
                <w:sz w:val="22"/>
                <w:szCs w:val="22"/>
              </w:rPr>
            </w:pPr>
            <w:r w:rsidRPr="005977D2">
              <w:rPr>
                <w:rFonts w:ascii="Segoe UI" w:hAnsi="Segoe UI" w:cs="Segoe UI"/>
                <w:sz w:val="22"/>
                <w:szCs w:val="22"/>
              </w:rPr>
              <w:t>Students</w:t>
            </w:r>
            <w:r w:rsidR="001665B1">
              <w:rPr>
                <w:rFonts w:ascii="Segoe UI" w:hAnsi="Segoe UI" w:cs="Segoe UI"/>
                <w:sz w:val="22"/>
                <w:szCs w:val="22"/>
              </w:rPr>
              <w:t xml:space="preserve"> </w:t>
            </w:r>
            <w:r w:rsidRPr="005977D2">
              <w:rPr>
                <w:rFonts w:ascii="Segoe UI" w:hAnsi="Segoe UI" w:cs="Segoe UI"/>
                <w:sz w:val="22"/>
                <w:szCs w:val="22"/>
              </w:rPr>
              <w:t>produce a result and communicate clearly as they create a professional laboratory journal documenting their scientific work in detail.</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78BEAD0F" w14:textId="77777777" w:rsidR="00113795" w:rsidRPr="00113795" w:rsidRDefault="00113795" w:rsidP="00113795">
            <w:pPr>
              <w:rPr>
                <w:rFonts w:ascii="Segoe UI" w:hAnsi="Segoe UI" w:cs="Segoe UI"/>
                <w:b/>
                <w:sz w:val="22"/>
                <w:szCs w:val="22"/>
              </w:rPr>
            </w:pPr>
            <w:r w:rsidRPr="00113795">
              <w:rPr>
                <w:rFonts w:ascii="Segoe UI" w:hAnsi="Segoe UI" w:cs="Segoe UI"/>
                <w:b/>
                <w:sz w:val="22"/>
                <w:szCs w:val="22"/>
              </w:rPr>
              <w:t>Common Career Technical Core Standards for Health Science Career Cluster (HL); Biotechnology Research and Development Pathway (BRD)</w:t>
            </w:r>
          </w:p>
          <w:p w14:paraId="46021368" w14:textId="77777777" w:rsidR="00113795" w:rsidRPr="00113795" w:rsidRDefault="00113795" w:rsidP="00113795">
            <w:pPr>
              <w:rPr>
                <w:rFonts w:ascii="Segoe UI" w:hAnsi="Segoe UI" w:cs="Segoe UI"/>
                <w:sz w:val="22"/>
                <w:szCs w:val="22"/>
              </w:rPr>
            </w:pPr>
          </w:p>
          <w:p w14:paraId="58AF5977" w14:textId="77777777" w:rsidR="00113795" w:rsidRPr="001665B1" w:rsidRDefault="00113795" w:rsidP="00113795">
            <w:pPr>
              <w:rPr>
                <w:rFonts w:ascii="Segoe UI" w:hAnsi="Segoe UI" w:cs="Segoe UI"/>
                <w:sz w:val="22"/>
                <w:szCs w:val="22"/>
              </w:rPr>
            </w:pPr>
            <w:r w:rsidRPr="001665B1">
              <w:rPr>
                <w:rFonts w:ascii="Segoe UI" w:hAnsi="Segoe UI" w:cs="Segoe UI"/>
                <w:sz w:val="22"/>
                <w:szCs w:val="22"/>
              </w:rPr>
              <w:t xml:space="preserve">CCTC Standard HL-BRD 1: Summarize the goals of biotechnology research and development within legal and ethical protocols. </w:t>
            </w:r>
          </w:p>
          <w:p w14:paraId="5A081E85" w14:textId="77777777" w:rsidR="00113795" w:rsidRPr="001665B1" w:rsidRDefault="00113795" w:rsidP="00113795">
            <w:pPr>
              <w:rPr>
                <w:rFonts w:ascii="Segoe UI" w:hAnsi="Segoe UI" w:cs="Segoe UI"/>
                <w:sz w:val="22"/>
                <w:szCs w:val="22"/>
              </w:rPr>
            </w:pPr>
          </w:p>
          <w:p w14:paraId="0487AA90" w14:textId="77777777" w:rsidR="00113795" w:rsidRPr="001665B1" w:rsidRDefault="00113795" w:rsidP="00113795">
            <w:pPr>
              <w:rPr>
                <w:rFonts w:ascii="Segoe UI" w:hAnsi="Segoe UI" w:cs="Segoe UI"/>
                <w:sz w:val="22"/>
                <w:szCs w:val="22"/>
              </w:rPr>
            </w:pPr>
            <w:r w:rsidRPr="001665B1">
              <w:rPr>
                <w:rFonts w:ascii="Segoe UI" w:hAnsi="Segoe UI" w:cs="Segoe UI"/>
                <w:sz w:val="22"/>
                <w:szCs w:val="22"/>
              </w:rPr>
              <w:t xml:space="preserve">CCTC Standard HL-BRD 3.2: Identify trends in the field of biotechnology. </w:t>
            </w:r>
          </w:p>
          <w:p w14:paraId="63A70C69" w14:textId="77777777" w:rsidR="00113795" w:rsidRPr="00113795" w:rsidRDefault="00113795" w:rsidP="00113795">
            <w:pPr>
              <w:rPr>
                <w:rFonts w:ascii="Segoe UI" w:hAnsi="Segoe UI" w:cs="Segoe UI"/>
                <w:sz w:val="22"/>
                <w:szCs w:val="22"/>
              </w:rPr>
            </w:pPr>
          </w:p>
          <w:p w14:paraId="1A93F788" w14:textId="77777777" w:rsidR="00113795" w:rsidRPr="00113795" w:rsidRDefault="00113795" w:rsidP="00113795">
            <w:pPr>
              <w:rPr>
                <w:rFonts w:ascii="Segoe UI" w:hAnsi="Segoe UI" w:cs="Segoe UI"/>
                <w:sz w:val="22"/>
                <w:szCs w:val="22"/>
              </w:rPr>
            </w:pPr>
            <w:r w:rsidRPr="00113795">
              <w:rPr>
                <w:rFonts w:ascii="Segoe UI" w:hAnsi="Segoe UI" w:cs="Segoe UI"/>
                <w:sz w:val="22"/>
                <w:szCs w:val="22"/>
              </w:rPr>
              <w:t>Competencies:</w:t>
            </w:r>
          </w:p>
          <w:p w14:paraId="398BD8A6" w14:textId="77777777" w:rsidR="00113795" w:rsidRPr="00113795" w:rsidRDefault="00113795" w:rsidP="00861595">
            <w:pPr>
              <w:numPr>
                <w:ilvl w:val="0"/>
                <w:numId w:val="3"/>
              </w:numPr>
              <w:pBdr>
                <w:top w:val="nil"/>
                <w:left w:val="nil"/>
                <w:bottom w:val="nil"/>
                <w:right w:val="nil"/>
                <w:between w:val="nil"/>
              </w:pBdr>
              <w:rPr>
                <w:rFonts w:ascii="Segoe UI" w:eastAsia="Noto Sans Symbols" w:hAnsi="Segoe UI" w:cs="Segoe UI"/>
                <w:sz w:val="22"/>
                <w:szCs w:val="22"/>
              </w:rPr>
            </w:pPr>
            <w:r w:rsidRPr="00113795">
              <w:rPr>
                <w:rFonts w:ascii="Segoe UI" w:eastAsia="Calibri" w:hAnsi="Segoe UI" w:cs="Segoe UI"/>
                <w:sz w:val="22"/>
                <w:szCs w:val="22"/>
              </w:rPr>
              <w:t>Articulate and demonstrate the values of scientific research, including but not limited to curiosity, skepticism, collaboration, integrity, and perseverance.</w:t>
            </w:r>
          </w:p>
          <w:p w14:paraId="450333A4" w14:textId="77777777" w:rsidR="00113795" w:rsidRPr="00113795" w:rsidRDefault="00113795" w:rsidP="00861595">
            <w:pPr>
              <w:numPr>
                <w:ilvl w:val="0"/>
                <w:numId w:val="3"/>
              </w:numPr>
              <w:pBdr>
                <w:top w:val="nil"/>
                <w:left w:val="nil"/>
                <w:bottom w:val="nil"/>
                <w:right w:val="nil"/>
                <w:between w:val="nil"/>
              </w:pBdr>
              <w:rPr>
                <w:rFonts w:ascii="Segoe UI" w:eastAsia="Noto Sans Symbols" w:hAnsi="Segoe UI" w:cs="Segoe UI"/>
                <w:sz w:val="22"/>
                <w:szCs w:val="22"/>
              </w:rPr>
            </w:pPr>
            <w:r w:rsidRPr="00113795">
              <w:rPr>
                <w:rFonts w:ascii="Segoe UI" w:eastAsia="Calibri" w:hAnsi="Segoe UI" w:cs="Segoe UI"/>
                <w:sz w:val="22"/>
                <w:szCs w:val="22"/>
              </w:rPr>
              <w:t>Develop a model of the science and engineering practice as a nonlinear process.</w:t>
            </w:r>
          </w:p>
          <w:p w14:paraId="26E10487" w14:textId="77777777" w:rsidR="00113795" w:rsidRPr="00113795" w:rsidRDefault="00113795" w:rsidP="00861595">
            <w:pPr>
              <w:numPr>
                <w:ilvl w:val="0"/>
                <w:numId w:val="3"/>
              </w:numPr>
              <w:pBdr>
                <w:top w:val="nil"/>
                <w:left w:val="nil"/>
                <w:bottom w:val="nil"/>
                <w:right w:val="nil"/>
                <w:between w:val="nil"/>
              </w:pBdr>
              <w:rPr>
                <w:rFonts w:ascii="Segoe UI" w:eastAsia="Noto Sans Symbols" w:hAnsi="Segoe UI" w:cs="Segoe UI"/>
                <w:sz w:val="22"/>
                <w:szCs w:val="22"/>
              </w:rPr>
            </w:pPr>
            <w:r w:rsidRPr="00113795">
              <w:rPr>
                <w:rFonts w:ascii="Segoe UI" w:eastAsia="Calibri" w:hAnsi="Segoe UI" w:cs="Segoe UI"/>
                <w:sz w:val="22"/>
                <w:szCs w:val="22"/>
              </w:rPr>
              <w:t>Differentiate between basic research, applied research, and translational research.</w:t>
            </w:r>
          </w:p>
          <w:p w14:paraId="217782BD" w14:textId="77777777" w:rsidR="00113795" w:rsidRPr="00113795" w:rsidRDefault="00113795" w:rsidP="00861595">
            <w:pPr>
              <w:numPr>
                <w:ilvl w:val="0"/>
                <w:numId w:val="3"/>
              </w:numPr>
              <w:pBdr>
                <w:top w:val="nil"/>
                <w:left w:val="nil"/>
                <w:bottom w:val="nil"/>
                <w:right w:val="nil"/>
                <w:between w:val="nil"/>
              </w:pBdr>
              <w:rPr>
                <w:rFonts w:ascii="Segoe UI" w:eastAsia="Noto Sans Symbols" w:hAnsi="Segoe UI" w:cs="Segoe UI"/>
                <w:sz w:val="22"/>
                <w:szCs w:val="22"/>
              </w:rPr>
            </w:pPr>
            <w:r w:rsidRPr="00113795">
              <w:rPr>
                <w:rFonts w:ascii="Segoe UI" w:eastAsia="Calibri" w:hAnsi="Segoe UI" w:cs="Segoe UI"/>
                <w:sz w:val="22"/>
                <w:szCs w:val="22"/>
              </w:rPr>
              <w:t>Create a professional laboratory journal which documents their scientific work in detail, including but not limited to questions, procedures, data, observations, and claims based on evidence about experiments.</w:t>
            </w:r>
          </w:p>
          <w:p w14:paraId="00DF6262" w14:textId="77777777" w:rsidR="00113795" w:rsidRPr="00113795" w:rsidRDefault="00113795" w:rsidP="00861595">
            <w:pPr>
              <w:numPr>
                <w:ilvl w:val="0"/>
                <w:numId w:val="3"/>
              </w:numPr>
              <w:pBdr>
                <w:top w:val="nil"/>
                <w:left w:val="nil"/>
                <w:bottom w:val="nil"/>
                <w:right w:val="nil"/>
                <w:between w:val="nil"/>
              </w:pBdr>
              <w:rPr>
                <w:rFonts w:ascii="Segoe UI" w:eastAsia="Noto Sans Symbols" w:hAnsi="Segoe UI" w:cs="Segoe UI"/>
                <w:sz w:val="22"/>
                <w:szCs w:val="22"/>
              </w:rPr>
            </w:pPr>
            <w:r w:rsidRPr="00113795">
              <w:rPr>
                <w:rFonts w:ascii="Segoe UI" w:eastAsia="Calibri" w:hAnsi="Segoe UI" w:cs="Segoe UI"/>
                <w:sz w:val="22"/>
                <w:szCs w:val="22"/>
              </w:rPr>
              <w:t>Communicate the difference between invention and innovation.</w:t>
            </w:r>
          </w:p>
          <w:p w14:paraId="773D6589" w14:textId="77777777" w:rsidR="00113795" w:rsidRDefault="00113795" w:rsidP="00861595">
            <w:pPr>
              <w:numPr>
                <w:ilvl w:val="0"/>
                <w:numId w:val="3"/>
              </w:numPr>
              <w:pBdr>
                <w:top w:val="nil"/>
                <w:left w:val="nil"/>
                <w:bottom w:val="nil"/>
                <w:right w:val="nil"/>
                <w:between w:val="nil"/>
              </w:pBdr>
              <w:rPr>
                <w:rFonts w:ascii="Segoe UI" w:eastAsia="Noto Sans Symbols" w:hAnsi="Segoe UI" w:cs="Segoe UI"/>
                <w:sz w:val="22"/>
                <w:szCs w:val="22"/>
              </w:rPr>
            </w:pPr>
            <w:r w:rsidRPr="00113795">
              <w:rPr>
                <w:rFonts w:ascii="Segoe UI" w:eastAsia="Calibri" w:hAnsi="Segoe UI" w:cs="Segoe UI"/>
                <w:sz w:val="22"/>
                <w:szCs w:val="22"/>
              </w:rPr>
              <w:t xml:space="preserve">Create a historical timeline of the biotechnology industries development and how it has influenced one of the fourteen biotechnology areas and society. </w:t>
            </w:r>
          </w:p>
          <w:p w14:paraId="72954265" w14:textId="70689588" w:rsidR="00301E92" w:rsidRPr="00113795" w:rsidRDefault="00113795" w:rsidP="00861595">
            <w:pPr>
              <w:numPr>
                <w:ilvl w:val="0"/>
                <w:numId w:val="3"/>
              </w:numPr>
              <w:pBdr>
                <w:top w:val="nil"/>
                <w:left w:val="nil"/>
                <w:bottom w:val="nil"/>
                <w:right w:val="nil"/>
                <w:between w:val="nil"/>
              </w:pBdr>
              <w:rPr>
                <w:rFonts w:ascii="Segoe UI" w:eastAsia="Noto Sans Symbols" w:hAnsi="Segoe UI" w:cs="Segoe UI"/>
                <w:sz w:val="22"/>
                <w:szCs w:val="22"/>
              </w:rPr>
            </w:pPr>
            <w:r w:rsidRPr="00113795">
              <w:rPr>
                <w:rFonts w:ascii="Segoe UI" w:eastAsia="Calibri" w:hAnsi="Segoe UI" w:cs="Segoe UI"/>
                <w:sz w:val="22"/>
                <w:szCs w:val="22"/>
              </w:rPr>
              <w:lastRenderedPageBreak/>
              <w:t>Investigate the career opportunities within several of the diverse fields of biotechnology.</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95691F1" w14:textId="77777777" w:rsidR="003307BB" w:rsidRDefault="00966509" w:rsidP="00966509">
            <w:pPr>
              <w:rPr>
                <w:rFonts w:ascii="Segoe UI" w:hAnsi="Segoe UI" w:cs="Segoe UI"/>
                <w:bCs/>
                <w:sz w:val="22"/>
                <w:szCs w:val="22"/>
              </w:rPr>
            </w:pPr>
            <w:r w:rsidRPr="00966509">
              <w:rPr>
                <w:rFonts w:ascii="Segoe UI" w:hAnsi="Segoe UI" w:cs="Segoe UI"/>
                <w:bCs/>
                <w:sz w:val="22"/>
                <w:szCs w:val="22"/>
              </w:rPr>
              <w:t>Washington Science Standards (Next Generation Science Standards):</w:t>
            </w:r>
          </w:p>
          <w:p w14:paraId="0929C390" w14:textId="77777777" w:rsidR="0088462D" w:rsidRPr="0088462D" w:rsidRDefault="0088462D" w:rsidP="0088462D">
            <w:pPr>
              <w:rPr>
                <w:rFonts w:ascii="Segoe UI" w:eastAsia="Calibri" w:hAnsi="Segoe UI" w:cs="Segoe UI"/>
                <w:b/>
                <w:color w:val="333333"/>
                <w:sz w:val="22"/>
                <w:szCs w:val="22"/>
                <w:highlight w:val="white"/>
              </w:rPr>
            </w:pPr>
            <w:r w:rsidRPr="0088462D">
              <w:rPr>
                <w:rFonts w:ascii="Segoe UI" w:eastAsia="Calibri" w:hAnsi="Segoe UI" w:cs="Segoe UI"/>
                <w:b/>
                <w:color w:val="333333"/>
                <w:sz w:val="22"/>
                <w:szCs w:val="22"/>
                <w:highlight w:val="white"/>
              </w:rPr>
              <w:t>ETS2.A:  Interdependence of Science, Engineering, and Technology</w:t>
            </w:r>
          </w:p>
          <w:p w14:paraId="22402C47" w14:textId="77777777" w:rsidR="0088462D" w:rsidRPr="0088462D" w:rsidRDefault="0088462D" w:rsidP="0088462D">
            <w:pPr>
              <w:rPr>
                <w:rFonts w:ascii="Segoe UI" w:eastAsia="Calibri" w:hAnsi="Segoe UI" w:cs="Segoe UI"/>
                <w:color w:val="333333"/>
                <w:sz w:val="22"/>
                <w:szCs w:val="22"/>
                <w:highlight w:val="white"/>
              </w:rPr>
            </w:pPr>
            <w:r w:rsidRPr="0088462D">
              <w:rPr>
                <w:rFonts w:ascii="Segoe UI" w:eastAsia="Calibri" w:hAnsi="Segoe UI" w:cs="Segoe UI"/>
                <w:color w:val="333333"/>
                <w:sz w:val="22"/>
                <w:szCs w:val="22"/>
                <w:highlight w:val="white"/>
              </w:rPr>
              <w:t xml:space="preserve">The fields of science and engineering are mutually supportive, and scientists and engineers often work together in teams, especially in fields at the borders of science and engineering. Advances in science offer new capabilities, new materials, or new understanding of processes that can be applied through engineering to produce advances in technology. Advances in technology, in turn, provide scientists with new capabilities to probe the natural world at larger or smaller scales; to record, manage, and analyze data; and to model ever more complex systems with greater precision. In addition, engineers’ efforts to develop or improve technologies often raise new questions for scientists’ investigation. </w:t>
            </w:r>
          </w:p>
          <w:p w14:paraId="12EF65C7" w14:textId="77777777" w:rsidR="0088462D" w:rsidRPr="0088462D" w:rsidRDefault="0088462D" w:rsidP="0088462D">
            <w:pPr>
              <w:rPr>
                <w:rFonts w:ascii="Segoe UI" w:eastAsia="Calibri" w:hAnsi="Segoe UI" w:cs="Segoe UI"/>
                <w:color w:val="333333"/>
                <w:sz w:val="22"/>
                <w:szCs w:val="22"/>
                <w:highlight w:val="white"/>
              </w:rPr>
            </w:pPr>
          </w:p>
          <w:p w14:paraId="05204FCC" w14:textId="77777777" w:rsidR="0088462D" w:rsidRPr="0088462D" w:rsidRDefault="0088462D" w:rsidP="0088462D">
            <w:pPr>
              <w:rPr>
                <w:rFonts w:ascii="Segoe UI" w:eastAsia="Calibri" w:hAnsi="Segoe UI" w:cs="Segoe UI"/>
                <w:color w:val="333333"/>
                <w:sz w:val="22"/>
                <w:szCs w:val="22"/>
                <w:highlight w:val="white"/>
              </w:rPr>
            </w:pPr>
            <w:r w:rsidRPr="0088462D">
              <w:rPr>
                <w:rFonts w:ascii="Segoe UI" w:eastAsia="Calibri" w:hAnsi="Segoe UI" w:cs="Segoe UI"/>
                <w:b/>
                <w:color w:val="333333"/>
                <w:sz w:val="22"/>
                <w:szCs w:val="22"/>
                <w:highlight w:val="white"/>
              </w:rPr>
              <w:t>ETS2.B: Influence of Engineering, Technology, and Science on Society and the Natural World</w:t>
            </w:r>
          </w:p>
          <w:p w14:paraId="71751130" w14:textId="43A20A0B" w:rsidR="0088462D" w:rsidRPr="00966509" w:rsidRDefault="0088462D" w:rsidP="0088462D">
            <w:pPr>
              <w:rPr>
                <w:rFonts w:ascii="Segoe UI" w:hAnsi="Segoe UI" w:cs="Segoe UI"/>
                <w:bCs/>
                <w:sz w:val="22"/>
                <w:szCs w:val="22"/>
              </w:rPr>
            </w:pPr>
            <w:r w:rsidRPr="0088462D">
              <w:rPr>
                <w:rFonts w:ascii="Segoe UI" w:eastAsia="Calibri" w:hAnsi="Segoe UI" w:cs="Segoe UI"/>
                <w:color w:val="333333"/>
                <w:sz w:val="22"/>
                <w:szCs w:val="22"/>
                <w:highlight w:val="white"/>
              </w:rPr>
              <w:t>Modern civilization depends on major technological systems, including those related to agriculture, health, water, energy, transportation, manufacturing, construction, and communications. Engineers continuously modify these technological systems by applying scientific knowledge and engineering design practices to increase benefits while decreasing costs and risks. Widespread adoption of technological innovations often depends on market forces or other societal demands, but it may also be subject to evaluation by scientists and engineers and to eventual government regulation. New technologies can have deep impacts on society and the environment, including some that were not anticipated or that may build up over time to a level that requires attention or mitigation. Analysis of costs, environmental impacts, and risks, as well as of expected benefits, is a critical aspect of decisions about technology use.</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386166AC" w:rsidR="00301E92" w:rsidRPr="00001DE6" w:rsidRDefault="00301E92" w:rsidP="00301E92">
            <w:pPr>
              <w:tabs>
                <w:tab w:val="left" w:pos="813"/>
              </w:tabs>
              <w:ind w:left="882" w:hanging="882"/>
              <w:jc w:val="center"/>
              <w:rPr>
                <w:rFonts w:ascii="Segoe UI" w:hAnsi="Segoe UI" w:cs="Segoe UI"/>
                <w:sz w:val="22"/>
                <w:szCs w:val="22"/>
              </w:rPr>
            </w:pPr>
          </w:p>
        </w:tc>
        <w:tc>
          <w:tcPr>
            <w:tcW w:w="5006" w:type="dxa"/>
            <w:tcBorders>
              <w:bottom w:val="single" w:sz="4" w:space="0" w:color="auto"/>
            </w:tcBorders>
            <w:shd w:val="clear" w:color="auto" w:fill="C45911"/>
            <w:vAlign w:val="center"/>
          </w:tcPr>
          <w:p w14:paraId="62BA7A26" w14:textId="77777777" w:rsidR="00301E92" w:rsidRPr="00966509" w:rsidRDefault="00301E92" w:rsidP="00301E92">
            <w:pPr>
              <w:tabs>
                <w:tab w:val="left" w:pos="813"/>
              </w:tabs>
              <w:ind w:left="882" w:hanging="882"/>
              <w:jc w:val="center"/>
              <w:rPr>
                <w:rFonts w:ascii="Segoe UI" w:hAnsi="Segoe UI" w:cs="Segoe UI"/>
                <w:bCs/>
                <w:sz w:val="22"/>
                <w:szCs w:val="22"/>
              </w:rPr>
            </w:pPr>
            <w:r w:rsidRPr="00966509">
              <w:rPr>
                <w:rFonts w:ascii="Segoe UI" w:hAnsi="Segoe UI" w:cs="Segoe UI"/>
                <w:bCs/>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966509"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146238E9" w14:textId="77777777" w:rsidR="00565F9E" w:rsidRPr="00565F9E" w:rsidRDefault="00565F9E" w:rsidP="00F05263">
            <w:pPr>
              <w:pStyle w:val="ListParagraph"/>
              <w:tabs>
                <w:tab w:val="left" w:pos="813"/>
              </w:tabs>
              <w:rPr>
                <w:rFonts w:ascii="Segoe UI" w:hAnsi="Segoe UI" w:cs="Segoe UI"/>
                <w:b/>
                <w:sz w:val="22"/>
                <w:szCs w:val="22"/>
              </w:rPr>
            </w:pPr>
            <w:r w:rsidRPr="00565F9E">
              <w:rPr>
                <w:rFonts w:ascii="Segoe UI" w:hAnsi="Segoe UI" w:cs="Segoe UI"/>
                <w:sz w:val="22"/>
                <w:szCs w:val="22"/>
              </w:rPr>
              <w:t xml:space="preserve">Develop and Use Models </w:t>
            </w:r>
          </w:p>
          <w:p w14:paraId="77E78BF5" w14:textId="1C34104E" w:rsidR="00301E92" w:rsidRPr="00565F9E" w:rsidRDefault="00565F9E" w:rsidP="00F05263">
            <w:pPr>
              <w:pStyle w:val="ListParagraph"/>
              <w:tabs>
                <w:tab w:val="left" w:pos="813"/>
              </w:tabs>
              <w:rPr>
                <w:rFonts w:ascii="Segoe UI" w:hAnsi="Segoe UI" w:cs="Segoe UI"/>
                <w:b/>
                <w:sz w:val="22"/>
                <w:szCs w:val="22"/>
              </w:rPr>
            </w:pPr>
            <w:r w:rsidRPr="00565F9E">
              <w:rPr>
                <w:rFonts w:ascii="Segoe UI" w:hAnsi="Segoe UI" w:cs="Segoe UI"/>
                <w:sz w:val="22"/>
                <w:szCs w:val="22"/>
              </w:rPr>
              <w:t>Obtain, Evaluate, and Communicate Information</w:t>
            </w:r>
          </w:p>
        </w:tc>
        <w:tc>
          <w:tcPr>
            <w:tcW w:w="5006" w:type="dxa"/>
            <w:tcBorders>
              <w:bottom w:val="single" w:sz="4" w:space="0" w:color="auto"/>
            </w:tcBorders>
            <w:shd w:val="clear" w:color="auto" w:fill="FFFFFF"/>
            <w:vAlign w:val="center"/>
          </w:tcPr>
          <w:p w14:paraId="08F12EF1" w14:textId="77777777" w:rsidR="00301E92" w:rsidRPr="00966509"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A8C2F3C" w14:textId="77777777" w:rsidR="00966509" w:rsidRPr="00966509" w:rsidRDefault="00966509" w:rsidP="00966509">
            <w:pPr>
              <w:keepNext/>
              <w:keepLines/>
              <w:outlineLvl w:val="5"/>
              <w:rPr>
                <w:rFonts w:ascii="Segoe UI" w:hAnsi="Segoe UI" w:cs="Segoe UI"/>
                <w:i/>
                <w:sz w:val="22"/>
                <w:szCs w:val="22"/>
              </w:rPr>
            </w:pPr>
            <w:r w:rsidRPr="00966509">
              <w:rPr>
                <w:rFonts w:ascii="Segoe UI" w:hAnsi="Segoe UI" w:cs="Segoe UI"/>
                <w:i/>
                <w:sz w:val="22"/>
                <w:szCs w:val="22"/>
              </w:rPr>
              <w:t>Connections to Engineering, Technology, and Application of Science</w:t>
            </w:r>
          </w:p>
          <w:p w14:paraId="7EFCF26D" w14:textId="77777777" w:rsidR="00966509" w:rsidRPr="00966509" w:rsidRDefault="00966509" w:rsidP="00966509">
            <w:pPr>
              <w:keepNext/>
              <w:keepLines/>
              <w:outlineLvl w:val="5"/>
              <w:rPr>
                <w:rFonts w:ascii="Segoe UI" w:eastAsiaTheme="majorEastAsia" w:hAnsi="Segoe UI" w:cs="Segoe UI"/>
                <w:b/>
                <w:bCs/>
                <w:iCs/>
                <w:color w:val="1F3763" w:themeColor="accent1" w:themeShade="7F"/>
                <w:sz w:val="22"/>
                <w:szCs w:val="22"/>
              </w:rPr>
            </w:pPr>
            <w:r w:rsidRPr="00966509">
              <w:rPr>
                <w:rFonts w:ascii="Segoe UI" w:hAnsi="Segoe UI" w:cs="Segoe UI"/>
                <w:sz w:val="22"/>
                <w:szCs w:val="22"/>
              </w:rPr>
              <w:t>ETS2.A: Interdependence of Science, Engineering, and Technology</w:t>
            </w:r>
          </w:p>
          <w:p w14:paraId="27A28D9F" w14:textId="48ED3370" w:rsidR="00301E92" w:rsidRPr="00966509" w:rsidRDefault="00966509" w:rsidP="00966509">
            <w:pPr>
              <w:rPr>
                <w:rFonts w:ascii="Segoe UI" w:hAnsi="Segoe UI" w:cs="Segoe UI"/>
                <w:b/>
                <w:sz w:val="22"/>
                <w:szCs w:val="22"/>
              </w:rPr>
            </w:pPr>
            <w:r w:rsidRPr="00966509">
              <w:rPr>
                <w:rFonts w:ascii="Segoe UI" w:hAnsi="Segoe UI" w:cs="Segoe UI"/>
                <w:sz w:val="22"/>
                <w:szCs w:val="22"/>
              </w:rPr>
              <w:t>ETS2.B: Influence of Engineering, Technology, and Science on Society and the Natural World</w:t>
            </w:r>
          </w:p>
        </w:tc>
      </w:tr>
    </w:tbl>
    <w:p w14:paraId="278D960A" w14:textId="77777777" w:rsidR="003307BB" w:rsidRPr="005C6A76" w:rsidRDefault="003307BB" w:rsidP="00F91ED3">
      <w:pPr>
        <w:rPr>
          <w:rFonts w:ascii="Segoe UI" w:hAnsi="Segoe UI" w:cs="Segoe UI"/>
          <w:i/>
          <w:color w:val="FF6D14"/>
          <w:sz w:val="22"/>
          <w:szCs w:val="22"/>
        </w:rPr>
      </w:pPr>
    </w:p>
    <w:bookmarkEnd w:id="2"/>
    <w:p w14:paraId="7DC1B4ED" w14:textId="77777777" w:rsidR="00D77CA6" w:rsidRDefault="00D77CA6"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8462D" w:rsidRPr="005C6A76" w14:paraId="365A8D6B" w14:textId="77777777" w:rsidTr="00B27824">
        <w:trPr>
          <w:trHeight w:val="215"/>
          <w:jc w:val="center"/>
        </w:trPr>
        <w:tc>
          <w:tcPr>
            <w:tcW w:w="10390" w:type="dxa"/>
            <w:gridSpan w:val="4"/>
            <w:shd w:val="pct15" w:color="auto" w:fill="auto"/>
            <w:vAlign w:val="bottom"/>
          </w:tcPr>
          <w:p w14:paraId="5FE6BF8F" w14:textId="1976C6C6" w:rsidR="0088462D" w:rsidRPr="00F961EC" w:rsidRDefault="0088462D" w:rsidP="00B27824">
            <w:pPr>
              <w:rPr>
                <w:rFonts w:ascii="Segoe UI" w:hAnsi="Segoe UI" w:cs="Segoe UI"/>
                <w:b/>
                <w:sz w:val="20"/>
                <w:szCs w:val="20"/>
              </w:rPr>
            </w:pPr>
            <w:r w:rsidRPr="00F961EC">
              <w:rPr>
                <w:rFonts w:ascii="Segoe UI" w:hAnsi="Segoe UI" w:cs="Segoe UI"/>
                <w:b/>
                <w:sz w:val="22"/>
                <w:szCs w:val="20"/>
              </w:rPr>
              <w:t xml:space="preserve">Unit 2:  </w:t>
            </w:r>
            <w:r w:rsidR="00F961EC" w:rsidRPr="00B61CB8">
              <w:rPr>
                <w:rFonts w:ascii="Segoe UI" w:hAnsi="Segoe UI" w:cs="Segoe UI"/>
                <w:bCs/>
                <w:sz w:val="22"/>
                <w:szCs w:val="20"/>
              </w:rPr>
              <w:t>Biotechnology Laboratory Basic Skills and Safety</w:t>
            </w:r>
          </w:p>
        </w:tc>
        <w:tc>
          <w:tcPr>
            <w:tcW w:w="4629" w:type="dxa"/>
            <w:shd w:val="pct15" w:color="auto" w:fill="auto"/>
            <w:vAlign w:val="bottom"/>
          </w:tcPr>
          <w:p w14:paraId="324FB188" w14:textId="758681D3" w:rsidR="0088462D" w:rsidRPr="00F961EC" w:rsidRDefault="00F961EC" w:rsidP="00B27824">
            <w:pPr>
              <w:rPr>
                <w:rFonts w:ascii="Segoe UI" w:hAnsi="Segoe UI" w:cs="Segoe UI"/>
                <w:b/>
                <w:sz w:val="22"/>
                <w:szCs w:val="22"/>
              </w:rPr>
            </w:pPr>
            <w:r w:rsidRPr="00F961EC">
              <w:rPr>
                <w:rFonts w:ascii="Segoe UI" w:hAnsi="Segoe UI" w:cs="Segoe UI"/>
                <w:b/>
                <w:sz w:val="22"/>
                <w:szCs w:val="22"/>
              </w:rPr>
              <w:t xml:space="preserve">Total Learning Hours for Unit: </w:t>
            </w:r>
            <w:r w:rsidRPr="00B61CB8">
              <w:rPr>
                <w:rFonts w:ascii="Segoe UI" w:hAnsi="Segoe UI" w:cs="Segoe UI"/>
                <w:bCs/>
                <w:color w:val="000000" w:themeColor="text1"/>
                <w:sz w:val="22"/>
                <w:szCs w:val="22"/>
              </w:rPr>
              <w:t xml:space="preserve">30 </w:t>
            </w:r>
          </w:p>
        </w:tc>
      </w:tr>
      <w:tr w:rsidR="0088462D" w:rsidRPr="005C6A76" w14:paraId="43E1BAD2" w14:textId="77777777" w:rsidTr="00B27824">
        <w:trPr>
          <w:trHeight w:val="215"/>
          <w:jc w:val="center"/>
        </w:trPr>
        <w:tc>
          <w:tcPr>
            <w:tcW w:w="15019" w:type="dxa"/>
            <w:gridSpan w:val="5"/>
            <w:shd w:val="clear" w:color="auto" w:fill="FFFFFF"/>
            <w:vAlign w:val="bottom"/>
          </w:tcPr>
          <w:p w14:paraId="4AF001A2" w14:textId="77777777" w:rsidR="0088462D" w:rsidRPr="00F961EC" w:rsidRDefault="0088462D" w:rsidP="00B27824">
            <w:pPr>
              <w:rPr>
                <w:rFonts w:ascii="Segoe UI" w:hAnsi="Segoe UI" w:cs="Segoe UI"/>
                <w:b/>
                <w:sz w:val="22"/>
                <w:szCs w:val="22"/>
              </w:rPr>
            </w:pPr>
            <w:r w:rsidRPr="00F961EC">
              <w:rPr>
                <w:rFonts w:ascii="Segoe UI" w:hAnsi="Segoe UI" w:cs="Segoe UI"/>
                <w:b/>
                <w:sz w:val="22"/>
                <w:szCs w:val="22"/>
              </w:rPr>
              <w:t xml:space="preserve">Unit Summary: </w:t>
            </w:r>
          </w:p>
          <w:p w14:paraId="747B93CB" w14:textId="2CC487C3" w:rsidR="0088462D" w:rsidRPr="00F961EC" w:rsidRDefault="00F961EC" w:rsidP="00F961EC">
            <w:pPr>
              <w:rPr>
                <w:rFonts w:ascii="Segoe UI" w:hAnsi="Segoe UI" w:cs="Segoe UI"/>
                <w:bCs/>
                <w:sz w:val="20"/>
                <w:szCs w:val="20"/>
              </w:rPr>
            </w:pPr>
            <w:r w:rsidRPr="00F961EC">
              <w:rPr>
                <w:rFonts w:ascii="Segoe UI" w:hAnsi="Segoe UI" w:cs="Segoe UI"/>
                <w:bCs/>
              </w:rPr>
              <w:t>This unit introduce</w:t>
            </w:r>
            <w:r w:rsidR="00360A63">
              <w:rPr>
                <w:rFonts w:ascii="Segoe UI" w:hAnsi="Segoe UI" w:cs="Segoe UI"/>
                <w:bCs/>
              </w:rPr>
              <w:t>s</w:t>
            </w:r>
            <w:r w:rsidRPr="00F961EC">
              <w:rPr>
                <w:rFonts w:ascii="Segoe UI" w:hAnsi="Segoe UI" w:cs="Segoe UI"/>
                <w:bCs/>
              </w:rPr>
              <w:t xml:space="preserve"> students to basic biotechnology skills and laboratory safety protocols used in industry setting.</w:t>
            </w:r>
          </w:p>
        </w:tc>
      </w:tr>
      <w:tr w:rsidR="0088462D" w:rsidRPr="005C6A76" w14:paraId="489F43BE" w14:textId="77777777" w:rsidTr="00B27824">
        <w:trPr>
          <w:trHeight w:val="602"/>
          <w:jc w:val="center"/>
        </w:trPr>
        <w:tc>
          <w:tcPr>
            <w:tcW w:w="15019" w:type="dxa"/>
            <w:gridSpan w:val="5"/>
            <w:tcBorders>
              <w:bottom w:val="single" w:sz="4" w:space="0" w:color="auto"/>
            </w:tcBorders>
            <w:shd w:val="clear" w:color="auto" w:fill="auto"/>
          </w:tcPr>
          <w:p w14:paraId="6E3EF35C" w14:textId="77777777" w:rsidR="00B61CB8" w:rsidRPr="00B61CB8" w:rsidRDefault="00B61CB8" w:rsidP="00B61CB8">
            <w:pPr>
              <w:rPr>
                <w:rFonts w:ascii="Segoe UI" w:hAnsi="Segoe UI" w:cs="Segoe UI"/>
                <w:i/>
                <w:sz w:val="22"/>
                <w:szCs w:val="22"/>
              </w:rPr>
            </w:pPr>
            <w:r w:rsidRPr="00B61CB8">
              <w:rPr>
                <w:rFonts w:ascii="Segoe UI" w:hAnsi="Segoe UI" w:cs="Segoe UI"/>
                <w:b/>
                <w:sz w:val="22"/>
                <w:szCs w:val="22"/>
              </w:rPr>
              <w:lastRenderedPageBreak/>
              <w:t>Performance Assessments</w:t>
            </w:r>
            <w:r w:rsidRPr="00B61CB8">
              <w:rPr>
                <w:rFonts w:ascii="Segoe UI" w:hAnsi="Segoe UI" w:cs="Segoe UI"/>
                <w:bCs/>
                <w:sz w:val="22"/>
                <w:szCs w:val="22"/>
              </w:rPr>
              <w:t>:</w:t>
            </w:r>
            <w:r w:rsidRPr="00B61CB8">
              <w:rPr>
                <w:rFonts w:ascii="Segoe UI" w:hAnsi="Segoe UI" w:cs="Segoe UI"/>
                <w:i/>
                <w:sz w:val="22"/>
                <w:szCs w:val="22"/>
              </w:rPr>
              <w:t xml:space="preserve"> </w:t>
            </w:r>
            <w:r w:rsidRPr="00B61CB8">
              <w:rPr>
                <w:rFonts w:ascii="Segoe UI" w:hAnsi="Segoe UI" w:cs="Segoe UI"/>
                <w:bCs/>
                <w:sz w:val="22"/>
                <w:szCs w:val="22"/>
              </w:rPr>
              <w:t>(Districts to complete for each unit)</w:t>
            </w:r>
          </w:p>
          <w:p w14:paraId="000B0B9C" w14:textId="77777777" w:rsidR="00B61CB8" w:rsidRPr="00B61CB8" w:rsidRDefault="00B61CB8" w:rsidP="00B61CB8">
            <w:pPr>
              <w:rPr>
                <w:rFonts w:ascii="Segoe UI" w:hAnsi="Segoe UI" w:cs="Segoe UI"/>
                <w:i/>
                <w:sz w:val="22"/>
                <w:szCs w:val="22"/>
              </w:rPr>
            </w:pPr>
            <w:r w:rsidRPr="00B61CB8">
              <w:rPr>
                <w:rFonts w:ascii="Segoe UI" w:hAnsi="Segoe UI" w:cs="Segoe UI"/>
                <w:i/>
                <w:sz w:val="22"/>
                <w:szCs w:val="22"/>
              </w:rPr>
              <w:t>Example assessments for this unit include:</w:t>
            </w:r>
          </w:p>
          <w:p w14:paraId="6AD6B411" w14:textId="7231288B" w:rsidR="00F961EC" w:rsidRPr="00F961EC" w:rsidRDefault="00F961EC" w:rsidP="00861595">
            <w:pPr>
              <w:pStyle w:val="ListParagraph"/>
              <w:numPr>
                <w:ilvl w:val="0"/>
                <w:numId w:val="5"/>
              </w:numPr>
              <w:pBdr>
                <w:top w:val="nil"/>
                <w:left w:val="nil"/>
                <w:bottom w:val="nil"/>
                <w:right w:val="nil"/>
                <w:between w:val="nil"/>
              </w:pBdr>
              <w:rPr>
                <w:rFonts w:ascii="Segoe UI" w:eastAsia="Calibri" w:hAnsi="Segoe UI" w:cs="Segoe UI"/>
              </w:rPr>
            </w:pPr>
            <w:r w:rsidRPr="00F961EC">
              <w:rPr>
                <w:rFonts w:ascii="Segoe UI" w:eastAsia="Calibri" w:hAnsi="Segoe UI" w:cs="Segoe UI"/>
              </w:rPr>
              <w:t>Select and use the appropriate personal protective</w:t>
            </w:r>
            <w:r w:rsidR="00317B0A">
              <w:rPr>
                <w:rFonts w:ascii="Segoe UI" w:eastAsia="Calibri" w:hAnsi="Segoe UI" w:cs="Segoe UI"/>
              </w:rPr>
              <w:t xml:space="preserve"> </w:t>
            </w:r>
            <w:r w:rsidRPr="00F961EC">
              <w:rPr>
                <w:rFonts w:ascii="Segoe UI" w:eastAsia="Calibri" w:hAnsi="Segoe UI" w:cs="Segoe UI"/>
              </w:rPr>
              <w:t>(PPE) and emergency equipment necessary in a student-designed investigation</w:t>
            </w:r>
          </w:p>
          <w:p w14:paraId="49C6E656" w14:textId="77777777" w:rsidR="00F961EC" w:rsidRPr="00F961EC" w:rsidRDefault="00F961EC" w:rsidP="00861595">
            <w:pPr>
              <w:pStyle w:val="ListParagraph"/>
              <w:numPr>
                <w:ilvl w:val="0"/>
                <w:numId w:val="5"/>
              </w:numPr>
              <w:pBdr>
                <w:top w:val="nil"/>
                <w:left w:val="nil"/>
                <w:bottom w:val="nil"/>
                <w:right w:val="nil"/>
                <w:between w:val="nil"/>
              </w:pBdr>
              <w:rPr>
                <w:rFonts w:ascii="Segoe UI" w:eastAsia="Calibri" w:hAnsi="Segoe UI" w:cs="Segoe UI"/>
              </w:rPr>
            </w:pPr>
            <w:r w:rsidRPr="00F961EC">
              <w:rPr>
                <w:rFonts w:ascii="Segoe UI" w:eastAsia="Calibri" w:hAnsi="Segoe UI" w:cs="Segoe UI"/>
              </w:rPr>
              <w:t xml:space="preserve">Demonstrate the ability to pipet with accuracy and precision. </w:t>
            </w:r>
          </w:p>
          <w:p w14:paraId="776C7B5B" w14:textId="77777777" w:rsidR="00F961EC" w:rsidRPr="00F961EC" w:rsidRDefault="00F961EC" w:rsidP="00861595">
            <w:pPr>
              <w:pStyle w:val="ListParagraph"/>
              <w:numPr>
                <w:ilvl w:val="0"/>
                <w:numId w:val="5"/>
              </w:numPr>
              <w:pBdr>
                <w:top w:val="nil"/>
                <w:left w:val="nil"/>
                <w:bottom w:val="nil"/>
                <w:right w:val="nil"/>
                <w:between w:val="nil"/>
              </w:pBdr>
              <w:rPr>
                <w:rFonts w:ascii="Segoe UI" w:eastAsia="Calibri" w:hAnsi="Segoe UI" w:cs="Segoe UI"/>
              </w:rPr>
            </w:pPr>
            <w:r w:rsidRPr="00F961EC">
              <w:rPr>
                <w:rFonts w:ascii="Segoe UI" w:eastAsia="Calibri" w:hAnsi="Segoe UI" w:cs="Segoe UI"/>
              </w:rPr>
              <w:t>Demonstrate consistent use of sterile techniques and knowledge of contamination control.</w:t>
            </w:r>
          </w:p>
          <w:p w14:paraId="45C8EFAB" w14:textId="52B7FCDD" w:rsidR="00F961EC" w:rsidRPr="00F961EC" w:rsidRDefault="00F961EC" w:rsidP="00861595">
            <w:pPr>
              <w:pStyle w:val="ListParagraph"/>
              <w:numPr>
                <w:ilvl w:val="0"/>
                <w:numId w:val="5"/>
              </w:numPr>
              <w:pBdr>
                <w:top w:val="nil"/>
                <w:left w:val="nil"/>
                <w:bottom w:val="nil"/>
                <w:right w:val="nil"/>
                <w:between w:val="nil"/>
              </w:pBdr>
              <w:rPr>
                <w:rFonts w:ascii="Segoe UI" w:eastAsia="Calibri" w:hAnsi="Segoe UI" w:cs="Segoe UI"/>
              </w:rPr>
            </w:pPr>
            <w:r w:rsidRPr="00F961EC">
              <w:rPr>
                <w:rFonts w:ascii="Segoe UI" w:eastAsia="Calibri" w:hAnsi="Segoe UI" w:cs="Segoe UI"/>
              </w:rPr>
              <w:t>Demonstrate ability to calculate and prepare solutions and dilutions.</w:t>
            </w:r>
          </w:p>
        </w:tc>
      </w:tr>
      <w:tr w:rsidR="0088462D" w:rsidRPr="005C6A76" w14:paraId="16816378" w14:textId="77777777" w:rsidTr="00B27824">
        <w:trPr>
          <w:trHeight w:val="170"/>
          <w:jc w:val="center"/>
        </w:trPr>
        <w:tc>
          <w:tcPr>
            <w:tcW w:w="15019" w:type="dxa"/>
            <w:gridSpan w:val="5"/>
            <w:shd w:val="clear" w:color="auto" w:fill="auto"/>
          </w:tcPr>
          <w:p w14:paraId="2772F26F" w14:textId="77777777" w:rsidR="00B61CB8" w:rsidRDefault="00B61CB8" w:rsidP="00B61CB8">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FCB439E" w14:textId="77777777" w:rsidR="00B61CB8" w:rsidRDefault="00B61CB8" w:rsidP="00B61CB8">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962364C" w14:textId="77777777" w:rsidR="00B61CB8" w:rsidRPr="00B61CB8" w:rsidRDefault="00B61CB8" w:rsidP="00B61CB8">
            <w:pPr>
              <w:rPr>
                <w:rStyle w:val="None"/>
                <w:rFonts w:ascii="Segoe UI" w:hAnsi="Segoe UI" w:cs="Segoe UI"/>
                <w:sz w:val="22"/>
                <w:szCs w:val="22"/>
              </w:rPr>
            </w:pPr>
            <w:r w:rsidRPr="00B61CB8">
              <w:rPr>
                <w:rStyle w:val="None"/>
                <w:rFonts w:ascii="Segoe UI" w:eastAsia="Segoe UI" w:hAnsi="Segoe UI" w:cs="Segoe UI"/>
                <w:i/>
                <w:iCs/>
                <w:sz w:val="22"/>
                <w:szCs w:val="22"/>
              </w:rPr>
              <w:t xml:space="preserve">Example: </w:t>
            </w:r>
          </w:p>
          <w:p w14:paraId="3ACCD387" w14:textId="77777777" w:rsidR="00B61CB8" w:rsidRDefault="00F05545" w:rsidP="00B61CB8">
            <w:pPr>
              <w:pStyle w:val="ListParagraph"/>
              <w:numPr>
                <w:ilvl w:val="0"/>
                <w:numId w:val="40"/>
              </w:numPr>
              <w:rPr>
                <w:rFonts w:ascii="Segoe UI" w:hAnsi="Segoe UI" w:cs="Segoe UI"/>
                <w:sz w:val="22"/>
                <w:szCs w:val="22"/>
              </w:rPr>
            </w:pPr>
            <w:r w:rsidRPr="005977D2">
              <w:rPr>
                <w:rFonts w:ascii="Segoe UI" w:hAnsi="Segoe UI" w:cs="Segoe UI"/>
                <w:sz w:val="22"/>
                <w:szCs w:val="22"/>
              </w:rPr>
              <w:t xml:space="preserve">Students make judgments and decisions as they correctly and consistently use personal protective equipment to implement infection control and reduce exposures to hazardous chemicals according to industry standards. </w:t>
            </w:r>
          </w:p>
          <w:p w14:paraId="346EB779" w14:textId="0338F2F2" w:rsidR="0088462D" w:rsidRPr="00C01853" w:rsidRDefault="00F05545" w:rsidP="00B61CB8">
            <w:pPr>
              <w:pStyle w:val="ListParagraph"/>
              <w:numPr>
                <w:ilvl w:val="0"/>
                <w:numId w:val="40"/>
              </w:numPr>
              <w:rPr>
                <w:rFonts w:ascii="Segoe UI" w:hAnsi="Segoe UI" w:cs="Segoe UI"/>
                <w:sz w:val="22"/>
                <w:szCs w:val="22"/>
              </w:rPr>
            </w:pPr>
            <w:r w:rsidRPr="00C01853">
              <w:rPr>
                <w:rFonts w:ascii="Segoe UI" w:hAnsi="Segoe UI" w:cs="Segoe UI"/>
                <w:sz w:val="22"/>
                <w:szCs w:val="22"/>
              </w:rPr>
              <w:t>Working independently, students demonstrate the ability to pipet with accuracy and precision, the use of sterile technique, the knowledge of contamination control and the ability to calculate and prepare solutions/dilutions. These skills are necessary to master as they are essential to each student’s success in biotechnology.</w:t>
            </w:r>
          </w:p>
        </w:tc>
      </w:tr>
      <w:tr w:rsidR="0088462D" w:rsidRPr="005C6A76" w14:paraId="12BF1959" w14:textId="77777777" w:rsidTr="00B27824">
        <w:trPr>
          <w:trHeight w:val="170"/>
          <w:jc w:val="center"/>
        </w:trPr>
        <w:tc>
          <w:tcPr>
            <w:tcW w:w="15019" w:type="dxa"/>
            <w:gridSpan w:val="5"/>
            <w:shd w:val="clear" w:color="auto" w:fill="auto"/>
          </w:tcPr>
          <w:p w14:paraId="7CD1A325" w14:textId="77777777" w:rsidR="0088462D" w:rsidRPr="005C6A76" w:rsidRDefault="0088462D" w:rsidP="00B27824">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0E3CEA2" w14:textId="77777777" w:rsidR="00F05545" w:rsidRPr="00F05545" w:rsidRDefault="00F05545" w:rsidP="00F05545">
            <w:pPr>
              <w:rPr>
                <w:rFonts w:ascii="Segoe UI" w:hAnsi="Segoe UI" w:cs="Segoe UI"/>
                <w:b/>
                <w:sz w:val="22"/>
                <w:szCs w:val="22"/>
              </w:rPr>
            </w:pPr>
            <w:r w:rsidRPr="00F05545">
              <w:rPr>
                <w:rFonts w:ascii="Segoe UI" w:hAnsi="Segoe UI" w:cs="Segoe UI"/>
                <w:b/>
                <w:sz w:val="22"/>
                <w:szCs w:val="22"/>
              </w:rPr>
              <w:t>Common Career Technical Core Standards for Health Science Career Cluster (HL); Biotechnology Research and Development Pathway (BRD)</w:t>
            </w:r>
          </w:p>
          <w:p w14:paraId="7E7AF03E" w14:textId="77777777" w:rsidR="00F05545" w:rsidRPr="00E95546" w:rsidRDefault="00F05545" w:rsidP="00F05545">
            <w:pPr>
              <w:rPr>
                <w:rFonts w:ascii="Segoe UI" w:hAnsi="Segoe UI" w:cs="Segoe UI"/>
                <w:color w:val="FF0000"/>
                <w:sz w:val="22"/>
                <w:szCs w:val="22"/>
              </w:rPr>
            </w:pPr>
          </w:p>
          <w:p w14:paraId="4D5F8118" w14:textId="77777777" w:rsidR="00F05545" w:rsidRPr="00360A63" w:rsidRDefault="00F05545" w:rsidP="00F05545">
            <w:pPr>
              <w:rPr>
                <w:rFonts w:ascii="Segoe UI" w:hAnsi="Segoe UI" w:cs="Segoe UI"/>
                <w:sz w:val="22"/>
                <w:szCs w:val="22"/>
              </w:rPr>
            </w:pPr>
            <w:r w:rsidRPr="00360A63">
              <w:rPr>
                <w:rFonts w:ascii="Segoe UI" w:hAnsi="Segoe UI" w:cs="Segoe UI"/>
                <w:sz w:val="22"/>
                <w:szCs w:val="22"/>
              </w:rPr>
              <w:t xml:space="preserve">CCTC Standard HL-BRD 4: Demonstrate the principles of solution preparation, sterile techniques, contamination control, and measurement and calibration of instruments used in biotechnology research. </w:t>
            </w:r>
          </w:p>
          <w:p w14:paraId="63E8583F" w14:textId="77777777" w:rsidR="00F05545" w:rsidRPr="00360A63" w:rsidRDefault="00F05545" w:rsidP="00F05545">
            <w:pPr>
              <w:rPr>
                <w:rFonts w:ascii="Segoe UI" w:hAnsi="Segoe UI" w:cs="Segoe UI"/>
                <w:sz w:val="22"/>
                <w:szCs w:val="22"/>
              </w:rPr>
            </w:pPr>
            <w:r w:rsidRPr="00360A63">
              <w:rPr>
                <w:rFonts w:ascii="Segoe UI" w:hAnsi="Segoe UI" w:cs="Segoe UI"/>
                <w:sz w:val="22"/>
                <w:szCs w:val="22"/>
              </w:rPr>
              <w:t>CCTC Standard HL-BRD 2.1: Apply mathematical concepts to the field of biotechnology.</w:t>
            </w:r>
          </w:p>
          <w:p w14:paraId="638E639E" w14:textId="0EB4FF95" w:rsidR="00F05545" w:rsidRPr="00360A63" w:rsidRDefault="00F05545" w:rsidP="00F05545">
            <w:pPr>
              <w:rPr>
                <w:rFonts w:ascii="Segoe UI" w:hAnsi="Segoe UI" w:cs="Segoe UI"/>
                <w:sz w:val="22"/>
                <w:szCs w:val="22"/>
              </w:rPr>
            </w:pPr>
            <w:r w:rsidRPr="00360A63">
              <w:rPr>
                <w:rFonts w:ascii="Segoe UI" w:hAnsi="Segoe UI" w:cs="Segoe UI"/>
                <w:sz w:val="22"/>
                <w:szCs w:val="22"/>
              </w:rPr>
              <w:t>CCTC Standard HL-BRD 6.</w:t>
            </w:r>
            <w:r w:rsidR="001665B1" w:rsidRPr="00360A63">
              <w:rPr>
                <w:rFonts w:ascii="Segoe UI" w:hAnsi="Segoe UI" w:cs="Segoe UI"/>
                <w:sz w:val="22"/>
                <w:szCs w:val="22"/>
              </w:rPr>
              <w:t>2</w:t>
            </w:r>
            <w:r w:rsidRPr="00360A63">
              <w:rPr>
                <w:rFonts w:ascii="Segoe UI" w:hAnsi="Segoe UI" w:cs="Segoe UI"/>
                <w:sz w:val="22"/>
                <w:szCs w:val="22"/>
              </w:rPr>
              <w:t>: Apply institutional protocols to biotech research.</w:t>
            </w:r>
          </w:p>
          <w:p w14:paraId="68909277" w14:textId="77777777" w:rsidR="00F05545" w:rsidRPr="00F05545" w:rsidRDefault="00F05545" w:rsidP="00F05545">
            <w:pPr>
              <w:rPr>
                <w:rFonts w:ascii="Segoe UI" w:hAnsi="Segoe UI" w:cs="Segoe UI"/>
                <w:sz w:val="22"/>
                <w:szCs w:val="22"/>
              </w:rPr>
            </w:pPr>
            <w:r w:rsidRPr="00F05545">
              <w:rPr>
                <w:rFonts w:ascii="Segoe UI" w:hAnsi="Segoe UI" w:cs="Segoe UI"/>
                <w:sz w:val="22"/>
                <w:szCs w:val="22"/>
              </w:rPr>
              <w:t xml:space="preserve">Mowery, Jeannette, and John Carrese. "Core Skill Standards for Bioscience Technicians." </w:t>
            </w:r>
            <w:r w:rsidRPr="00F05545">
              <w:rPr>
                <w:rFonts w:ascii="Segoe UI" w:hAnsi="Segoe UI" w:cs="Segoe UI"/>
                <w:i/>
                <w:sz w:val="22"/>
                <w:szCs w:val="22"/>
              </w:rPr>
              <w:t>Bio-Link</w:t>
            </w:r>
            <w:r w:rsidRPr="00F05545">
              <w:rPr>
                <w:rFonts w:ascii="Segoe UI" w:hAnsi="Segoe UI" w:cs="Segoe UI"/>
                <w:sz w:val="22"/>
                <w:szCs w:val="22"/>
              </w:rPr>
              <w:t>, edited by Lisa Huffman, U.S. Department of Labor, 2016, bio-link.org/home2/sites/default/files/Core%20Skills%20Booklet_low_res.pdf. Accessed 1 Apr. 2017.</w:t>
            </w:r>
          </w:p>
          <w:p w14:paraId="0D4FD8EB" w14:textId="77777777" w:rsidR="00F05545" w:rsidRPr="00F05545" w:rsidRDefault="00F05545" w:rsidP="00861595">
            <w:pPr>
              <w:pStyle w:val="ListParagraph"/>
              <w:numPr>
                <w:ilvl w:val="0"/>
                <w:numId w:val="7"/>
              </w:numPr>
              <w:pBdr>
                <w:top w:val="nil"/>
                <w:left w:val="nil"/>
                <w:bottom w:val="nil"/>
                <w:right w:val="nil"/>
                <w:between w:val="nil"/>
              </w:pBdr>
              <w:rPr>
                <w:rFonts w:ascii="Segoe UI" w:hAnsi="Segoe UI" w:cs="Segoe UI"/>
                <w:sz w:val="22"/>
                <w:szCs w:val="22"/>
              </w:rPr>
            </w:pPr>
            <w:r w:rsidRPr="00F05545">
              <w:rPr>
                <w:rFonts w:ascii="Segoe UI" w:hAnsi="Segoe UI" w:cs="Segoe UI"/>
                <w:sz w:val="22"/>
                <w:szCs w:val="22"/>
              </w:rPr>
              <w:t>Maintain a safe and productive work environment</w:t>
            </w:r>
          </w:p>
          <w:p w14:paraId="4B41623F"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t xml:space="preserve">Recognize unsafe conditions and take corrective and/or preventative action(s). </w:t>
            </w:r>
          </w:p>
          <w:p w14:paraId="2662F18A"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t xml:space="preserve">Follow relevant safety procedures, guidelines, and regulations (e.g. company, OSHA, EPA, CDC). </w:t>
            </w:r>
          </w:p>
          <w:p w14:paraId="3CD90F21"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t>Access and use SDS and other safety information sources.</w:t>
            </w:r>
          </w:p>
          <w:p w14:paraId="6E263037"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t xml:space="preserve">Maintain a safe, clean, contamination-free, and clutter-free environment, as appropriate. </w:t>
            </w:r>
          </w:p>
          <w:p w14:paraId="4A1495E8"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t xml:space="preserve">Select appropriate PPE to use to protect self from biological, chemical, and/or physical hazards. </w:t>
            </w:r>
          </w:p>
          <w:p w14:paraId="12C7BCBA" w14:textId="77777777" w:rsidR="00F05545" w:rsidRPr="00F05545" w:rsidRDefault="00F05545" w:rsidP="00861595">
            <w:pPr>
              <w:pStyle w:val="ListParagraph"/>
              <w:numPr>
                <w:ilvl w:val="0"/>
                <w:numId w:val="6"/>
              </w:numPr>
              <w:pBdr>
                <w:top w:val="nil"/>
                <w:left w:val="nil"/>
                <w:bottom w:val="nil"/>
                <w:right w:val="nil"/>
                <w:between w:val="nil"/>
              </w:pBdr>
              <w:rPr>
                <w:rFonts w:ascii="Segoe UI" w:hAnsi="Segoe UI" w:cs="Segoe UI"/>
                <w:sz w:val="22"/>
                <w:szCs w:val="22"/>
              </w:rPr>
            </w:pPr>
            <w:r w:rsidRPr="00F05545">
              <w:rPr>
                <w:rFonts w:ascii="Segoe UI" w:hAnsi="Segoe UI" w:cs="Segoe UI"/>
                <w:sz w:val="22"/>
                <w:szCs w:val="22"/>
              </w:rPr>
              <w:t>Comply with applicable regulations and standards</w:t>
            </w:r>
          </w:p>
          <w:p w14:paraId="139FDE13"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t>Follow established policies and procedures</w:t>
            </w:r>
          </w:p>
          <w:p w14:paraId="771742B6"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t>Record information according to established procedures</w:t>
            </w:r>
          </w:p>
          <w:p w14:paraId="526728B7"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t>Exercise proper document control</w:t>
            </w:r>
          </w:p>
          <w:p w14:paraId="5A91E432"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t>Participate in required training</w:t>
            </w:r>
          </w:p>
          <w:p w14:paraId="29EC4BB3" w14:textId="77777777" w:rsidR="00F05545" w:rsidRPr="00F05545" w:rsidRDefault="00F05545" w:rsidP="00861595">
            <w:pPr>
              <w:pStyle w:val="ListParagraph"/>
              <w:numPr>
                <w:ilvl w:val="0"/>
                <w:numId w:val="6"/>
              </w:numPr>
              <w:pBdr>
                <w:top w:val="nil"/>
                <w:left w:val="nil"/>
                <w:bottom w:val="nil"/>
                <w:right w:val="nil"/>
                <w:between w:val="nil"/>
              </w:pBdr>
              <w:rPr>
                <w:rFonts w:ascii="Segoe UI" w:hAnsi="Segoe UI" w:cs="Segoe UI"/>
                <w:sz w:val="22"/>
                <w:szCs w:val="22"/>
              </w:rPr>
            </w:pPr>
            <w:r w:rsidRPr="00F05545">
              <w:rPr>
                <w:rFonts w:ascii="Segoe UI" w:hAnsi="Segoe UI" w:cs="Segoe UI"/>
                <w:sz w:val="22"/>
                <w:szCs w:val="22"/>
              </w:rPr>
              <w:t>Perform mathematical manipulations</w:t>
            </w:r>
            <w:r w:rsidRPr="00F05545">
              <w:rPr>
                <w:rFonts w:ascii="Segoe UI" w:hAnsi="Segoe UI" w:cs="Segoe UI"/>
                <w:sz w:val="22"/>
                <w:szCs w:val="22"/>
              </w:rPr>
              <w:tab/>
            </w:r>
            <w:r w:rsidRPr="00F05545">
              <w:rPr>
                <w:rFonts w:ascii="Segoe UI" w:hAnsi="Segoe UI" w:cs="Segoe UI"/>
                <w:sz w:val="22"/>
                <w:szCs w:val="22"/>
              </w:rPr>
              <w:tab/>
            </w:r>
            <w:r w:rsidRPr="00F05545">
              <w:rPr>
                <w:rFonts w:ascii="Segoe UI" w:hAnsi="Segoe UI" w:cs="Segoe UI"/>
                <w:sz w:val="22"/>
                <w:szCs w:val="22"/>
              </w:rPr>
              <w:tab/>
            </w:r>
            <w:r w:rsidRPr="00F05545">
              <w:rPr>
                <w:rFonts w:ascii="Segoe UI" w:hAnsi="Segoe UI" w:cs="Segoe UI"/>
                <w:sz w:val="22"/>
                <w:szCs w:val="22"/>
              </w:rPr>
              <w:tab/>
            </w:r>
            <w:r w:rsidRPr="00F05545">
              <w:rPr>
                <w:rFonts w:ascii="Segoe UI" w:hAnsi="Segoe UI" w:cs="Segoe UI"/>
                <w:sz w:val="22"/>
                <w:szCs w:val="22"/>
              </w:rPr>
              <w:tab/>
            </w:r>
          </w:p>
          <w:p w14:paraId="6920DD54"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t xml:space="preserve">Perform calculations relating to work function </w:t>
            </w:r>
          </w:p>
          <w:p w14:paraId="2CD7CE69" w14:textId="77777777" w:rsidR="00F05545" w:rsidRPr="00F05545" w:rsidRDefault="00F05545" w:rsidP="00861595">
            <w:pPr>
              <w:numPr>
                <w:ilvl w:val="1"/>
                <w:numId w:val="6"/>
              </w:numPr>
              <w:pBdr>
                <w:top w:val="nil"/>
                <w:left w:val="nil"/>
                <w:bottom w:val="nil"/>
                <w:right w:val="nil"/>
                <w:between w:val="nil"/>
              </w:pBdr>
              <w:contextualSpacing/>
              <w:rPr>
                <w:rFonts w:ascii="Segoe UI" w:hAnsi="Segoe UI" w:cs="Segoe UI"/>
                <w:sz w:val="22"/>
                <w:szCs w:val="22"/>
              </w:rPr>
            </w:pPr>
            <w:r w:rsidRPr="00F05545">
              <w:rPr>
                <w:rFonts w:ascii="Segoe UI" w:hAnsi="Segoe UI" w:cs="Segoe UI"/>
                <w:sz w:val="22"/>
                <w:szCs w:val="22"/>
              </w:rPr>
              <w:lastRenderedPageBreak/>
              <w:t xml:space="preserve">Perform data analysis </w:t>
            </w:r>
          </w:p>
          <w:p w14:paraId="3FF2A053" w14:textId="77777777" w:rsidR="00F05545" w:rsidRPr="00F05545" w:rsidRDefault="00F05545" w:rsidP="00F05545">
            <w:pPr>
              <w:rPr>
                <w:rFonts w:ascii="Segoe UI" w:hAnsi="Segoe UI" w:cs="Segoe UI"/>
                <w:sz w:val="22"/>
                <w:szCs w:val="22"/>
              </w:rPr>
            </w:pPr>
            <w:r w:rsidRPr="00F05545">
              <w:rPr>
                <w:rFonts w:ascii="Segoe UI" w:hAnsi="Segoe UI" w:cs="Segoe UI"/>
                <w:sz w:val="22"/>
                <w:szCs w:val="22"/>
              </w:rPr>
              <w:t>Competencies:</w:t>
            </w:r>
          </w:p>
          <w:p w14:paraId="59FD790D" w14:textId="77777777" w:rsidR="00F05545" w:rsidRPr="00F05545" w:rsidRDefault="00F05545" w:rsidP="00861595">
            <w:pPr>
              <w:pStyle w:val="ListParagraph"/>
              <w:numPr>
                <w:ilvl w:val="0"/>
                <w:numId w:val="8"/>
              </w:numPr>
              <w:pBdr>
                <w:top w:val="nil"/>
                <w:left w:val="nil"/>
                <w:bottom w:val="nil"/>
                <w:right w:val="nil"/>
                <w:between w:val="nil"/>
              </w:pBdr>
              <w:rPr>
                <w:rFonts w:ascii="Segoe UI" w:hAnsi="Segoe UI" w:cs="Segoe UI"/>
                <w:sz w:val="22"/>
                <w:szCs w:val="22"/>
              </w:rPr>
            </w:pPr>
            <w:r w:rsidRPr="00F05545">
              <w:rPr>
                <w:rFonts w:ascii="Segoe UI" w:eastAsia="Calibri" w:hAnsi="Segoe UI" w:cs="Segoe UI"/>
                <w:sz w:val="22"/>
                <w:szCs w:val="22"/>
              </w:rPr>
              <w:t>Maintain a sanitary, safe and hazard free laboratory environment while following universal precautions.</w:t>
            </w:r>
          </w:p>
          <w:p w14:paraId="6C19CCF3" w14:textId="77777777" w:rsidR="00F05545" w:rsidRP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 xml:space="preserve">Identify the emergency lab response and biosafety protocols for chemical spills, sharps disposal, fire, and biological agent exposure. </w:t>
            </w:r>
          </w:p>
          <w:p w14:paraId="34D86F54" w14:textId="77777777" w:rsidR="00F05545" w:rsidRP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Identify and report conditions presenting a threat to health and safety in the laboratory.</w:t>
            </w:r>
          </w:p>
          <w:p w14:paraId="6E33B677" w14:textId="77777777" w:rsidR="00F05545" w:rsidRP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Recognize and report non-hazardous problems in equipment and supplies.</w:t>
            </w:r>
          </w:p>
          <w:p w14:paraId="50EBE1F9" w14:textId="77777777" w:rsidR="00F05545" w:rsidRP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Use proper precautions and disposal methods when working with microorganisms.</w:t>
            </w:r>
          </w:p>
          <w:p w14:paraId="0448F948" w14:textId="77777777" w:rsidR="00F05545" w:rsidRP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Identify chemical hazards and follow the rules for safe use and disposal of all chemicals.</w:t>
            </w:r>
          </w:p>
          <w:p w14:paraId="7E90013D" w14:textId="77777777" w:rsidR="00F05545" w:rsidRP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Safely operate biotechnology laboratory equipment according to standard operating procedures (SOPs).</w:t>
            </w:r>
          </w:p>
          <w:p w14:paraId="758C894D" w14:textId="77777777" w:rsidR="00F05545" w:rsidRP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Understand and explain SDS for chemicals and follow chemical safety guidelines for chemical labeling.</w:t>
            </w:r>
          </w:p>
          <w:p w14:paraId="2B7C50D3" w14:textId="57C1EB4B" w:rsidR="00F05545" w:rsidRP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 xml:space="preserve">Identify the parts of a </w:t>
            </w:r>
            <w:r w:rsidR="00E95546" w:rsidRPr="00F05545">
              <w:rPr>
                <w:rFonts w:ascii="Segoe UI" w:eastAsia="Calibri" w:hAnsi="Segoe UI" w:cs="Segoe UI"/>
                <w:sz w:val="22"/>
                <w:szCs w:val="22"/>
              </w:rPr>
              <w:t>micropipette</w:t>
            </w:r>
            <w:r w:rsidRPr="00F05545">
              <w:rPr>
                <w:rFonts w:ascii="Segoe UI" w:eastAsia="Calibri" w:hAnsi="Segoe UI" w:cs="Segoe UI"/>
                <w:sz w:val="22"/>
                <w:szCs w:val="22"/>
              </w:rPr>
              <w:t xml:space="preserve"> and use the </w:t>
            </w:r>
            <w:r w:rsidR="00E95546" w:rsidRPr="00F05545">
              <w:rPr>
                <w:rFonts w:ascii="Segoe UI" w:eastAsia="Calibri" w:hAnsi="Segoe UI" w:cs="Segoe UI"/>
                <w:sz w:val="22"/>
                <w:szCs w:val="22"/>
              </w:rPr>
              <w:t>micropipette</w:t>
            </w:r>
            <w:r w:rsidRPr="00F05545">
              <w:rPr>
                <w:rFonts w:ascii="Segoe UI" w:eastAsia="Calibri" w:hAnsi="Segoe UI" w:cs="Segoe UI"/>
                <w:sz w:val="22"/>
                <w:szCs w:val="22"/>
              </w:rPr>
              <w:t xml:space="preserve"> to accurately and precisely measure small volumes of liquid.</w:t>
            </w:r>
          </w:p>
          <w:p w14:paraId="5B35803F" w14:textId="77777777" w:rsidR="00F05545" w:rsidRP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Demonstrate the ability to adjust and focus a microscope to clearly visualize specimens.</w:t>
            </w:r>
          </w:p>
          <w:p w14:paraId="4FDF3515" w14:textId="77777777" w:rsid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Prepare laboratory solutions such as Mass/volume, % mass/volume, molarity, dilutions, and buffers correctly.</w:t>
            </w:r>
          </w:p>
          <w:p w14:paraId="116CB742" w14:textId="307D3ECE" w:rsidR="0088462D" w:rsidRPr="00F05545" w:rsidRDefault="00F05545" w:rsidP="00861595">
            <w:pPr>
              <w:pStyle w:val="ListParagraph"/>
              <w:numPr>
                <w:ilvl w:val="0"/>
                <w:numId w:val="8"/>
              </w:numPr>
              <w:pBdr>
                <w:top w:val="nil"/>
                <w:left w:val="nil"/>
                <w:bottom w:val="nil"/>
                <w:right w:val="nil"/>
                <w:between w:val="nil"/>
              </w:pBdr>
              <w:rPr>
                <w:rFonts w:ascii="Segoe UI" w:eastAsia="Calibri" w:hAnsi="Segoe UI" w:cs="Segoe UI"/>
                <w:sz w:val="22"/>
                <w:szCs w:val="22"/>
              </w:rPr>
            </w:pPr>
            <w:r w:rsidRPr="00F05545">
              <w:rPr>
                <w:rFonts w:ascii="Segoe UI" w:eastAsia="Calibri" w:hAnsi="Segoe UI" w:cs="Segoe UI"/>
                <w:sz w:val="22"/>
                <w:szCs w:val="22"/>
              </w:rPr>
              <w:t>Demonstrate collaboration as a member of a team, using oral and written communication skills to generate data and solve problems.</w:t>
            </w:r>
          </w:p>
        </w:tc>
      </w:tr>
      <w:tr w:rsidR="0088462D" w:rsidRPr="005C6A76" w14:paraId="4853BBE5" w14:textId="77777777" w:rsidTr="00B27824">
        <w:trPr>
          <w:trHeight w:val="206"/>
          <w:jc w:val="center"/>
        </w:trPr>
        <w:tc>
          <w:tcPr>
            <w:tcW w:w="15019" w:type="dxa"/>
            <w:gridSpan w:val="5"/>
            <w:shd w:val="pct15" w:color="auto" w:fill="auto"/>
            <w:vAlign w:val="bottom"/>
          </w:tcPr>
          <w:p w14:paraId="483C31EA" w14:textId="77777777" w:rsidR="0088462D" w:rsidRPr="005C6A76" w:rsidRDefault="0088462D" w:rsidP="00B2782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88462D" w:rsidRPr="005C6A76" w14:paraId="0175510E" w14:textId="77777777" w:rsidTr="00B27824">
        <w:trPr>
          <w:trHeight w:val="288"/>
          <w:jc w:val="center"/>
        </w:trPr>
        <w:tc>
          <w:tcPr>
            <w:tcW w:w="4360" w:type="dxa"/>
            <w:tcBorders>
              <w:bottom w:val="single" w:sz="4" w:space="0" w:color="auto"/>
            </w:tcBorders>
            <w:shd w:val="clear" w:color="auto" w:fill="auto"/>
            <w:vAlign w:val="center"/>
          </w:tcPr>
          <w:p w14:paraId="564AD337" w14:textId="77777777" w:rsidR="0088462D" w:rsidRPr="005C6A76" w:rsidRDefault="0088462D" w:rsidP="00B2782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5265028" w14:textId="77777777" w:rsidR="006D2C1E" w:rsidRPr="006D2C1E" w:rsidRDefault="006D2C1E" w:rsidP="006D2C1E">
            <w:pPr>
              <w:rPr>
                <w:rFonts w:ascii="Segoe UI" w:eastAsia="Calibri" w:hAnsi="Segoe UI" w:cs="Segoe UI"/>
                <w:color w:val="333333"/>
                <w:sz w:val="22"/>
                <w:szCs w:val="22"/>
                <w:highlight w:val="white"/>
              </w:rPr>
            </w:pPr>
            <w:r w:rsidRPr="006D2C1E">
              <w:rPr>
                <w:rFonts w:ascii="Segoe UI" w:eastAsia="Calibri" w:hAnsi="Segoe UI" w:cs="Segoe UI"/>
                <w:color w:val="333333"/>
                <w:sz w:val="22"/>
                <w:szCs w:val="22"/>
                <w:highlight w:val="white"/>
              </w:rPr>
              <w:t>ETS2.A:  Interdependence of Science, Engineering, and Technology</w:t>
            </w:r>
          </w:p>
          <w:p w14:paraId="0F95D0BB" w14:textId="19DDCC46" w:rsidR="0088462D" w:rsidRPr="005C6A76" w:rsidRDefault="006D2C1E" w:rsidP="006D2C1E">
            <w:pPr>
              <w:tabs>
                <w:tab w:val="left" w:pos="813"/>
              </w:tabs>
              <w:rPr>
                <w:rFonts w:ascii="Segoe UI" w:hAnsi="Segoe UI" w:cs="Segoe UI"/>
                <w:color w:val="000000"/>
                <w:sz w:val="22"/>
                <w:szCs w:val="22"/>
              </w:rPr>
            </w:pPr>
            <w:r w:rsidRPr="006D2C1E">
              <w:rPr>
                <w:rFonts w:ascii="Segoe UI" w:eastAsia="Calibri" w:hAnsi="Segoe UI" w:cs="Segoe UI"/>
                <w:color w:val="333333"/>
                <w:sz w:val="22"/>
                <w:szCs w:val="22"/>
                <w:highlight w:val="white"/>
              </w:rPr>
              <w:t>The fields of science and engineering are mutually supportive, and scientists and engineers often work together in teams, especially in fields at the borders of science and engineering. Advances in science offer new capabilities, new materials, or new understanding of processes that can be applied through engineering to produce advances in technology. Advances in technology, in turn, provide scientists with new capabilities to probe the natural world at larger or smaller scales; to record, manage, and analyze data; and to model ever more complex systems with greater precision. In addition, engineers’ efforts to develop or improve technologies often raise new questions for scientists’ investigation.</w:t>
            </w:r>
          </w:p>
        </w:tc>
      </w:tr>
      <w:tr w:rsidR="0088462D" w:rsidRPr="005C6A76" w14:paraId="610D882B" w14:textId="77777777" w:rsidTr="00B27824">
        <w:trPr>
          <w:trHeight w:val="288"/>
          <w:jc w:val="center"/>
        </w:trPr>
        <w:tc>
          <w:tcPr>
            <w:tcW w:w="5006" w:type="dxa"/>
            <w:gridSpan w:val="2"/>
            <w:tcBorders>
              <w:bottom w:val="single" w:sz="4" w:space="0" w:color="auto"/>
            </w:tcBorders>
            <w:shd w:val="clear" w:color="auto" w:fill="29838F"/>
            <w:vAlign w:val="center"/>
          </w:tcPr>
          <w:p w14:paraId="0CB345A1"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482E62A"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CC4B2D6"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8462D" w:rsidRPr="006D2C1E" w14:paraId="2643C95E" w14:textId="77777777" w:rsidTr="00B27824">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790"/>
            </w:tblGrid>
            <w:tr w:rsidR="006D2C1E" w:rsidRPr="006D2C1E" w14:paraId="28B7B0A8" w14:textId="77777777" w:rsidTr="00F05263">
              <w:tc>
                <w:tcPr>
                  <w:tcW w:w="1666" w:type="pct"/>
                </w:tcPr>
                <w:p w14:paraId="50D223E4" w14:textId="77777777" w:rsidR="006D2C1E" w:rsidRPr="006D2C1E" w:rsidRDefault="006D2C1E" w:rsidP="006D2C1E">
                  <w:pPr>
                    <w:keepNext/>
                    <w:keepLines/>
                    <w:outlineLvl w:val="5"/>
                    <w:rPr>
                      <w:rFonts w:ascii="Segoe UI" w:eastAsiaTheme="majorEastAsia" w:hAnsi="Segoe UI" w:cs="Segoe UI"/>
                      <w:bCs/>
                      <w:iCs/>
                      <w:color w:val="000000" w:themeColor="text1"/>
                      <w:sz w:val="22"/>
                      <w:szCs w:val="22"/>
                    </w:rPr>
                  </w:pPr>
                  <w:r w:rsidRPr="006D2C1E">
                    <w:rPr>
                      <w:rFonts w:ascii="Segoe UI" w:hAnsi="Segoe UI" w:cs="Segoe UI"/>
                      <w:color w:val="000000" w:themeColor="text1"/>
                      <w:sz w:val="22"/>
                      <w:szCs w:val="22"/>
                    </w:rPr>
                    <w:t>Ask questions and defining problems</w:t>
                  </w:r>
                </w:p>
              </w:tc>
            </w:tr>
            <w:tr w:rsidR="006D2C1E" w:rsidRPr="006D2C1E" w14:paraId="7CCA5734" w14:textId="77777777" w:rsidTr="00F05263">
              <w:tc>
                <w:tcPr>
                  <w:tcW w:w="1666" w:type="pct"/>
                </w:tcPr>
                <w:p w14:paraId="2A00D3CE" w14:textId="77777777" w:rsidR="006D2C1E" w:rsidRPr="006D2C1E" w:rsidRDefault="006D2C1E" w:rsidP="006D2C1E">
                  <w:pPr>
                    <w:keepNext/>
                    <w:keepLines/>
                    <w:outlineLvl w:val="5"/>
                    <w:rPr>
                      <w:rFonts w:ascii="Segoe UI" w:hAnsi="Segoe UI" w:cs="Segoe UI"/>
                      <w:color w:val="000000" w:themeColor="text1"/>
                      <w:sz w:val="22"/>
                      <w:szCs w:val="22"/>
                    </w:rPr>
                  </w:pPr>
                  <w:r w:rsidRPr="006D2C1E">
                    <w:rPr>
                      <w:rFonts w:ascii="Segoe UI" w:hAnsi="Segoe UI" w:cs="Segoe UI"/>
                      <w:color w:val="000000" w:themeColor="text1"/>
                      <w:sz w:val="22"/>
                      <w:szCs w:val="22"/>
                    </w:rPr>
                    <w:t>Analyzing and Interpreting Data</w:t>
                  </w:r>
                </w:p>
              </w:tc>
            </w:tr>
            <w:tr w:rsidR="006D2C1E" w:rsidRPr="006D2C1E" w14:paraId="4F5AA723" w14:textId="77777777" w:rsidTr="00F05263">
              <w:tc>
                <w:tcPr>
                  <w:tcW w:w="1666" w:type="pct"/>
                </w:tcPr>
                <w:p w14:paraId="79807021" w14:textId="77777777" w:rsidR="006D2C1E" w:rsidRPr="006D2C1E" w:rsidRDefault="006D2C1E" w:rsidP="006D2C1E">
                  <w:pPr>
                    <w:keepNext/>
                    <w:keepLines/>
                    <w:outlineLvl w:val="5"/>
                    <w:rPr>
                      <w:rFonts w:ascii="Segoe UI" w:eastAsiaTheme="majorEastAsia" w:hAnsi="Segoe UI" w:cs="Segoe UI"/>
                      <w:bCs/>
                      <w:iCs/>
                      <w:color w:val="000000" w:themeColor="text1"/>
                      <w:sz w:val="22"/>
                      <w:szCs w:val="22"/>
                    </w:rPr>
                  </w:pPr>
                  <w:r w:rsidRPr="006D2C1E">
                    <w:rPr>
                      <w:rFonts w:ascii="Segoe UI" w:hAnsi="Segoe UI" w:cs="Segoe UI"/>
                      <w:color w:val="000000" w:themeColor="text1"/>
                      <w:sz w:val="22"/>
                      <w:szCs w:val="22"/>
                    </w:rPr>
                    <w:t>Using Mathematics and Computational Thinking</w:t>
                  </w:r>
                </w:p>
              </w:tc>
            </w:tr>
            <w:tr w:rsidR="006D2C1E" w:rsidRPr="006D2C1E" w14:paraId="73753F00" w14:textId="77777777" w:rsidTr="00F05263">
              <w:trPr>
                <w:trHeight w:val="70"/>
              </w:trPr>
              <w:tc>
                <w:tcPr>
                  <w:tcW w:w="1666" w:type="pct"/>
                </w:tcPr>
                <w:p w14:paraId="63CABB03" w14:textId="77777777" w:rsidR="006D2C1E" w:rsidRPr="006D2C1E" w:rsidRDefault="006D2C1E" w:rsidP="006D2C1E">
                  <w:pPr>
                    <w:keepNext/>
                    <w:keepLines/>
                    <w:outlineLvl w:val="5"/>
                    <w:rPr>
                      <w:rFonts w:ascii="Segoe UI" w:hAnsi="Segoe UI" w:cs="Segoe UI"/>
                      <w:color w:val="000000" w:themeColor="text1"/>
                      <w:sz w:val="22"/>
                      <w:szCs w:val="22"/>
                    </w:rPr>
                  </w:pPr>
                  <w:r w:rsidRPr="006D2C1E">
                    <w:rPr>
                      <w:rFonts w:ascii="Segoe UI" w:hAnsi="Segoe UI" w:cs="Segoe UI"/>
                      <w:color w:val="000000" w:themeColor="text1"/>
                      <w:sz w:val="22"/>
                      <w:szCs w:val="22"/>
                    </w:rPr>
                    <w:t>Obtaining, evaluating and communicating information</w:t>
                  </w:r>
                </w:p>
              </w:tc>
            </w:tr>
          </w:tbl>
          <w:p w14:paraId="5F2DBDF3" w14:textId="77777777" w:rsidR="0088462D" w:rsidRPr="006D2C1E" w:rsidRDefault="0088462D" w:rsidP="006D2C1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790"/>
            </w:tblGrid>
            <w:tr w:rsidR="006D2C1E" w:rsidRPr="006D2C1E" w14:paraId="67A27A9B" w14:textId="77777777" w:rsidTr="00F05263">
              <w:tc>
                <w:tcPr>
                  <w:tcW w:w="1667" w:type="pct"/>
                </w:tcPr>
                <w:p w14:paraId="046667A3" w14:textId="77777777" w:rsidR="006D2C1E" w:rsidRPr="006D2C1E" w:rsidRDefault="006D2C1E" w:rsidP="006D2C1E">
                  <w:pPr>
                    <w:keepNext/>
                    <w:keepLines/>
                    <w:outlineLvl w:val="5"/>
                    <w:rPr>
                      <w:rFonts w:ascii="Segoe UI" w:eastAsiaTheme="majorEastAsia" w:hAnsi="Segoe UI" w:cs="Segoe UI"/>
                      <w:bCs/>
                      <w:iCs/>
                      <w:color w:val="000000" w:themeColor="text1"/>
                      <w:sz w:val="22"/>
                      <w:szCs w:val="22"/>
                    </w:rPr>
                  </w:pPr>
                  <w:r w:rsidRPr="006D2C1E">
                    <w:rPr>
                      <w:rFonts w:ascii="Segoe UI" w:hAnsi="Segoe UI" w:cs="Segoe UI"/>
                      <w:color w:val="000000" w:themeColor="text1"/>
                      <w:sz w:val="22"/>
                      <w:szCs w:val="22"/>
                    </w:rPr>
                    <w:t>HS-PS1 Matter and Interactions</w:t>
                  </w:r>
                </w:p>
              </w:tc>
            </w:tr>
            <w:tr w:rsidR="006D2C1E" w:rsidRPr="006D2C1E" w14:paraId="5867CFD3" w14:textId="77777777" w:rsidTr="00F05263">
              <w:tc>
                <w:tcPr>
                  <w:tcW w:w="1667" w:type="pct"/>
                </w:tcPr>
                <w:p w14:paraId="5F467475" w14:textId="77777777" w:rsidR="006D2C1E" w:rsidRPr="006D2C1E" w:rsidRDefault="006D2C1E" w:rsidP="006D2C1E">
                  <w:pPr>
                    <w:keepNext/>
                    <w:keepLines/>
                    <w:outlineLvl w:val="5"/>
                    <w:rPr>
                      <w:rFonts w:ascii="Segoe UI" w:hAnsi="Segoe UI" w:cs="Segoe UI"/>
                      <w:color w:val="000000" w:themeColor="text1"/>
                      <w:sz w:val="22"/>
                      <w:szCs w:val="22"/>
                    </w:rPr>
                  </w:pPr>
                  <w:r w:rsidRPr="006D2C1E">
                    <w:rPr>
                      <w:rFonts w:ascii="Segoe UI" w:hAnsi="Segoe UI" w:cs="Segoe UI"/>
                      <w:color w:val="000000" w:themeColor="text1"/>
                      <w:sz w:val="22"/>
                      <w:szCs w:val="22"/>
                    </w:rPr>
                    <w:t>HS-LS1 From Molecules to Organisms:</w:t>
                  </w:r>
                </w:p>
                <w:p w14:paraId="2CEE98C7" w14:textId="77777777" w:rsidR="006D2C1E" w:rsidRPr="006D2C1E" w:rsidRDefault="006D2C1E" w:rsidP="006D2C1E">
                  <w:pPr>
                    <w:keepNext/>
                    <w:keepLines/>
                    <w:outlineLvl w:val="5"/>
                    <w:rPr>
                      <w:rFonts w:ascii="Segoe UI" w:hAnsi="Segoe UI" w:cs="Segoe UI"/>
                      <w:color w:val="000000" w:themeColor="text1"/>
                      <w:sz w:val="22"/>
                      <w:szCs w:val="22"/>
                    </w:rPr>
                  </w:pPr>
                  <w:r w:rsidRPr="006D2C1E">
                    <w:rPr>
                      <w:rFonts w:ascii="Segoe UI" w:hAnsi="Segoe UI" w:cs="Segoe UI"/>
                      <w:color w:val="000000" w:themeColor="text1"/>
                      <w:sz w:val="22"/>
                      <w:szCs w:val="22"/>
                    </w:rPr>
                    <w:t>Structures and Processes</w:t>
                  </w:r>
                </w:p>
              </w:tc>
            </w:tr>
            <w:tr w:rsidR="006D2C1E" w:rsidRPr="006D2C1E" w14:paraId="5CAC5950" w14:textId="77777777" w:rsidTr="00F05263">
              <w:tc>
                <w:tcPr>
                  <w:tcW w:w="1667" w:type="pct"/>
                </w:tcPr>
                <w:p w14:paraId="219CC113" w14:textId="77777777" w:rsidR="006D2C1E" w:rsidRPr="006D2C1E" w:rsidRDefault="006D2C1E" w:rsidP="006D2C1E">
                  <w:pPr>
                    <w:keepNext/>
                    <w:keepLines/>
                    <w:outlineLvl w:val="5"/>
                    <w:rPr>
                      <w:rFonts w:ascii="Segoe UI" w:hAnsi="Segoe UI" w:cs="Segoe UI"/>
                      <w:color w:val="000000" w:themeColor="text1"/>
                      <w:sz w:val="22"/>
                      <w:szCs w:val="22"/>
                    </w:rPr>
                  </w:pPr>
                  <w:r w:rsidRPr="006D2C1E">
                    <w:rPr>
                      <w:rFonts w:ascii="Segoe UI" w:hAnsi="Segoe UI" w:cs="Segoe UI"/>
                      <w:color w:val="000000" w:themeColor="text1"/>
                      <w:sz w:val="22"/>
                      <w:szCs w:val="22"/>
                    </w:rPr>
                    <w:t>HS-LS2B Cycles of Matter and Energy</w:t>
                  </w:r>
                </w:p>
                <w:p w14:paraId="15A7AD34" w14:textId="77777777" w:rsidR="006D2C1E" w:rsidRPr="006D2C1E" w:rsidRDefault="006D2C1E" w:rsidP="006D2C1E">
                  <w:pPr>
                    <w:keepNext/>
                    <w:keepLines/>
                    <w:outlineLvl w:val="5"/>
                    <w:rPr>
                      <w:rFonts w:ascii="Segoe UI" w:eastAsiaTheme="majorEastAsia" w:hAnsi="Segoe UI" w:cs="Segoe UI"/>
                      <w:bCs/>
                      <w:iCs/>
                      <w:color w:val="000000" w:themeColor="text1"/>
                      <w:sz w:val="22"/>
                      <w:szCs w:val="22"/>
                    </w:rPr>
                  </w:pPr>
                  <w:r w:rsidRPr="006D2C1E">
                    <w:rPr>
                      <w:rFonts w:ascii="Segoe UI" w:hAnsi="Segoe UI" w:cs="Segoe UI"/>
                      <w:color w:val="000000" w:themeColor="text1"/>
                      <w:sz w:val="22"/>
                      <w:szCs w:val="22"/>
                    </w:rPr>
                    <w:t>Transfer in Ecosystems</w:t>
                  </w:r>
                </w:p>
              </w:tc>
            </w:tr>
          </w:tbl>
          <w:p w14:paraId="78DCF56E" w14:textId="77777777" w:rsidR="0088462D" w:rsidRPr="006D2C1E" w:rsidRDefault="0088462D" w:rsidP="006D2C1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791"/>
            </w:tblGrid>
            <w:tr w:rsidR="006D2C1E" w:rsidRPr="006D2C1E" w14:paraId="22027B82" w14:textId="77777777" w:rsidTr="00F05263">
              <w:tc>
                <w:tcPr>
                  <w:tcW w:w="1667" w:type="pct"/>
                </w:tcPr>
                <w:p w14:paraId="75142CAA" w14:textId="77777777" w:rsidR="006D2C1E" w:rsidRPr="006D2C1E" w:rsidRDefault="006D2C1E" w:rsidP="006D2C1E">
                  <w:pPr>
                    <w:keepNext/>
                    <w:keepLines/>
                    <w:outlineLvl w:val="5"/>
                    <w:rPr>
                      <w:rFonts w:ascii="Segoe UI" w:eastAsiaTheme="majorEastAsia" w:hAnsi="Segoe UI" w:cs="Segoe UI"/>
                      <w:bCs/>
                      <w:iCs/>
                      <w:color w:val="000000" w:themeColor="text1"/>
                      <w:sz w:val="22"/>
                      <w:szCs w:val="22"/>
                    </w:rPr>
                  </w:pPr>
                  <w:r w:rsidRPr="006D2C1E">
                    <w:rPr>
                      <w:rFonts w:ascii="Segoe UI" w:eastAsiaTheme="majorEastAsia" w:hAnsi="Segoe UI" w:cs="Segoe UI"/>
                      <w:bCs/>
                      <w:iCs/>
                      <w:color w:val="000000" w:themeColor="text1"/>
                      <w:sz w:val="22"/>
                      <w:szCs w:val="22"/>
                    </w:rPr>
                    <w:t>Cause and Effect</w:t>
                  </w:r>
                </w:p>
              </w:tc>
            </w:tr>
            <w:tr w:rsidR="006D2C1E" w:rsidRPr="006D2C1E" w14:paraId="0BC144CE" w14:textId="77777777" w:rsidTr="00F05263">
              <w:tc>
                <w:tcPr>
                  <w:tcW w:w="1667" w:type="pct"/>
                </w:tcPr>
                <w:p w14:paraId="5448E68B" w14:textId="77777777" w:rsidR="006D2C1E" w:rsidRPr="006D2C1E" w:rsidRDefault="006D2C1E" w:rsidP="006D2C1E">
                  <w:pPr>
                    <w:keepNext/>
                    <w:keepLines/>
                    <w:outlineLvl w:val="5"/>
                    <w:rPr>
                      <w:rFonts w:ascii="Segoe UI" w:eastAsiaTheme="majorEastAsia" w:hAnsi="Segoe UI" w:cs="Segoe UI"/>
                      <w:bCs/>
                      <w:iCs/>
                      <w:color w:val="000000" w:themeColor="text1"/>
                      <w:sz w:val="22"/>
                      <w:szCs w:val="22"/>
                    </w:rPr>
                  </w:pPr>
                  <w:r w:rsidRPr="006D2C1E">
                    <w:rPr>
                      <w:rFonts w:ascii="Segoe UI" w:eastAsiaTheme="majorEastAsia" w:hAnsi="Segoe UI" w:cs="Segoe UI"/>
                      <w:bCs/>
                      <w:iCs/>
                      <w:color w:val="000000" w:themeColor="text1"/>
                      <w:sz w:val="22"/>
                      <w:szCs w:val="22"/>
                    </w:rPr>
                    <w:t>Structure and Function</w:t>
                  </w:r>
                </w:p>
              </w:tc>
            </w:tr>
            <w:tr w:rsidR="006D2C1E" w:rsidRPr="006D2C1E" w14:paraId="1957280B" w14:textId="77777777" w:rsidTr="00F05263">
              <w:tc>
                <w:tcPr>
                  <w:tcW w:w="1667" w:type="pct"/>
                </w:tcPr>
                <w:p w14:paraId="1079524E" w14:textId="77777777" w:rsidR="006D2C1E" w:rsidRPr="006D2C1E" w:rsidRDefault="006D2C1E" w:rsidP="006D2C1E">
                  <w:pPr>
                    <w:keepNext/>
                    <w:keepLines/>
                    <w:outlineLvl w:val="5"/>
                    <w:rPr>
                      <w:rFonts w:ascii="Segoe UI" w:eastAsiaTheme="majorEastAsia" w:hAnsi="Segoe UI" w:cs="Segoe UI"/>
                      <w:bCs/>
                      <w:iCs/>
                      <w:color w:val="000000" w:themeColor="text1"/>
                      <w:sz w:val="22"/>
                      <w:szCs w:val="22"/>
                    </w:rPr>
                  </w:pPr>
                </w:p>
              </w:tc>
            </w:tr>
            <w:tr w:rsidR="006D2C1E" w:rsidRPr="006D2C1E" w14:paraId="7527810C" w14:textId="77777777" w:rsidTr="00F05263">
              <w:trPr>
                <w:trHeight w:val="70"/>
              </w:trPr>
              <w:tc>
                <w:tcPr>
                  <w:tcW w:w="1667" w:type="pct"/>
                </w:tcPr>
                <w:p w14:paraId="3FA80031" w14:textId="77777777" w:rsidR="006D2C1E" w:rsidRPr="006D2C1E" w:rsidRDefault="006D2C1E" w:rsidP="006D2C1E">
                  <w:pPr>
                    <w:keepNext/>
                    <w:keepLines/>
                    <w:outlineLvl w:val="5"/>
                    <w:rPr>
                      <w:rFonts w:ascii="Segoe UI" w:hAnsi="Segoe UI" w:cs="Segoe UI"/>
                      <w:i/>
                      <w:color w:val="000000" w:themeColor="text1"/>
                      <w:sz w:val="22"/>
                      <w:szCs w:val="22"/>
                    </w:rPr>
                  </w:pPr>
                  <w:r w:rsidRPr="006D2C1E">
                    <w:rPr>
                      <w:rFonts w:ascii="Segoe UI" w:hAnsi="Segoe UI" w:cs="Segoe UI"/>
                      <w:i/>
                      <w:color w:val="000000" w:themeColor="text1"/>
                      <w:sz w:val="22"/>
                      <w:szCs w:val="22"/>
                    </w:rPr>
                    <w:t>Connections to Engineering, Technology, and Applications of Science</w:t>
                  </w:r>
                </w:p>
                <w:p w14:paraId="2B1C3B9B" w14:textId="77777777" w:rsidR="006D2C1E" w:rsidRPr="006D2C1E" w:rsidRDefault="006D2C1E" w:rsidP="006D2C1E">
                  <w:pPr>
                    <w:keepNext/>
                    <w:keepLines/>
                    <w:outlineLvl w:val="5"/>
                    <w:rPr>
                      <w:rFonts w:ascii="Segoe UI" w:eastAsiaTheme="majorEastAsia" w:hAnsi="Segoe UI" w:cs="Segoe UI"/>
                      <w:bCs/>
                      <w:iCs/>
                      <w:color w:val="000000" w:themeColor="text1"/>
                      <w:sz w:val="22"/>
                      <w:szCs w:val="22"/>
                    </w:rPr>
                  </w:pPr>
                  <w:r w:rsidRPr="006D2C1E">
                    <w:rPr>
                      <w:rFonts w:ascii="Segoe UI" w:hAnsi="Segoe UI" w:cs="Segoe UI"/>
                      <w:color w:val="000000" w:themeColor="text1"/>
                      <w:sz w:val="22"/>
                      <w:szCs w:val="22"/>
                    </w:rPr>
                    <w:t>ETS2.A: Interdependence of Science, Engineering, and Technology</w:t>
                  </w:r>
                </w:p>
              </w:tc>
            </w:tr>
          </w:tbl>
          <w:p w14:paraId="4FC07B37" w14:textId="77777777" w:rsidR="0088462D" w:rsidRPr="006D2C1E" w:rsidRDefault="0088462D" w:rsidP="006D2C1E">
            <w:pPr>
              <w:tabs>
                <w:tab w:val="left" w:pos="813"/>
              </w:tabs>
              <w:ind w:left="882" w:hanging="882"/>
              <w:jc w:val="center"/>
              <w:rPr>
                <w:rFonts w:ascii="Segoe UI" w:hAnsi="Segoe UI" w:cs="Segoe UI"/>
                <w:b/>
                <w:sz w:val="22"/>
                <w:szCs w:val="22"/>
              </w:rPr>
            </w:pPr>
          </w:p>
        </w:tc>
      </w:tr>
    </w:tbl>
    <w:p w14:paraId="3A95605C" w14:textId="04174C5E"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8462D" w:rsidRPr="005C6A76" w14:paraId="2B843FCD" w14:textId="77777777" w:rsidTr="00B27824">
        <w:trPr>
          <w:trHeight w:val="215"/>
          <w:jc w:val="center"/>
        </w:trPr>
        <w:tc>
          <w:tcPr>
            <w:tcW w:w="10390" w:type="dxa"/>
            <w:gridSpan w:val="4"/>
            <w:shd w:val="pct15" w:color="auto" w:fill="auto"/>
            <w:vAlign w:val="bottom"/>
          </w:tcPr>
          <w:p w14:paraId="09C94C10" w14:textId="00E78EE9" w:rsidR="0088462D" w:rsidRPr="00F11835" w:rsidRDefault="0088462D" w:rsidP="00B27824">
            <w:pPr>
              <w:rPr>
                <w:rFonts w:ascii="Segoe UI" w:hAnsi="Segoe UI" w:cs="Segoe UI"/>
                <w:sz w:val="20"/>
                <w:szCs w:val="20"/>
              </w:rPr>
            </w:pPr>
            <w:r w:rsidRPr="005C6A76">
              <w:rPr>
                <w:rFonts w:ascii="Segoe UI" w:hAnsi="Segoe UI" w:cs="Segoe UI"/>
                <w:b/>
                <w:sz w:val="22"/>
                <w:szCs w:val="20"/>
              </w:rPr>
              <w:t xml:space="preserve">Unit </w:t>
            </w:r>
            <w:r w:rsidR="00F961EC">
              <w:rPr>
                <w:rFonts w:ascii="Segoe UI" w:hAnsi="Segoe UI" w:cs="Segoe UI"/>
                <w:b/>
                <w:sz w:val="22"/>
                <w:szCs w:val="20"/>
              </w:rPr>
              <w:t>3</w:t>
            </w:r>
            <w:r w:rsidRPr="005C6A76">
              <w:rPr>
                <w:rFonts w:ascii="Segoe UI" w:hAnsi="Segoe UI" w:cs="Segoe UI"/>
                <w:b/>
                <w:sz w:val="22"/>
                <w:szCs w:val="20"/>
              </w:rPr>
              <w:t>:</w:t>
            </w:r>
            <w:r w:rsidR="00F961EC">
              <w:rPr>
                <w:rFonts w:ascii="Segoe UI" w:hAnsi="Segoe UI" w:cs="Segoe UI"/>
                <w:b/>
                <w:sz w:val="22"/>
                <w:szCs w:val="20"/>
              </w:rPr>
              <w:t xml:space="preserve"> </w:t>
            </w:r>
            <w:r w:rsidR="00F05545" w:rsidRPr="00B61CB8">
              <w:rPr>
                <w:rFonts w:ascii="Segoe UI" w:hAnsi="Segoe UI" w:cs="Segoe UI"/>
                <w:bCs/>
                <w:sz w:val="22"/>
                <w:szCs w:val="20"/>
              </w:rPr>
              <w:t>DNA and DNA Analysis</w:t>
            </w:r>
            <w:r w:rsidRPr="001241A7">
              <w:rPr>
                <w:rFonts w:ascii="Segoe UI" w:hAnsi="Segoe UI" w:cs="Segoe UI"/>
                <w:bCs/>
                <w:sz w:val="22"/>
                <w:szCs w:val="20"/>
              </w:rPr>
              <w:t xml:space="preserve">  </w:t>
            </w:r>
          </w:p>
        </w:tc>
        <w:tc>
          <w:tcPr>
            <w:tcW w:w="4629" w:type="dxa"/>
            <w:shd w:val="pct15" w:color="auto" w:fill="auto"/>
            <w:vAlign w:val="bottom"/>
          </w:tcPr>
          <w:p w14:paraId="0A77A867" w14:textId="2FCCA804" w:rsidR="0088462D" w:rsidRPr="00F05545" w:rsidRDefault="0088462D" w:rsidP="00B27824">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05545" w:rsidRPr="00B61CB8">
              <w:rPr>
                <w:rFonts w:ascii="Segoe UI" w:hAnsi="Segoe UI" w:cs="Segoe UI"/>
                <w:bCs/>
                <w:sz w:val="22"/>
                <w:szCs w:val="20"/>
              </w:rPr>
              <w:t>40</w:t>
            </w:r>
          </w:p>
        </w:tc>
      </w:tr>
      <w:tr w:rsidR="0088462D" w:rsidRPr="005C6A76" w14:paraId="202F62A6" w14:textId="77777777" w:rsidTr="00B27824">
        <w:trPr>
          <w:trHeight w:val="215"/>
          <w:jc w:val="center"/>
        </w:trPr>
        <w:tc>
          <w:tcPr>
            <w:tcW w:w="15019" w:type="dxa"/>
            <w:gridSpan w:val="5"/>
            <w:shd w:val="clear" w:color="auto" w:fill="FFFFFF"/>
            <w:vAlign w:val="bottom"/>
          </w:tcPr>
          <w:p w14:paraId="0B9060C9" w14:textId="77777777" w:rsidR="0088462D" w:rsidRPr="00231AD8" w:rsidRDefault="0088462D" w:rsidP="00B27824">
            <w:pPr>
              <w:rPr>
                <w:rFonts w:ascii="Segoe UI" w:hAnsi="Segoe UI" w:cs="Segoe UI"/>
                <w:bCs/>
                <w:sz w:val="22"/>
                <w:szCs w:val="22"/>
              </w:rPr>
            </w:pPr>
            <w:r w:rsidRPr="00231AD8">
              <w:rPr>
                <w:rFonts w:ascii="Segoe UI" w:hAnsi="Segoe UI" w:cs="Segoe UI"/>
                <w:b/>
                <w:sz w:val="22"/>
                <w:szCs w:val="22"/>
              </w:rPr>
              <w:t>Unit Summary</w:t>
            </w:r>
            <w:r w:rsidRPr="00231AD8">
              <w:rPr>
                <w:rFonts w:ascii="Segoe UI" w:hAnsi="Segoe UI" w:cs="Segoe UI"/>
                <w:bCs/>
                <w:sz w:val="22"/>
                <w:szCs w:val="22"/>
              </w:rPr>
              <w:t xml:space="preserve">: </w:t>
            </w:r>
          </w:p>
          <w:p w14:paraId="3CDDB32C" w14:textId="7634E9CF" w:rsidR="0088462D" w:rsidRPr="00231AD8" w:rsidRDefault="003F62D3" w:rsidP="003F62D3">
            <w:pPr>
              <w:rPr>
                <w:rFonts w:ascii="Segoe UI" w:hAnsi="Segoe UI" w:cs="Segoe UI"/>
                <w:b/>
                <w:sz w:val="22"/>
                <w:szCs w:val="22"/>
              </w:rPr>
            </w:pPr>
            <w:r w:rsidRPr="00231AD8">
              <w:rPr>
                <w:rFonts w:ascii="Segoe UI" w:hAnsi="Segoe UI" w:cs="Segoe UI"/>
                <w:color w:val="000000" w:themeColor="text1"/>
                <w:sz w:val="22"/>
                <w:szCs w:val="22"/>
              </w:rPr>
              <w:lastRenderedPageBreak/>
              <w:t>This unit review</w:t>
            </w:r>
            <w:r w:rsidR="00360A63">
              <w:rPr>
                <w:rFonts w:ascii="Segoe UI" w:hAnsi="Segoe UI" w:cs="Segoe UI"/>
                <w:color w:val="000000" w:themeColor="text1"/>
                <w:sz w:val="22"/>
                <w:szCs w:val="22"/>
              </w:rPr>
              <w:t>s</w:t>
            </w:r>
            <w:r w:rsidRPr="00231AD8">
              <w:rPr>
                <w:rFonts w:ascii="Segoe UI" w:hAnsi="Segoe UI" w:cs="Segoe UI"/>
                <w:color w:val="000000" w:themeColor="text1"/>
                <w:sz w:val="22"/>
                <w:szCs w:val="22"/>
              </w:rPr>
              <w:t xml:space="preserve"> DNA structure and function, introduce</w:t>
            </w:r>
            <w:r w:rsidR="00360A63">
              <w:rPr>
                <w:rFonts w:ascii="Segoe UI" w:hAnsi="Segoe UI" w:cs="Segoe UI"/>
                <w:color w:val="000000" w:themeColor="text1"/>
                <w:sz w:val="22"/>
                <w:szCs w:val="22"/>
              </w:rPr>
              <w:t>s</w:t>
            </w:r>
            <w:r w:rsidRPr="00231AD8">
              <w:rPr>
                <w:rFonts w:ascii="Segoe UI" w:hAnsi="Segoe UI" w:cs="Segoe UI"/>
                <w:color w:val="000000" w:themeColor="text1"/>
                <w:sz w:val="22"/>
                <w:szCs w:val="22"/>
              </w:rPr>
              <w:t xml:space="preserve"> basic methods of DNA manipulation and analysis, and ha</w:t>
            </w:r>
            <w:r w:rsidR="00360A63">
              <w:rPr>
                <w:rFonts w:ascii="Segoe UI" w:hAnsi="Segoe UI" w:cs="Segoe UI"/>
                <w:color w:val="000000" w:themeColor="text1"/>
                <w:sz w:val="22"/>
                <w:szCs w:val="22"/>
              </w:rPr>
              <w:t>s</w:t>
            </w:r>
            <w:r w:rsidRPr="00231AD8">
              <w:rPr>
                <w:rFonts w:ascii="Segoe UI" w:hAnsi="Segoe UI" w:cs="Segoe UI"/>
                <w:color w:val="000000" w:themeColor="text1"/>
                <w:sz w:val="22"/>
                <w:szCs w:val="22"/>
              </w:rPr>
              <w:t xml:space="preserve"> students apply these techniques to real world questions</w:t>
            </w:r>
          </w:p>
        </w:tc>
      </w:tr>
      <w:tr w:rsidR="0088462D" w:rsidRPr="005C6A76" w14:paraId="6A50C1E7" w14:textId="77777777" w:rsidTr="00B27824">
        <w:trPr>
          <w:trHeight w:val="602"/>
          <w:jc w:val="center"/>
        </w:trPr>
        <w:tc>
          <w:tcPr>
            <w:tcW w:w="15019" w:type="dxa"/>
            <w:gridSpan w:val="5"/>
            <w:tcBorders>
              <w:bottom w:val="single" w:sz="4" w:space="0" w:color="auto"/>
            </w:tcBorders>
            <w:shd w:val="clear" w:color="auto" w:fill="auto"/>
          </w:tcPr>
          <w:p w14:paraId="52489EC7" w14:textId="77777777" w:rsidR="00B61CB8" w:rsidRPr="00DD1409" w:rsidRDefault="00B61CB8" w:rsidP="00B61CB8">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47000C10" w14:textId="77777777" w:rsidR="00B61CB8" w:rsidRPr="00DD1409" w:rsidRDefault="00B61CB8" w:rsidP="00B61CB8">
            <w:pPr>
              <w:rPr>
                <w:rFonts w:ascii="Segoe UI" w:hAnsi="Segoe UI" w:cs="Segoe UI"/>
                <w:i/>
              </w:rPr>
            </w:pPr>
            <w:r w:rsidRPr="00DD1409">
              <w:rPr>
                <w:rFonts w:ascii="Segoe UI" w:hAnsi="Segoe UI" w:cs="Segoe UI"/>
                <w:i/>
              </w:rPr>
              <w:t>Example assessments for this unit include:</w:t>
            </w:r>
          </w:p>
          <w:p w14:paraId="0FAE1B69" w14:textId="77777777" w:rsidR="003F62D3" w:rsidRPr="00231AD8" w:rsidRDefault="003F62D3" w:rsidP="00861595">
            <w:pPr>
              <w:pStyle w:val="ListParagraph"/>
              <w:numPr>
                <w:ilvl w:val="0"/>
                <w:numId w:val="9"/>
              </w:numPr>
              <w:pBdr>
                <w:top w:val="nil"/>
                <w:left w:val="nil"/>
                <w:bottom w:val="nil"/>
                <w:right w:val="nil"/>
                <w:between w:val="nil"/>
              </w:pBdr>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Construct a model that explains how the process of electrophoresis technology separates molecules.</w:t>
            </w:r>
          </w:p>
          <w:p w14:paraId="255E3CAD" w14:textId="77777777" w:rsidR="003F62D3" w:rsidRPr="00231AD8" w:rsidRDefault="003F62D3" w:rsidP="00861595">
            <w:pPr>
              <w:pStyle w:val="ListParagraph"/>
              <w:numPr>
                <w:ilvl w:val="0"/>
                <w:numId w:val="9"/>
              </w:numPr>
              <w:pBdr>
                <w:top w:val="nil"/>
                <w:left w:val="nil"/>
                <w:bottom w:val="nil"/>
                <w:right w:val="nil"/>
                <w:between w:val="nil"/>
              </w:pBdr>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Apply the process of gel electrophoresis and scientific inquiry to generate evidence to solve a problem.</w:t>
            </w:r>
          </w:p>
          <w:p w14:paraId="2B4A6ECC" w14:textId="77777777" w:rsidR="003F62D3" w:rsidRPr="00231AD8" w:rsidRDefault="003F62D3" w:rsidP="00861595">
            <w:pPr>
              <w:pStyle w:val="ListParagraph"/>
              <w:numPr>
                <w:ilvl w:val="0"/>
                <w:numId w:val="9"/>
              </w:numPr>
              <w:pBdr>
                <w:top w:val="nil"/>
                <w:left w:val="nil"/>
                <w:bottom w:val="nil"/>
                <w:right w:val="nil"/>
                <w:between w:val="nil"/>
              </w:pBdr>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Model the fragments that would be produced by specific restriction enzymes on a molecule of DNA.</w:t>
            </w:r>
          </w:p>
          <w:p w14:paraId="6189598E" w14:textId="77777777" w:rsidR="003F62D3" w:rsidRPr="00231AD8" w:rsidRDefault="003F62D3" w:rsidP="00861595">
            <w:pPr>
              <w:pStyle w:val="ListParagraph"/>
              <w:numPr>
                <w:ilvl w:val="0"/>
                <w:numId w:val="9"/>
              </w:numPr>
              <w:pBdr>
                <w:top w:val="nil"/>
                <w:left w:val="nil"/>
                <w:bottom w:val="nil"/>
                <w:right w:val="nil"/>
                <w:between w:val="nil"/>
              </w:pBdr>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Analyze a DNA Fingerprint to construct a claim supported by evidence and reasoning.</w:t>
            </w:r>
          </w:p>
          <w:p w14:paraId="6D3D876E" w14:textId="77777777" w:rsidR="003F62D3" w:rsidRPr="00231AD8" w:rsidRDefault="003F62D3" w:rsidP="00861595">
            <w:pPr>
              <w:pStyle w:val="ListParagraph"/>
              <w:numPr>
                <w:ilvl w:val="0"/>
                <w:numId w:val="9"/>
              </w:numPr>
              <w:pBdr>
                <w:top w:val="nil"/>
                <w:left w:val="nil"/>
                <w:bottom w:val="nil"/>
                <w:right w:val="nil"/>
                <w:between w:val="nil"/>
              </w:pBdr>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 xml:space="preserve">Use the process of PCR, gel electrophoresis, and scientific inquiry to generate evidence to solve a problem. </w:t>
            </w:r>
          </w:p>
          <w:p w14:paraId="668032E3" w14:textId="77777777" w:rsidR="003F62D3" w:rsidRPr="00231AD8" w:rsidRDefault="003F62D3" w:rsidP="00861595">
            <w:pPr>
              <w:pStyle w:val="ListParagraph"/>
              <w:numPr>
                <w:ilvl w:val="0"/>
                <w:numId w:val="9"/>
              </w:numPr>
              <w:pBdr>
                <w:top w:val="nil"/>
                <w:left w:val="nil"/>
                <w:bottom w:val="nil"/>
                <w:right w:val="nil"/>
                <w:between w:val="nil"/>
              </w:pBdr>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Reason effectively and use systems thinking to troubleshoot lab challenges with PCR and or electrophoresis</w:t>
            </w:r>
          </w:p>
          <w:p w14:paraId="54E82E9B" w14:textId="697C7422" w:rsidR="003F62D3" w:rsidRPr="00231AD8" w:rsidRDefault="003F62D3" w:rsidP="00861595">
            <w:pPr>
              <w:pStyle w:val="ListParagraph"/>
              <w:numPr>
                <w:ilvl w:val="0"/>
                <w:numId w:val="9"/>
              </w:numPr>
              <w:pBdr>
                <w:top w:val="nil"/>
                <w:left w:val="nil"/>
                <w:bottom w:val="nil"/>
                <w:right w:val="nil"/>
                <w:between w:val="nil"/>
              </w:pBdr>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Use a model to develop and communicate an explanation and applications of the process of Polymerase Chain Reaction (PCR).</w:t>
            </w:r>
          </w:p>
        </w:tc>
      </w:tr>
      <w:tr w:rsidR="0088462D" w:rsidRPr="005C6A76" w14:paraId="0236680B" w14:textId="77777777" w:rsidTr="00B27824">
        <w:trPr>
          <w:trHeight w:val="170"/>
          <w:jc w:val="center"/>
        </w:trPr>
        <w:tc>
          <w:tcPr>
            <w:tcW w:w="15019" w:type="dxa"/>
            <w:gridSpan w:val="5"/>
            <w:shd w:val="clear" w:color="auto" w:fill="auto"/>
          </w:tcPr>
          <w:p w14:paraId="5FDF3599" w14:textId="77777777" w:rsidR="00DB278C" w:rsidRDefault="00DB278C" w:rsidP="00DB278C">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1182340" w14:textId="77777777" w:rsidR="00DB278C" w:rsidRDefault="00DB278C" w:rsidP="00DB278C">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B34A17F" w14:textId="77777777" w:rsidR="00DB278C" w:rsidRPr="00DB278C" w:rsidRDefault="00DB278C" w:rsidP="00DB278C">
            <w:pPr>
              <w:rPr>
                <w:rStyle w:val="None"/>
                <w:rFonts w:ascii="Segoe UI" w:hAnsi="Segoe UI" w:cs="Segoe UI"/>
                <w:color w:val="000000" w:themeColor="text1"/>
                <w:sz w:val="22"/>
                <w:szCs w:val="22"/>
              </w:rPr>
            </w:pPr>
            <w:r w:rsidRPr="00DB278C">
              <w:rPr>
                <w:rStyle w:val="None"/>
                <w:rFonts w:ascii="Segoe UI" w:eastAsia="Segoe UI" w:hAnsi="Segoe UI" w:cs="Segoe UI"/>
                <w:i/>
                <w:iCs/>
                <w:sz w:val="22"/>
                <w:szCs w:val="22"/>
              </w:rPr>
              <w:t xml:space="preserve">Example: </w:t>
            </w:r>
          </w:p>
          <w:p w14:paraId="4CBE02D5" w14:textId="77777777" w:rsidR="00DB278C" w:rsidRDefault="003F62D3" w:rsidP="00DB278C">
            <w:pPr>
              <w:pStyle w:val="ListParagraph"/>
              <w:numPr>
                <w:ilvl w:val="0"/>
                <w:numId w:val="39"/>
              </w:numPr>
              <w:rPr>
                <w:rFonts w:ascii="Segoe UI" w:hAnsi="Segoe UI" w:cs="Segoe UI"/>
                <w:color w:val="000000" w:themeColor="text1"/>
                <w:sz w:val="22"/>
                <w:szCs w:val="22"/>
              </w:rPr>
            </w:pPr>
            <w:r w:rsidRPr="005977D2">
              <w:rPr>
                <w:rFonts w:ascii="Segoe UI" w:hAnsi="Segoe UI" w:cs="Segoe UI"/>
                <w:color w:val="000000" w:themeColor="text1"/>
                <w:sz w:val="22"/>
                <w:szCs w:val="22"/>
              </w:rPr>
              <w:t xml:space="preserve">Students use systems thinking as they construct a model that explains how the process of electrophoresis technology separates molecules. </w:t>
            </w:r>
          </w:p>
          <w:p w14:paraId="42D3A766" w14:textId="15445A8A" w:rsidR="001C2322" w:rsidRDefault="003F62D3" w:rsidP="00DB278C">
            <w:pPr>
              <w:pStyle w:val="ListParagraph"/>
              <w:numPr>
                <w:ilvl w:val="0"/>
                <w:numId w:val="39"/>
              </w:numPr>
              <w:rPr>
                <w:rFonts w:ascii="Segoe UI" w:hAnsi="Segoe UI" w:cs="Segoe UI"/>
                <w:color w:val="000000" w:themeColor="text1"/>
                <w:sz w:val="22"/>
                <w:szCs w:val="22"/>
              </w:rPr>
            </w:pPr>
            <w:r w:rsidRPr="00C01853">
              <w:rPr>
                <w:rFonts w:ascii="Segoe UI" w:hAnsi="Segoe UI" w:cs="Segoe UI"/>
                <w:color w:val="000000" w:themeColor="text1"/>
                <w:sz w:val="22"/>
                <w:szCs w:val="22"/>
              </w:rPr>
              <w:t xml:space="preserve">Students manage projects as they apply the process of gel electrophoresis and scientific inquiry to generate evidence to solve a problem. </w:t>
            </w:r>
          </w:p>
          <w:p w14:paraId="75FACFB4" w14:textId="307F74F4" w:rsidR="001C2322" w:rsidRPr="00DB278C" w:rsidRDefault="003F62D3" w:rsidP="00DB278C">
            <w:pPr>
              <w:pStyle w:val="ListParagraph"/>
              <w:numPr>
                <w:ilvl w:val="0"/>
                <w:numId w:val="39"/>
              </w:numPr>
              <w:rPr>
                <w:rFonts w:ascii="Segoe UI" w:hAnsi="Segoe UI" w:cs="Segoe UI"/>
                <w:color w:val="000000" w:themeColor="text1"/>
                <w:sz w:val="22"/>
                <w:szCs w:val="22"/>
              </w:rPr>
            </w:pPr>
            <w:r w:rsidRPr="00DB278C">
              <w:rPr>
                <w:rFonts w:ascii="Segoe UI" w:hAnsi="Segoe UI" w:cs="Segoe UI"/>
                <w:color w:val="000000" w:themeColor="text1"/>
                <w:sz w:val="22"/>
                <w:szCs w:val="22"/>
              </w:rPr>
              <w:t xml:space="preserve">Students analyze, refine, and apply decision-making skills as they perform gel electrophoresis techniques in the classroom laboratory to answer biological questions. </w:t>
            </w:r>
          </w:p>
          <w:p w14:paraId="24BD9C36" w14:textId="2C74182A" w:rsidR="001C2322" w:rsidRPr="005977D2" w:rsidRDefault="003F62D3" w:rsidP="00DB278C">
            <w:pPr>
              <w:pStyle w:val="ListParagraph"/>
              <w:numPr>
                <w:ilvl w:val="0"/>
                <w:numId w:val="39"/>
              </w:numPr>
              <w:rPr>
                <w:rFonts w:ascii="Segoe UI" w:hAnsi="Segoe UI" w:cs="Segoe UI"/>
                <w:color w:val="000000" w:themeColor="text1"/>
                <w:sz w:val="22"/>
                <w:szCs w:val="22"/>
              </w:rPr>
            </w:pPr>
            <w:r w:rsidRPr="005977D2">
              <w:rPr>
                <w:rFonts w:ascii="Segoe UI" w:hAnsi="Segoe UI" w:cs="Segoe UI"/>
                <w:color w:val="000000" w:themeColor="text1"/>
                <w:sz w:val="22"/>
                <w:szCs w:val="22"/>
              </w:rPr>
              <w:t xml:space="preserve">Students interact effectively with others when they model the fragments that would be produced by specific restriction enzymes on a molecule of DNA. </w:t>
            </w:r>
          </w:p>
          <w:p w14:paraId="4BB61255" w14:textId="63B6FA3E" w:rsidR="001C2322" w:rsidRPr="005977D2" w:rsidRDefault="003F62D3" w:rsidP="00DB278C">
            <w:pPr>
              <w:pStyle w:val="ListParagraph"/>
              <w:numPr>
                <w:ilvl w:val="0"/>
                <w:numId w:val="39"/>
              </w:numPr>
              <w:rPr>
                <w:rFonts w:ascii="Segoe UI" w:hAnsi="Segoe UI" w:cs="Segoe UI"/>
                <w:color w:val="000000" w:themeColor="text1"/>
                <w:sz w:val="22"/>
                <w:szCs w:val="22"/>
              </w:rPr>
            </w:pPr>
            <w:r w:rsidRPr="005977D2">
              <w:rPr>
                <w:rFonts w:ascii="Segoe UI" w:hAnsi="Segoe UI" w:cs="Segoe UI"/>
                <w:color w:val="000000" w:themeColor="text1"/>
                <w:sz w:val="22"/>
                <w:szCs w:val="22"/>
              </w:rPr>
              <w:t>Students reason effectively when they analyze a DNA fingerprint to construct a claim supported by evidence and reasoning.</w:t>
            </w:r>
          </w:p>
          <w:p w14:paraId="08CE1D5A" w14:textId="7F906745" w:rsidR="001C2322" w:rsidRPr="005977D2" w:rsidRDefault="003F62D3" w:rsidP="00DB278C">
            <w:pPr>
              <w:pStyle w:val="ListParagraph"/>
              <w:numPr>
                <w:ilvl w:val="0"/>
                <w:numId w:val="39"/>
              </w:numPr>
              <w:rPr>
                <w:rFonts w:ascii="Segoe UI" w:hAnsi="Segoe UI" w:cs="Segoe UI"/>
                <w:color w:val="000000" w:themeColor="text1"/>
                <w:sz w:val="22"/>
                <w:szCs w:val="22"/>
              </w:rPr>
            </w:pPr>
            <w:r w:rsidRPr="005977D2">
              <w:rPr>
                <w:rFonts w:ascii="Segoe UI" w:hAnsi="Segoe UI" w:cs="Segoe UI"/>
                <w:color w:val="000000" w:themeColor="text1"/>
                <w:sz w:val="22"/>
                <w:szCs w:val="22"/>
              </w:rPr>
              <w:t>In a team, students</w:t>
            </w:r>
            <w:r w:rsidR="00360A63">
              <w:rPr>
                <w:rFonts w:ascii="Segoe UI" w:hAnsi="Segoe UI" w:cs="Segoe UI"/>
                <w:color w:val="000000" w:themeColor="text1"/>
                <w:sz w:val="22"/>
                <w:szCs w:val="22"/>
              </w:rPr>
              <w:t xml:space="preserve"> </w:t>
            </w:r>
            <w:r w:rsidRPr="005977D2">
              <w:rPr>
                <w:rFonts w:ascii="Segoe UI" w:hAnsi="Segoe UI" w:cs="Segoe UI"/>
                <w:color w:val="000000" w:themeColor="text1"/>
                <w:sz w:val="22"/>
                <w:szCs w:val="22"/>
              </w:rPr>
              <w:t xml:space="preserve">solve a problem as they use the process of PCR, gel electrophoresis, and scientific inquiry to generate evidence. </w:t>
            </w:r>
          </w:p>
          <w:p w14:paraId="0CBB7844" w14:textId="421B5102" w:rsidR="001C2322" w:rsidRPr="005977D2" w:rsidRDefault="003F62D3" w:rsidP="00DB278C">
            <w:pPr>
              <w:pStyle w:val="ListParagraph"/>
              <w:numPr>
                <w:ilvl w:val="0"/>
                <w:numId w:val="39"/>
              </w:numPr>
              <w:rPr>
                <w:rFonts w:ascii="Segoe UI" w:hAnsi="Segoe UI" w:cs="Segoe UI"/>
                <w:color w:val="000000" w:themeColor="text1"/>
                <w:sz w:val="22"/>
                <w:szCs w:val="22"/>
              </w:rPr>
            </w:pPr>
            <w:r w:rsidRPr="005977D2">
              <w:rPr>
                <w:rFonts w:ascii="Segoe UI" w:hAnsi="Segoe UI" w:cs="Segoe UI"/>
                <w:color w:val="000000" w:themeColor="text1"/>
                <w:sz w:val="22"/>
                <w:szCs w:val="22"/>
              </w:rPr>
              <w:t xml:space="preserve">In a team, students </w:t>
            </w:r>
            <w:r w:rsidR="00DB278C">
              <w:rPr>
                <w:rFonts w:ascii="Segoe UI" w:hAnsi="Segoe UI" w:cs="Segoe UI"/>
                <w:color w:val="000000" w:themeColor="text1"/>
                <w:sz w:val="22"/>
                <w:szCs w:val="22"/>
              </w:rPr>
              <w:t>are</w:t>
            </w:r>
            <w:r w:rsidRPr="005977D2">
              <w:rPr>
                <w:rFonts w:ascii="Segoe UI" w:hAnsi="Segoe UI" w:cs="Segoe UI"/>
                <w:color w:val="000000" w:themeColor="text1"/>
                <w:sz w:val="22"/>
                <w:szCs w:val="22"/>
              </w:rPr>
              <w:t xml:space="preserve"> responsible to others as they use a model to develop and communicate an explanation of the process and applications of Polymerase Chain Reaction (PCR). </w:t>
            </w:r>
          </w:p>
          <w:p w14:paraId="2299D2BD" w14:textId="39A7278C" w:rsidR="0088462D" w:rsidRPr="005977D2" w:rsidRDefault="003F62D3" w:rsidP="00DB278C">
            <w:pPr>
              <w:pStyle w:val="ListParagraph"/>
              <w:numPr>
                <w:ilvl w:val="0"/>
                <w:numId w:val="39"/>
              </w:numPr>
              <w:rPr>
                <w:rFonts w:ascii="Segoe UI" w:hAnsi="Segoe UI" w:cs="Segoe UI"/>
                <w:b/>
                <w:sz w:val="22"/>
                <w:szCs w:val="22"/>
              </w:rPr>
            </w:pPr>
            <w:r w:rsidRPr="005977D2">
              <w:rPr>
                <w:rFonts w:ascii="Segoe UI" w:hAnsi="Segoe UI" w:cs="Segoe UI"/>
                <w:color w:val="000000" w:themeColor="text1"/>
                <w:sz w:val="22"/>
                <w:szCs w:val="22"/>
              </w:rPr>
              <w:t>Students apply technology as they research and present how current technologies, e.g. PCR and gel electrophoresis, are used in society today and discover what possible career options may be available.</w:t>
            </w:r>
          </w:p>
        </w:tc>
      </w:tr>
      <w:tr w:rsidR="0088462D" w:rsidRPr="005C6A76" w14:paraId="1CC92C0C" w14:textId="77777777" w:rsidTr="00B27824">
        <w:trPr>
          <w:trHeight w:val="170"/>
          <w:jc w:val="center"/>
        </w:trPr>
        <w:tc>
          <w:tcPr>
            <w:tcW w:w="15019" w:type="dxa"/>
            <w:gridSpan w:val="5"/>
            <w:shd w:val="clear" w:color="auto" w:fill="auto"/>
          </w:tcPr>
          <w:p w14:paraId="7C421721" w14:textId="77777777" w:rsidR="0088462D" w:rsidRPr="00231AD8" w:rsidRDefault="0088462D" w:rsidP="00231AD8">
            <w:pPr>
              <w:rPr>
                <w:rFonts w:ascii="Segoe UI" w:hAnsi="Segoe UI" w:cs="Segoe UI"/>
                <w:sz w:val="22"/>
                <w:szCs w:val="22"/>
              </w:rPr>
            </w:pPr>
            <w:r w:rsidRPr="00231AD8">
              <w:rPr>
                <w:rFonts w:ascii="Segoe UI" w:hAnsi="Segoe UI" w:cs="Segoe UI"/>
                <w:b/>
                <w:sz w:val="22"/>
                <w:szCs w:val="22"/>
              </w:rPr>
              <w:t>Industry Standards and/or Competencies</w:t>
            </w:r>
            <w:r w:rsidRPr="00231AD8">
              <w:rPr>
                <w:rFonts w:ascii="Segoe UI" w:hAnsi="Segoe UI" w:cs="Segoe UI"/>
                <w:sz w:val="22"/>
                <w:szCs w:val="22"/>
              </w:rPr>
              <w:t>:</w:t>
            </w:r>
          </w:p>
          <w:p w14:paraId="3CB65C8A" w14:textId="77777777" w:rsidR="003F62D3" w:rsidRPr="00231AD8" w:rsidRDefault="003F62D3" w:rsidP="00231AD8">
            <w:pPr>
              <w:rPr>
                <w:rFonts w:ascii="Segoe UI" w:hAnsi="Segoe UI" w:cs="Segoe UI"/>
                <w:b/>
                <w:color w:val="000000" w:themeColor="text1"/>
                <w:sz w:val="22"/>
                <w:szCs w:val="22"/>
              </w:rPr>
            </w:pPr>
            <w:r w:rsidRPr="00231AD8">
              <w:rPr>
                <w:rFonts w:ascii="Segoe UI" w:hAnsi="Segoe UI" w:cs="Segoe UI"/>
                <w:b/>
                <w:color w:val="000000" w:themeColor="text1"/>
                <w:sz w:val="22"/>
                <w:szCs w:val="22"/>
              </w:rPr>
              <w:t>Common Career Technical Core Standards for Health Science Career Cluster (HL); Biotechnology Research and Development Pathway (BRD)</w:t>
            </w:r>
          </w:p>
          <w:p w14:paraId="3B08E789" w14:textId="77777777" w:rsidR="003F62D3" w:rsidRPr="00360A63" w:rsidRDefault="003F62D3" w:rsidP="00231AD8">
            <w:pPr>
              <w:rPr>
                <w:rFonts w:ascii="Segoe UI" w:hAnsi="Segoe UI" w:cs="Segoe UI"/>
                <w:sz w:val="22"/>
                <w:szCs w:val="22"/>
              </w:rPr>
            </w:pPr>
          </w:p>
          <w:p w14:paraId="5FA73E98" w14:textId="77777777" w:rsidR="003F62D3" w:rsidRPr="00360A63" w:rsidRDefault="003F62D3" w:rsidP="00231AD8">
            <w:pPr>
              <w:rPr>
                <w:rFonts w:ascii="Segoe UI" w:hAnsi="Segoe UI" w:cs="Segoe UI"/>
                <w:sz w:val="22"/>
                <w:szCs w:val="22"/>
              </w:rPr>
            </w:pPr>
            <w:r w:rsidRPr="00360A63">
              <w:rPr>
                <w:rFonts w:ascii="Segoe UI" w:hAnsi="Segoe UI" w:cs="Segoe UI"/>
                <w:sz w:val="22"/>
                <w:szCs w:val="22"/>
              </w:rPr>
              <w:t>CCTC Standard HL-BRD 2.4: Apply principles of organic chemistry to biotechnology.</w:t>
            </w:r>
          </w:p>
          <w:p w14:paraId="2E194687" w14:textId="77777777" w:rsidR="003F62D3" w:rsidRPr="00360A63" w:rsidRDefault="003F62D3" w:rsidP="00861595">
            <w:pPr>
              <w:numPr>
                <w:ilvl w:val="0"/>
                <w:numId w:val="10"/>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Structure (including bonding) and function of DNA and the process of DNA replication.</w:t>
            </w:r>
          </w:p>
          <w:p w14:paraId="1AB385CF" w14:textId="77777777" w:rsidR="003F62D3" w:rsidRPr="00360A63" w:rsidRDefault="003F62D3" w:rsidP="00231AD8">
            <w:pPr>
              <w:rPr>
                <w:rFonts w:ascii="Segoe UI" w:hAnsi="Segoe UI" w:cs="Segoe UI"/>
                <w:sz w:val="22"/>
                <w:szCs w:val="22"/>
              </w:rPr>
            </w:pPr>
            <w:r w:rsidRPr="00360A63">
              <w:rPr>
                <w:rFonts w:ascii="Segoe UI" w:hAnsi="Segoe UI" w:cs="Segoe UI"/>
                <w:sz w:val="22"/>
                <w:szCs w:val="22"/>
              </w:rPr>
              <w:t xml:space="preserve">CCTC Standard HL-BRD 2.6: Apply principles of cell biology to biotechnology. </w:t>
            </w:r>
          </w:p>
          <w:p w14:paraId="742104BA" w14:textId="77777777" w:rsidR="003F62D3" w:rsidRPr="00360A63" w:rsidRDefault="003F62D3" w:rsidP="00861595">
            <w:pPr>
              <w:numPr>
                <w:ilvl w:val="0"/>
                <w:numId w:val="10"/>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Amplify DNA fragments using the PCR process.</w:t>
            </w:r>
          </w:p>
          <w:p w14:paraId="31BF4C0E" w14:textId="77777777" w:rsidR="003F62D3" w:rsidRPr="00360A63" w:rsidRDefault="003F62D3" w:rsidP="00861595">
            <w:pPr>
              <w:numPr>
                <w:ilvl w:val="0"/>
                <w:numId w:val="10"/>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Use restriction enzymes to conduct a DNA Fingerprint.</w:t>
            </w:r>
          </w:p>
          <w:p w14:paraId="12D591ED" w14:textId="77777777" w:rsidR="003F62D3" w:rsidRPr="00360A63" w:rsidRDefault="003F62D3" w:rsidP="00231AD8">
            <w:pPr>
              <w:rPr>
                <w:rFonts w:ascii="Segoe UI" w:hAnsi="Segoe UI" w:cs="Segoe UI"/>
                <w:sz w:val="22"/>
                <w:szCs w:val="22"/>
              </w:rPr>
            </w:pPr>
            <w:r w:rsidRPr="00360A63">
              <w:rPr>
                <w:rFonts w:ascii="Segoe UI" w:hAnsi="Segoe UI" w:cs="Segoe UI"/>
                <w:sz w:val="22"/>
                <w:szCs w:val="22"/>
              </w:rPr>
              <w:t>CCTC Standard HL-BRD 2.7: Apply principles of molecular biology to biotechnology</w:t>
            </w:r>
          </w:p>
          <w:p w14:paraId="264BE699" w14:textId="77777777" w:rsidR="003F62D3" w:rsidRPr="00360A63" w:rsidRDefault="003F62D3" w:rsidP="00861595">
            <w:pPr>
              <w:numPr>
                <w:ilvl w:val="0"/>
                <w:numId w:val="10"/>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Structure and function of DNA and the process of DNA replication.</w:t>
            </w:r>
          </w:p>
          <w:p w14:paraId="48DA4995" w14:textId="77777777" w:rsidR="003F62D3" w:rsidRPr="00360A63" w:rsidRDefault="003F62D3" w:rsidP="00861595">
            <w:pPr>
              <w:numPr>
                <w:ilvl w:val="0"/>
                <w:numId w:val="10"/>
              </w:numPr>
              <w:pBdr>
                <w:top w:val="nil"/>
                <w:left w:val="nil"/>
                <w:bottom w:val="nil"/>
                <w:right w:val="nil"/>
                <w:between w:val="nil"/>
              </w:pBdr>
              <w:rPr>
                <w:rFonts w:ascii="Segoe UI" w:eastAsia="Calibri" w:hAnsi="Segoe UI" w:cs="Segoe UI"/>
                <w:sz w:val="22"/>
                <w:szCs w:val="22"/>
              </w:rPr>
            </w:pPr>
            <w:r w:rsidRPr="00360A63">
              <w:rPr>
                <w:rFonts w:ascii="Segoe UI" w:eastAsia="Calibri" w:hAnsi="Segoe UI" w:cs="Segoe UI"/>
                <w:sz w:val="22"/>
                <w:szCs w:val="22"/>
              </w:rPr>
              <w:lastRenderedPageBreak/>
              <w:t xml:space="preserve">Construct an explanation of how the central dogma of molecular biology impacts biotechnology research and development. </w:t>
            </w:r>
          </w:p>
          <w:p w14:paraId="7945B656" w14:textId="77777777" w:rsidR="003F62D3" w:rsidRPr="00360A63" w:rsidRDefault="003F62D3" w:rsidP="00231AD8">
            <w:pPr>
              <w:rPr>
                <w:rFonts w:ascii="Segoe UI" w:hAnsi="Segoe UI" w:cs="Segoe UI"/>
                <w:sz w:val="22"/>
                <w:szCs w:val="22"/>
              </w:rPr>
            </w:pPr>
            <w:r w:rsidRPr="00360A63">
              <w:rPr>
                <w:rFonts w:ascii="Segoe UI" w:hAnsi="Segoe UI" w:cs="Segoe UI"/>
                <w:sz w:val="22"/>
                <w:szCs w:val="22"/>
              </w:rPr>
              <w:t xml:space="preserve">CCTC Standard HL-BRD 3: </w:t>
            </w:r>
            <w:r w:rsidRPr="00360A63">
              <w:rPr>
                <w:rFonts w:ascii="Segoe UI" w:hAnsi="Segoe UI" w:cs="Segoe UI"/>
                <w:i/>
                <w:sz w:val="22"/>
                <w:szCs w:val="22"/>
              </w:rPr>
              <w:t>Demonstrate basic knowledge of</w:t>
            </w:r>
            <w:r w:rsidRPr="00360A63">
              <w:rPr>
                <w:rFonts w:ascii="Segoe UI" w:hAnsi="Segoe UI" w:cs="Segoe UI"/>
                <w:sz w:val="22"/>
                <w:szCs w:val="22"/>
              </w:rPr>
              <w:t xml:space="preserve"> recombinant DNA, </w:t>
            </w:r>
            <w:r w:rsidRPr="00360A63">
              <w:rPr>
                <w:rFonts w:ascii="Segoe UI" w:hAnsi="Segoe UI" w:cs="Segoe UI"/>
                <w:i/>
                <w:sz w:val="22"/>
                <w:szCs w:val="22"/>
              </w:rPr>
              <w:t>genetic engineering</w:t>
            </w:r>
            <w:r w:rsidRPr="00360A63">
              <w:rPr>
                <w:rFonts w:ascii="Segoe UI" w:hAnsi="Segoe UI" w:cs="Segoe UI"/>
                <w:sz w:val="22"/>
                <w:szCs w:val="22"/>
              </w:rPr>
              <w:t xml:space="preserve">, bioprocessing, monoclonal antibody production, nanotechnology, </w:t>
            </w:r>
            <w:r w:rsidRPr="00360A63">
              <w:rPr>
                <w:rFonts w:ascii="Segoe UI" w:hAnsi="Segoe UI" w:cs="Segoe UI"/>
                <w:i/>
                <w:sz w:val="22"/>
                <w:szCs w:val="22"/>
              </w:rPr>
              <w:t>bioinformatics, genomics</w:t>
            </w:r>
            <w:r w:rsidRPr="00360A63">
              <w:rPr>
                <w:rFonts w:ascii="Segoe UI" w:hAnsi="Segoe UI" w:cs="Segoe UI"/>
                <w:sz w:val="22"/>
                <w:szCs w:val="22"/>
              </w:rPr>
              <w:t xml:space="preserve">, </w:t>
            </w:r>
            <w:r w:rsidRPr="00360A63">
              <w:rPr>
                <w:rFonts w:ascii="Segoe UI" w:hAnsi="Segoe UI" w:cs="Segoe UI"/>
                <w:i/>
                <w:sz w:val="22"/>
                <w:szCs w:val="22"/>
              </w:rPr>
              <w:t>proteomics,</w:t>
            </w:r>
            <w:r w:rsidRPr="00360A63">
              <w:rPr>
                <w:rFonts w:ascii="Segoe UI" w:hAnsi="Segoe UI" w:cs="Segoe UI"/>
                <w:sz w:val="22"/>
                <w:szCs w:val="22"/>
              </w:rPr>
              <w:t xml:space="preserve"> and transcriptomics to conduct biotechnology research and development.</w:t>
            </w:r>
          </w:p>
          <w:p w14:paraId="0270FFF3" w14:textId="77777777" w:rsidR="003F62D3" w:rsidRPr="00231AD8" w:rsidRDefault="003F62D3" w:rsidP="00861595">
            <w:pPr>
              <w:numPr>
                <w:ilvl w:val="0"/>
                <w:numId w:val="10"/>
              </w:numPr>
              <w:pBdr>
                <w:top w:val="nil"/>
                <w:left w:val="nil"/>
                <w:bottom w:val="nil"/>
                <w:right w:val="nil"/>
                <w:between w:val="nil"/>
              </w:pBdr>
              <w:contextualSpacing/>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Use the process of gel electrophoresis to separate and analyze mixtures of molecules.</w:t>
            </w:r>
          </w:p>
          <w:p w14:paraId="4417C6BF" w14:textId="77777777" w:rsidR="003F62D3" w:rsidRPr="00231AD8" w:rsidRDefault="003F62D3" w:rsidP="00861595">
            <w:pPr>
              <w:numPr>
                <w:ilvl w:val="0"/>
                <w:numId w:val="10"/>
              </w:numPr>
              <w:pBdr>
                <w:top w:val="nil"/>
                <w:left w:val="nil"/>
                <w:bottom w:val="nil"/>
                <w:right w:val="nil"/>
                <w:between w:val="nil"/>
              </w:pBdr>
              <w:contextualSpacing/>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Compare and contrast the different types of electrophoresis and their application in biotechnology.</w:t>
            </w:r>
          </w:p>
          <w:p w14:paraId="5F307371" w14:textId="77777777" w:rsidR="003F62D3" w:rsidRPr="00231AD8" w:rsidRDefault="003F62D3" w:rsidP="00861595">
            <w:pPr>
              <w:numPr>
                <w:ilvl w:val="0"/>
                <w:numId w:val="10"/>
              </w:numPr>
              <w:pBdr>
                <w:top w:val="nil"/>
                <w:left w:val="nil"/>
                <w:bottom w:val="nil"/>
                <w:right w:val="nil"/>
                <w:between w:val="nil"/>
              </w:pBdr>
              <w:contextualSpacing/>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Understand the purpose of different biological stains and how they apply to the studies of cells and/or molecules.</w:t>
            </w:r>
          </w:p>
          <w:p w14:paraId="60C98FAA" w14:textId="77777777" w:rsidR="003F62D3" w:rsidRPr="00231AD8" w:rsidRDefault="003F62D3" w:rsidP="00861595">
            <w:pPr>
              <w:numPr>
                <w:ilvl w:val="0"/>
                <w:numId w:val="10"/>
              </w:numPr>
              <w:pBdr>
                <w:top w:val="nil"/>
                <w:left w:val="nil"/>
                <w:bottom w:val="nil"/>
                <w:right w:val="nil"/>
                <w:between w:val="nil"/>
              </w:pBdr>
              <w:contextualSpacing/>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Explain the job of restriction enzymes and their source.</w:t>
            </w:r>
          </w:p>
          <w:p w14:paraId="2F3EF5F6" w14:textId="77777777" w:rsidR="003F62D3" w:rsidRPr="00231AD8" w:rsidRDefault="003F62D3" w:rsidP="00861595">
            <w:pPr>
              <w:numPr>
                <w:ilvl w:val="0"/>
                <w:numId w:val="10"/>
              </w:numPr>
              <w:pBdr>
                <w:top w:val="nil"/>
                <w:left w:val="nil"/>
                <w:bottom w:val="nil"/>
                <w:right w:val="nil"/>
                <w:between w:val="nil"/>
              </w:pBdr>
              <w:contextualSpacing/>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 xml:space="preserve">Explore how DNA differs between individuals within and between a species (using bioinformatics, cladograms, SNPS - evolutionary origins, paternity) </w:t>
            </w:r>
          </w:p>
          <w:p w14:paraId="1D6EAC12" w14:textId="77777777" w:rsidR="003F62D3" w:rsidRPr="00231AD8" w:rsidRDefault="003F62D3" w:rsidP="00861595">
            <w:pPr>
              <w:numPr>
                <w:ilvl w:val="0"/>
                <w:numId w:val="10"/>
              </w:numPr>
              <w:pBdr>
                <w:top w:val="nil"/>
                <w:left w:val="nil"/>
                <w:bottom w:val="nil"/>
                <w:right w:val="nil"/>
                <w:between w:val="nil"/>
              </w:pBdr>
              <w:contextualSpacing/>
              <w:rPr>
                <w:rFonts w:ascii="Segoe UI" w:eastAsia="Calibri" w:hAnsi="Segoe UI" w:cs="Segoe UI"/>
                <w:color w:val="000000" w:themeColor="text1"/>
                <w:sz w:val="22"/>
                <w:szCs w:val="22"/>
              </w:rPr>
            </w:pPr>
            <w:r w:rsidRPr="00231AD8">
              <w:rPr>
                <w:rFonts w:ascii="Segoe UI" w:eastAsia="Calibri" w:hAnsi="Segoe UI" w:cs="Segoe UI"/>
                <w:color w:val="000000" w:themeColor="text1"/>
                <w:sz w:val="22"/>
                <w:szCs w:val="22"/>
              </w:rPr>
              <w:t xml:space="preserve">Explain the process of PCR </w:t>
            </w:r>
            <w:r w:rsidRPr="00231AD8">
              <w:rPr>
                <w:rFonts w:ascii="Segoe UI" w:eastAsia="Calibri" w:hAnsi="Segoe UI" w:cs="Segoe UI"/>
                <w:color w:val="000000" w:themeColor="text1"/>
                <w:sz w:val="22"/>
                <w:szCs w:val="22"/>
              </w:rPr>
              <w:br/>
            </w:r>
            <w:r w:rsidRPr="00231AD8">
              <w:rPr>
                <w:rFonts w:ascii="Segoe UI" w:hAnsi="Segoe UI" w:cs="Segoe UI"/>
                <w:color w:val="000000" w:themeColor="text1"/>
                <w:sz w:val="22"/>
                <w:szCs w:val="22"/>
              </w:rPr>
              <w:t xml:space="preserve">Mowery, Jeannette, and John Carrese. "Core Skill Standards for Bioscience Technicians." </w:t>
            </w:r>
            <w:r w:rsidRPr="00231AD8">
              <w:rPr>
                <w:rFonts w:ascii="Segoe UI" w:hAnsi="Segoe UI" w:cs="Segoe UI"/>
                <w:i/>
                <w:color w:val="000000" w:themeColor="text1"/>
                <w:sz w:val="22"/>
                <w:szCs w:val="22"/>
              </w:rPr>
              <w:t>Bio-Link</w:t>
            </w:r>
            <w:r w:rsidRPr="00231AD8">
              <w:rPr>
                <w:rFonts w:ascii="Segoe UI" w:hAnsi="Segoe UI" w:cs="Segoe UI"/>
                <w:color w:val="000000" w:themeColor="text1"/>
                <w:sz w:val="22"/>
                <w:szCs w:val="22"/>
              </w:rPr>
              <w:t xml:space="preserve">, edited by Lisa Huffman, U.S. Department of Labor, 2016, </w:t>
            </w:r>
            <w:hyperlink r:id="rId14" w:history="1">
              <w:r w:rsidRPr="00231AD8">
                <w:rPr>
                  <w:rStyle w:val="Hyperlink"/>
                  <w:rFonts w:ascii="Segoe UI" w:hAnsi="Segoe UI" w:cs="Segoe UI"/>
                  <w:color w:val="000000" w:themeColor="text1"/>
                  <w:sz w:val="22"/>
                  <w:szCs w:val="22"/>
                </w:rPr>
                <w:t>https://bio-link.org/home2/sites/default/files/Core%20Skills%20Booklet_low_res.pdf</w:t>
              </w:r>
            </w:hyperlink>
            <w:r w:rsidRPr="00231AD8">
              <w:rPr>
                <w:rFonts w:ascii="Segoe UI" w:hAnsi="Segoe UI" w:cs="Segoe UI"/>
                <w:color w:val="000000" w:themeColor="text1"/>
                <w:sz w:val="22"/>
                <w:szCs w:val="22"/>
              </w:rPr>
              <w:t>. Accessed 1 Apr. 2017.</w:t>
            </w:r>
          </w:p>
          <w:p w14:paraId="39CBEFE1" w14:textId="77777777" w:rsidR="003F62D3" w:rsidRPr="00231AD8" w:rsidRDefault="003F62D3" w:rsidP="00861595">
            <w:pPr>
              <w:numPr>
                <w:ilvl w:val="0"/>
                <w:numId w:val="10"/>
              </w:numPr>
              <w:pBdr>
                <w:top w:val="nil"/>
                <w:left w:val="nil"/>
                <w:bottom w:val="nil"/>
                <w:right w:val="nil"/>
                <w:between w:val="nil"/>
              </w:pBdr>
              <w:contextualSpacing/>
              <w:rPr>
                <w:rFonts w:ascii="Segoe UI" w:hAnsi="Segoe UI" w:cs="Segoe UI"/>
                <w:color w:val="000000" w:themeColor="text1"/>
                <w:sz w:val="22"/>
                <w:szCs w:val="22"/>
              </w:rPr>
            </w:pPr>
            <w:r w:rsidRPr="00231AD8">
              <w:rPr>
                <w:rFonts w:ascii="Segoe UI" w:hAnsi="Segoe UI" w:cs="Segoe UI"/>
                <w:color w:val="000000" w:themeColor="text1"/>
                <w:sz w:val="22"/>
                <w:szCs w:val="22"/>
              </w:rPr>
              <w:t>Perform measurements/tests/assays</w:t>
            </w:r>
          </w:p>
          <w:p w14:paraId="5FBE4D33" w14:textId="77777777" w:rsidR="003F62D3" w:rsidRPr="00231AD8" w:rsidRDefault="003F62D3" w:rsidP="00861595">
            <w:pPr>
              <w:numPr>
                <w:ilvl w:val="1"/>
                <w:numId w:val="10"/>
              </w:numPr>
              <w:pBdr>
                <w:top w:val="nil"/>
                <w:left w:val="nil"/>
                <w:bottom w:val="nil"/>
                <w:right w:val="nil"/>
                <w:between w:val="nil"/>
              </w:pBdr>
              <w:contextualSpacing/>
              <w:rPr>
                <w:rFonts w:ascii="Segoe UI" w:hAnsi="Segoe UI" w:cs="Segoe UI"/>
                <w:color w:val="000000" w:themeColor="text1"/>
                <w:sz w:val="22"/>
                <w:szCs w:val="22"/>
              </w:rPr>
            </w:pPr>
            <w:r w:rsidRPr="00231AD8">
              <w:rPr>
                <w:rFonts w:ascii="Segoe UI" w:hAnsi="Segoe UI" w:cs="Segoe UI"/>
                <w:color w:val="000000" w:themeColor="text1"/>
                <w:sz w:val="22"/>
                <w:szCs w:val="22"/>
              </w:rPr>
              <w:t xml:space="preserve">Collect samples according to established procedures and applicable sampling plans </w:t>
            </w:r>
          </w:p>
          <w:p w14:paraId="22A47BCA" w14:textId="77777777" w:rsidR="003F62D3" w:rsidRPr="00231AD8" w:rsidRDefault="003F62D3" w:rsidP="00861595">
            <w:pPr>
              <w:numPr>
                <w:ilvl w:val="1"/>
                <w:numId w:val="10"/>
              </w:numPr>
              <w:pBdr>
                <w:top w:val="nil"/>
                <w:left w:val="nil"/>
                <w:bottom w:val="nil"/>
                <w:right w:val="nil"/>
                <w:between w:val="nil"/>
              </w:pBdr>
              <w:contextualSpacing/>
              <w:rPr>
                <w:rFonts w:ascii="Segoe UI" w:hAnsi="Segoe UI" w:cs="Segoe UI"/>
                <w:color w:val="000000" w:themeColor="text1"/>
                <w:sz w:val="22"/>
                <w:szCs w:val="22"/>
              </w:rPr>
            </w:pPr>
            <w:r w:rsidRPr="00231AD8">
              <w:rPr>
                <w:rFonts w:ascii="Segoe UI" w:hAnsi="Segoe UI" w:cs="Segoe UI"/>
                <w:color w:val="000000" w:themeColor="text1"/>
                <w:sz w:val="22"/>
                <w:szCs w:val="22"/>
              </w:rPr>
              <w:t>Prepare samples according to established procedures</w:t>
            </w:r>
          </w:p>
          <w:p w14:paraId="1B2DBB31" w14:textId="77777777" w:rsidR="003F62D3" w:rsidRPr="00231AD8" w:rsidRDefault="003F62D3" w:rsidP="00861595">
            <w:pPr>
              <w:numPr>
                <w:ilvl w:val="1"/>
                <w:numId w:val="10"/>
              </w:numPr>
              <w:pBdr>
                <w:top w:val="nil"/>
                <w:left w:val="nil"/>
                <w:bottom w:val="nil"/>
                <w:right w:val="nil"/>
                <w:between w:val="nil"/>
              </w:pBdr>
              <w:contextualSpacing/>
              <w:rPr>
                <w:rFonts w:ascii="Segoe UI" w:hAnsi="Segoe UI" w:cs="Segoe UI"/>
                <w:color w:val="000000" w:themeColor="text1"/>
                <w:sz w:val="22"/>
                <w:szCs w:val="22"/>
              </w:rPr>
            </w:pPr>
            <w:r w:rsidRPr="00231AD8">
              <w:rPr>
                <w:rFonts w:ascii="Segoe UI" w:hAnsi="Segoe UI" w:cs="Segoe UI"/>
                <w:color w:val="000000" w:themeColor="text1"/>
                <w:sz w:val="22"/>
                <w:szCs w:val="22"/>
              </w:rPr>
              <w:t>Follow appropriate test procedures/instructions</w:t>
            </w:r>
          </w:p>
          <w:p w14:paraId="4473133A" w14:textId="77777777" w:rsidR="003F62D3" w:rsidRPr="00231AD8" w:rsidRDefault="003F62D3" w:rsidP="00861595">
            <w:pPr>
              <w:numPr>
                <w:ilvl w:val="1"/>
                <w:numId w:val="10"/>
              </w:numPr>
              <w:pBdr>
                <w:top w:val="nil"/>
                <w:left w:val="nil"/>
                <w:bottom w:val="nil"/>
                <w:right w:val="nil"/>
                <w:between w:val="nil"/>
              </w:pBdr>
              <w:contextualSpacing/>
              <w:rPr>
                <w:rFonts w:ascii="Segoe UI" w:hAnsi="Segoe UI" w:cs="Segoe UI"/>
                <w:color w:val="000000" w:themeColor="text1"/>
                <w:sz w:val="22"/>
                <w:szCs w:val="22"/>
              </w:rPr>
            </w:pPr>
            <w:r w:rsidRPr="00231AD8">
              <w:rPr>
                <w:rFonts w:ascii="Segoe UI" w:hAnsi="Segoe UI" w:cs="Segoe UI"/>
                <w:color w:val="000000" w:themeColor="text1"/>
                <w:sz w:val="22"/>
                <w:szCs w:val="22"/>
              </w:rPr>
              <w:t>Document data &amp; results according to established procedures</w:t>
            </w:r>
          </w:p>
          <w:p w14:paraId="0DB57C67" w14:textId="77777777" w:rsidR="003F62D3" w:rsidRPr="00231AD8" w:rsidRDefault="003F62D3" w:rsidP="00861595">
            <w:pPr>
              <w:numPr>
                <w:ilvl w:val="1"/>
                <w:numId w:val="10"/>
              </w:numPr>
              <w:pBdr>
                <w:top w:val="nil"/>
                <w:left w:val="nil"/>
                <w:bottom w:val="nil"/>
                <w:right w:val="nil"/>
                <w:between w:val="nil"/>
              </w:pBdr>
              <w:contextualSpacing/>
              <w:rPr>
                <w:rFonts w:ascii="Segoe UI" w:hAnsi="Segoe UI" w:cs="Segoe UI"/>
                <w:color w:val="000000" w:themeColor="text1"/>
                <w:sz w:val="22"/>
                <w:szCs w:val="22"/>
              </w:rPr>
            </w:pPr>
            <w:r w:rsidRPr="00231AD8">
              <w:rPr>
                <w:rFonts w:ascii="Segoe UI" w:hAnsi="Segoe UI" w:cs="Segoe UI"/>
                <w:color w:val="000000" w:themeColor="text1"/>
                <w:sz w:val="22"/>
                <w:szCs w:val="22"/>
              </w:rPr>
              <w:t>Interpret and/or analyze data &amp; results as appropriate</w:t>
            </w:r>
            <w:r w:rsidRPr="00231AD8">
              <w:rPr>
                <w:rFonts w:ascii="Segoe UI" w:hAnsi="Segoe UI" w:cs="Segoe UI"/>
                <w:color w:val="000000" w:themeColor="text1"/>
                <w:sz w:val="22"/>
                <w:szCs w:val="22"/>
              </w:rPr>
              <w:tab/>
            </w:r>
            <w:r w:rsidRPr="00231AD8">
              <w:rPr>
                <w:rFonts w:ascii="Segoe UI" w:hAnsi="Segoe UI" w:cs="Segoe UI"/>
                <w:color w:val="000000" w:themeColor="text1"/>
                <w:sz w:val="22"/>
                <w:szCs w:val="22"/>
              </w:rPr>
              <w:tab/>
            </w:r>
          </w:p>
          <w:p w14:paraId="0E7E427B" w14:textId="06723737" w:rsidR="0088462D" w:rsidRPr="00231AD8" w:rsidRDefault="003F62D3" w:rsidP="00861595">
            <w:pPr>
              <w:pStyle w:val="ListParagraph"/>
              <w:numPr>
                <w:ilvl w:val="0"/>
                <w:numId w:val="10"/>
              </w:numPr>
              <w:rPr>
                <w:rFonts w:ascii="Segoe UI" w:hAnsi="Segoe UI" w:cs="Segoe UI"/>
                <w:color w:val="000000"/>
                <w:sz w:val="22"/>
                <w:szCs w:val="22"/>
              </w:rPr>
            </w:pPr>
            <w:r w:rsidRPr="00231AD8">
              <w:rPr>
                <w:rFonts w:ascii="Segoe UI" w:eastAsia="Calibri" w:hAnsi="Segoe UI" w:cs="Segoe UI"/>
                <w:color w:val="000000" w:themeColor="text1"/>
                <w:sz w:val="22"/>
                <w:szCs w:val="22"/>
              </w:rPr>
              <w:t xml:space="preserve">Master fundamental lab skills involving DNA extraction from various organisms. </w:t>
            </w:r>
            <w:r w:rsidRPr="00231AD8">
              <w:rPr>
                <w:rFonts w:ascii="Segoe UI" w:hAnsi="Segoe UI" w:cs="Segoe UI"/>
                <w:color w:val="000000" w:themeColor="text1"/>
                <w:sz w:val="22"/>
                <w:szCs w:val="22"/>
              </w:rPr>
              <w:tab/>
            </w:r>
            <w:r w:rsidR="0088462D" w:rsidRPr="00231AD8">
              <w:rPr>
                <w:rFonts w:ascii="Segoe UI" w:hAnsi="Segoe UI" w:cs="Segoe UI"/>
                <w:b/>
                <w:color w:val="000000"/>
                <w:sz w:val="22"/>
                <w:szCs w:val="22"/>
              </w:rPr>
              <w:t xml:space="preserve">   </w:t>
            </w:r>
          </w:p>
        </w:tc>
      </w:tr>
      <w:tr w:rsidR="0088462D" w:rsidRPr="005C6A76" w14:paraId="0B6C9EE4" w14:textId="77777777" w:rsidTr="00B27824">
        <w:trPr>
          <w:trHeight w:val="206"/>
          <w:jc w:val="center"/>
        </w:trPr>
        <w:tc>
          <w:tcPr>
            <w:tcW w:w="15019" w:type="dxa"/>
            <w:gridSpan w:val="5"/>
            <w:shd w:val="pct15" w:color="auto" w:fill="auto"/>
            <w:vAlign w:val="bottom"/>
          </w:tcPr>
          <w:p w14:paraId="6CAB8726" w14:textId="77777777" w:rsidR="0088462D" w:rsidRPr="005C6A76" w:rsidRDefault="0088462D" w:rsidP="00B2782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88462D" w:rsidRPr="005C6A76" w14:paraId="6BF46067" w14:textId="77777777" w:rsidTr="00B27824">
        <w:trPr>
          <w:trHeight w:val="288"/>
          <w:jc w:val="center"/>
        </w:trPr>
        <w:tc>
          <w:tcPr>
            <w:tcW w:w="4360" w:type="dxa"/>
            <w:tcBorders>
              <w:bottom w:val="single" w:sz="4" w:space="0" w:color="auto"/>
            </w:tcBorders>
            <w:shd w:val="clear" w:color="auto" w:fill="auto"/>
            <w:vAlign w:val="center"/>
          </w:tcPr>
          <w:p w14:paraId="5BB189D5" w14:textId="77777777" w:rsidR="0088462D" w:rsidRPr="005C6A76" w:rsidRDefault="0088462D" w:rsidP="00B2782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1F32FD0" w14:textId="77777777" w:rsidR="003F62D3" w:rsidRPr="00231AD8" w:rsidRDefault="003F62D3" w:rsidP="00231AD8">
            <w:pPr>
              <w:rPr>
                <w:rFonts w:ascii="Segoe UI" w:hAnsi="Segoe UI" w:cs="Segoe UI"/>
                <w:b/>
                <w:color w:val="000000" w:themeColor="text1"/>
                <w:sz w:val="22"/>
                <w:szCs w:val="22"/>
              </w:rPr>
            </w:pPr>
            <w:r w:rsidRPr="00231AD8">
              <w:rPr>
                <w:rFonts w:ascii="Segoe UI" w:hAnsi="Segoe UI" w:cs="Segoe UI"/>
                <w:b/>
                <w:color w:val="000000" w:themeColor="text1"/>
                <w:sz w:val="22"/>
                <w:szCs w:val="22"/>
              </w:rPr>
              <w:t>Washington Science Standards (Next Generation Science Standards):</w:t>
            </w:r>
          </w:p>
          <w:p w14:paraId="31730785" w14:textId="77777777" w:rsidR="003F62D3" w:rsidRPr="00231AD8" w:rsidRDefault="003F62D3" w:rsidP="00231AD8">
            <w:pPr>
              <w:widowControl w:val="0"/>
              <w:tabs>
                <w:tab w:val="left" w:pos="813"/>
              </w:tabs>
              <w:rPr>
                <w:rFonts w:ascii="Segoe UI" w:hAnsi="Segoe UI" w:cs="Segoe UI"/>
                <w:color w:val="000000" w:themeColor="text1"/>
                <w:sz w:val="22"/>
                <w:szCs w:val="22"/>
              </w:rPr>
            </w:pPr>
            <w:r w:rsidRPr="00231AD8">
              <w:rPr>
                <w:rFonts w:ascii="Segoe UI" w:hAnsi="Segoe UI" w:cs="Segoe UI"/>
                <w:color w:val="000000" w:themeColor="text1"/>
                <w:sz w:val="22"/>
                <w:szCs w:val="22"/>
              </w:rPr>
              <w:t>HS-PS1 Matter and Interactions</w:t>
            </w:r>
          </w:p>
          <w:p w14:paraId="24F44200" w14:textId="77777777" w:rsidR="003F62D3" w:rsidRPr="00F05263" w:rsidRDefault="003F62D3" w:rsidP="00F05263">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F05263">
              <w:rPr>
                <w:rFonts w:ascii="Segoe UI" w:hAnsi="Segoe UI" w:cs="Segoe UI"/>
                <w:color w:val="000000" w:themeColor="text1"/>
                <w:sz w:val="22"/>
                <w:szCs w:val="22"/>
              </w:rPr>
              <w:t>HS-PS1-2 Construct and revise an explanation for the outcome of a chemical reaction based on the outermost electron states of atoms, trends in periodic table, and knowledge of the patterns of chemical properties.</w:t>
            </w:r>
          </w:p>
          <w:p w14:paraId="4994B4D2" w14:textId="77777777" w:rsidR="003F62D3" w:rsidRPr="00F05263" w:rsidRDefault="003F62D3" w:rsidP="00F05263">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F05263">
              <w:rPr>
                <w:rFonts w:ascii="Segoe UI" w:hAnsi="Segoe UI" w:cs="Segoe UI"/>
                <w:color w:val="000000" w:themeColor="text1"/>
                <w:sz w:val="22"/>
                <w:szCs w:val="22"/>
              </w:rPr>
              <w:t>HS-PS1-3 Plan and conduct an investigation to gather evidence to compare the structure of substances at the bulk scale to infer the strength of electrical forces between the particles.</w:t>
            </w:r>
          </w:p>
          <w:p w14:paraId="68E9A651" w14:textId="77777777" w:rsidR="003F62D3" w:rsidRPr="00F05263" w:rsidRDefault="003F62D3" w:rsidP="00F05263">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F05263">
              <w:rPr>
                <w:rFonts w:ascii="Segoe UI" w:hAnsi="Segoe UI" w:cs="Segoe UI"/>
                <w:color w:val="000000" w:themeColor="text1"/>
                <w:sz w:val="22"/>
                <w:szCs w:val="22"/>
              </w:rPr>
              <w:t>HS-PS1-5 Apply scientific principles and evidence to provide an explanation about the effects of changing the temperature or concentration of the reacting particles.</w:t>
            </w:r>
          </w:p>
          <w:p w14:paraId="669E5CF2" w14:textId="77777777" w:rsidR="003F62D3" w:rsidRPr="00231AD8" w:rsidRDefault="003F62D3" w:rsidP="00231AD8">
            <w:pPr>
              <w:widowControl w:val="0"/>
              <w:tabs>
                <w:tab w:val="left" w:pos="813"/>
              </w:tabs>
              <w:rPr>
                <w:rFonts w:ascii="Segoe UI" w:hAnsi="Segoe UI" w:cs="Segoe UI"/>
                <w:color w:val="000000" w:themeColor="text1"/>
                <w:sz w:val="22"/>
                <w:szCs w:val="22"/>
              </w:rPr>
            </w:pPr>
            <w:r w:rsidRPr="00231AD8">
              <w:rPr>
                <w:rFonts w:ascii="Segoe UI" w:hAnsi="Segoe UI" w:cs="Segoe UI"/>
                <w:color w:val="000000" w:themeColor="text1"/>
                <w:sz w:val="22"/>
                <w:szCs w:val="22"/>
              </w:rPr>
              <w:t>HS-LS1 From Molecules to Organisms Structures and Processes</w:t>
            </w:r>
          </w:p>
          <w:p w14:paraId="6460A2DA" w14:textId="77777777" w:rsidR="003F62D3" w:rsidRPr="00F05263" w:rsidRDefault="003F62D3" w:rsidP="00F05263">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F05263">
              <w:rPr>
                <w:rFonts w:ascii="Segoe UI" w:hAnsi="Segoe UI" w:cs="Segoe UI"/>
                <w:color w:val="000000" w:themeColor="text1"/>
                <w:sz w:val="22"/>
                <w:szCs w:val="22"/>
              </w:rPr>
              <w:t>HS-LS1-1 Construct an explanation based on evidence for how the structure of DNA determines the structure of proteins which carry out the essential functions of life through systems of specialize cells.</w:t>
            </w:r>
          </w:p>
          <w:p w14:paraId="6A547775" w14:textId="77777777" w:rsidR="003F62D3" w:rsidRPr="00F05263" w:rsidRDefault="003F62D3" w:rsidP="00F05263">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F05263">
              <w:rPr>
                <w:rFonts w:ascii="Segoe UI" w:hAnsi="Segoe UI" w:cs="Segoe UI"/>
                <w:color w:val="000000" w:themeColor="text1"/>
                <w:sz w:val="22"/>
                <w:szCs w:val="22"/>
              </w:rPr>
              <w:t>HS-LS1-3 Plan and conduct an investigation to provide evidence that feedback mechanisms maintain homeostasis</w:t>
            </w:r>
          </w:p>
          <w:p w14:paraId="4577C3C8" w14:textId="77777777" w:rsidR="003F62D3" w:rsidRPr="00231AD8" w:rsidRDefault="003F62D3" w:rsidP="00231AD8">
            <w:pPr>
              <w:ind w:left="360" w:hanging="360"/>
              <w:rPr>
                <w:rFonts w:ascii="Segoe UI" w:hAnsi="Segoe UI" w:cs="Segoe UI"/>
                <w:color w:val="000000" w:themeColor="text1"/>
                <w:sz w:val="22"/>
                <w:szCs w:val="22"/>
              </w:rPr>
            </w:pPr>
            <w:r w:rsidRPr="00231AD8">
              <w:rPr>
                <w:rFonts w:ascii="Segoe UI" w:hAnsi="Segoe UI" w:cs="Segoe UI"/>
                <w:color w:val="000000" w:themeColor="text1"/>
                <w:sz w:val="22"/>
                <w:szCs w:val="22"/>
              </w:rPr>
              <w:t>HS-LS3 Heredity: Inheritance and Variation of Traits.</w:t>
            </w:r>
          </w:p>
          <w:p w14:paraId="1E9EA84C" w14:textId="77777777" w:rsidR="003F62D3" w:rsidRPr="00F05263" w:rsidRDefault="003F62D3" w:rsidP="00F05263">
            <w:pPr>
              <w:pBdr>
                <w:top w:val="nil"/>
                <w:left w:val="nil"/>
                <w:bottom w:val="nil"/>
                <w:right w:val="nil"/>
                <w:between w:val="nil"/>
              </w:pBdr>
              <w:rPr>
                <w:rFonts w:ascii="Segoe UI" w:hAnsi="Segoe UI" w:cs="Segoe UI"/>
                <w:color w:val="000000" w:themeColor="text1"/>
                <w:sz w:val="22"/>
                <w:szCs w:val="22"/>
              </w:rPr>
            </w:pPr>
            <w:r w:rsidRPr="00F05263">
              <w:rPr>
                <w:rFonts w:ascii="Segoe UI" w:hAnsi="Segoe UI" w:cs="Segoe UI"/>
                <w:color w:val="000000" w:themeColor="text1"/>
                <w:sz w:val="22"/>
                <w:szCs w:val="22"/>
              </w:rPr>
              <w:lastRenderedPageBreak/>
              <w:t>HS-LS3-1. Ask questions to clarify relationships about the role of DNA and chromosomes in coding the instructions for characteristics traits passed from parents to offspring.</w:t>
            </w:r>
          </w:p>
          <w:p w14:paraId="47AB40E1" w14:textId="77777777" w:rsidR="003F62D3" w:rsidRPr="00F05263" w:rsidRDefault="003F62D3" w:rsidP="00F05263">
            <w:pPr>
              <w:pBdr>
                <w:top w:val="nil"/>
                <w:left w:val="nil"/>
                <w:bottom w:val="nil"/>
                <w:right w:val="nil"/>
                <w:between w:val="nil"/>
              </w:pBdr>
              <w:rPr>
                <w:rFonts w:ascii="Segoe UI" w:hAnsi="Segoe UI" w:cs="Segoe UI"/>
                <w:color w:val="000000" w:themeColor="text1"/>
                <w:sz w:val="22"/>
                <w:szCs w:val="22"/>
              </w:rPr>
            </w:pPr>
            <w:r w:rsidRPr="00F05263">
              <w:rPr>
                <w:rFonts w:ascii="Segoe UI" w:hAnsi="Segoe UI" w:cs="Segoe UI"/>
                <w:color w:val="000000" w:themeColor="text1"/>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4501AA70" w14:textId="6EDABAA1" w:rsidR="0088462D" w:rsidRPr="00F05263" w:rsidRDefault="003F62D3" w:rsidP="00F05263">
            <w:pPr>
              <w:pBdr>
                <w:top w:val="nil"/>
                <w:left w:val="nil"/>
                <w:bottom w:val="nil"/>
                <w:right w:val="nil"/>
                <w:between w:val="nil"/>
              </w:pBdr>
              <w:rPr>
                <w:rFonts w:ascii="Segoe UI" w:hAnsi="Segoe UI" w:cs="Segoe UI"/>
                <w:color w:val="000000" w:themeColor="text1"/>
                <w:sz w:val="22"/>
                <w:szCs w:val="22"/>
              </w:rPr>
            </w:pPr>
            <w:r w:rsidRPr="00F05263">
              <w:rPr>
                <w:rFonts w:ascii="Segoe UI" w:hAnsi="Segoe UI" w:cs="Segoe UI"/>
                <w:color w:val="000000" w:themeColor="text1"/>
                <w:sz w:val="22"/>
                <w:szCs w:val="22"/>
              </w:rPr>
              <w:t>HS-LS3-3  Apply concepts of statistics and probability to explain the variation and distribution of expressed traits in a population</w:t>
            </w:r>
          </w:p>
        </w:tc>
      </w:tr>
      <w:tr w:rsidR="0088462D" w:rsidRPr="005C6A76" w14:paraId="1564D6A9" w14:textId="77777777" w:rsidTr="00B27824">
        <w:trPr>
          <w:trHeight w:val="288"/>
          <w:jc w:val="center"/>
        </w:trPr>
        <w:tc>
          <w:tcPr>
            <w:tcW w:w="5006" w:type="dxa"/>
            <w:gridSpan w:val="2"/>
            <w:tcBorders>
              <w:bottom w:val="single" w:sz="4" w:space="0" w:color="auto"/>
            </w:tcBorders>
            <w:shd w:val="clear" w:color="auto" w:fill="29838F"/>
            <w:vAlign w:val="center"/>
          </w:tcPr>
          <w:p w14:paraId="192347D5"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98765F5"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A5F4EF4"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8462D" w:rsidRPr="003F62D3" w14:paraId="1FDFF557" w14:textId="77777777" w:rsidTr="00231AD8">
        <w:trPr>
          <w:trHeight w:val="288"/>
          <w:jc w:val="center"/>
        </w:trPr>
        <w:tc>
          <w:tcPr>
            <w:tcW w:w="5006" w:type="dxa"/>
            <w:gridSpan w:val="2"/>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790"/>
            </w:tblGrid>
            <w:tr w:rsidR="003F62D3" w:rsidRPr="003F62D3" w14:paraId="2BCFB0CD" w14:textId="77777777" w:rsidTr="00815DAA">
              <w:tc>
                <w:tcPr>
                  <w:tcW w:w="1666" w:type="pct"/>
                </w:tcPr>
                <w:p w14:paraId="6CE517D1" w14:textId="77777777" w:rsidR="003F62D3" w:rsidRPr="003F62D3" w:rsidRDefault="003F62D3" w:rsidP="003F62D3">
                  <w:pPr>
                    <w:keepNext/>
                    <w:keepLines/>
                    <w:outlineLvl w:val="5"/>
                    <w:rPr>
                      <w:rFonts w:ascii="Segoe UI" w:eastAsiaTheme="majorEastAsia" w:hAnsi="Segoe UI" w:cs="Segoe UI"/>
                      <w:b/>
                      <w:bCs/>
                      <w:iCs/>
                      <w:color w:val="000000" w:themeColor="text1"/>
                      <w:sz w:val="22"/>
                      <w:szCs w:val="22"/>
                    </w:rPr>
                  </w:pPr>
                  <w:r w:rsidRPr="003F62D3">
                    <w:rPr>
                      <w:rFonts w:ascii="Segoe UI" w:hAnsi="Segoe UI" w:cs="Segoe UI"/>
                      <w:color w:val="000000" w:themeColor="text1"/>
                      <w:sz w:val="22"/>
                      <w:szCs w:val="22"/>
                    </w:rPr>
                    <w:t>Ask questions and defining problems</w:t>
                  </w:r>
                </w:p>
              </w:tc>
            </w:tr>
            <w:tr w:rsidR="003F62D3" w:rsidRPr="003F62D3" w14:paraId="7ACE1D6C" w14:textId="77777777" w:rsidTr="00815DAA">
              <w:tc>
                <w:tcPr>
                  <w:tcW w:w="1666" w:type="pct"/>
                </w:tcPr>
                <w:p w14:paraId="59BE7652" w14:textId="77777777" w:rsidR="003F62D3" w:rsidRPr="003F62D3" w:rsidRDefault="003F62D3" w:rsidP="003F62D3">
                  <w:pPr>
                    <w:keepNext/>
                    <w:keepLines/>
                    <w:outlineLvl w:val="5"/>
                    <w:rPr>
                      <w:rFonts w:ascii="Segoe UI" w:hAnsi="Segoe UI" w:cs="Segoe UI"/>
                      <w:color w:val="000000" w:themeColor="text1"/>
                      <w:sz w:val="22"/>
                      <w:szCs w:val="22"/>
                    </w:rPr>
                  </w:pPr>
                  <w:r w:rsidRPr="003F62D3">
                    <w:rPr>
                      <w:rFonts w:ascii="Segoe UI" w:hAnsi="Segoe UI" w:cs="Segoe UI"/>
                      <w:color w:val="000000" w:themeColor="text1"/>
                      <w:sz w:val="22"/>
                      <w:szCs w:val="22"/>
                    </w:rPr>
                    <w:t>Developing and Using Models</w:t>
                  </w:r>
                </w:p>
              </w:tc>
            </w:tr>
            <w:tr w:rsidR="003F62D3" w:rsidRPr="003F62D3" w14:paraId="04F226CD" w14:textId="77777777" w:rsidTr="00815DAA">
              <w:tc>
                <w:tcPr>
                  <w:tcW w:w="1666" w:type="pct"/>
                </w:tcPr>
                <w:p w14:paraId="504BBF2E" w14:textId="77777777" w:rsidR="003F62D3" w:rsidRPr="003F62D3" w:rsidRDefault="003F62D3" w:rsidP="003F62D3">
                  <w:pPr>
                    <w:keepNext/>
                    <w:keepLines/>
                    <w:outlineLvl w:val="5"/>
                    <w:rPr>
                      <w:rFonts w:ascii="Segoe UI" w:hAnsi="Segoe UI" w:cs="Segoe UI"/>
                      <w:color w:val="000000" w:themeColor="text1"/>
                      <w:sz w:val="22"/>
                      <w:szCs w:val="22"/>
                    </w:rPr>
                  </w:pPr>
                  <w:r w:rsidRPr="003F62D3">
                    <w:rPr>
                      <w:rFonts w:ascii="Segoe UI" w:hAnsi="Segoe UI" w:cs="Segoe UI"/>
                      <w:color w:val="000000" w:themeColor="text1"/>
                      <w:sz w:val="22"/>
                      <w:szCs w:val="22"/>
                    </w:rPr>
                    <w:t>Analyzing and Interpreting Data</w:t>
                  </w:r>
                </w:p>
              </w:tc>
            </w:tr>
            <w:tr w:rsidR="003F62D3" w:rsidRPr="003F62D3" w14:paraId="6B29F1ED" w14:textId="77777777" w:rsidTr="00815DAA">
              <w:trPr>
                <w:trHeight w:val="70"/>
              </w:trPr>
              <w:tc>
                <w:tcPr>
                  <w:tcW w:w="1666" w:type="pct"/>
                </w:tcPr>
                <w:p w14:paraId="58C726D7" w14:textId="77777777" w:rsidR="003F62D3" w:rsidRPr="003F62D3" w:rsidRDefault="003F62D3" w:rsidP="003F62D3">
                  <w:pPr>
                    <w:keepNext/>
                    <w:keepLines/>
                    <w:outlineLvl w:val="5"/>
                    <w:rPr>
                      <w:rFonts w:ascii="Segoe UI" w:eastAsiaTheme="majorEastAsia" w:hAnsi="Segoe UI" w:cs="Segoe UI"/>
                      <w:b/>
                      <w:bCs/>
                      <w:iCs/>
                      <w:color w:val="000000" w:themeColor="text1"/>
                      <w:sz w:val="22"/>
                      <w:szCs w:val="22"/>
                    </w:rPr>
                  </w:pPr>
                  <w:r w:rsidRPr="003F62D3">
                    <w:rPr>
                      <w:rFonts w:ascii="Segoe UI" w:hAnsi="Segoe UI" w:cs="Segoe UI"/>
                      <w:color w:val="000000" w:themeColor="text1"/>
                      <w:sz w:val="22"/>
                      <w:szCs w:val="22"/>
                    </w:rPr>
                    <w:t>Engaging in Argument from Evidence</w:t>
                  </w:r>
                </w:p>
              </w:tc>
            </w:tr>
          </w:tbl>
          <w:p w14:paraId="588BDA13" w14:textId="77777777" w:rsidR="0088462D" w:rsidRPr="003F62D3" w:rsidRDefault="0088462D" w:rsidP="003F62D3">
            <w:pPr>
              <w:tabs>
                <w:tab w:val="left" w:pos="813"/>
              </w:tabs>
              <w:ind w:left="882" w:hanging="882"/>
              <w:jc w:val="center"/>
              <w:rPr>
                <w:rFonts w:ascii="Segoe UI" w:hAnsi="Segoe UI" w:cs="Segoe UI"/>
                <w:b/>
                <w:sz w:val="22"/>
                <w:szCs w:val="22"/>
              </w:rPr>
            </w:pPr>
          </w:p>
        </w:tc>
        <w:tc>
          <w:tcPr>
            <w:tcW w:w="5006" w:type="dxa"/>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790"/>
            </w:tblGrid>
            <w:tr w:rsidR="003F62D3" w:rsidRPr="003F62D3" w14:paraId="12D780F7" w14:textId="77777777" w:rsidTr="00815DAA">
              <w:trPr>
                <w:trHeight w:val="293"/>
              </w:trPr>
              <w:tc>
                <w:tcPr>
                  <w:tcW w:w="1667" w:type="pct"/>
                  <w:vMerge w:val="restart"/>
                </w:tcPr>
                <w:p w14:paraId="39CE12C9" w14:textId="77777777" w:rsidR="003F62D3" w:rsidRPr="003F62D3" w:rsidRDefault="003F62D3" w:rsidP="003F62D3">
                  <w:pPr>
                    <w:keepNext/>
                    <w:keepLines/>
                    <w:outlineLvl w:val="5"/>
                    <w:rPr>
                      <w:rFonts w:ascii="Segoe UI" w:hAnsi="Segoe UI" w:cs="Segoe UI"/>
                      <w:i/>
                      <w:color w:val="000000" w:themeColor="text1"/>
                      <w:sz w:val="22"/>
                      <w:szCs w:val="22"/>
                    </w:rPr>
                  </w:pPr>
                  <w:r w:rsidRPr="003F62D3">
                    <w:rPr>
                      <w:rFonts w:ascii="Segoe UI" w:hAnsi="Segoe UI" w:cs="Segoe UI"/>
                      <w:i/>
                      <w:color w:val="000000" w:themeColor="text1"/>
                      <w:sz w:val="22"/>
                      <w:szCs w:val="22"/>
                    </w:rPr>
                    <w:t>HS-LS1 From Molecules to Organisms:</w:t>
                  </w:r>
                </w:p>
                <w:p w14:paraId="31B37599" w14:textId="77777777" w:rsidR="003F62D3" w:rsidRPr="003F62D3" w:rsidRDefault="003F62D3" w:rsidP="003F62D3">
                  <w:pPr>
                    <w:keepNext/>
                    <w:keepLines/>
                    <w:outlineLvl w:val="5"/>
                    <w:rPr>
                      <w:rFonts w:ascii="Segoe UI" w:eastAsiaTheme="majorEastAsia" w:hAnsi="Segoe UI" w:cs="Segoe UI"/>
                      <w:b/>
                      <w:bCs/>
                      <w:iCs/>
                      <w:color w:val="000000" w:themeColor="text1"/>
                      <w:sz w:val="22"/>
                      <w:szCs w:val="22"/>
                    </w:rPr>
                  </w:pPr>
                  <w:r w:rsidRPr="003F62D3">
                    <w:rPr>
                      <w:rFonts w:ascii="Segoe UI" w:hAnsi="Segoe UI" w:cs="Segoe UI"/>
                      <w:i/>
                      <w:color w:val="000000" w:themeColor="text1"/>
                      <w:sz w:val="22"/>
                      <w:szCs w:val="22"/>
                    </w:rPr>
                    <w:t>Structures and Processes</w:t>
                  </w:r>
                </w:p>
                <w:p w14:paraId="4CB33A7C" w14:textId="77777777" w:rsidR="003F62D3" w:rsidRPr="003F62D3" w:rsidRDefault="003F62D3" w:rsidP="003F62D3">
                  <w:pPr>
                    <w:keepNext/>
                    <w:keepLines/>
                    <w:outlineLvl w:val="5"/>
                    <w:rPr>
                      <w:rFonts w:ascii="Segoe UI" w:eastAsiaTheme="majorEastAsia" w:hAnsi="Segoe UI" w:cs="Segoe UI"/>
                      <w:b/>
                      <w:bCs/>
                      <w:iCs/>
                      <w:color w:val="000000" w:themeColor="text1"/>
                      <w:sz w:val="22"/>
                      <w:szCs w:val="22"/>
                    </w:rPr>
                  </w:pPr>
                  <w:r w:rsidRPr="003F62D3">
                    <w:rPr>
                      <w:rFonts w:ascii="Segoe UI" w:hAnsi="Segoe UI" w:cs="Segoe UI"/>
                      <w:color w:val="000000" w:themeColor="text1"/>
                      <w:sz w:val="22"/>
                      <w:szCs w:val="22"/>
                    </w:rPr>
                    <w:t>HS-LS1.A Structure and Function</w:t>
                  </w:r>
                </w:p>
              </w:tc>
            </w:tr>
            <w:tr w:rsidR="003F62D3" w:rsidRPr="003F62D3" w14:paraId="41D3BFFF" w14:textId="77777777" w:rsidTr="00815DAA">
              <w:trPr>
                <w:trHeight w:val="293"/>
              </w:trPr>
              <w:tc>
                <w:tcPr>
                  <w:tcW w:w="1667" w:type="pct"/>
                  <w:vMerge/>
                </w:tcPr>
                <w:p w14:paraId="707B3601" w14:textId="77777777" w:rsidR="003F62D3" w:rsidRPr="003F62D3" w:rsidRDefault="003F62D3" w:rsidP="003F62D3">
                  <w:pPr>
                    <w:keepNext/>
                    <w:keepLines/>
                    <w:outlineLvl w:val="5"/>
                    <w:rPr>
                      <w:rFonts w:ascii="Segoe UI" w:hAnsi="Segoe UI" w:cs="Segoe UI"/>
                      <w:color w:val="000000" w:themeColor="text1"/>
                      <w:sz w:val="22"/>
                      <w:szCs w:val="22"/>
                    </w:rPr>
                  </w:pPr>
                </w:p>
              </w:tc>
            </w:tr>
            <w:tr w:rsidR="003F62D3" w:rsidRPr="003F62D3" w14:paraId="77392EB6" w14:textId="77777777" w:rsidTr="00815DAA">
              <w:tc>
                <w:tcPr>
                  <w:tcW w:w="1667" w:type="pct"/>
                </w:tcPr>
                <w:p w14:paraId="73796862" w14:textId="77777777" w:rsidR="003F62D3" w:rsidRPr="003F62D3" w:rsidRDefault="003F62D3" w:rsidP="003F62D3">
                  <w:pPr>
                    <w:keepNext/>
                    <w:keepLines/>
                    <w:outlineLvl w:val="5"/>
                    <w:rPr>
                      <w:rFonts w:ascii="Segoe UI" w:hAnsi="Segoe UI" w:cs="Segoe UI"/>
                      <w:i/>
                      <w:color w:val="000000" w:themeColor="text1"/>
                      <w:sz w:val="22"/>
                      <w:szCs w:val="22"/>
                    </w:rPr>
                  </w:pPr>
                  <w:r w:rsidRPr="003F62D3">
                    <w:rPr>
                      <w:rFonts w:ascii="Segoe UI" w:hAnsi="Segoe UI" w:cs="Segoe UI"/>
                      <w:i/>
                      <w:color w:val="000000" w:themeColor="text1"/>
                      <w:sz w:val="22"/>
                      <w:szCs w:val="22"/>
                    </w:rPr>
                    <w:t>HS-LS3 Heredity: Inheritance and Variations of Traits</w:t>
                  </w:r>
                </w:p>
                <w:p w14:paraId="13A67423" w14:textId="77777777" w:rsidR="003F62D3" w:rsidRPr="003F62D3" w:rsidRDefault="003F62D3" w:rsidP="003F62D3">
                  <w:pPr>
                    <w:keepNext/>
                    <w:keepLines/>
                    <w:outlineLvl w:val="5"/>
                    <w:rPr>
                      <w:rFonts w:ascii="Segoe UI" w:hAnsi="Segoe UI" w:cs="Segoe UI"/>
                      <w:color w:val="000000" w:themeColor="text1"/>
                      <w:sz w:val="22"/>
                      <w:szCs w:val="22"/>
                    </w:rPr>
                  </w:pPr>
                  <w:r w:rsidRPr="003F62D3">
                    <w:rPr>
                      <w:rFonts w:ascii="Segoe UI" w:hAnsi="Segoe UI" w:cs="Segoe UI"/>
                      <w:color w:val="000000" w:themeColor="text1"/>
                      <w:sz w:val="22"/>
                      <w:szCs w:val="22"/>
                    </w:rPr>
                    <w:t>HS-LS3.A:  Inheritance of Traits</w:t>
                  </w:r>
                </w:p>
                <w:p w14:paraId="73C211FE" w14:textId="77777777" w:rsidR="003F62D3" w:rsidRPr="003F62D3" w:rsidRDefault="003F62D3" w:rsidP="003F62D3">
                  <w:pPr>
                    <w:keepNext/>
                    <w:keepLines/>
                    <w:outlineLvl w:val="5"/>
                    <w:rPr>
                      <w:rFonts w:ascii="Segoe UI" w:hAnsi="Segoe UI" w:cs="Segoe UI"/>
                      <w:color w:val="000000" w:themeColor="text1"/>
                      <w:sz w:val="22"/>
                      <w:szCs w:val="22"/>
                    </w:rPr>
                  </w:pPr>
                  <w:r w:rsidRPr="003F62D3">
                    <w:rPr>
                      <w:rFonts w:ascii="Segoe UI" w:hAnsi="Segoe UI" w:cs="Segoe UI"/>
                      <w:color w:val="000000" w:themeColor="text1"/>
                      <w:sz w:val="22"/>
                      <w:szCs w:val="22"/>
                    </w:rPr>
                    <w:t>HS-LS3.B Variations of Traits</w:t>
                  </w:r>
                </w:p>
              </w:tc>
            </w:tr>
            <w:tr w:rsidR="003F62D3" w:rsidRPr="003F62D3" w14:paraId="3524E3E8" w14:textId="77777777" w:rsidTr="00815DAA">
              <w:trPr>
                <w:trHeight w:val="70"/>
              </w:trPr>
              <w:tc>
                <w:tcPr>
                  <w:tcW w:w="1667" w:type="pct"/>
                </w:tcPr>
                <w:p w14:paraId="67C1FC9E" w14:textId="77777777" w:rsidR="003F62D3" w:rsidRPr="003F62D3" w:rsidRDefault="003F62D3" w:rsidP="003F62D3">
                  <w:pPr>
                    <w:keepNext/>
                    <w:keepLines/>
                    <w:outlineLvl w:val="5"/>
                    <w:rPr>
                      <w:rFonts w:ascii="Segoe UI" w:eastAsiaTheme="majorEastAsia" w:hAnsi="Segoe UI" w:cs="Segoe UI"/>
                      <w:bCs/>
                      <w:i/>
                      <w:iCs/>
                      <w:color w:val="000000" w:themeColor="text1"/>
                      <w:sz w:val="22"/>
                      <w:szCs w:val="22"/>
                    </w:rPr>
                  </w:pPr>
                  <w:r w:rsidRPr="003F62D3">
                    <w:rPr>
                      <w:rFonts w:ascii="Segoe UI" w:eastAsiaTheme="majorEastAsia" w:hAnsi="Segoe UI" w:cs="Segoe UI"/>
                      <w:bCs/>
                      <w:i/>
                      <w:iCs/>
                      <w:color w:val="000000" w:themeColor="text1"/>
                      <w:sz w:val="22"/>
                      <w:szCs w:val="22"/>
                    </w:rPr>
                    <w:t>HS-PS1 Matter and Interactions</w:t>
                  </w:r>
                </w:p>
                <w:p w14:paraId="18052705" w14:textId="77777777" w:rsidR="003F62D3" w:rsidRPr="003F62D3" w:rsidRDefault="003F62D3" w:rsidP="003F62D3">
                  <w:pPr>
                    <w:keepNext/>
                    <w:keepLines/>
                    <w:outlineLvl w:val="5"/>
                    <w:rPr>
                      <w:rFonts w:ascii="Segoe UI" w:hAnsi="Segoe UI" w:cs="Segoe UI"/>
                      <w:color w:val="000000" w:themeColor="text1"/>
                      <w:sz w:val="22"/>
                      <w:szCs w:val="22"/>
                    </w:rPr>
                  </w:pPr>
                  <w:r w:rsidRPr="003F62D3">
                    <w:rPr>
                      <w:rFonts w:ascii="Segoe UI" w:hAnsi="Segoe UI" w:cs="Segoe UI"/>
                      <w:color w:val="000000" w:themeColor="text1"/>
                      <w:sz w:val="22"/>
                      <w:szCs w:val="22"/>
                    </w:rPr>
                    <w:t>HS-PS1.A Structure and Properties of Matter</w:t>
                  </w:r>
                </w:p>
                <w:p w14:paraId="18B6BAB1" w14:textId="77777777" w:rsidR="003F62D3" w:rsidRPr="003F62D3" w:rsidRDefault="003F62D3" w:rsidP="003F62D3">
                  <w:pPr>
                    <w:keepNext/>
                    <w:keepLines/>
                    <w:outlineLvl w:val="5"/>
                    <w:rPr>
                      <w:rFonts w:ascii="Segoe UI" w:eastAsiaTheme="majorEastAsia" w:hAnsi="Segoe UI" w:cs="Segoe UI"/>
                      <w:bCs/>
                      <w:i/>
                      <w:iCs/>
                      <w:color w:val="000000" w:themeColor="text1"/>
                      <w:sz w:val="22"/>
                      <w:szCs w:val="22"/>
                    </w:rPr>
                  </w:pPr>
                  <w:r w:rsidRPr="003F62D3">
                    <w:rPr>
                      <w:rFonts w:ascii="Segoe UI" w:hAnsi="Segoe UI" w:cs="Segoe UI"/>
                      <w:color w:val="000000" w:themeColor="text1"/>
                      <w:sz w:val="22"/>
                      <w:szCs w:val="22"/>
                    </w:rPr>
                    <w:t>HS-PS1.B Chemical Reactions</w:t>
                  </w:r>
                </w:p>
              </w:tc>
            </w:tr>
          </w:tbl>
          <w:p w14:paraId="0839EC17" w14:textId="77777777" w:rsidR="0088462D" w:rsidRPr="003F62D3" w:rsidRDefault="0088462D" w:rsidP="003F62D3">
            <w:pPr>
              <w:tabs>
                <w:tab w:val="left" w:pos="813"/>
              </w:tabs>
              <w:ind w:left="882" w:hanging="882"/>
              <w:jc w:val="center"/>
              <w:rPr>
                <w:rFonts w:ascii="Segoe UI" w:hAnsi="Segoe UI" w:cs="Segoe UI"/>
                <w:b/>
                <w:sz w:val="22"/>
                <w:szCs w:val="22"/>
              </w:rPr>
            </w:pPr>
          </w:p>
        </w:tc>
        <w:tc>
          <w:tcPr>
            <w:tcW w:w="5007" w:type="dxa"/>
            <w:gridSpan w:val="2"/>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791"/>
            </w:tblGrid>
            <w:tr w:rsidR="003F62D3" w:rsidRPr="003F62D3" w14:paraId="09A2533E" w14:textId="77777777" w:rsidTr="00815DAA">
              <w:tc>
                <w:tcPr>
                  <w:tcW w:w="1667" w:type="pct"/>
                </w:tcPr>
                <w:p w14:paraId="2779E065" w14:textId="77777777" w:rsidR="003F62D3" w:rsidRPr="003F62D3" w:rsidRDefault="003F62D3" w:rsidP="003F62D3">
                  <w:pPr>
                    <w:keepNext/>
                    <w:keepLines/>
                    <w:outlineLvl w:val="5"/>
                    <w:rPr>
                      <w:rFonts w:ascii="Segoe UI" w:eastAsiaTheme="majorEastAsia" w:hAnsi="Segoe UI" w:cs="Segoe UI"/>
                      <w:bCs/>
                      <w:iCs/>
                      <w:color w:val="000000" w:themeColor="text1"/>
                      <w:sz w:val="22"/>
                      <w:szCs w:val="22"/>
                    </w:rPr>
                  </w:pPr>
                  <w:r w:rsidRPr="003F62D3">
                    <w:rPr>
                      <w:rFonts w:ascii="Segoe UI" w:eastAsiaTheme="majorEastAsia" w:hAnsi="Segoe UI" w:cs="Segoe UI"/>
                      <w:bCs/>
                      <w:iCs/>
                      <w:color w:val="000000" w:themeColor="text1"/>
                      <w:sz w:val="22"/>
                      <w:szCs w:val="22"/>
                    </w:rPr>
                    <w:t>Cause and Effect</w:t>
                  </w:r>
                </w:p>
              </w:tc>
            </w:tr>
            <w:tr w:rsidR="003F62D3" w:rsidRPr="003F62D3" w14:paraId="0BFC5137" w14:textId="77777777" w:rsidTr="00815DAA">
              <w:tc>
                <w:tcPr>
                  <w:tcW w:w="1667" w:type="pct"/>
                </w:tcPr>
                <w:p w14:paraId="33602F1E" w14:textId="77777777" w:rsidR="003F62D3" w:rsidRPr="003F62D3" w:rsidRDefault="003F62D3" w:rsidP="003F62D3">
                  <w:pPr>
                    <w:keepNext/>
                    <w:keepLines/>
                    <w:outlineLvl w:val="5"/>
                    <w:rPr>
                      <w:rFonts w:ascii="Segoe UI" w:eastAsiaTheme="majorEastAsia" w:hAnsi="Segoe UI" w:cs="Segoe UI"/>
                      <w:bCs/>
                      <w:iCs/>
                      <w:color w:val="000000" w:themeColor="text1"/>
                      <w:sz w:val="22"/>
                      <w:szCs w:val="22"/>
                    </w:rPr>
                  </w:pPr>
                  <w:r w:rsidRPr="003F62D3">
                    <w:rPr>
                      <w:rFonts w:ascii="Segoe UI" w:eastAsiaTheme="majorEastAsia" w:hAnsi="Segoe UI" w:cs="Segoe UI"/>
                      <w:bCs/>
                      <w:iCs/>
                      <w:color w:val="000000" w:themeColor="text1"/>
                      <w:sz w:val="22"/>
                      <w:szCs w:val="22"/>
                    </w:rPr>
                    <w:t>Structure and Function</w:t>
                  </w:r>
                </w:p>
              </w:tc>
            </w:tr>
            <w:tr w:rsidR="003F62D3" w:rsidRPr="003F62D3" w14:paraId="30343FFA" w14:textId="77777777" w:rsidTr="00815DAA">
              <w:tc>
                <w:tcPr>
                  <w:tcW w:w="1667" w:type="pct"/>
                </w:tcPr>
                <w:p w14:paraId="69C4711C" w14:textId="77777777" w:rsidR="003F62D3" w:rsidRPr="003F62D3" w:rsidRDefault="003F62D3" w:rsidP="003F62D3">
                  <w:pPr>
                    <w:keepNext/>
                    <w:keepLines/>
                    <w:outlineLvl w:val="5"/>
                    <w:rPr>
                      <w:rFonts w:ascii="Segoe UI" w:eastAsiaTheme="majorEastAsia" w:hAnsi="Segoe UI" w:cs="Segoe UI"/>
                      <w:bCs/>
                      <w:iCs/>
                      <w:color w:val="000000" w:themeColor="text1"/>
                      <w:sz w:val="22"/>
                      <w:szCs w:val="22"/>
                    </w:rPr>
                  </w:pPr>
                  <w:r w:rsidRPr="003F62D3">
                    <w:rPr>
                      <w:rFonts w:ascii="Segoe UI" w:eastAsiaTheme="majorEastAsia" w:hAnsi="Segoe UI" w:cs="Segoe UI"/>
                      <w:bCs/>
                      <w:iCs/>
                      <w:color w:val="000000" w:themeColor="text1"/>
                      <w:sz w:val="22"/>
                      <w:szCs w:val="22"/>
                    </w:rPr>
                    <w:t>Scale, Proportion and Quantity</w:t>
                  </w:r>
                </w:p>
              </w:tc>
            </w:tr>
            <w:tr w:rsidR="003F62D3" w:rsidRPr="003F62D3" w14:paraId="6F37FA18" w14:textId="77777777" w:rsidTr="00815DAA">
              <w:trPr>
                <w:trHeight w:val="70"/>
              </w:trPr>
              <w:tc>
                <w:tcPr>
                  <w:tcW w:w="1667" w:type="pct"/>
                </w:tcPr>
                <w:p w14:paraId="5F871683" w14:textId="77777777" w:rsidR="003F62D3" w:rsidRPr="003F62D3" w:rsidRDefault="003F62D3" w:rsidP="003F62D3">
                  <w:pPr>
                    <w:keepNext/>
                    <w:keepLines/>
                    <w:outlineLvl w:val="5"/>
                    <w:rPr>
                      <w:rFonts w:ascii="Segoe UI" w:eastAsiaTheme="majorEastAsia" w:hAnsi="Segoe UI" w:cs="Segoe UI"/>
                      <w:bCs/>
                      <w:i/>
                      <w:iCs/>
                      <w:color w:val="000000" w:themeColor="text1"/>
                      <w:sz w:val="22"/>
                      <w:szCs w:val="22"/>
                    </w:rPr>
                  </w:pPr>
                  <w:r w:rsidRPr="003F62D3">
                    <w:rPr>
                      <w:rFonts w:ascii="Segoe UI" w:eastAsiaTheme="majorEastAsia" w:hAnsi="Segoe UI" w:cs="Segoe UI"/>
                      <w:bCs/>
                      <w:i/>
                      <w:iCs/>
                      <w:color w:val="000000" w:themeColor="text1"/>
                      <w:sz w:val="22"/>
                      <w:szCs w:val="22"/>
                    </w:rPr>
                    <w:t>Connections to Nature of Science:</w:t>
                  </w:r>
                </w:p>
                <w:p w14:paraId="5C777E5F" w14:textId="77777777" w:rsidR="003F62D3" w:rsidRPr="003F62D3" w:rsidRDefault="003F62D3" w:rsidP="003F62D3">
                  <w:pPr>
                    <w:keepNext/>
                    <w:keepLines/>
                    <w:outlineLvl w:val="5"/>
                    <w:rPr>
                      <w:rFonts w:ascii="Segoe UI" w:eastAsiaTheme="majorEastAsia" w:hAnsi="Segoe UI" w:cs="Segoe UI"/>
                      <w:bCs/>
                      <w:iCs/>
                      <w:color w:val="000000" w:themeColor="text1"/>
                      <w:sz w:val="22"/>
                      <w:szCs w:val="22"/>
                    </w:rPr>
                  </w:pPr>
                  <w:r w:rsidRPr="003F62D3">
                    <w:rPr>
                      <w:rFonts w:ascii="Segoe UI" w:eastAsiaTheme="majorEastAsia" w:hAnsi="Segoe UI" w:cs="Segoe UI"/>
                      <w:bCs/>
                      <w:iCs/>
                      <w:color w:val="000000" w:themeColor="text1"/>
                      <w:sz w:val="22"/>
                      <w:szCs w:val="22"/>
                    </w:rPr>
                    <w:t>Science is a Human Endeavor</w:t>
                  </w:r>
                </w:p>
              </w:tc>
            </w:tr>
          </w:tbl>
          <w:p w14:paraId="3122D206" w14:textId="77777777" w:rsidR="0088462D" w:rsidRPr="003F62D3" w:rsidRDefault="0088462D" w:rsidP="003F62D3">
            <w:pPr>
              <w:tabs>
                <w:tab w:val="left" w:pos="813"/>
              </w:tabs>
              <w:ind w:left="882" w:hanging="882"/>
              <w:jc w:val="center"/>
              <w:rPr>
                <w:rFonts w:ascii="Segoe UI" w:hAnsi="Segoe UI" w:cs="Segoe UI"/>
                <w:b/>
                <w:sz w:val="22"/>
                <w:szCs w:val="22"/>
              </w:rPr>
            </w:pPr>
          </w:p>
        </w:tc>
      </w:tr>
    </w:tbl>
    <w:p w14:paraId="0CD95CC9" w14:textId="7490987B" w:rsidR="0088462D" w:rsidRDefault="0088462D" w:rsidP="00D77CA6">
      <w:pPr>
        <w:jc w:val="center"/>
        <w:rPr>
          <w:rFonts w:ascii="Segoe UI" w:hAnsi="Segoe UI" w:cs="Segoe UI"/>
          <w:i/>
          <w:color w:val="FF6D14"/>
          <w:sz w:val="20"/>
          <w:szCs w:val="20"/>
        </w:rPr>
      </w:pPr>
    </w:p>
    <w:p w14:paraId="6A369FEA" w14:textId="4CA1D050" w:rsidR="0088462D" w:rsidRDefault="0088462D"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8462D" w:rsidRPr="005C6A76" w14:paraId="25EB698B" w14:textId="77777777" w:rsidTr="00B27824">
        <w:trPr>
          <w:trHeight w:val="215"/>
          <w:jc w:val="center"/>
        </w:trPr>
        <w:tc>
          <w:tcPr>
            <w:tcW w:w="10390" w:type="dxa"/>
            <w:gridSpan w:val="4"/>
            <w:shd w:val="pct15" w:color="auto" w:fill="auto"/>
            <w:vAlign w:val="bottom"/>
          </w:tcPr>
          <w:p w14:paraId="768C86F4" w14:textId="7A6ED1B0" w:rsidR="0088462D" w:rsidRPr="00F11835" w:rsidRDefault="0088462D" w:rsidP="00B27824">
            <w:pPr>
              <w:rPr>
                <w:rFonts w:ascii="Segoe UI" w:hAnsi="Segoe UI" w:cs="Segoe UI"/>
                <w:sz w:val="20"/>
                <w:szCs w:val="20"/>
              </w:rPr>
            </w:pPr>
            <w:r w:rsidRPr="005C6A76">
              <w:rPr>
                <w:rFonts w:ascii="Segoe UI" w:hAnsi="Segoe UI" w:cs="Segoe UI"/>
                <w:b/>
                <w:sz w:val="22"/>
                <w:szCs w:val="20"/>
              </w:rPr>
              <w:t xml:space="preserve">Unit </w:t>
            </w:r>
            <w:r w:rsidR="00F05545">
              <w:rPr>
                <w:rFonts w:ascii="Segoe UI" w:hAnsi="Segoe UI" w:cs="Segoe UI"/>
                <w:b/>
                <w:sz w:val="22"/>
                <w:szCs w:val="20"/>
              </w:rPr>
              <w:t>4</w:t>
            </w:r>
            <w:r w:rsidRPr="005C6A76">
              <w:rPr>
                <w:rFonts w:ascii="Segoe UI" w:hAnsi="Segoe UI" w:cs="Segoe UI"/>
                <w:b/>
                <w:sz w:val="22"/>
                <w:szCs w:val="20"/>
              </w:rPr>
              <w:t>:</w:t>
            </w:r>
            <w:r w:rsidR="00F05545">
              <w:rPr>
                <w:rFonts w:ascii="Segoe UI" w:hAnsi="Segoe UI" w:cs="Segoe UI"/>
                <w:b/>
                <w:sz w:val="22"/>
                <w:szCs w:val="20"/>
              </w:rPr>
              <w:t xml:space="preserve"> </w:t>
            </w:r>
            <w:r w:rsidR="00F05545" w:rsidRPr="00B61CB8">
              <w:rPr>
                <w:rFonts w:ascii="Segoe UI" w:hAnsi="Segoe UI" w:cs="Segoe UI"/>
                <w:bCs/>
                <w:sz w:val="22"/>
                <w:szCs w:val="20"/>
              </w:rPr>
              <w:t>Genetic Engineering</w:t>
            </w:r>
            <w:r w:rsidRPr="001241A7">
              <w:rPr>
                <w:rFonts w:ascii="Segoe UI" w:hAnsi="Segoe UI" w:cs="Segoe UI"/>
                <w:bCs/>
                <w:sz w:val="22"/>
                <w:szCs w:val="20"/>
              </w:rPr>
              <w:t xml:space="preserve">  </w:t>
            </w:r>
          </w:p>
        </w:tc>
        <w:tc>
          <w:tcPr>
            <w:tcW w:w="4629" w:type="dxa"/>
            <w:shd w:val="pct15" w:color="auto" w:fill="auto"/>
            <w:vAlign w:val="bottom"/>
          </w:tcPr>
          <w:p w14:paraId="08224631" w14:textId="30DB10A8" w:rsidR="0088462D" w:rsidRPr="00F05545" w:rsidRDefault="0088462D" w:rsidP="00B27824">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05545" w:rsidRPr="00B61CB8">
              <w:rPr>
                <w:rFonts w:ascii="Segoe UI" w:hAnsi="Segoe UI" w:cs="Segoe UI"/>
                <w:bCs/>
                <w:sz w:val="22"/>
                <w:szCs w:val="20"/>
              </w:rPr>
              <w:t>40</w:t>
            </w:r>
          </w:p>
        </w:tc>
      </w:tr>
      <w:tr w:rsidR="0088462D" w:rsidRPr="005C6A76" w14:paraId="1F714769" w14:textId="77777777" w:rsidTr="00B27824">
        <w:trPr>
          <w:trHeight w:val="215"/>
          <w:jc w:val="center"/>
        </w:trPr>
        <w:tc>
          <w:tcPr>
            <w:tcW w:w="15019" w:type="dxa"/>
            <w:gridSpan w:val="5"/>
            <w:shd w:val="clear" w:color="auto" w:fill="FFFFFF"/>
            <w:vAlign w:val="bottom"/>
          </w:tcPr>
          <w:p w14:paraId="533CC59F" w14:textId="77777777" w:rsidR="0088462D" w:rsidRPr="007C52AD" w:rsidRDefault="0088462D" w:rsidP="00B27824">
            <w:pPr>
              <w:rPr>
                <w:rFonts w:ascii="Segoe UI" w:hAnsi="Segoe UI" w:cs="Segoe UI"/>
                <w:bCs/>
                <w:sz w:val="22"/>
                <w:szCs w:val="22"/>
              </w:rPr>
            </w:pPr>
            <w:r w:rsidRPr="007C52AD">
              <w:rPr>
                <w:rFonts w:ascii="Segoe UI" w:hAnsi="Segoe UI" w:cs="Segoe UI"/>
                <w:b/>
                <w:sz w:val="22"/>
                <w:szCs w:val="22"/>
              </w:rPr>
              <w:t>Unit Summary</w:t>
            </w:r>
            <w:r w:rsidRPr="007C52AD">
              <w:rPr>
                <w:rFonts w:ascii="Segoe UI" w:hAnsi="Segoe UI" w:cs="Segoe UI"/>
                <w:bCs/>
                <w:sz w:val="22"/>
                <w:szCs w:val="22"/>
              </w:rPr>
              <w:t xml:space="preserve">: </w:t>
            </w:r>
          </w:p>
          <w:p w14:paraId="5D765394" w14:textId="1E943556" w:rsidR="0088462D" w:rsidRPr="007C52AD" w:rsidRDefault="00231AD8" w:rsidP="00231AD8">
            <w:pPr>
              <w:rPr>
                <w:rFonts w:ascii="Segoe UI" w:hAnsi="Segoe UI" w:cs="Segoe UI"/>
                <w:b/>
                <w:sz w:val="22"/>
                <w:szCs w:val="22"/>
              </w:rPr>
            </w:pPr>
            <w:r w:rsidRPr="007C52AD">
              <w:rPr>
                <w:rFonts w:ascii="Segoe UI" w:hAnsi="Segoe UI" w:cs="Segoe UI"/>
                <w:color w:val="000000" w:themeColor="text1"/>
                <w:sz w:val="22"/>
                <w:szCs w:val="22"/>
              </w:rPr>
              <w:t>This unit introduce</w:t>
            </w:r>
            <w:r w:rsidR="00360A63">
              <w:rPr>
                <w:rFonts w:ascii="Segoe UI" w:hAnsi="Segoe UI" w:cs="Segoe UI"/>
                <w:color w:val="000000" w:themeColor="text1"/>
                <w:sz w:val="22"/>
                <w:szCs w:val="22"/>
              </w:rPr>
              <w:t>s</w:t>
            </w:r>
            <w:r w:rsidRPr="007C52AD">
              <w:rPr>
                <w:rFonts w:ascii="Segoe UI" w:hAnsi="Segoe UI" w:cs="Segoe UI"/>
                <w:color w:val="000000" w:themeColor="text1"/>
                <w:sz w:val="22"/>
                <w:szCs w:val="22"/>
              </w:rPr>
              <w:t xml:space="preserve"> recombinant DNA and the current technologies of genetic engineering and their applications in today’s world.</w:t>
            </w:r>
          </w:p>
        </w:tc>
      </w:tr>
      <w:tr w:rsidR="0088462D" w:rsidRPr="005C6A76" w14:paraId="76CA7D61" w14:textId="77777777" w:rsidTr="00B27824">
        <w:trPr>
          <w:trHeight w:val="602"/>
          <w:jc w:val="center"/>
        </w:trPr>
        <w:tc>
          <w:tcPr>
            <w:tcW w:w="15019" w:type="dxa"/>
            <w:gridSpan w:val="5"/>
            <w:tcBorders>
              <w:bottom w:val="single" w:sz="4" w:space="0" w:color="auto"/>
            </w:tcBorders>
            <w:shd w:val="clear" w:color="auto" w:fill="auto"/>
          </w:tcPr>
          <w:p w14:paraId="4638C5D7" w14:textId="77777777" w:rsidR="00B61CB8" w:rsidRPr="00DD1409" w:rsidRDefault="00B61CB8" w:rsidP="00B61CB8">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0B0AA5A5" w14:textId="77777777" w:rsidR="00B61CB8" w:rsidRPr="00DD1409" w:rsidRDefault="00B61CB8" w:rsidP="00B61CB8">
            <w:pPr>
              <w:rPr>
                <w:rFonts w:ascii="Segoe UI" w:hAnsi="Segoe UI" w:cs="Segoe UI"/>
                <w:i/>
              </w:rPr>
            </w:pPr>
            <w:r w:rsidRPr="00DD1409">
              <w:rPr>
                <w:rFonts w:ascii="Segoe UI" w:hAnsi="Segoe UI" w:cs="Segoe UI"/>
                <w:i/>
              </w:rPr>
              <w:t>Example assessments for this unit include:</w:t>
            </w:r>
          </w:p>
          <w:p w14:paraId="2B96D826" w14:textId="77777777" w:rsidR="00231AD8" w:rsidRPr="007C52AD" w:rsidRDefault="00231AD8" w:rsidP="00861595">
            <w:pPr>
              <w:pStyle w:val="ListParagraph"/>
              <w:numPr>
                <w:ilvl w:val="0"/>
                <w:numId w:val="16"/>
              </w:numPr>
              <w:pBdr>
                <w:top w:val="nil"/>
                <w:left w:val="nil"/>
                <w:bottom w:val="nil"/>
                <w:right w:val="nil"/>
                <w:between w:val="nil"/>
              </w:pBdr>
              <w:rPr>
                <w:rFonts w:ascii="Segoe UI" w:eastAsia="Calibri" w:hAnsi="Segoe UI" w:cs="Segoe UI"/>
                <w:color w:val="000000" w:themeColor="text1"/>
                <w:sz w:val="22"/>
                <w:szCs w:val="22"/>
              </w:rPr>
            </w:pPr>
            <w:r w:rsidRPr="007C52AD">
              <w:rPr>
                <w:rFonts w:ascii="Segoe UI" w:eastAsia="Calibri" w:hAnsi="Segoe UI" w:cs="Segoe UI"/>
                <w:color w:val="000000" w:themeColor="text1"/>
                <w:sz w:val="22"/>
                <w:szCs w:val="22"/>
              </w:rPr>
              <w:t>Research an explanation of how restriction enzymes are used to build plasmids in recombinant DNA technologies and construct a paper model of a plasmid that could be used in a bacterial transformation.</w:t>
            </w:r>
          </w:p>
          <w:p w14:paraId="54EEE9A5" w14:textId="77777777" w:rsidR="00231AD8" w:rsidRPr="007C52AD" w:rsidRDefault="00231AD8" w:rsidP="00861595">
            <w:pPr>
              <w:numPr>
                <w:ilvl w:val="0"/>
                <w:numId w:val="16"/>
              </w:numPr>
              <w:pBdr>
                <w:top w:val="nil"/>
                <w:left w:val="nil"/>
                <w:bottom w:val="nil"/>
                <w:right w:val="nil"/>
                <w:between w:val="nil"/>
              </w:pBdr>
              <w:contextualSpacing/>
              <w:rPr>
                <w:rFonts w:ascii="Segoe UI" w:eastAsia="Calibri" w:hAnsi="Segoe UI" w:cs="Segoe UI"/>
                <w:color w:val="000000" w:themeColor="text1"/>
                <w:sz w:val="22"/>
                <w:szCs w:val="22"/>
              </w:rPr>
            </w:pPr>
            <w:r w:rsidRPr="007C52AD">
              <w:rPr>
                <w:rFonts w:ascii="Segoe UI" w:eastAsia="Calibri" w:hAnsi="Segoe UI" w:cs="Segoe UI"/>
                <w:color w:val="000000" w:themeColor="text1"/>
                <w:sz w:val="22"/>
                <w:szCs w:val="22"/>
              </w:rPr>
              <w:t>As a team perform a bacterial transformation to successfully genetically engineer a bacterial cell and formulate conclusions from the experimental data.</w:t>
            </w:r>
          </w:p>
          <w:p w14:paraId="6C862F7D" w14:textId="77777777" w:rsidR="00231AD8" w:rsidRPr="007C52AD" w:rsidRDefault="00231AD8" w:rsidP="00861595">
            <w:pPr>
              <w:numPr>
                <w:ilvl w:val="0"/>
                <w:numId w:val="16"/>
              </w:numPr>
              <w:pBdr>
                <w:top w:val="nil"/>
                <w:left w:val="nil"/>
                <w:bottom w:val="nil"/>
                <w:right w:val="nil"/>
                <w:between w:val="nil"/>
              </w:pBdr>
              <w:contextualSpacing/>
              <w:rPr>
                <w:rFonts w:ascii="Segoe UI" w:eastAsia="Calibri" w:hAnsi="Segoe UI" w:cs="Segoe UI"/>
                <w:color w:val="000000" w:themeColor="text1"/>
                <w:sz w:val="22"/>
                <w:szCs w:val="22"/>
              </w:rPr>
            </w:pPr>
            <w:r w:rsidRPr="007C52AD">
              <w:rPr>
                <w:rFonts w:ascii="Segoe UI" w:eastAsia="Calibri" w:hAnsi="Segoe UI" w:cs="Segoe UI"/>
                <w:color w:val="000000" w:themeColor="text1"/>
                <w:sz w:val="22"/>
                <w:szCs w:val="22"/>
              </w:rPr>
              <w:t xml:space="preserve">Use mathematical reasoning to determine efficiency of transformation. </w:t>
            </w:r>
          </w:p>
          <w:p w14:paraId="57CD372C" w14:textId="72D8B25D" w:rsidR="00231AD8" w:rsidRPr="001C2322" w:rsidRDefault="00231AD8" w:rsidP="001C2322">
            <w:pPr>
              <w:pStyle w:val="ListParagraph"/>
              <w:numPr>
                <w:ilvl w:val="0"/>
                <w:numId w:val="15"/>
              </w:numPr>
              <w:rPr>
                <w:rFonts w:ascii="Segoe UI" w:hAnsi="Segoe UI" w:cs="Segoe UI"/>
                <w:sz w:val="22"/>
                <w:szCs w:val="22"/>
              </w:rPr>
            </w:pPr>
            <w:r w:rsidRPr="001C2322">
              <w:rPr>
                <w:rFonts w:ascii="Segoe UI" w:eastAsia="Calibri" w:hAnsi="Segoe UI" w:cs="Segoe UI"/>
                <w:color w:val="000000" w:themeColor="text1"/>
                <w:sz w:val="22"/>
                <w:szCs w:val="22"/>
              </w:rPr>
              <w:t>Based on prior data and self-reflection, redesign and perform the experiment to increase transformation efficiency.</w:t>
            </w:r>
          </w:p>
        </w:tc>
      </w:tr>
      <w:tr w:rsidR="0088462D" w:rsidRPr="005C6A76" w14:paraId="3BF35067" w14:textId="77777777" w:rsidTr="00B27824">
        <w:trPr>
          <w:trHeight w:val="170"/>
          <w:jc w:val="center"/>
        </w:trPr>
        <w:tc>
          <w:tcPr>
            <w:tcW w:w="15019" w:type="dxa"/>
            <w:gridSpan w:val="5"/>
            <w:shd w:val="clear" w:color="auto" w:fill="auto"/>
          </w:tcPr>
          <w:p w14:paraId="26D5F45B" w14:textId="77777777" w:rsidR="00DB278C" w:rsidRDefault="00DB278C" w:rsidP="00DB278C">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90C077E" w14:textId="77777777" w:rsidR="00DB278C" w:rsidRDefault="00DB278C" w:rsidP="00DB278C">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7C523E4" w14:textId="77777777" w:rsidR="00DB278C" w:rsidRDefault="00DB278C" w:rsidP="00DB278C">
            <w:pPr>
              <w:rPr>
                <w:rStyle w:val="None"/>
                <w:rFonts w:ascii="Segoe UI" w:eastAsia="Segoe UI" w:hAnsi="Segoe UI" w:cs="Segoe UI"/>
                <w:i/>
                <w:iCs/>
                <w:sz w:val="22"/>
                <w:szCs w:val="22"/>
              </w:rPr>
            </w:pPr>
            <w:r w:rsidRPr="00DB278C">
              <w:rPr>
                <w:rStyle w:val="None"/>
                <w:rFonts w:ascii="Segoe UI" w:eastAsia="Segoe UI" w:hAnsi="Segoe UI" w:cs="Segoe UI"/>
                <w:i/>
                <w:iCs/>
                <w:sz w:val="22"/>
                <w:szCs w:val="22"/>
              </w:rPr>
              <w:t xml:space="preserve">Example: </w:t>
            </w:r>
          </w:p>
          <w:p w14:paraId="16F07C7C" w14:textId="77777777" w:rsidR="00DB278C" w:rsidRDefault="00231AD8" w:rsidP="00DB278C">
            <w:pPr>
              <w:pStyle w:val="ListParagraph"/>
              <w:numPr>
                <w:ilvl w:val="0"/>
                <w:numId w:val="15"/>
              </w:numPr>
              <w:rPr>
                <w:rFonts w:ascii="Segoe UI" w:eastAsia="Calibri" w:hAnsi="Segoe UI" w:cs="Segoe UI"/>
                <w:color w:val="000000" w:themeColor="text1"/>
                <w:sz w:val="22"/>
                <w:szCs w:val="22"/>
              </w:rPr>
            </w:pPr>
            <w:r w:rsidRPr="00DB278C">
              <w:rPr>
                <w:rFonts w:ascii="Segoe UI" w:hAnsi="Segoe UI" w:cs="Segoe UI"/>
                <w:color w:val="000000" w:themeColor="text1"/>
                <w:sz w:val="22"/>
                <w:szCs w:val="22"/>
              </w:rPr>
              <w:lastRenderedPageBreak/>
              <w:t xml:space="preserve">Student produce results as they </w:t>
            </w:r>
            <w:r w:rsidRPr="00DB278C">
              <w:rPr>
                <w:rFonts w:ascii="Segoe UI" w:eastAsia="Calibri" w:hAnsi="Segoe UI" w:cs="Segoe UI"/>
                <w:color w:val="000000" w:themeColor="text1"/>
                <w:sz w:val="22"/>
                <w:szCs w:val="22"/>
              </w:rPr>
              <w:t xml:space="preserve">construct a paper model of a plasmid that could be used in a bacterial transformation, </w:t>
            </w:r>
            <w:r w:rsidRPr="00DB278C">
              <w:rPr>
                <w:rFonts w:ascii="Segoe UI" w:hAnsi="Segoe UI" w:cs="Segoe UI"/>
                <w:color w:val="000000" w:themeColor="text1"/>
                <w:sz w:val="22"/>
                <w:szCs w:val="22"/>
              </w:rPr>
              <w:t xml:space="preserve">as they </w:t>
            </w:r>
            <w:r w:rsidRPr="00DB278C">
              <w:rPr>
                <w:rFonts w:ascii="Segoe UI" w:eastAsia="Calibri" w:hAnsi="Segoe UI" w:cs="Segoe UI"/>
                <w:color w:val="000000" w:themeColor="text1"/>
                <w:sz w:val="22"/>
                <w:szCs w:val="22"/>
              </w:rPr>
              <w:t>research an explanation of how restriction enzymes are used to build plasmids in recombinant DNA technologies.</w:t>
            </w:r>
            <w:r w:rsidR="0084433B" w:rsidRPr="00DB278C">
              <w:rPr>
                <w:rFonts w:ascii="Segoe UI" w:eastAsia="Calibri" w:hAnsi="Segoe UI" w:cs="Segoe UI"/>
                <w:color w:val="000000" w:themeColor="text1"/>
                <w:sz w:val="22"/>
                <w:szCs w:val="22"/>
              </w:rPr>
              <w:t xml:space="preserve"> </w:t>
            </w:r>
          </w:p>
          <w:p w14:paraId="31F3ECF1" w14:textId="77777777" w:rsidR="00DB278C" w:rsidRDefault="00DB278C" w:rsidP="00DB278C">
            <w:pPr>
              <w:pStyle w:val="ListParagraph"/>
              <w:numPr>
                <w:ilvl w:val="0"/>
                <w:numId w:val="15"/>
              </w:numPr>
              <w:rPr>
                <w:rFonts w:ascii="Segoe UI" w:eastAsia="Calibri" w:hAnsi="Segoe UI" w:cs="Segoe UI"/>
                <w:color w:val="000000" w:themeColor="text1"/>
                <w:sz w:val="22"/>
                <w:szCs w:val="22"/>
              </w:rPr>
            </w:pPr>
            <w:r>
              <w:rPr>
                <w:rFonts w:ascii="Segoe UI" w:hAnsi="Segoe UI" w:cs="Segoe UI"/>
                <w:color w:val="000000" w:themeColor="text1"/>
                <w:sz w:val="22"/>
                <w:szCs w:val="22"/>
              </w:rPr>
              <w:t>S</w:t>
            </w:r>
            <w:r w:rsidR="00231AD8" w:rsidRPr="00DB278C">
              <w:rPr>
                <w:rFonts w:ascii="Segoe UI" w:eastAsia="Calibri" w:hAnsi="Segoe UI" w:cs="Segoe UI"/>
                <w:color w:val="000000" w:themeColor="text1"/>
                <w:sz w:val="22"/>
                <w:szCs w:val="22"/>
              </w:rPr>
              <w:t xml:space="preserve">tudents guide and lead others as they perform a team bacterial transformation to successfully genetically engineer a bacterial cell and formulate conclusions from the experimental data. </w:t>
            </w:r>
          </w:p>
          <w:p w14:paraId="236C6833" w14:textId="77777777" w:rsidR="00DB278C" w:rsidRDefault="00231AD8" w:rsidP="00DB278C">
            <w:pPr>
              <w:pStyle w:val="ListParagraph"/>
              <w:numPr>
                <w:ilvl w:val="0"/>
                <w:numId w:val="15"/>
              </w:numPr>
              <w:rPr>
                <w:rFonts w:ascii="Segoe UI" w:eastAsia="Calibri" w:hAnsi="Segoe UI" w:cs="Segoe UI"/>
                <w:color w:val="000000" w:themeColor="text1"/>
                <w:sz w:val="22"/>
                <w:szCs w:val="22"/>
              </w:rPr>
            </w:pPr>
            <w:r w:rsidRPr="00DB278C">
              <w:rPr>
                <w:rFonts w:ascii="Segoe UI" w:eastAsia="Calibri" w:hAnsi="Segoe UI" w:cs="Segoe UI"/>
                <w:color w:val="000000" w:themeColor="text1"/>
                <w:sz w:val="22"/>
                <w:szCs w:val="22"/>
              </w:rPr>
              <w:t xml:space="preserve">Students solve a problem using mathematical reasoning to determine the efficiency of transformation. </w:t>
            </w:r>
          </w:p>
          <w:p w14:paraId="5C1685DC" w14:textId="10E62DA5" w:rsidR="00231AD8" w:rsidRPr="00DB278C" w:rsidRDefault="00231AD8" w:rsidP="00DB278C">
            <w:pPr>
              <w:pStyle w:val="ListParagraph"/>
              <w:numPr>
                <w:ilvl w:val="0"/>
                <w:numId w:val="15"/>
              </w:numPr>
              <w:rPr>
                <w:rFonts w:ascii="Segoe UI" w:eastAsia="Calibri" w:hAnsi="Segoe UI" w:cs="Segoe UI"/>
                <w:color w:val="000000" w:themeColor="text1"/>
                <w:sz w:val="22"/>
                <w:szCs w:val="22"/>
              </w:rPr>
            </w:pPr>
            <w:r w:rsidRPr="00DB278C">
              <w:rPr>
                <w:rFonts w:ascii="Segoe UI" w:eastAsia="Calibri" w:hAnsi="Segoe UI" w:cs="Segoe UI"/>
                <w:color w:val="000000" w:themeColor="text1"/>
                <w:sz w:val="22"/>
                <w:szCs w:val="22"/>
              </w:rPr>
              <w:t>Student</w:t>
            </w:r>
            <w:r w:rsidR="00DB278C">
              <w:rPr>
                <w:rFonts w:ascii="Segoe UI" w:eastAsia="Calibri" w:hAnsi="Segoe UI" w:cs="Segoe UI"/>
                <w:color w:val="000000" w:themeColor="text1"/>
                <w:sz w:val="22"/>
                <w:szCs w:val="22"/>
              </w:rPr>
              <w:t>s</w:t>
            </w:r>
            <w:r w:rsidRPr="00DB278C">
              <w:rPr>
                <w:rFonts w:ascii="Segoe UI" w:eastAsia="Calibri" w:hAnsi="Segoe UI" w:cs="Segoe UI"/>
                <w:color w:val="000000" w:themeColor="text1"/>
                <w:sz w:val="22"/>
                <w:szCs w:val="22"/>
              </w:rPr>
              <w:t xml:space="preserve"> think creatively, implement innovations and be self-directed learners as they redesign their transformation experiments to increase transformation efficiency.</w:t>
            </w:r>
          </w:p>
          <w:p w14:paraId="10522F75" w14:textId="705588C7" w:rsidR="0088462D" w:rsidRPr="005977D2" w:rsidRDefault="00231AD8" w:rsidP="005977D2">
            <w:pPr>
              <w:pStyle w:val="ListParagraph"/>
              <w:numPr>
                <w:ilvl w:val="0"/>
                <w:numId w:val="38"/>
              </w:numPr>
              <w:rPr>
                <w:rFonts w:ascii="Segoe UI" w:hAnsi="Segoe UI" w:cs="Segoe UI"/>
                <w:b/>
                <w:sz w:val="22"/>
                <w:szCs w:val="22"/>
              </w:rPr>
            </w:pPr>
            <w:r w:rsidRPr="005977D2">
              <w:rPr>
                <w:rFonts w:ascii="Segoe UI" w:hAnsi="Segoe UI" w:cs="Segoe UI"/>
                <w:color w:val="000000" w:themeColor="text1"/>
                <w:sz w:val="22"/>
                <w:szCs w:val="22"/>
              </w:rPr>
              <w:t>Carry out a bacteria transformation experiment and articulate thoughts and ideas effectively using written communication skills by generating a formal lab report.</w:t>
            </w:r>
          </w:p>
        </w:tc>
      </w:tr>
      <w:tr w:rsidR="0088462D" w:rsidRPr="005C6A76" w14:paraId="332CD25C" w14:textId="77777777" w:rsidTr="00B27824">
        <w:trPr>
          <w:trHeight w:val="170"/>
          <w:jc w:val="center"/>
        </w:trPr>
        <w:tc>
          <w:tcPr>
            <w:tcW w:w="15019" w:type="dxa"/>
            <w:gridSpan w:val="5"/>
            <w:shd w:val="clear" w:color="auto" w:fill="auto"/>
          </w:tcPr>
          <w:p w14:paraId="00606267" w14:textId="77777777" w:rsidR="0088462D" w:rsidRPr="00360A63" w:rsidRDefault="0088462D" w:rsidP="00B27824">
            <w:pPr>
              <w:rPr>
                <w:rFonts w:ascii="Segoe UI" w:hAnsi="Segoe UI" w:cs="Segoe UI"/>
                <w:sz w:val="22"/>
                <w:szCs w:val="22"/>
              </w:rPr>
            </w:pPr>
            <w:r w:rsidRPr="00360A63">
              <w:rPr>
                <w:rFonts w:ascii="Segoe UI" w:hAnsi="Segoe UI" w:cs="Segoe UI"/>
                <w:b/>
                <w:sz w:val="22"/>
                <w:szCs w:val="22"/>
              </w:rPr>
              <w:lastRenderedPageBreak/>
              <w:t>Industry Standards and/or Competencies</w:t>
            </w:r>
            <w:r w:rsidRPr="00360A63">
              <w:rPr>
                <w:rFonts w:ascii="Segoe UI" w:hAnsi="Segoe UI" w:cs="Segoe UI"/>
                <w:sz w:val="22"/>
                <w:szCs w:val="22"/>
              </w:rPr>
              <w:t>:</w:t>
            </w:r>
          </w:p>
          <w:p w14:paraId="2A5A567B" w14:textId="77777777" w:rsidR="00231AD8" w:rsidRPr="00360A63" w:rsidRDefault="00231AD8" w:rsidP="00231AD8">
            <w:pPr>
              <w:rPr>
                <w:rFonts w:ascii="Segoe UI" w:hAnsi="Segoe UI" w:cs="Segoe UI"/>
                <w:b/>
                <w:sz w:val="22"/>
                <w:szCs w:val="22"/>
              </w:rPr>
            </w:pPr>
            <w:r w:rsidRPr="00360A63">
              <w:rPr>
                <w:rFonts w:ascii="Segoe UI" w:hAnsi="Segoe UI" w:cs="Segoe UI"/>
                <w:b/>
                <w:sz w:val="22"/>
                <w:szCs w:val="22"/>
              </w:rPr>
              <w:t>Common Career Technical Core Standards for Health Science Career Cluster (HL); Biotechnology Research and Development Pathway (BRD)</w:t>
            </w:r>
          </w:p>
          <w:p w14:paraId="66B477C2" w14:textId="77777777" w:rsidR="00231AD8" w:rsidRPr="00360A63" w:rsidRDefault="00231AD8" w:rsidP="00231AD8">
            <w:pPr>
              <w:rPr>
                <w:rFonts w:ascii="Segoe UI" w:eastAsia="Calibri" w:hAnsi="Segoe UI" w:cs="Segoe UI"/>
                <w:sz w:val="22"/>
                <w:szCs w:val="22"/>
              </w:rPr>
            </w:pPr>
          </w:p>
          <w:p w14:paraId="34634DD4" w14:textId="77777777" w:rsidR="00231AD8" w:rsidRPr="00360A63" w:rsidRDefault="00231AD8" w:rsidP="00231AD8">
            <w:pPr>
              <w:rPr>
                <w:rFonts w:ascii="Segoe UI" w:hAnsi="Segoe UI" w:cs="Segoe UI"/>
                <w:sz w:val="22"/>
                <w:szCs w:val="22"/>
              </w:rPr>
            </w:pPr>
            <w:r w:rsidRPr="00360A63">
              <w:rPr>
                <w:rFonts w:ascii="Segoe UI" w:hAnsi="Segoe UI" w:cs="Segoe UI"/>
                <w:sz w:val="22"/>
                <w:szCs w:val="22"/>
              </w:rPr>
              <w:t xml:space="preserve">CCTC Standard HL-BRD 2.8: Apply principles of microbiology to biotechnology. </w:t>
            </w:r>
          </w:p>
          <w:p w14:paraId="60AD9D9F" w14:textId="77777777" w:rsidR="00231AD8" w:rsidRPr="00360A63" w:rsidRDefault="00231AD8" w:rsidP="00231AD8">
            <w:pPr>
              <w:ind w:left="720"/>
              <w:rPr>
                <w:rFonts w:ascii="Segoe UI" w:hAnsi="Segoe UI" w:cs="Segoe UI"/>
                <w:sz w:val="22"/>
                <w:szCs w:val="22"/>
              </w:rPr>
            </w:pPr>
          </w:p>
          <w:p w14:paraId="7F84D445" w14:textId="77777777" w:rsidR="00231AD8" w:rsidRPr="00360A63" w:rsidRDefault="00231AD8" w:rsidP="00861595">
            <w:pPr>
              <w:numPr>
                <w:ilvl w:val="0"/>
                <w:numId w:val="17"/>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Prepare and utilize appropriate bacterial culture media to grow pure cultures of bacterial strains.</w:t>
            </w:r>
          </w:p>
          <w:p w14:paraId="25D05068" w14:textId="77777777" w:rsidR="00231AD8" w:rsidRPr="00360A63" w:rsidRDefault="00231AD8" w:rsidP="00861595">
            <w:pPr>
              <w:numPr>
                <w:ilvl w:val="0"/>
                <w:numId w:val="17"/>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Accurately pick a colony of bacteria and transfer to a new media without contamination.</w:t>
            </w:r>
          </w:p>
          <w:p w14:paraId="43A96AA4" w14:textId="77777777" w:rsidR="00231AD8" w:rsidRPr="00360A63" w:rsidRDefault="00231AD8" w:rsidP="00861595">
            <w:pPr>
              <w:numPr>
                <w:ilvl w:val="0"/>
                <w:numId w:val="17"/>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Model and explain plasmid design and development for use in bacterial transformation.</w:t>
            </w:r>
          </w:p>
          <w:p w14:paraId="556CECA5" w14:textId="77777777" w:rsidR="00231AD8" w:rsidRPr="00360A63" w:rsidRDefault="00231AD8" w:rsidP="00231AD8">
            <w:pPr>
              <w:rPr>
                <w:rFonts w:ascii="Segoe UI" w:hAnsi="Segoe UI" w:cs="Segoe UI"/>
                <w:sz w:val="22"/>
                <w:szCs w:val="22"/>
              </w:rPr>
            </w:pPr>
          </w:p>
          <w:p w14:paraId="4EBF5254" w14:textId="59A480C2" w:rsidR="00231AD8" w:rsidRPr="00360A63" w:rsidRDefault="00231AD8" w:rsidP="00231AD8">
            <w:pPr>
              <w:rPr>
                <w:rFonts w:ascii="Segoe UI" w:hAnsi="Segoe UI" w:cs="Segoe UI"/>
                <w:sz w:val="22"/>
                <w:szCs w:val="22"/>
              </w:rPr>
            </w:pPr>
            <w:r w:rsidRPr="00360A63">
              <w:rPr>
                <w:rFonts w:ascii="Segoe UI" w:hAnsi="Segoe UI" w:cs="Segoe UI"/>
                <w:sz w:val="22"/>
                <w:szCs w:val="22"/>
              </w:rPr>
              <w:t>CCTC Standard HL-BRD.3 Demonstrate basic knowledge of recombinant DNA, genetic engineering, bioinformatics, genomics, proteomics</w:t>
            </w:r>
          </w:p>
          <w:p w14:paraId="1CC638EF" w14:textId="77777777" w:rsidR="00231AD8" w:rsidRPr="00360A63" w:rsidRDefault="00231AD8" w:rsidP="00231AD8">
            <w:pPr>
              <w:rPr>
                <w:rFonts w:ascii="Segoe UI" w:hAnsi="Segoe UI" w:cs="Segoe UI"/>
                <w:sz w:val="22"/>
                <w:szCs w:val="22"/>
              </w:rPr>
            </w:pPr>
          </w:p>
          <w:p w14:paraId="7B82E92F" w14:textId="77777777" w:rsidR="00231AD8" w:rsidRPr="00360A63" w:rsidRDefault="00231AD8" w:rsidP="00861595">
            <w:pPr>
              <w:numPr>
                <w:ilvl w:val="0"/>
                <w:numId w:val="17"/>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Outline the process of a genetic engineering procedure.</w:t>
            </w:r>
          </w:p>
          <w:p w14:paraId="56EEAF96" w14:textId="1DD3036F" w:rsidR="0084433B" w:rsidRPr="00360A63" w:rsidRDefault="00231AD8" w:rsidP="00231AD8">
            <w:pPr>
              <w:numPr>
                <w:ilvl w:val="0"/>
                <w:numId w:val="17"/>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Communicate the role of plasmids in nature (i.e. plasmids role in developing antibiotic resistance in nature and why society should be concerned)</w:t>
            </w:r>
          </w:p>
          <w:p w14:paraId="0CABBAE0" w14:textId="09D1F69E" w:rsidR="0088462D" w:rsidRPr="00360A63" w:rsidRDefault="00231AD8" w:rsidP="00231AD8">
            <w:pPr>
              <w:numPr>
                <w:ilvl w:val="0"/>
                <w:numId w:val="17"/>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Identify applications of recombinant DNA and give examples of protein products made utilizing recombinant DNA. (i.e. insulin)</w:t>
            </w:r>
          </w:p>
        </w:tc>
      </w:tr>
      <w:tr w:rsidR="0088462D" w:rsidRPr="005C6A76" w14:paraId="56F4E9CB" w14:textId="77777777" w:rsidTr="00B27824">
        <w:trPr>
          <w:trHeight w:val="206"/>
          <w:jc w:val="center"/>
        </w:trPr>
        <w:tc>
          <w:tcPr>
            <w:tcW w:w="15019" w:type="dxa"/>
            <w:gridSpan w:val="5"/>
            <w:shd w:val="pct15" w:color="auto" w:fill="auto"/>
            <w:vAlign w:val="bottom"/>
          </w:tcPr>
          <w:p w14:paraId="598ED101" w14:textId="77777777" w:rsidR="0088462D" w:rsidRPr="005C6A76" w:rsidRDefault="0088462D" w:rsidP="00B27824">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8462D" w:rsidRPr="005C6A76" w14:paraId="5F783BCF" w14:textId="77777777" w:rsidTr="00B27824">
        <w:trPr>
          <w:trHeight w:val="288"/>
          <w:jc w:val="center"/>
        </w:trPr>
        <w:tc>
          <w:tcPr>
            <w:tcW w:w="4360" w:type="dxa"/>
            <w:tcBorders>
              <w:bottom w:val="single" w:sz="4" w:space="0" w:color="auto"/>
            </w:tcBorders>
            <w:shd w:val="clear" w:color="auto" w:fill="auto"/>
            <w:vAlign w:val="center"/>
          </w:tcPr>
          <w:p w14:paraId="71E6C82C" w14:textId="77777777" w:rsidR="0088462D" w:rsidRPr="005C6A76" w:rsidRDefault="0088462D" w:rsidP="00B2782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F5D928D" w14:textId="77777777" w:rsidR="00231AD8" w:rsidRPr="007C52AD" w:rsidRDefault="00231AD8" w:rsidP="00231AD8">
            <w:pPr>
              <w:rPr>
                <w:rFonts w:ascii="Segoe UI" w:hAnsi="Segoe UI" w:cs="Segoe UI"/>
                <w:b/>
                <w:color w:val="000000" w:themeColor="text1"/>
                <w:sz w:val="22"/>
                <w:szCs w:val="22"/>
              </w:rPr>
            </w:pPr>
            <w:r w:rsidRPr="007C52AD">
              <w:rPr>
                <w:rFonts w:ascii="Segoe UI" w:hAnsi="Segoe UI" w:cs="Segoe UI"/>
                <w:b/>
                <w:color w:val="000000" w:themeColor="text1"/>
                <w:sz w:val="22"/>
                <w:szCs w:val="22"/>
              </w:rPr>
              <w:t>Washington Science Standards (Next Generation Science Standards):</w:t>
            </w:r>
          </w:p>
          <w:p w14:paraId="33CBF4BB" w14:textId="77777777" w:rsidR="00231AD8" w:rsidRPr="007C52AD" w:rsidRDefault="00231AD8" w:rsidP="00231AD8">
            <w:pPr>
              <w:widowControl w:val="0"/>
              <w:tabs>
                <w:tab w:val="left" w:pos="813"/>
              </w:tabs>
              <w:rPr>
                <w:rFonts w:ascii="Segoe UI" w:hAnsi="Segoe UI" w:cs="Segoe UI"/>
                <w:color w:val="000000" w:themeColor="text1"/>
                <w:sz w:val="22"/>
                <w:szCs w:val="22"/>
              </w:rPr>
            </w:pPr>
            <w:r w:rsidRPr="007C52AD">
              <w:rPr>
                <w:rFonts w:ascii="Segoe UI" w:hAnsi="Segoe UI" w:cs="Segoe UI"/>
                <w:color w:val="000000" w:themeColor="text1"/>
                <w:sz w:val="22"/>
                <w:szCs w:val="22"/>
              </w:rPr>
              <w:t>HS-PS1 Matter and Interactions</w:t>
            </w:r>
          </w:p>
          <w:p w14:paraId="32787BAE" w14:textId="77777777" w:rsidR="00231AD8" w:rsidRPr="00815DAA" w:rsidRDefault="00231AD8" w:rsidP="00815DAA">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815DAA">
              <w:rPr>
                <w:rFonts w:ascii="Segoe UI" w:hAnsi="Segoe UI" w:cs="Segoe UI"/>
                <w:color w:val="000000" w:themeColor="text1"/>
                <w:sz w:val="22"/>
                <w:szCs w:val="22"/>
              </w:rPr>
              <w:t>HS-PS1-2 Construct and revise an explanation for the outcome of a chemical reaction based on the outermost electron states of atoms, trends in periodic table, and knowledge of the patterns of chemical properties.</w:t>
            </w:r>
          </w:p>
          <w:p w14:paraId="532DA291" w14:textId="77777777" w:rsidR="00231AD8" w:rsidRPr="00815DAA" w:rsidRDefault="00231AD8" w:rsidP="00815DAA">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815DAA">
              <w:rPr>
                <w:rFonts w:ascii="Segoe UI" w:hAnsi="Segoe UI" w:cs="Segoe UI"/>
                <w:color w:val="000000" w:themeColor="text1"/>
                <w:sz w:val="22"/>
                <w:szCs w:val="22"/>
              </w:rPr>
              <w:t>HS-PS1-5 Apply scientific principles and evidence to provide an explanation about the effects of changing the temperature or concentration of the reacting   particles.</w:t>
            </w:r>
          </w:p>
          <w:p w14:paraId="18C28525" w14:textId="77777777" w:rsidR="00231AD8" w:rsidRPr="007C52AD" w:rsidRDefault="00231AD8" w:rsidP="00231AD8">
            <w:pPr>
              <w:widowControl w:val="0"/>
              <w:tabs>
                <w:tab w:val="left" w:pos="813"/>
              </w:tabs>
              <w:rPr>
                <w:rFonts w:ascii="Segoe UI" w:hAnsi="Segoe UI" w:cs="Segoe UI"/>
                <w:color w:val="000000" w:themeColor="text1"/>
                <w:sz w:val="22"/>
                <w:szCs w:val="22"/>
              </w:rPr>
            </w:pPr>
            <w:r w:rsidRPr="007C52AD">
              <w:rPr>
                <w:rFonts w:ascii="Segoe UI" w:hAnsi="Segoe UI" w:cs="Segoe UI"/>
                <w:color w:val="000000" w:themeColor="text1"/>
                <w:sz w:val="22"/>
                <w:szCs w:val="22"/>
              </w:rPr>
              <w:t>HS-LS1 From Molecules to Organisms Structures and Processes</w:t>
            </w:r>
          </w:p>
          <w:p w14:paraId="797AA891" w14:textId="77777777" w:rsidR="00231AD8" w:rsidRPr="00815DAA" w:rsidRDefault="00231AD8" w:rsidP="00815DAA">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815DAA">
              <w:rPr>
                <w:rFonts w:ascii="Segoe UI" w:hAnsi="Segoe UI" w:cs="Segoe UI"/>
                <w:color w:val="000000" w:themeColor="text1"/>
                <w:sz w:val="22"/>
                <w:szCs w:val="22"/>
              </w:rPr>
              <w:t>HS-LS1-1Construct an explanation based on evidence for how the structure of DNA determines the structure of proteins which carry out the essential functions of life through systems of specialize cells.</w:t>
            </w:r>
          </w:p>
          <w:p w14:paraId="71A1B17E" w14:textId="77777777" w:rsidR="00231AD8" w:rsidRPr="00815DAA" w:rsidRDefault="00231AD8" w:rsidP="00815DAA">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815DAA">
              <w:rPr>
                <w:rFonts w:ascii="Segoe UI" w:hAnsi="Segoe UI" w:cs="Segoe UI"/>
                <w:color w:val="000000" w:themeColor="text1"/>
                <w:sz w:val="22"/>
                <w:szCs w:val="22"/>
              </w:rPr>
              <w:t>HS-LS1-3 Plan and conduct an investigation to provide evidence that feedback mechanisms maintain homeostasis</w:t>
            </w:r>
          </w:p>
          <w:p w14:paraId="6323217D" w14:textId="77777777" w:rsidR="00231AD8" w:rsidRPr="007C52AD" w:rsidRDefault="00231AD8" w:rsidP="00231AD8">
            <w:pPr>
              <w:ind w:left="360" w:hanging="360"/>
              <w:rPr>
                <w:rFonts w:ascii="Segoe UI" w:hAnsi="Segoe UI" w:cs="Segoe UI"/>
                <w:color w:val="000000" w:themeColor="text1"/>
                <w:sz w:val="22"/>
                <w:szCs w:val="22"/>
              </w:rPr>
            </w:pPr>
            <w:r w:rsidRPr="007C52AD">
              <w:rPr>
                <w:rFonts w:ascii="Segoe UI" w:hAnsi="Segoe UI" w:cs="Segoe UI"/>
                <w:color w:val="000000" w:themeColor="text1"/>
                <w:sz w:val="22"/>
                <w:szCs w:val="22"/>
              </w:rPr>
              <w:lastRenderedPageBreak/>
              <w:t>HS-LS3 Heredity: Inheritance and Variation of Traits.</w:t>
            </w:r>
          </w:p>
          <w:p w14:paraId="55C895D8" w14:textId="77777777" w:rsidR="00231AD8" w:rsidRPr="00815DAA" w:rsidRDefault="00231AD8" w:rsidP="00815DAA">
            <w:pPr>
              <w:pBdr>
                <w:top w:val="nil"/>
                <w:left w:val="nil"/>
                <w:bottom w:val="nil"/>
                <w:right w:val="nil"/>
                <w:between w:val="nil"/>
              </w:pBdr>
              <w:rPr>
                <w:rFonts w:ascii="Segoe UI" w:hAnsi="Segoe UI" w:cs="Segoe UI"/>
                <w:color w:val="000000" w:themeColor="text1"/>
                <w:sz w:val="22"/>
                <w:szCs w:val="22"/>
              </w:rPr>
            </w:pPr>
            <w:r w:rsidRPr="00815DAA">
              <w:rPr>
                <w:rFonts w:ascii="Segoe UI" w:hAnsi="Segoe UI" w:cs="Segoe UI"/>
                <w:color w:val="000000" w:themeColor="text1"/>
                <w:sz w:val="22"/>
                <w:szCs w:val="22"/>
              </w:rPr>
              <w:t>HS-LS3-1. Ask questions to clarify relationships about the role of DNA and chromosomes in coding the instructions for characteristics traits passed from parents to offspring.</w:t>
            </w:r>
          </w:p>
          <w:p w14:paraId="0B296CB8" w14:textId="77777777" w:rsidR="00231AD8" w:rsidRPr="00815DAA" w:rsidRDefault="00231AD8" w:rsidP="00815DAA">
            <w:pPr>
              <w:pBdr>
                <w:top w:val="nil"/>
                <w:left w:val="nil"/>
                <w:bottom w:val="nil"/>
                <w:right w:val="nil"/>
                <w:between w:val="nil"/>
              </w:pBdr>
              <w:rPr>
                <w:rFonts w:ascii="Segoe UI" w:hAnsi="Segoe UI" w:cs="Segoe UI"/>
                <w:color w:val="000000" w:themeColor="text1"/>
                <w:sz w:val="22"/>
                <w:szCs w:val="22"/>
              </w:rPr>
            </w:pPr>
            <w:r w:rsidRPr="00815DAA">
              <w:rPr>
                <w:rFonts w:ascii="Segoe UI" w:hAnsi="Segoe UI" w:cs="Segoe UI"/>
                <w:color w:val="000000" w:themeColor="text1"/>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4F3C7BE0" w14:textId="77777777" w:rsidR="00231AD8" w:rsidRPr="00815DAA" w:rsidRDefault="00231AD8" w:rsidP="00815DAA">
            <w:pPr>
              <w:pBdr>
                <w:top w:val="nil"/>
                <w:left w:val="nil"/>
                <w:bottom w:val="nil"/>
                <w:right w:val="nil"/>
                <w:between w:val="nil"/>
              </w:pBdr>
              <w:rPr>
                <w:rFonts w:ascii="Segoe UI" w:hAnsi="Segoe UI" w:cs="Segoe UI"/>
                <w:color w:val="000000" w:themeColor="text1"/>
                <w:sz w:val="22"/>
                <w:szCs w:val="22"/>
              </w:rPr>
            </w:pPr>
            <w:r w:rsidRPr="00815DAA">
              <w:rPr>
                <w:rFonts w:ascii="Segoe UI" w:hAnsi="Segoe UI" w:cs="Segoe UI"/>
                <w:color w:val="000000" w:themeColor="text1"/>
                <w:sz w:val="22"/>
                <w:szCs w:val="22"/>
              </w:rPr>
              <w:t>HS-LS3-3  Apply concepts of statistics and probability to explain the variation and distribution of expressed traits in a population</w:t>
            </w:r>
          </w:p>
          <w:p w14:paraId="5E692095" w14:textId="77777777" w:rsidR="00231AD8" w:rsidRPr="007C52AD" w:rsidRDefault="00231AD8" w:rsidP="00231AD8">
            <w:pPr>
              <w:rPr>
                <w:rFonts w:ascii="Segoe UI" w:hAnsi="Segoe UI" w:cs="Segoe UI"/>
                <w:color w:val="000000" w:themeColor="text1"/>
                <w:sz w:val="22"/>
                <w:szCs w:val="22"/>
              </w:rPr>
            </w:pPr>
            <w:r w:rsidRPr="007C52AD">
              <w:rPr>
                <w:rFonts w:ascii="Segoe UI" w:hAnsi="Segoe UI" w:cs="Segoe UI"/>
                <w:color w:val="000000" w:themeColor="text1"/>
                <w:sz w:val="22"/>
                <w:szCs w:val="22"/>
              </w:rPr>
              <w:t>HS-</w:t>
            </w:r>
            <w:r w:rsidRPr="007C52AD">
              <w:rPr>
                <w:rFonts w:ascii="Segoe UI" w:hAnsi="Segoe UI" w:cs="Segoe UI"/>
                <w:vanish/>
                <w:color w:val="000000" w:themeColor="text1"/>
                <w:sz w:val="22"/>
                <w:szCs w:val="22"/>
              </w:rPr>
              <w:t>SHS</w:t>
            </w:r>
            <w:r w:rsidRPr="007C52AD">
              <w:rPr>
                <w:rFonts w:ascii="Segoe UI" w:hAnsi="Segoe UI" w:cs="Segoe UI"/>
                <w:color w:val="000000" w:themeColor="text1"/>
                <w:sz w:val="22"/>
                <w:szCs w:val="22"/>
              </w:rPr>
              <w:t>ESS Earth and Human Activity</w:t>
            </w:r>
          </w:p>
          <w:p w14:paraId="0213D6AA" w14:textId="77777777" w:rsidR="00231AD8" w:rsidRPr="00815DAA" w:rsidRDefault="00231AD8" w:rsidP="00815DAA">
            <w:pPr>
              <w:pBdr>
                <w:top w:val="nil"/>
                <w:left w:val="nil"/>
                <w:bottom w:val="nil"/>
                <w:right w:val="nil"/>
                <w:between w:val="nil"/>
              </w:pBdr>
              <w:rPr>
                <w:rFonts w:ascii="Segoe UI" w:hAnsi="Segoe UI" w:cs="Segoe UI"/>
                <w:color w:val="000000" w:themeColor="text1"/>
                <w:sz w:val="22"/>
                <w:szCs w:val="22"/>
              </w:rPr>
            </w:pPr>
            <w:r w:rsidRPr="00815DAA">
              <w:rPr>
                <w:rFonts w:ascii="Segoe UI" w:hAnsi="Segoe UI" w:cs="Segoe UI"/>
                <w:color w:val="000000" w:themeColor="text1"/>
                <w:sz w:val="22"/>
                <w:szCs w:val="22"/>
              </w:rPr>
              <w:t>HS-ESS3-3. Create a computational simulation to illustrate the relationship among the management of natural resources, sustainability of human populations, and biodiversity.</w:t>
            </w:r>
          </w:p>
          <w:p w14:paraId="3D9A31E0" w14:textId="4E693BAB" w:rsidR="0088462D" w:rsidRPr="007C52AD" w:rsidRDefault="00231AD8" w:rsidP="00815DAA">
            <w:pPr>
              <w:pBdr>
                <w:top w:val="nil"/>
                <w:left w:val="nil"/>
                <w:bottom w:val="nil"/>
                <w:right w:val="nil"/>
                <w:between w:val="nil"/>
              </w:pBdr>
              <w:rPr>
                <w:rFonts w:ascii="Segoe UI" w:hAnsi="Segoe UI" w:cs="Segoe UI"/>
                <w:color w:val="000000"/>
                <w:sz w:val="22"/>
                <w:szCs w:val="22"/>
              </w:rPr>
            </w:pPr>
            <w:r w:rsidRPr="00815DAA">
              <w:rPr>
                <w:rFonts w:ascii="Segoe UI" w:hAnsi="Segoe UI" w:cs="Segoe UI"/>
                <w:color w:val="000000" w:themeColor="text1"/>
                <w:sz w:val="22"/>
                <w:szCs w:val="22"/>
              </w:rPr>
              <w:t>HS-ESS3-6. Use a computational representation to illustrate the relationships among Earth systems and how these relationships are being modified due to human activity.</w:t>
            </w:r>
          </w:p>
        </w:tc>
      </w:tr>
      <w:tr w:rsidR="0088462D" w:rsidRPr="005C6A76" w14:paraId="78A0B64F" w14:textId="77777777" w:rsidTr="00B27824">
        <w:trPr>
          <w:trHeight w:val="288"/>
          <w:jc w:val="center"/>
        </w:trPr>
        <w:tc>
          <w:tcPr>
            <w:tcW w:w="5006" w:type="dxa"/>
            <w:gridSpan w:val="2"/>
            <w:tcBorders>
              <w:bottom w:val="single" w:sz="4" w:space="0" w:color="auto"/>
            </w:tcBorders>
            <w:shd w:val="clear" w:color="auto" w:fill="29838F"/>
            <w:vAlign w:val="center"/>
          </w:tcPr>
          <w:p w14:paraId="229B6172"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DF625CF"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7155669"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8462D" w:rsidRPr="005C6A76" w14:paraId="0A2B7118" w14:textId="77777777" w:rsidTr="00B27824">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2E46B2" w:rsidRPr="006D01BA" w14:paraId="3DDF86D8" w14:textId="77777777" w:rsidTr="00815DAA">
              <w:tc>
                <w:tcPr>
                  <w:tcW w:w="1666" w:type="pct"/>
                </w:tcPr>
                <w:p w14:paraId="0151E58A" w14:textId="77777777" w:rsidR="002E46B2" w:rsidRPr="006D01BA" w:rsidRDefault="002E46B2" w:rsidP="002E46B2">
                  <w:pPr>
                    <w:keepNext/>
                    <w:keepLines/>
                    <w:outlineLvl w:val="5"/>
                    <w:rPr>
                      <w:rFonts w:ascii="Arial" w:eastAsiaTheme="majorEastAsia" w:hAnsi="Arial" w:cs="Arial"/>
                      <w:b/>
                      <w:bCs/>
                      <w:iCs/>
                      <w:color w:val="000000" w:themeColor="text1"/>
                    </w:rPr>
                  </w:pPr>
                  <w:r w:rsidRPr="006D01BA">
                    <w:rPr>
                      <w:rFonts w:ascii="Arial" w:hAnsi="Arial" w:cs="Arial"/>
                      <w:color w:val="000000" w:themeColor="text1"/>
                    </w:rPr>
                    <w:t>Ask questions and defining problems</w:t>
                  </w:r>
                </w:p>
              </w:tc>
            </w:tr>
            <w:tr w:rsidR="002E46B2" w:rsidRPr="006D01BA" w14:paraId="46D0EFFD" w14:textId="77777777" w:rsidTr="00815DAA">
              <w:tc>
                <w:tcPr>
                  <w:tcW w:w="1666" w:type="pct"/>
                </w:tcPr>
                <w:p w14:paraId="4344F0A6" w14:textId="77777777" w:rsidR="002E46B2" w:rsidRPr="006D01BA" w:rsidRDefault="002E46B2" w:rsidP="002E46B2">
                  <w:pPr>
                    <w:keepNext/>
                    <w:keepLines/>
                    <w:outlineLvl w:val="5"/>
                    <w:rPr>
                      <w:rFonts w:ascii="Arial" w:hAnsi="Arial" w:cs="Arial"/>
                      <w:color w:val="000000" w:themeColor="text1"/>
                    </w:rPr>
                  </w:pPr>
                  <w:r w:rsidRPr="006D01BA">
                    <w:rPr>
                      <w:rFonts w:ascii="Arial" w:hAnsi="Arial" w:cs="Arial"/>
                      <w:color w:val="000000" w:themeColor="text1"/>
                    </w:rPr>
                    <w:t>Developing and Using Models</w:t>
                  </w:r>
                </w:p>
              </w:tc>
            </w:tr>
            <w:tr w:rsidR="002E46B2" w:rsidRPr="006D01BA" w14:paraId="30C8F866" w14:textId="77777777" w:rsidTr="00815DAA">
              <w:tc>
                <w:tcPr>
                  <w:tcW w:w="1666" w:type="pct"/>
                </w:tcPr>
                <w:p w14:paraId="58939506" w14:textId="77777777" w:rsidR="002E46B2" w:rsidRPr="006D01BA" w:rsidRDefault="002E46B2" w:rsidP="002E46B2">
                  <w:pPr>
                    <w:keepNext/>
                    <w:keepLines/>
                    <w:outlineLvl w:val="5"/>
                    <w:rPr>
                      <w:rFonts w:ascii="Arial" w:hAnsi="Arial" w:cs="Arial"/>
                      <w:color w:val="000000" w:themeColor="text1"/>
                    </w:rPr>
                  </w:pPr>
                  <w:r w:rsidRPr="006D01BA">
                    <w:rPr>
                      <w:rFonts w:ascii="Arial" w:hAnsi="Arial" w:cs="Arial"/>
                      <w:color w:val="000000" w:themeColor="text1"/>
                    </w:rPr>
                    <w:t>Planning and carrying out investigations</w:t>
                  </w:r>
                </w:p>
              </w:tc>
            </w:tr>
            <w:tr w:rsidR="002E46B2" w:rsidRPr="006D01BA" w14:paraId="5339F8B0" w14:textId="77777777" w:rsidTr="00815DAA">
              <w:tc>
                <w:tcPr>
                  <w:tcW w:w="1666" w:type="pct"/>
                </w:tcPr>
                <w:p w14:paraId="28EE2624" w14:textId="77777777" w:rsidR="002E46B2" w:rsidRPr="006D01BA" w:rsidRDefault="002E46B2" w:rsidP="002E46B2">
                  <w:pPr>
                    <w:keepNext/>
                    <w:keepLines/>
                    <w:outlineLvl w:val="5"/>
                    <w:rPr>
                      <w:rFonts w:ascii="Arial" w:hAnsi="Arial" w:cs="Arial"/>
                      <w:color w:val="000000" w:themeColor="text1"/>
                    </w:rPr>
                  </w:pPr>
                  <w:r w:rsidRPr="006D01BA">
                    <w:rPr>
                      <w:rFonts w:ascii="Arial" w:eastAsiaTheme="majorEastAsia" w:hAnsi="Arial" w:cs="Arial"/>
                      <w:bCs/>
                      <w:iCs/>
                      <w:color w:val="000000" w:themeColor="text1"/>
                    </w:rPr>
                    <w:t>Analyzing and interpreting data</w:t>
                  </w:r>
                </w:p>
              </w:tc>
            </w:tr>
            <w:tr w:rsidR="002E46B2" w:rsidRPr="006D01BA" w14:paraId="760381E7" w14:textId="77777777" w:rsidTr="00815DAA">
              <w:tc>
                <w:tcPr>
                  <w:tcW w:w="1666" w:type="pct"/>
                </w:tcPr>
                <w:p w14:paraId="720647F5" w14:textId="77777777" w:rsidR="002E46B2" w:rsidRPr="006D01BA" w:rsidRDefault="002E46B2" w:rsidP="002E46B2">
                  <w:pPr>
                    <w:keepNext/>
                    <w:keepLines/>
                    <w:outlineLvl w:val="5"/>
                    <w:rPr>
                      <w:rFonts w:ascii="Arial" w:hAnsi="Arial" w:cs="Arial"/>
                      <w:color w:val="000000" w:themeColor="text1"/>
                    </w:rPr>
                  </w:pPr>
                  <w:r w:rsidRPr="006D01BA">
                    <w:rPr>
                      <w:rFonts w:ascii="Arial" w:hAnsi="Arial" w:cs="Arial"/>
                      <w:color w:val="000000" w:themeColor="text1"/>
                    </w:rPr>
                    <w:t>Using mathematic and computational thinking</w:t>
                  </w:r>
                </w:p>
              </w:tc>
            </w:tr>
            <w:tr w:rsidR="002E46B2" w:rsidRPr="006D01BA" w14:paraId="0B2B21E0" w14:textId="77777777" w:rsidTr="00815DAA">
              <w:tc>
                <w:tcPr>
                  <w:tcW w:w="1666" w:type="pct"/>
                </w:tcPr>
                <w:p w14:paraId="7F9B7D84" w14:textId="77777777" w:rsidR="002E46B2" w:rsidRPr="006D01BA" w:rsidRDefault="002E46B2" w:rsidP="002E46B2">
                  <w:pPr>
                    <w:keepNext/>
                    <w:keepLines/>
                    <w:outlineLvl w:val="5"/>
                    <w:rPr>
                      <w:rFonts w:ascii="Arial" w:hAnsi="Arial" w:cs="Arial"/>
                      <w:color w:val="000000" w:themeColor="text1"/>
                    </w:rPr>
                  </w:pPr>
                  <w:r w:rsidRPr="006D01BA">
                    <w:rPr>
                      <w:rFonts w:ascii="Arial" w:hAnsi="Arial" w:cs="Arial"/>
                      <w:color w:val="000000" w:themeColor="text1"/>
                    </w:rPr>
                    <w:t>Constructing explanation and designing solutions</w:t>
                  </w:r>
                </w:p>
              </w:tc>
            </w:tr>
            <w:tr w:rsidR="002E46B2" w:rsidRPr="006D01BA" w14:paraId="12C72B75" w14:textId="77777777" w:rsidTr="00815DAA">
              <w:tc>
                <w:tcPr>
                  <w:tcW w:w="1666" w:type="pct"/>
                </w:tcPr>
                <w:p w14:paraId="10BF37AA" w14:textId="77777777" w:rsidR="002E46B2" w:rsidRPr="006D01BA" w:rsidRDefault="002E46B2" w:rsidP="002E46B2">
                  <w:pPr>
                    <w:keepNext/>
                    <w:keepLines/>
                    <w:outlineLvl w:val="5"/>
                    <w:rPr>
                      <w:rFonts w:ascii="Arial" w:eastAsiaTheme="majorEastAsia" w:hAnsi="Arial" w:cs="Arial"/>
                      <w:bCs/>
                      <w:iCs/>
                      <w:color w:val="000000" w:themeColor="text1"/>
                    </w:rPr>
                  </w:pPr>
                  <w:r w:rsidRPr="006D01BA">
                    <w:rPr>
                      <w:rFonts w:ascii="Arial" w:hAnsi="Arial" w:cs="Arial"/>
                      <w:color w:val="000000" w:themeColor="text1"/>
                    </w:rPr>
                    <w:t>Engaging in argument from evidence</w:t>
                  </w:r>
                </w:p>
              </w:tc>
            </w:tr>
            <w:tr w:rsidR="002E46B2" w:rsidRPr="006D01BA" w14:paraId="537F3948" w14:textId="77777777" w:rsidTr="00815DAA">
              <w:tc>
                <w:tcPr>
                  <w:tcW w:w="1666" w:type="pct"/>
                </w:tcPr>
                <w:p w14:paraId="7DDAF1E7" w14:textId="77777777" w:rsidR="002E46B2" w:rsidRPr="006D01BA" w:rsidRDefault="002E46B2" w:rsidP="002E46B2">
                  <w:pPr>
                    <w:keepNext/>
                    <w:keepLines/>
                    <w:outlineLvl w:val="5"/>
                    <w:rPr>
                      <w:rFonts w:ascii="Arial" w:hAnsi="Arial" w:cs="Arial"/>
                      <w:color w:val="000000" w:themeColor="text1"/>
                    </w:rPr>
                  </w:pPr>
                  <w:r w:rsidRPr="006D01BA">
                    <w:rPr>
                      <w:rFonts w:ascii="Arial" w:hAnsi="Arial" w:cs="Arial"/>
                      <w:color w:val="000000" w:themeColor="text1"/>
                    </w:rPr>
                    <w:t>Obtaining, evaluating and communicating information</w:t>
                  </w:r>
                </w:p>
              </w:tc>
            </w:tr>
          </w:tbl>
          <w:p w14:paraId="487EEF6E" w14:textId="77777777" w:rsidR="0088462D" w:rsidRPr="005C6A76" w:rsidRDefault="0088462D" w:rsidP="00B27824">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2E46B2" w:rsidRPr="006D01BA" w14:paraId="154125B6" w14:textId="77777777" w:rsidTr="00815DAA">
              <w:trPr>
                <w:trHeight w:val="276"/>
              </w:trPr>
              <w:tc>
                <w:tcPr>
                  <w:tcW w:w="1667" w:type="pct"/>
                  <w:vMerge w:val="restart"/>
                </w:tcPr>
                <w:p w14:paraId="04C611AF" w14:textId="77777777" w:rsidR="002E46B2" w:rsidRPr="006D01BA" w:rsidRDefault="002E46B2" w:rsidP="002E46B2">
                  <w:pPr>
                    <w:keepNext/>
                    <w:keepLines/>
                    <w:outlineLvl w:val="5"/>
                    <w:rPr>
                      <w:rFonts w:ascii="Arial" w:hAnsi="Arial" w:cs="Arial"/>
                      <w:i/>
                      <w:color w:val="000000" w:themeColor="text1"/>
                    </w:rPr>
                  </w:pPr>
                  <w:r w:rsidRPr="006D01BA">
                    <w:rPr>
                      <w:rFonts w:ascii="Arial" w:hAnsi="Arial" w:cs="Arial"/>
                      <w:i/>
                      <w:color w:val="000000" w:themeColor="text1"/>
                    </w:rPr>
                    <w:t>HS-LS1  From Molecules to Organisms:</w:t>
                  </w:r>
                </w:p>
                <w:p w14:paraId="3DA11D0C" w14:textId="77777777" w:rsidR="002E46B2" w:rsidRPr="006D01BA" w:rsidRDefault="002E46B2" w:rsidP="002E46B2">
                  <w:pPr>
                    <w:keepNext/>
                    <w:keepLines/>
                    <w:outlineLvl w:val="5"/>
                    <w:rPr>
                      <w:rFonts w:ascii="Arial" w:hAnsi="Arial" w:cs="Arial"/>
                      <w:i/>
                      <w:color w:val="000000" w:themeColor="text1"/>
                    </w:rPr>
                  </w:pPr>
                  <w:r w:rsidRPr="006D01BA">
                    <w:rPr>
                      <w:rFonts w:ascii="Arial" w:hAnsi="Arial" w:cs="Arial"/>
                      <w:i/>
                      <w:color w:val="000000" w:themeColor="text1"/>
                    </w:rPr>
                    <w:t>Structures and Processes</w:t>
                  </w:r>
                </w:p>
                <w:p w14:paraId="68E43138" w14:textId="77777777" w:rsidR="002E46B2" w:rsidRPr="006D01BA" w:rsidRDefault="002E46B2" w:rsidP="002E46B2">
                  <w:pPr>
                    <w:keepNext/>
                    <w:keepLines/>
                    <w:outlineLvl w:val="5"/>
                    <w:rPr>
                      <w:rFonts w:ascii="Arial" w:eastAsiaTheme="majorEastAsia" w:hAnsi="Arial" w:cs="Arial"/>
                      <w:b/>
                      <w:bCs/>
                      <w:iCs/>
                      <w:color w:val="000000" w:themeColor="text1"/>
                    </w:rPr>
                  </w:pPr>
                  <w:r w:rsidRPr="006D01BA">
                    <w:rPr>
                      <w:rFonts w:ascii="Arial" w:hAnsi="Arial" w:cs="Arial"/>
                      <w:color w:val="000000" w:themeColor="text1"/>
                    </w:rPr>
                    <w:t>HS-LS1.A Structure and Function</w:t>
                  </w:r>
                </w:p>
              </w:tc>
            </w:tr>
            <w:tr w:rsidR="002E46B2" w:rsidRPr="006D01BA" w14:paraId="4B977512" w14:textId="77777777" w:rsidTr="00815DAA">
              <w:trPr>
                <w:trHeight w:val="276"/>
              </w:trPr>
              <w:tc>
                <w:tcPr>
                  <w:tcW w:w="1667" w:type="pct"/>
                  <w:vMerge/>
                </w:tcPr>
                <w:p w14:paraId="7F506DF6" w14:textId="77777777" w:rsidR="002E46B2" w:rsidRPr="006D01BA" w:rsidRDefault="002E46B2" w:rsidP="002E46B2">
                  <w:pPr>
                    <w:keepNext/>
                    <w:keepLines/>
                    <w:outlineLvl w:val="5"/>
                    <w:rPr>
                      <w:rFonts w:ascii="Arial" w:hAnsi="Arial" w:cs="Arial"/>
                      <w:color w:val="000000" w:themeColor="text1"/>
                    </w:rPr>
                  </w:pPr>
                </w:p>
              </w:tc>
            </w:tr>
            <w:tr w:rsidR="002E46B2" w:rsidRPr="006D01BA" w14:paraId="11AC56B8" w14:textId="77777777" w:rsidTr="00815DAA">
              <w:tc>
                <w:tcPr>
                  <w:tcW w:w="1667" w:type="pct"/>
                </w:tcPr>
                <w:p w14:paraId="0C731360" w14:textId="77777777" w:rsidR="002E46B2" w:rsidRPr="006D01BA" w:rsidRDefault="002E46B2" w:rsidP="002E46B2">
                  <w:pPr>
                    <w:keepNext/>
                    <w:keepLines/>
                    <w:outlineLvl w:val="5"/>
                    <w:rPr>
                      <w:rFonts w:ascii="Arial" w:hAnsi="Arial" w:cs="Arial"/>
                      <w:i/>
                      <w:color w:val="000000" w:themeColor="text1"/>
                    </w:rPr>
                  </w:pPr>
                  <w:r w:rsidRPr="006D01BA">
                    <w:rPr>
                      <w:rFonts w:ascii="Arial" w:hAnsi="Arial" w:cs="Arial"/>
                      <w:i/>
                      <w:color w:val="000000" w:themeColor="text1"/>
                    </w:rPr>
                    <w:t>HS-LS3 Heredity: Inheritance and Variations of Traits</w:t>
                  </w:r>
                </w:p>
                <w:p w14:paraId="35BB0991" w14:textId="77777777" w:rsidR="002E46B2" w:rsidRPr="006D01BA" w:rsidRDefault="002E46B2" w:rsidP="002E46B2">
                  <w:pPr>
                    <w:keepNext/>
                    <w:keepLines/>
                    <w:outlineLvl w:val="5"/>
                    <w:rPr>
                      <w:rFonts w:ascii="Arial" w:hAnsi="Arial" w:cs="Arial"/>
                      <w:color w:val="000000" w:themeColor="text1"/>
                    </w:rPr>
                  </w:pPr>
                  <w:r w:rsidRPr="006D01BA">
                    <w:rPr>
                      <w:rFonts w:ascii="Arial" w:hAnsi="Arial" w:cs="Arial"/>
                      <w:color w:val="000000" w:themeColor="text1"/>
                    </w:rPr>
                    <w:t>HS-LS3.A Inheritance of Traits</w:t>
                  </w:r>
                </w:p>
                <w:p w14:paraId="636AC249" w14:textId="77777777" w:rsidR="002E46B2" w:rsidRPr="006D01BA" w:rsidRDefault="002E46B2" w:rsidP="002E46B2">
                  <w:pPr>
                    <w:keepNext/>
                    <w:keepLines/>
                    <w:outlineLvl w:val="5"/>
                    <w:rPr>
                      <w:rFonts w:ascii="Arial" w:hAnsi="Arial" w:cs="Arial"/>
                      <w:color w:val="000000" w:themeColor="text1"/>
                    </w:rPr>
                  </w:pPr>
                  <w:r w:rsidRPr="006D01BA">
                    <w:rPr>
                      <w:rFonts w:ascii="Arial" w:hAnsi="Arial" w:cs="Arial"/>
                      <w:color w:val="000000" w:themeColor="text1"/>
                    </w:rPr>
                    <w:t>HS-LS3.B Variation of Traits</w:t>
                  </w:r>
                </w:p>
              </w:tc>
            </w:tr>
            <w:tr w:rsidR="002E46B2" w:rsidRPr="006D01BA" w14:paraId="13CF3314" w14:textId="77777777" w:rsidTr="00815DAA">
              <w:tc>
                <w:tcPr>
                  <w:tcW w:w="1667" w:type="pct"/>
                </w:tcPr>
                <w:p w14:paraId="1B878F69" w14:textId="77777777" w:rsidR="002E46B2" w:rsidRPr="006D01BA" w:rsidRDefault="002E46B2" w:rsidP="002E46B2">
                  <w:pPr>
                    <w:keepNext/>
                    <w:keepLines/>
                    <w:outlineLvl w:val="5"/>
                    <w:rPr>
                      <w:rFonts w:ascii="Arial" w:hAnsi="Arial" w:cs="Arial"/>
                      <w:i/>
                      <w:color w:val="000000" w:themeColor="text1"/>
                    </w:rPr>
                  </w:pPr>
                  <w:r w:rsidRPr="006D01BA">
                    <w:rPr>
                      <w:rFonts w:ascii="Arial" w:hAnsi="Arial" w:cs="Arial"/>
                      <w:i/>
                      <w:color w:val="000000" w:themeColor="text1"/>
                    </w:rPr>
                    <w:t>HS-PS1 Matter and Interactions</w:t>
                  </w:r>
                </w:p>
                <w:p w14:paraId="3A957C52" w14:textId="77777777" w:rsidR="002E46B2" w:rsidRPr="006D01BA" w:rsidRDefault="002E46B2" w:rsidP="002E46B2">
                  <w:pPr>
                    <w:keepNext/>
                    <w:keepLines/>
                    <w:outlineLvl w:val="5"/>
                    <w:rPr>
                      <w:rFonts w:ascii="Arial" w:hAnsi="Arial" w:cs="Arial"/>
                      <w:color w:val="000000" w:themeColor="text1"/>
                    </w:rPr>
                  </w:pPr>
                  <w:r w:rsidRPr="006D01BA">
                    <w:rPr>
                      <w:rFonts w:ascii="Arial" w:hAnsi="Arial" w:cs="Arial"/>
                      <w:color w:val="000000" w:themeColor="text1"/>
                    </w:rPr>
                    <w:t>HS-PS1.B Chemical Reactions</w:t>
                  </w:r>
                </w:p>
              </w:tc>
            </w:tr>
            <w:tr w:rsidR="002E46B2" w:rsidRPr="006D01BA" w14:paraId="7BD85B12" w14:textId="77777777" w:rsidTr="00815DAA">
              <w:tc>
                <w:tcPr>
                  <w:tcW w:w="1667" w:type="pct"/>
                </w:tcPr>
                <w:p w14:paraId="0EE73F37" w14:textId="77777777" w:rsidR="002E46B2" w:rsidRPr="006D01BA" w:rsidRDefault="002E46B2" w:rsidP="002E46B2">
                  <w:pPr>
                    <w:keepNext/>
                    <w:keepLines/>
                    <w:outlineLvl w:val="5"/>
                    <w:rPr>
                      <w:rFonts w:ascii="Arial" w:hAnsi="Arial" w:cs="Arial"/>
                      <w:i/>
                      <w:color w:val="000000" w:themeColor="text1"/>
                    </w:rPr>
                  </w:pPr>
                  <w:r w:rsidRPr="006D01BA">
                    <w:rPr>
                      <w:rFonts w:ascii="Arial" w:hAnsi="Arial" w:cs="Arial"/>
                      <w:i/>
                      <w:color w:val="000000" w:themeColor="text1"/>
                    </w:rPr>
                    <w:t>HS-ESS3 Earth and Human Activity</w:t>
                  </w:r>
                </w:p>
                <w:p w14:paraId="5870D641" w14:textId="77777777" w:rsidR="002E46B2" w:rsidRPr="006D01BA" w:rsidRDefault="002E46B2" w:rsidP="002E46B2">
                  <w:pPr>
                    <w:keepNext/>
                    <w:keepLines/>
                    <w:outlineLvl w:val="5"/>
                    <w:rPr>
                      <w:rFonts w:ascii="Arial" w:hAnsi="Arial" w:cs="Arial"/>
                      <w:color w:val="000000" w:themeColor="text1"/>
                    </w:rPr>
                  </w:pPr>
                  <w:r w:rsidRPr="006D01BA">
                    <w:rPr>
                      <w:rFonts w:ascii="Arial" w:hAnsi="Arial" w:cs="Arial"/>
                      <w:color w:val="000000" w:themeColor="text1"/>
                    </w:rPr>
                    <w:t>HS-ESS3.C Human Impacts on Earth Systems</w:t>
                  </w:r>
                </w:p>
              </w:tc>
            </w:tr>
            <w:tr w:rsidR="002E46B2" w:rsidRPr="006D01BA" w14:paraId="1DF34ED4" w14:textId="77777777" w:rsidTr="00815DAA">
              <w:tc>
                <w:tcPr>
                  <w:tcW w:w="1667" w:type="pct"/>
                </w:tcPr>
                <w:p w14:paraId="362AAB1D" w14:textId="77777777" w:rsidR="002E46B2" w:rsidRPr="006D01BA" w:rsidRDefault="002E46B2" w:rsidP="002E46B2">
                  <w:pPr>
                    <w:keepNext/>
                    <w:keepLines/>
                    <w:outlineLvl w:val="5"/>
                    <w:rPr>
                      <w:rFonts w:ascii="Arial" w:hAnsi="Arial" w:cs="Arial"/>
                      <w:color w:val="000000" w:themeColor="text1"/>
                    </w:rPr>
                  </w:pPr>
                </w:p>
              </w:tc>
            </w:tr>
          </w:tbl>
          <w:p w14:paraId="48B43D2E" w14:textId="77777777" w:rsidR="0088462D" w:rsidRPr="005C6A76" w:rsidRDefault="0088462D" w:rsidP="00B27824">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2E46B2" w:rsidRPr="006D01BA" w14:paraId="5840CAA7" w14:textId="77777777" w:rsidTr="00815DAA">
              <w:tc>
                <w:tcPr>
                  <w:tcW w:w="1667" w:type="pct"/>
                </w:tcPr>
                <w:p w14:paraId="464821AD" w14:textId="77777777" w:rsidR="002E46B2" w:rsidRPr="006D01BA" w:rsidRDefault="002E46B2" w:rsidP="002E46B2">
                  <w:pPr>
                    <w:keepNext/>
                    <w:keepLines/>
                    <w:outlineLvl w:val="5"/>
                    <w:rPr>
                      <w:rFonts w:ascii="Arial" w:eastAsiaTheme="majorEastAsia" w:hAnsi="Arial" w:cs="Arial"/>
                      <w:bCs/>
                      <w:iCs/>
                      <w:color w:val="000000" w:themeColor="text1"/>
                    </w:rPr>
                  </w:pPr>
                  <w:r w:rsidRPr="006D01BA">
                    <w:rPr>
                      <w:rFonts w:ascii="Arial" w:eastAsiaTheme="majorEastAsia" w:hAnsi="Arial" w:cs="Arial"/>
                      <w:bCs/>
                      <w:iCs/>
                      <w:color w:val="000000" w:themeColor="text1"/>
                    </w:rPr>
                    <w:t>Cause and Effect</w:t>
                  </w:r>
                </w:p>
              </w:tc>
            </w:tr>
            <w:tr w:rsidR="002E46B2" w:rsidRPr="006D01BA" w14:paraId="710B99E4" w14:textId="77777777" w:rsidTr="00815DAA">
              <w:tc>
                <w:tcPr>
                  <w:tcW w:w="1667" w:type="pct"/>
                </w:tcPr>
                <w:p w14:paraId="48AB5C95" w14:textId="77777777" w:rsidR="002E46B2" w:rsidRPr="006D01BA" w:rsidRDefault="002E46B2" w:rsidP="002E46B2">
                  <w:pPr>
                    <w:keepNext/>
                    <w:keepLines/>
                    <w:outlineLvl w:val="5"/>
                    <w:rPr>
                      <w:rFonts w:ascii="Arial" w:eastAsiaTheme="majorEastAsia" w:hAnsi="Arial" w:cs="Arial"/>
                      <w:bCs/>
                      <w:iCs/>
                      <w:color w:val="000000" w:themeColor="text1"/>
                    </w:rPr>
                  </w:pPr>
                  <w:r w:rsidRPr="006D01BA">
                    <w:rPr>
                      <w:rFonts w:ascii="Arial" w:eastAsiaTheme="majorEastAsia" w:hAnsi="Arial" w:cs="Arial"/>
                      <w:bCs/>
                      <w:iCs/>
                      <w:color w:val="000000" w:themeColor="text1"/>
                    </w:rPr>
                    <w:t>Systems and Systems Model</w:t>
                  </w:r>
                </w:p>
              </w:tc>
            </w:tr>
            <w:tr w:rsidR="002E46B2" w:rsidRPr="006D01BA" w14:paraId="725E1EC6" w14:textId="77777777" w:rsidTr="00815DAA">
              <w:tc>
                <w:tcPr>
                  <w:tcW w:w="1667" w:type="pct"/>
                </w:tcPr>
                <w:p w14:paraId="651BB0E5" w14:textId="77777777" w:rsidR="002E46B2" w:rsidRPr="006D01BA" w:rsidRDefault="002E46B2" w:rsidP="002E46B2">
                  <w:pPr>
                    <w:keepNext/>
                    <w:keepLines/>
                    <w:outlineLvl w:val="5"/>
                    <w:rPr>
                      <w:rFonts w:ascii="Arial" w:eastAsiaTheme="majorEastAsia" w:hAnsi="Arial" w:cs="Arial"/>
                      <w:bCs/>
                      <w:iCs/>
                      <w:color w:val="000000" w:themeColor="text1"/>
                    </w:rPr>
                  </w:pPr>
                  <w:r w:rsidRPr="006D01BA">
                    <w:rPr>
                      <w:rFonts w:ascii="Arial" w:eastAsiaTheme="majorEastAsia" w:hAnsi="Arial" w:cs="Arial"/>
                      <w:bCs/>
                      <w:iCs/>
                      <w:color w:val="000000" w:themeColor="text1"/>
                    </w:rPr>
                    <w:t>Patterns</w:t>
                  </w:r>
                </w:p>
              </w:tc>
            </w:tr>
            <w:tr w:rsidR="002E46B2" w:rsidRPr="006D01BA" w14:paraId="63A1ACE5" w14:textId="77777777" w:rsidTr="00815DAA">
              <w:tc>
                <w:tcPr>
                  <w:tcW w:w="1667" w:type="pct"/>
                </w:tcPr>
                <w:p w14:paraId="1FCF8D1D" w14:textId="77777777" w:rsidR="002E46B2" w:rsidRPr="006D01BA" w:rsidRDefault="002E46B2" w:rsidP="002E46B2">
                  <w:pPr>
                    <w:keepNext/>
                    <w:keepLines/>
                    <w:outlineLvl w:val="5"/>
                    <w:rPr>
                      <w:rFonts w:ascii="Arial" w:eastAsiaTheme="majorEastAsia" w:hAnsi="Arial" w:cs="Arial"/>
                      <w:bCs/>
                      <w:i/>
                      <w:iCs/>
                      <w:color w:val="000000" w:themeColor="text1"/>
                    </w:rPr>
                  </w:pPr>
                  <w:r w:rsidRPr="006D01BA">
                    <w:rPr>
                      <w:rFonts w:ascii="Arial" w:eastAsiaTheme="majorEastAsia" w:hAnsi="Arial" w:cs="Arial"/>
                      <w:bCs/>
                      <w:i/>
                      <w:iCs/>
                      <w:color w:val="000000" w:themeColor="text1"/>
                    </w:rPr>
                    <w:t>Connections to Nature of Science</w:t>
                  </w:r>
                </w:p>
                <w:p w14:paraId="78655CAF" w14:textId="77777777" w:rsidR="002E46B2" w:rsidRPr="006D01BA" w:rsidRDefault="002E46B2" w:rsidP="002E46B2">
                  <w:pPr>
                    <w:keepNext/>
                    <w:keepLines/>
                    <w:outlineLvl w:val="5"/>
                    <w:rPr>
                      <w:rFonts w:ascii="Arial" w:eastAsiaTheme="majorEastAsia" w:hAnsi="Arial" w:cs="Arial"/>
                      <w:bCs/>
                      <w:iCs/>
                      <w:color w:val="000000" w:themeColor="text1"/>
                    </w:rPr>
                  </w:pPr>
                  <w:r w:rsidRPr="006D01BA">
                    <w:rPr>
                      <w:rFonts w:ascii="Arial" w:eastAsiaTheme="majorEastAsia" w:hAnsi="Arial" w:cs="Arial"/>
                      <w:bCs/>
                      <w:iCs/>
                      <w:color w:val="000000" w:themeColor="text1"/>
                    </w:rPr>
                    <w:t>Science is a Human Endeavor</w:t>
                  </w:r>
                </w:p>
              </w:tc>
            </w:tr>
            <w:tr w:rsidR="002E46B2" w:rsidRPr="006D01BA" w14:paraId="65C3AC79" w14:textId="77777777" w:rsidTr="00815DAA">
              <w:tc>
                <w:tcPr>
                  <w:tcW w:w="1667" w:type="pct"/>
                </w:tcPr>
                <w:p w14:paraId="4C72A8D4" w14:textId="77777777" w:rsidR="002E46B2" w:rsidRPr="006D01BA" w:rsidRDefault="002E46B2" w:rsidP="002E46B2">
                  <w:pPr>
                    <w:keepNext/>
                    <w:keepLines/>
                    <w:outlineLvl w:val="5"/>
                    <w:rPr>
                      <w:rFonts w:ascii="Arial" w:eastAsiaTheme="majorEastAsia" w:hAnsi="Arial" w:cs="Arial"/>
                      <w:bCs/>
                      <w:iCs/>
                      <w:color w:val="000000" w:themeColor="text1"/>
                    </w:rPr>
                  </w:pPr>
                </w:p>
              </w:tc>
            </w:tr>
            <w:tr w:rsidR="002E46B2" w:rsidRPr="006D01BA" w14:paraId="6F371515" w14:textId="77777777" w:rsidTr="00815DAA">
              <w:tc>
                <w:tcPr>
                  <w:tcW w:w="1667" w:type="pct"/>
                </w:tcPr>
                <w:p w14:paraId="1EBC8789" w14:textId="77777777" w:rsidR="002E46B2" w:rsidRPr="006D01BA" w:rsidRDefault="002E46B2" w:rsidP="002E46B2">
                  <w:pPr>
                    <w:keepNext/>
                    <w:keepLines/>
                    <w:outlineLvl w:val="5"/>
                    <w:rPr>
                      <w:rFonts w:ascii="Arial" w:eastAsiaTheme="majorEastAsia" w:hAnsi="Arial" w:cs="Arial"/>
                      <w:bCs/>
                      <w:i/>
                      <w:iCs/>
                      <w:color w:val="000000" w:themeColor="text1"/>
                    </w:rPr>
                  </w:pPr>
                  <w:r w:rsidRPr="006D01BA">
                    <w:rPr>
                      <w:rFonts w:ascii="Arial" w:eastAsiaTheme="majorEastAsia" w:hAnsi="Arial" w:cs="Arial"/>
                      <w:bCs/>
                      <w:i/>
                      <w:iCs/>
                      <w:color w:val="000000" w:themeColor="text1"/>
                    </w:rPr>
                    <w:t>Connection to Engineering, Technology, and Applications of Science</w:t>
                  </w:r>
                </w:p>
                <w:p w14:paraId="41A8439F" w14:textId="77777777" w:rsidR="002E46B2" w:rsidRPr="006D01BA" w:rsidRDefault="002E46B2" w:rsidP="002E46B2">
                  <w:pPr>
                    <w:keepNext/>
                    <w:keepLines/>
                    <w:outlineLvl w:val="5"/>
                    <w:rPr>
                      <w:rFonts w:ascii="Arial" w:eastAsiaTheme="majorEastAsia" w:hAnsi="Arial" w:cs="Arial"/>
                      <w:bCs/>
                      <w:iCs/>
                      <w:color w:val="000000" w:themeColor="text1"/>
                    </w:rPr>
                  </w:pPr>
                  <w:r w:rsidRPr="006D01BA">
                    <w:rPr>
                      <w:rFonts w:ascii="Arial" w:eastAsiaTheme="majorEastAsia" w:hAnsi="Arial" w:cs="Arial"/>
                      <w:bCs/>
                      <w:iCs/>
                      <w:color w:val="000000" w:themeColor="text1"/>
                    </w:rPr>
                    <w:t>ETS2.B Influence of Engineering, Technology, and Science on Society and the Natural World.</w:t>
                  </w:r>
                </w:p>
              </w:tc>
            </w:tr>
          </w:tbl>
          <w:p w14:paraId="459BEEF8" w14:textId="77777777" w:rsidR="0088462D" w:rsidRPr="005C6A76" w:rsidRDefault="0088462D" w:rsidP="00B27824">
            <w:pPr>
              <w:tabs>
                <w:tab w:val="left" w:pos="813"/>
              </w:tabs>
              <w:ind w:left="882" w:hanging="882"/>
              <w:jc w:val="center"/>
              <w:rPr>
                <w:rFonts w:ascii="Segoe UI" w:hAnsi="Segoe UI" w:cs="Segoe UI"/>
                <w:b/>
                <w:sz w:val="22"/>
                <w:szCs w:val="22"/>
              </w:rPr>
            </w:pPr>
          </w:p>
        </w:tc>
      </w:tr>
    </w:tbl>
    <w:p w14:paraId="76C17403" w14:textId="55F38647" w:rsidR="0088462D" w:rsidRDefault="0088462D" w:rsidP="00D77CA6">
      <w:pPr>
        <w:jc w:val="center"/>
        <w:rPr>
          <w:rFonts w:ascii="Segoe UI" w:hAnsi="Segoe UI" w:cs="Segoe UI"/>
          <w:i/>
          <w:color w:val="FF6D14"/>
          <w:sz w:val="20"/>
          <w:szCs w:val="20"/>
        </w:rPr>
      </w:pPr>
    </w:p>
    <w:p w14:paraId="7A732423" w14:textId="2E3E4475" w:rsidR="0088462D" w:rsidRDefault="0088462D"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8462D" w:rsidRPr="005C6A76" w14:paraId="56C8CFD1" w14:textId="77777777" w:rsidTr="00B27824">
        <w:trPr>
          <w:trHeight w:val="215"/>
          <w:jc w:val="center"/>
        </w:trPr>
        <w:tc>
          <w:tcPr>
            <w:tcW w:w="10390" w:type="dxa"/>
            <w:gridSpan w:val="4"/>
            <w:shd w:val="pct15" w:color="auto" w:fill="auto"/>
            <w:vAlign w:val="bottom"/>
          </w:tcPr>
          <w:p w14:paraId="7940113A" w14:textId="417FC3B0" w:rsidR="0088462D" w:rsidRPr="00F11835" w:rsidRDefault="0088462D" w:rsidP="00B27824">
            <w:pPr>
              <w:rPr>
                <w:rFonts w:ascii="Segoe UI" w:hAnsi="Segoe UI" w:cs="Segoe UI"/>
                <w:sz w:val="20"/>
                <w:szCs w:val="20"/>
              </w:rPr>
            </w:pPr>
            <w:r w:rsidRPr="005C6A76">
              <w:rPr>
                <w:rFonts w:ascii="Segoe UI" w:hAnsi="Segoe UI" w:cs="Segoe UI"/>
                <w:b/>
                <w:sz w:val="22"/>
                <w:szCs w:val="20"/>
              </w:rPr>
              <w:t xml:space="preserve">Unit </w:t>
            </w:r>
            <w:r w:rsidR="00F05545">
              <w:rPr>
                <w:rFonts w:ascii="Segoe UI" w:hAnsi="Segoe UI" w:cs="Segoe UI"/>
                <w:b/>
                <w:sz w:val="22"/>
                <w:szCs w:val="20"/>
              </w:rPr>
              <w:t>5</w:t>
            </w:r>
            <w:r w:rsidRPr="005C6A76">
              <w:rPr>
                <w:rFonts w:ascii="Segoe UI" w:hAnsi="Segoe UI" w:cs="Segoe UI"/>
                <w:b/>
                <w:sz w:val="22"/>
                <w:szCs w:val="20"/>
              </w:rPr>
              <w:t>:</w:t>
            </w:r>
            <w:r w:rsidR="00F05545">
              <w:rPr>
                <w:rFonts w:ascii="Segoe UI" w:hAnsi="Segoe UI" w:cs="Segoe UI"/>
                <w:b/>
                <w:sz w:val="22"/>
                <w:szCs w:val="20"/>
              </w:rPr>
              <w:t xml:space="preserve"> </w:t>
            </w:r>
            <w:r w:rsidR="00F05545" w:rsidRPr="00A535EF">
              <w:rPr>
                <w:rFonts w:ascii="Segoe UI" w:hAnsi="Segoe UI" w:cs="Segoe UI"/>
                <w:bCs/>
                <w:sz w:val="22"/>
                <w:szCs w:val="20"/>
              </w:rPr>
              <w:t>Immunology and Epidemiology</w:t>
            </w:r>
            <w:r w:rsidRPr="001241A7">
              <w:rPr>
                <w:rFonts w:ascii="Segoe UI" w:hAnsi="Segoe UI" w:cs="Segoe UI"/>
                <w:bCs/>
                <w:sz w:val="22"/>
                <w:szCs w:val="20"/>
              </w:rPr>
              <w:t xml:space="preserve">  </w:t>
            </w:r>
          </w:p>
        </w:tc>
        <w:tc>
          <w:tcPr>
            <w:tcW w:w="4629" w:type="dxa"/>
            <w:shd w:val="pct15" w:color="auto" w:fill="auto"/>
            <w:vAlign w:val="bottom"/>
          </w:tcPr>
          <w:p w14:paraId="29E1CED7" w14:textId="093B678E" w:rsidR="0088462D" w:rsidRPr="00F05545" w:rsidRDefault="0088462D" w:rsidP="00B27824">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05545" w:rsidRPr="00A535EF">
              <w:rPr>
                <w:rFonts w:ascii="Segoe UI" w:hAnsi="Segoe UI" w:cs="Segoe UI"/>
                <w:bCs/>
                <w:sz w:val="22"/>
                <w:szCs w:val="20"/>
              </w:rPr>
              <w:t>30</w:t>
            </w:r>
          </w:p>
        </w:tc>
      </w:tr>
      <w:tr w:rsidR="0088462D" w:rsidRPr="005C6A76" w14:paraId="5BC7F21C" w14:textId="77777777" w:rsidTr="00B27824">
        <w:trPr>
          <w:trHeight w:val="215"/>
          <w:jc w:val="center"/>
        </w:trPr>
        <w:tc>
          <w:tcPr>
            <w:tcW w:w="15019" w:type="dxa"/>
            <w:gridSpan w:val="5"/>
            <w:shd w:val="clear" w:color="auto" w:fill="FFFFFF"/>
            <w:vAlign w:val="bottom"/>
          </w:tcPr>
          <w:p w14:paraId="70D96A3A" w14:textId="77777777" w:rsidR="0088462D" w:rsidRPr="00FC2B8E" w:rsidRDefault="0088462D" w:rsidP="00FC2B8E">
            <w:pPr>
              <w:rPr>
                <w:rFonts w:ascii="Segoe UI" w:hAnsi="Segoe UI" w:cs="Segoe UI"/>
                <w:bCs/>
                <w:sz w:val="22"/>
                <w:szCs w:val="22"/>
              </w:rPr>
            </w:pPr>
            <w:r w:rsidRPr="00FC2B8E">
              <w:rPr>
                <w:rFonts w:ascii="Segoe UI" w:hAnsi="Segoe UI" w:cs="Segoe UI"/>
                <w:b/>
                <w:sz w:val="22"/>
                <w:szCs w:val="22"/>
              </w:rPr>
              <w:t>Unit Summary</w:t>
            </w:r>
            <w:r w:rsidRPr="00FC2B8E">
              <w:rPr>
                <w:rFonts w:ascii="Segoe UI" w:hAnsi="Segoe UI" w:cs="Segoe UI"/>
                <w:bCs/>
                <w:sz w:val="22"/>
                <w:szCs w:val="22"/>
              </w:rPr>
              <w:t xml:space="preserve">: </w:t>
            </w:r>
          </w:p>
          <w:p w14:paraId="5FCD2316" w14:textId="50E0577E" w:rsidR="0088462D" w:rsidRPr="00FC2B8E" w:rsidRDefault="00B27824" w:rsidP="00FC2B8E">
            <w:pPr>
              <w:rPr>
                <w:rFonts w:ascii="Segoe UI" w:hAnsi="Segoe UI" w:cs="Segoe UI"/>
                <w:b/>
                <w:sz w:val="22"/>
                <w:szCs w:val="22"/>
              </w:rPr>
            </w:pPr>
            <w:r w:rsidRPr="00FC2B8E">
              <w:rPr>
                <w:rFonts w:ascii="Segoe UI" w:hAnsi="Segoe UI" w:cs="Segoe UI"/>
                <w:sz w:val="22"/>
                <w:szCs w:val="22"/>
              </w:rPr>
              <w:t>This unit</w:t>
            </w:r>
            <w:r w:rsidR="00360A63">
              <w:rPr>
                <w:rFonts w:ascii="Segoe UI" w:hAnsi="Segoe UI" w:cs="Segoe UI"/>
                <w:sz w:val="22"/>
                <w:szCs w:val="22"/>
              </w:rPr>
              <w:t xml:space="preserve"> </w:t>
            </w:r>
            <w:r w:rsidRPr="00FC2B8E">
              <w:rPr>
                <w:rFonts w:ascii="Segoe UI" w:hAnsi="Segoe UI" w:cs="Segoe UI"/>
                <w:sz w:val="22"/>
                <w:szCs w:val="22"/>
              </w:rPr>
              <w:t>introduce</w:t>
            </w:r>
            <w:r w:rsidR="00360A63">
              <w:rPr>
                <w:rFonts w:ascii="Segoe UI" w:hAnsi="Segoe UI" w:cs="Segoe UI"/>
                <w:sz w:val="22"/>
                <w:szCs w:val="22"/>
              </w:rPr>
              <w:t>s</w:t>
            </w:r>
            <w:r w:rsidRPr="00FC2B8E">
              <w:rPr>
                <w:rFonts w:ascii="Segoe UI" w:hAnsi="Segoe UI" w:cs="Segoe UI"/>
                <w:sz w:val="22"/>
                <w:szCs w:val="22"/>
              </w:rPr>
              <w:t xml:space="preserve"> the basics of the human immune system. It also introduce</w:t>
            </w:r>
            <w:r w:rsidR="00360A63">
              <w:rPr>
                <w:rFonts w:ascii="Segoe UI" w:hAnsi="Segoe UI" w:cs="Segoe UI"/>
                <w:sz w:val="22"/>
                <w:szCs w:val="22"/>
              </w:rPr>
              <w:t>s</w:t>
            </w:r>
            <w:r w:rsidRPr="00FC2B8E">
              <w:rPr>
                <w:rFonts w:ascii="Segoe UI" w:hAnsi="Segoe UI" w:cs="Segoe UI"/>
                <w:sz w:val="22"/>
                <w:szCs w:val="22"/>
              </w:rPr>
              <w:t xml:space="preserve"> antigens and antibodies as related to ELISA testing and how this technique applies to disease diagnosis, spread, and control</w:t>
            </w:r>
          </w:p>
        </w:tc>
      </w:tr>
      <w:tr w:rsidR="0088462D" w:rsidRPr="005C6A76" w14:paraId="35D2AA10" w14:textId="77777777" w:rsidTr="00B27824">
        <w:trPr>
          <w:trHeight w:val="602"/>
          <w:jc w:val="center"/>
        </w:trPr>
        <w:tc>
          <w:tcPr>
            <w:tcW w:w="15019" w:type="dxa"/>
            <w:gridSpan w:val="5"/>
            <w:tcBorders>
              <w:bottom w:val="single" w:sz="4" w:space="0" w:color="auto"/>
            </w:tcBorders>
            <w:shd w:val="clear" w:color="auto" w:fill="auto"/>
          </w:tcPr>
          <w:p w14:paraId="78E0C1A0" w14:textId="77777777" w:rsidR="00B61CB8" w:rsidRPr="00DD1409" w:rsidRDefault="00B61CB8" w:rsidP="00B61CB8">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6170FD8D" w14:textId="77777777" w:rsidR="00B61CB8" w:rsidRPr="00DD1409" w:rsidRDefault="00B61CB8" w:rsidP="00B61CB8">
            <w:pPr>
              <w:rPr>
                <w:rFonts w:ascii="Segoe UI" w:hAnsi="Segoe UI" w:cs="Segoe UI"/>
                <w:i/>
              </w:rPr>
            </w:pPr>
            <w:r w:rsidRPr="00DD1409">
              <w:rPr>
                <w:rFonts w:ascii="Segoe UI" w:hAnsi="Segoe UI" w:cs="Segoe UI"/>
                <w:i/>
              </w:rPr>
              <w:t>Example assessments for this unit include:</w:t>
            </w:r>
          </w:p>
          <w:p w14:paraId="787B728C" w14:textId="77777777" w:rsidR="00B27824" w:rsidRPr="00FC2B8E" w:rsidRDefault="00B27824" w:rsidP="00861595">
            <w:pPr>
              <w:pStyle w:val="ListParagraph"/>
              <w:numPr>
                <w:ilvl w:val="0"/>
                <w:numId w:val="22"/>
              </w:numPr>
              <w:pBdr>
                <w:top w:val="nil"/>
                <w:left w:val="nil"/>
                <w:bottom w:val="nil"/>
                <w:right w:val="nil"/>
                <w:between w:val="nil"/>
              </w:pBdr>
              <w:rPr>
                <w:rFonts w:ascii="Segoe UI" w:eastAsia="Calibri" w:hAnsi="Segoe UI" w:cs="Segoe UI"/>
                <w:sz w:val="22"/>
                <w:szCs w:val="22"/>
              </w:rPr>
            </w:pPr>
            <w:r w:rsidRPr="00FC2B8E">
              <w:rPr>
                <w:rFonts w:ascii="Segoe UI" w:eastAsia="Calibri" w:hAnsi="Segoe UI" w:cs="Segoe UI"/>
                <w:sz w:val="22"/>
                <w:szCs w:val="22"/>
              </w:rPr>
              <w:t>Perform an ELISA to solve an epidemiology problem and explain the implications of the results using an evidence based argument.</w:t>
            </w:r>
          </w:p>
          <w:p w14:paraId="32E66CC8" w14:textId="1BF5541C" w:rsidR="00B27824" w:rsidRPr="00FC2B8E" w:rsidRDefault="00B27824" w:rsidP="00861595">
            <w:pPr>
              <w:numPr>
                <w:ilvl w:val="0"/>
                <w:numId w:val="22"/>
              </w:numPr>
              <w:pBdr>
                <w:top w:val="nil"/>
                <w:left w:val="nil"/>
                <w:bottom w:val="nil"/>
                <w:right w:val="nil"/>
                <w:between w:val="nil"/>
              </w:pBdr>
              <w:contextualSpacing/>
              <w:rPr>
                <w:rFonts w:ascii="Segoe UI" w:eastAsia="Calibri" w:hAnsi="Segoe UI" w:cs="Segoe UI"/>
                <w:sz w:val="22"/>
                <w:szCs w:val="22"/>
              </w:rPr>
            </w:pPr>
            <w:r w:rsidRPr="00FC2B8E">
              <w:rPr>
                <w:rFonts w:ascii="Segoe UI" w:hAnsi="Segoe UI" w:cs="Segoe UI"/>
                <w:sz w:val="22"/>
                <w:szCs w:val="22"/>
              </w:rPr>
              <w:lastRenderedPageBreak/>
              <w:t>Teams of students use a CDC data set to research an outbreak and use mathematics to communicate trends of the outbreak/spread of the disease and consequences of vaccination choices of the affected populations.</w:t>
            </w:r>
          </w:p>
          <w:p w14:paraId="3E4CDD28" w14:textId="360738D7" w:rsidR="00B27824" w:rsidRPr="00FC2B8E" w:rsidRDefault="00B27824" w:rsidP="00861595">
            <w:pPr>
              <w:numPr>
                <w:ilvl w:val="0"/>
                <w:numId w:val="22"/>
              </w:numPr>
              <w:pBdr>
                <w:top w:val="nil"/>
                <w:left w:val="nil"/>
                <w:bottom w:val="nil"/>
                <w:right w:val="nil"/>
                <w:between w:val="nil"/>
              </w:pBdr>
              <w:contextualSpacing/>
              <w:rPr>
                <w:rFonts w:ascii="Segoe UI" w:eastAsia="Calibri" w:hAnsi="Segoe UI" w:cs="Segoe UI"/>
                <w:sz w:val="22"/>
                <w:szCs w:val="22"/>
              </w:rPr>
            </w:pPr>
            <w:r w:rsidRPr="00FC2B8E">
              <w:rPr>
                <w:rFonts w:ascii="Segoe UI" w:hAnsi="Segoe UI" w:cs="Segoe UI"/>
                <w:sz w:val="22"/>
                <w:szCs w:val="22"/>
              </w:rPr>
              <w:t xml:space="preserve">Teams of students </w:t>
            </w:r>
            <w:r w:rsidR="00A535EF">
              <w:rPr>
                <w:rFonts w:ascii="Segoe UI" w:hAnsi="Segoe UI" w:cs="Segoe UI"/>
                <w:sz w:val="22"/>
                <w:szCs w:val="22"/>
              </w:rPr>
              <w:t>c</w:t>
            </w:r>
            <w:r w:rsidRPr="00FC2B8E">
              <w:rPr>
                <w:rFonts w:ascii="Segoe UI" w:hAnsi="Segoe UI" w:cs="Segoe UI"/>
                <w:sz w:val="22"/>
                <w:szCs w:val="22"/>
              </w:rPr>
              <w:t>reate a mode</w:t>
            </w:r>
            <w:r w:rsidRPr="00FC2B8E">
              <w:rPr>
                <w:rFonts w:ascii="Segoe UI" w:eastAsia="Calibri" w:hAnsi="Segoe UI" w:cs="Segoe UI"/>
                <w:sz w:val="22"/>
                <w:szCs w:val="22"/>
              </w:rPr>
              <w:t xml:space="preserve">l that will communicate the role of antigens and antibodies in the human immune systems. </w:t>
            </w:r>
          </w:p>
          <w:p w14:paraId="20A00453" w14:textId="29B2755B" w:rsidR="00B27824" w:rsidRPr="00FC2B8E" w:rsidRDefault="00B27824" w:rsidP="00861595">
            <w:pPr>
              <w:numPr>
                <w:ilvl w:val="0"/>
                <w:numId w:val="22"/>
              </w:numPr>
              <w:pBdr>
                <w:top w:val="nil"/>
                <w:left w:val="nil"/>
                <w:bottom w:val="nil"/>
                <w:right w:val="nil"/>
                <w:between w:val="nil"/>
              </w:pBdr>
              <w:contextualSpacing/>
              <w:rPr>
                <w:rFonts w:ascii="Segoe UI" w:eastAsia="Calibri" w:hAnsi="Segoe UI" w:cs="Segoe UI"/>
                <w:sz w:val="22"/>
                <w:szCs w:val="22"/>
              </w:rPr>
            </w:pPr>
            <w:r w:rsidRPr="00FC2B8E">
              <w:rPr>
                <w:rFonts w:ascii="Segoe UI" w:eastAsia="Calibri" w:hAnsi="Segoe UI" w:cs="Segoe UI"/>
                <w:sz w:val="22"/>
                <w:szCs w:val="22"/>
              </w:rPr>
              <w:t>Compile information from multiple sources and create an infographic to address a current trend in biotechnology (proteomics, rapid response drug testing, biomarkers, P4 medicine, ELISA).</w:t>
            </w:r>
          </w:p>
        </w:tc>
      </w:tr>
      <w:tr w:rsidR="0088462D" w:rsidRPr="005C6A76" w14:paraId="1AC80BB4" w14:textId="77777777" w:rsidTr="00B27824">
        <w:trPr>
          <w:trHeight w:val="170"/>
          <w:jc w:val="center"/>
        </w:trPr>
        <w:tc>
          <w:tcPr>
            <w:tcW w:w="15019" w:type="dxa"/>
            <w:gridSpan w:val="5"/>
            <w:shd w:val="clear" w:color="auto" w:fill="auto"/>
          </w:tcPr>
          <w:p w14:paraId="6971C07F" w14:textId="77777777" w:rsidR="00DB278C" w:rsidRDefault="00DB278C" w:rsidP="00DB278C">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BF2B2C2" w14:textId="77777777" w:rsidR="00DB278C" w:rsidRDefault="00DB278C" w:rsidP="00DB278C">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AAC2CA8" w14:textId="77777777" w:rsidR="00DB278C" w:rsidRDefault="00DB278C" w:rsidP="00DB278C">
            <w:pPr>
              <w:rPr>
                <w:rStyle w:val="None"/>
                <w:rFonts w:ascii="Segoe UI" w:eastAsia="Segoe UI" w:hAnsi="Segoe UI" w:cs="Segoe UI"/>
                <w:i/>
                <w:iCs/>
                <w:sz w:val="22"/>
                <w:szCs w:val="22"/>
              </w:rPr>
            </w:pPr>
            <w:r w:rsidRPr="00DB278C">
              <w:rPr>
                <w:rStyle w:val="None"/>
                <w:rFonts w:ascii="Segoe UI" w:eastAsia="Segoe UI" w:hAnsi="Segoe UI" w:cs="Segoe UI"/>
                <w:i/>
                <w:iCs/>
                <w:sz w:val="22"/>
                <w:szCs w:val="22"/>
              </w:rPr>
              <w:t xml:space="preserve">Example: </w:t>
            </w:r>
          </w:p>
          <w:p w14:paraId="49A084AF" w14:textId="55F59D9B" w:rsidR="005977D2" w:rsidRPr="00DB278C" w:rsidRDefault="00B27824" w:rsidP="00DB278C">
            <w:pPr>
              <w:pStyle w:val="ListParagraph"/>
              <w:numPr>
                <w:ilvl w:val="0"/>
                <w:numId w:val="41"/>
              </w:numPr>
              <w:rPr>
                <w:rFonts w:ascii="Segoe UI" w:eastAsia="Calibri" w:hAnsi="Segoe UI" w:cs="Segoe UI"/>
                <w:sz w:val="22"/>
                <w:szCs w:val="22"/>
              </w:rPr>
            </w:pPr>
            <w:r w:rsidRPr="00DB278C">
              <w:rPr>
                <w:rFonts w:ascii="Segoe UI" w:hAnsi="Segoe UI" w:cs="Segoe UI"/>
                <w:sz w:val="22"/>
                <w:szCs w:val="22"/>
              </w:rPr>
              <w:t xml:space="preserve">Students work effectively in diverse teams accessing and evaluating information while </w:t>
            </w:r>
            <w:r w:rsidRPr="00DB278C">
              <w:rPr>
                <w:rFonts w:ascii="Segoe UI" w:eastAsia="Calibri" w:hAnsi="Segoe UI" w:cs="Segoe UI"/>
                <w:sz w:val="22"/>
                <w:szCs w:val="22"/>
              </w:rPr>
              <w:t>performing an ELISA to solve an epidemiology problem and explain the implications of the results using an evidence</w:t>
            </w:r>
            <w:r w:rsidR="001C2322" w:rsidRPr="00DB278C">
              <w:rPr>
                <w:rFonts w:ascii="Segoe UI" w:eastAsia="Calibri" w:hAnsi="Segoe UI" w:cs="Segoe UI"/>
                <w:sz w:val="22"/>
                <w:szCs w:val="22"/>
              </w:rPr>
              <w:t>-</w:t>
            </w:r>
            <w:r w:rsidRPr="00DB278C">
              <w:rPr>
                <w:rFonts w:ascii="Segoe UI" w:eastAsia="Calibri" w:hAnsi="Segoe UI" w:cs="Segoe UI"/>
                <w:sz w:val="22"/>
                <w:szCs w:val="22"/>
              </w:rPr>
              <w:t xml:space="preserve">based argument. </w:t>
            </w:r>
          </w:p>
          <w:p w14:paraId="0FF5B232" w14:textId="39E754F1" w:rsidR="005977D2" w:rsidRPr="005977D2" w:rsidRDefault="00B27824" w:rsidP="00DB278C">
            <w:pPr>
              <w:pStyle w:val="ListParagraph"/>
              <w:numPr>
                <w:ilvl w:val="0"/>
                <w:numId w:val="41"/>
              </w:numPr>
              <w:rPr>
                <w:rFonts w:ascii="Segoe UI" w:eastAsia="Calibri" w:hAnsi="Segoe UI" w:cs="Segoe UI"/>
                <w:sz w:val="22"/>
                <w:szCs w:val="22"/>
              </w:rPr>
            </w:pPr>
            <w:r w:rsidRPr="005977D2">
              <w:rPr>
                <w:rFonts w:ascii="Segoe UI" w:eastAsia="Calibri" w:hAnsi="Segoe UI" w:cs="Segoe UI"/>
                <w:sz w:val="22"/>
                <w:szCs w:val="22"/>
              </w:rPr>
              <w:t xml:space="preserve">Teams of students reason effectively and access and evaluate information using a CDC data set to research an outbreak and use mathematics to communicate trends of the outbreak/spread of the disease and consequences of vaccination choices of the affected populations. </w:t>
            </w:r>
          </w:p>
          <w:p w14:paraId="1724A406" w14:textId="1E45464F" w:rsidR="005977D2" w:rsidRPr="005977D2" w:rsidRDefault="00B27824" w:rsidP="00DB278C">
            <w:pPr>
              <w:pStyle w:val="ListParagraph"/>
              <w:numPr>
                <w:ilvl w:val="0"/>
                <w:numId w:val="41"/>
              </w:numPr>
              <w:rPr>
                <w:rFonts w:ascii="Segoe UI" w:hAnsi="Segoe UI" w:cs="Segoe UI"/>
                <w:b/>
                <w:sz w:val="22"/>
                <w:szCs w:val="22"/>
              </w:rPr>
            </w:pPr>
            <w:r w:rsidRPr="005977D2">
              <w:rPr>
                <w:rFonts w:ascii="Segoe UI" w:eastAsia="Calibri" w:hAnsi="Segoe UI" w:cs="Segoe UI"/>
                <w:sz w:val="22"/>
                <w:szCs w:val="22"/>
              </w:rPr>
              <w:t xml:space="preserve">Students work creatively with others to </w:t>
            </w:r>
            <w:r w:rsidRPr="005977D2">
              <w:rPr>
                <w:rFonts w:ascii="Segoe UI" w:hAnsi="Segoe UI" w:cs="Segoe UI"/>
                <w:sz w:val="22"/>
                <w:szCs w:val="22"/>
              </w:rPr>
              <w:t>create a mode</w:t>
            </w:r>
            <w:r w:rsidRPr="005977D2">
              <w:rPr>
                <w:rFonts w:ascii="Segoe UI" w:eastAsia="Calibri" w:hAnsi="Segoe UI" w:cs="Segoe UI"/>
                <w:sz w:val="22"/>
                <w:szCs w:val="22"/>
              </w:rPr>
              <w:t xml:space="preserve">l that will communicate the role of antigens and antibodies in the human immune systems. </w:t>
            </w:r>
          </w:p>
          <w:p w14:paraId="4FE83863" w14:textId="71D90AEA" w:rsidR="0088462D" w:rsidRPr="005977D2" w:rsidRDefault="00B27824" w:rsidP="00DB278C">
            <w:pPr>
              <w:pStyle w:val="ListParagraph"/>
              <w:numPr>
                <w:ilvl w:val="0"/>
                <w:numId w:val="41"/>
              </w:numPr>
              <w:rPr>
                <w:rFonts w:ascii="Segoe UI" w:hAnsi="Segoe UI" w:cs="Segoe UI"/>
                <w:b/>
                <w:sz w:val="22"/>
                <w:szCs w:val="22"/>
              </w:rPr>
            </w:pPr>
            <w:r w:rsidRPr="005977D2">
              <w:rPr>
                <w:rFonts w:ascii="Segoe UI" w:eastAsia="Calibri" w:hAnsi="Segoe UI" w:cs="Segoe UI"/>
                <w:sz w:val="22"/>
                <w:szCs w:val="22"/>
              </w:rPr>
              <w:t>Working independently, students create media products as they compile information from multiple sources and create an infographic to address a current trend in biotechnology (proteomics, rapid response drug testing, biomarkers, P4 medicine, ELISA).</w:t>
            </w:r>
          </w:p>
        </w:tc>
      </w:tr>
      <w:tr w:rsidR="0088462D" w:rsidRPr="005C6A76" w14:paraId="64789D2A" w14:textId="77777777" w:rsidTr="00B27824">
        <w:trPr>
          <w:trHeight w:val="170"/>
          <w:jc w:val="center"/>
        </w:trPr>
        <w:tc>
          <w:tcPr>
            <w:tcW w:w="15019" w:type="dxa"/>
            <w:gridSpan w:val="5"/>
            <w:shd w:val="clear" w:color="auto" w:fill="auto"/>
          </w:tcPr>
          <w:p w14:paraId="0775B4C9" w14:textId="77777777" w:rsidR="0088462D" w:rsidRPr="00FC2B8E" w:rsidRDefault="0088462D" w:rsidP="00FC2B8E">
            <w:pPr>
              <w:rPr>
                <w:rFonts w:ascii="Segoe UI" w:hAnsi="Segoe UI" w:cs="Segoe UI"/>
                <w:sz w:val="22"/>
                <w:szCs w:val="22"/>
              </w:rPr>
            </w:pPr>
            <w:r w:rsidRPr="00FC2B8E">
              <w:rPr>
                <w:rFonts w:ascii="Segoe UI" w:hAnsi="Segoe UI" w:cs="Segoe UI"/>
                <w:b/>
                <w:sz w:val="22"/>
                <w:szCs w:val="22"/>
              </w:rPr>
              <w:t>Industry Standards and/or Competencies</w:t>
            </w:r>
            <w:r w:rsidRPr="00FC2B8E">
              <w:rPr>
                <w:rFonts w:ascii="Segoe UI" w:hAnsi="Segoe UI" w:cs="Segoe UI"/>
                <w:sz w:val="22"/>
                <w:szCs w:val="22"/>
              </w:rPr>
              <w:t>:</w:t>
            </w:r>
          </w:p>
          <w:p w14:paraId="000FB3CD" w14:textId="77777777" w:rsidR="00B27824" w:rsidRPr="00FC2B8E" w:rsidRDefault="00B27824" w:rsidP="00FC2B8E">
            <w:pPr>
              <w:rPr>
                <w:rFonts w:ascii="Segoe UI" w:hAnsi="Segoe UI" w:cs="Segoe UI"/>
                <w:b/>
                <w:sz w:val="22"/>
                <w:szCs w:val="22"/>
              </w:rPr>
            </w:pPr>
            <w:r w:rsidRPr="00FC2B8E">
              <w:rPr>
                <w:rFonts w:ascii="Segoe UI" w:hAnsi="Segoe UI" w:cs="Segoe UI"/>
                <w:b/>
                <w:sz w:val="22"/>
                <w:szCs w:val="22"/>
              </w:rPr>
              <w:t>Common Career Technical Core Standards for Health Science Career Cluster (HL); Biotechnology Research and Development Pathway (BRD)</w:t>
            </w:r>
          </w:p>
          <w:p w14:paraId="75716E13" w14:textId="77777777" w:rsidR="00B27824" w:rsidRPr="00360A63" w:rsidRDefault="00B27824" w:rsidP="00FC2B8E">
            <w:pPr>
              <w:rPr>
                <w:rFonts w:ascii="Segoe UI" w:hAnsi="Segoe UI" w:cs="Segoe UI"/>
                <w:sz w:val="22"/>
                <w:szCs w:val="22"/>
              </w:rPr>
            </w:pPr>
          </w:p>
          <w:p w14:paraId="1B98CE5C" w14:textId="77777777" w:rsidR="00B27824" w:rsidRPr="00360A63" w:rsidRDefault="00B27824" w:rsidP="00FC2B8E">
            <w:pPr>
              <w:rPr>
                <w:rFonts w:ascii="Segoe UI" w:hAnsi="Segoe UI" w:cs="Segoe UI"/>
                <w:sz w:val="22"/>
                <w:szCs w:val="22"/>
              </w:rPr>
            </w:pPr>
            <w:r w:rsidRPr="00360A63">
              <w:rPr>
                <w:rFonts w:ascii="Segoe UI" w:hAnsi="Segoe UI" w:cs="Segoe UI"/>
                <w:sz w:val="22"/>
                <w:szCs w:val="22"/>
              </w:rPr>
              <w:t>CCTC Standard HL-BRD 2.1: Apply mathematical concepts to the field of biotechnology.</w:t>
            </w:r>
          </w:p>
          <w:p w14:paraId="50315F7C" w14:textId="77777777" w:rsidR="00B27824" w:rsidRPr="00360A63" w:rsidRDefault="00B27824" w:rsidP="00861595">
            <w:pPr>
              <w:numPr>
                <w:ilvl w:val="0"/>
                <w:numId w:val="23"/>
              </w:numPr>
              <w:pBdr>
                <w:top w:val="nil"/>
                <w:left w:val="nil"/>
                <w:bottom w:val="nil"/>
                <w:right w:val="nil"/>
                <w:between w:val="nil"/>
              </w:pBdr>
              <w:rPr>
                <w:rFonts w:ascii="Segoe UI" w:hAnsi="Segoe UI" w:cs="Segoe UI"/>
                <w:sz w:val="22"/>
                <w:szCs w:val="22"/>
              </w:rPr>
            </w:pPr>
            <w:r w:rsidRPr="00360A63">
              <w:rPr>
                <w:rFonts w:ascii="Segoe UI" w:eastAsia="Calibri" w:hAnsi="Segoe UI" w:cs="Segoe UI"/>
                <w:sz w:val="22"/>
                <w:szCs w:val="22"/>
              </w:rPr>
              <w:t>Model the role of the CDC in identifying the origin and transmission of an outbreak</w:t>
            </w:r>
          </w:p>
          <w:p w14:paraId="1128FD81" w14:textId="77777777" w:rsidR="00B27824" w:rsidRPr="00360A63" w:rsidRDefault="00B27824" w:rsidP="00861595">
            <w:pPr>
              <w:numPr>
                <w:ilvl w:val="0"/>
                <w:numId w:val="23"/>
              </w:numPr>
              <w:pBdr>
                <w:top w:val="nil"/>
                <w:left w:val="nil"/>
                <w:bottom w:val="nil"/>
                <w:right w:val="nil"/>
                <w:between w:val="nil"/>
              </w:pBdr>
              <w:rPr>
                <w:rFonts w:ascii="Segoe UI" w:eastAsia="Calibri" w:hAnsi="Segoe UI" w:cs="Segoe UI"/>
                <w:sz w:val="22"/>
                <w:szCs w:val="22"/>
              </w:rPr>
            </w:pPr>
            <w:r w:rsidRPr="00360A63">
              <w:rPr>
                <w:rFonts w:ascii="Segoe UI" w:eastAsia="Calibri" w:hAnsi="Segoe UI" w:cs="Segoe UI"/>
                <w:sz w:val="22"/>
                <w:szCs w:val="22"/>
              </w:rPr>
              <w:t>Analyze and communicate the impact of vaccines using data using mean and standard deviation</w:t>
            </w:r>
          </w:p>
          <w:p w14:paraId="6C91EF17" w14:textId="77777777" w:rsidR="00B27824" w:rsidRPr="00360A63" w:rsidRDefault="00B27824" w:rsidP="00FC2B8E">
            <w:pPr>
              <w:rPr>
                <w:rFonts w:ascii="Segoe UI" w:hAnsi="Segoe UI" w:cs="Segoe UI"/>
                <w:sz w:val="22"/>
                <w:szCs w:val="22"/>
              </w:rPr>
            </w:pPr>
          </w:p>
          <w:p w14:paraId="358E2C28" w14:textId="77777777" w:rsidR="00B27824" w:rsidRPr="00360A63" w:rsidRDefault="00B27824" w:rsidP="00FC2B8E">
            <w:pPr>
              <w:rPr>
                <w:rFonts w:ascii="Segoe UI" w:hAnsi="Segoe UI" w:cs="Segoe UI"/>
                <w:sz w:val="22"/>
                <w:szCs w:val="22"/>
              </w:rPr>
            </w:pPr>
            <w:r w:rsidRPr="00360A63">
              <w:rPr>
                <w:rFonts w:ascii="Segoe UI" w:hAnsi="Segoe UI" w:cs="Segoe UI"/>
                <w:sz w:val="22"/>
                <w:szCs w:val="22"/>
              </w:rPr>
              <w:t>CCTC Standard HL-BRD 2.6: Apply principles of cell biology to biotechnology</w:t>
            </w:r>
          </w:p>
          <w:p w14:paraId="2A40DC77" w14:textId="77777777" w:rsidR="00B27824" w:rsidRPr="00360A63" w:rsidRDefault="00B27824" w:rsidP="00861595">
            <w:pPr>
              <w:pStyle w:val="ListParagraph"/>
              <w:numPr>
                <w:ilvl w:val="0"/>
                <w:numId w:val="23"/>
              </w:numPr>
              <w:pBdr>
                <w:top w:val="nil"/>
                <w:left w:val="nil"/>
                <w:bottom w:val="nil"/>
                <w:right w:val="nil"/>
                <w:between w:val="nil"/>
              </w:pBdr>
              <w:rPr>
                <w:rFonts w:ascii="Segoe UI" w:hAnsi="Segoe UI" w:cs="Segoe UI"/>
                <w:sz w:val="22"/>
                <w:szCs w:val="22"/>
              </w:rPr>
            </w:pPr>
            <w:r w:rsidRPr="00360A63">
              <w:rPr>
                <w:rFonts w:ascii="Segoe UI" w:eastAsia="Calibri" w:hAnsi="Segoe UI" w:cs="Segoe UI"/>
                <w:sz w:val="22"/>
                <w:szCs w:val="22"/>
              </w:rPr>
              <w:t>Communicate the role of viruses and microorganisms in infection and disease, pandemics and epidemics of the past and how understanding these inform current prevention practices today.</w:t>
            </w:r>
          </w:p>
          <w:p w14:paraId="15568438" w14:textId="77777777" w:rsidR="00B27824" w:rsidRPr="00360A63" w:rsidRDefault="00B27824" w:rsidP="00861595">
            <w:pPr>
              <w:pStyle w:val="ListParagraph"/>
              <w:numPr>
                <w:ilvl w:val="0"/>
                <w:numId w:val="23"/>
              </w:numPr>
              <w:pBdr>
                <w:top w:val="nil"/>
                <w:left w:val="nil"/>
                <w:bottom w:val="nil"/>
                <w:right w:val="nil"/>
                <w:between w:val="nil"/>
              </w:pBdr>
              <w:rPr>
                <w:rFonts w:ascii="Segoe UI" w:hAnsi="Segoe UI" w:cs="Segoe UI"/>
                <w:sz w:val="22"/>
                <w:szCs w:val="22"/>
              </w:rPr>
            </w:pPr>
            <w:r w:rsidRPr="00360A63">
              <w:rPr>
                <w:rFonts w:ascii="Segoe UI" w:eastAsia="Calibri" w:hAnsi="Segoe UI" w:cs="Segoe UI"/>
                <w:sz w:val="22"/>
                <w:szCs w:val="22"/>
              </w:rPr>
              <w:t>Obtain, evaluate and communicate the role of antigens and antibodies in immune systems.</w:t>
            </w:r>
          </w:p>
          <w:p w14:paraId="331B1AA8" w14:textId="77777777" w:rsidR="00B27824" w:rsidRPr="00360A63" w:rsidRDefault="00B27824" w:rsidP="00FC2B8E">
            <w:pPr>
              <w:rPr>
                <w:rFonts w:ascii="Segoe UI" w:hAnsi="Segoe UI" w:cs="Segoe UI"/>
                <w:sz w:val="22"/>
                <w:szCs w:val="22"/>
              </w:rPr>
            </w:pPr>
          </w:p>
          <w:p w14:paraId="31DA6F5B" w14:textId="77777777" w:rsidR="00B27824" w:rsidRPr="00360A63" w:rsidRDefault="00B27824" w:rsidP="00FC2B8E">
            <w:pPr>
              <w:rPr>
                <w:rFonts w:ascii="Segoe UI" w:hAnsi="Segoe UI" w:cs="Segoe UI"/>
                <w:sz w:val="22"/>
                <w:szCs w:val="22"/>
              </w:rPr>
            </w:pPr>
            <w:r w:rsidRPr="00360A63">
              <w:rPr>
                <w:rFonts w:ascii="Segoe UI" w:hAnsi="Segoe UI" w:cs="Segoe UI"/>
                <w:sz w:val="22"/>
                <w:szCs w:val="22"/>
              </w:rPr>
              <w:t xml:space="preserve">CCTC Standard HL-BRD 3.1: Identify techniques used in biotechnology. </w:t>
            </w:r>
          </w:p>
          <w:p w14:paraId="23EEC51C" w14:textId="315BAEA2" w:rsidR="00B27824" w:rsidRPr="00FC2B8E" w:rsidRDefault="00A535EF" w:rsidP="00861595">
            <w:pPr>
              <w:pStyle w:val="ListParagraph"/>
              <w:numPr>
                <w:ilvl w:val="0"/>
                <w:numId w:val="23"/>
              </w:numPr>
              <w:pBdr>
                <w:top w:val="nil"/>
                <w:left w:val="nil"/>
                <w:bottom w:val="nil"/>
                <w:right w:val="nil"/>
                <w:between w:val="nil"/>
              </w:pBdr>
              <w:rPr>
                <w:rFonts w:ascii="Segoe UI" w:hAnsi="Segoe UI" w:cs="Segoe UI"/>
                <w:sz w:val="22"/>
                <w:szCs w:val="22"/>
              </w:rPr>
            </w:pPr>
            <w:r>
              <w:rPr>
                <w:rFonts w:ascii="Segoe UI" w:eastAsia="Calibri" w:hAnsi="Segoe UI" w:cs="Segoe UI"/>
                <w:sz w:val="22"/>
                <w:szCs w:val="22"/>
              </w:rPr>
              <w:t>U</w:t>
            </w:r>
            <w:r w:rsidR="00B27824" w:rsidRPr="00FC2B8E">
              <w:rPr>
                <w:rFonts w:ascii="Segoe UI" w:eastAsia="Calibri" w:hAnsi="Segoe UI" w:cs="Segoe UI"/>
                <w:sz w:val="22"/>
                <w:szCs w:val="22"/>
              </w:rPr>
              <w:t xml:space="preserve">se models to communicate how current technology analyzes and detects agents of infection and or disease  (ELISA, dip sticks/rapid response testing,  HIV/AIDS, </w:t>
            </w:r>
            <w:r w:rsidR="00B27824" w:rsidRPr="00FC2B8E">
              <w:rPr>
                <w:rFonts w:ascii="Segoe UI" w:eastAsia="Calibri" w:hAnsi="Segoe UI" w:cs="Segoe UI"/>
                <w:color w:val="222222"/>
                <w:sz w:val="22"/>
                <w:szCs w:val="22"/>
                <w:highlight w:val="white"/>
              </w:rPr>
              <w:t>pregnancy testing, and in the food industry when detecting potential food allergens )</w:t>
            </w:r>
          </w:p>
          <w:p w14:paraId="1A0C8EDA" w14:textId="77777777" w:rsidR="00B27824" w:rsidRPr="00FC2B8E" w:rsidRDefault="00B27824" w:rsidP="00FC2B8E">
            <w:pPr>
              <w:rPr>
                <w:rFonts w:ascii="Segoe UI" w:hAnsi="Segoe UI" w:cs="Segoe UI"/>
                <w:sz w:val="22"/>
                <w:szCs w:val="22"/>
              </w:rPr>
            </w:pPr>
          </w:p>
          <w:p w14:paraId="6ED10634" w14:textId="77777777" w:rsidR="00B27824" w:rsidRPr="00360A63" w:rsidRDefault="00B27824" w:rsidP="00FC2B8E">
            <w:pPr>
              <w:rPr>
                <w:rFonts w:ascii="Segoe UI" w:hAnsi="Segoe UI" w:cs="Segoe UI"/>
                <w:sz w:val="22"/>
                <w:szCs w:val="22"/>
              </w:rPr>
            </w:pPr>
            <w:r w:rsidRPr="00360A63">
              <w:rPr>
                <w:rFonts w:ascii="Segoe UI" w:hAnsi="Segoe UI" w:cs="Segoe UI"/>
                <w:sz w:val="22"/>
                <w:szCs w:val="22"/>
              </w:rPr>
              <w:t xml:space="preserve">CCTC Standard HL-BRD 3.2: Identify trends in the field of biotechnology. </w:t>
            </w:r>
          </w:p>
          <w:p w14:paraId="63E7DDE4" w14:textId="77777777" w:rsidR="00B27824" w:rsidRPr="00FC2B8E" w:rsidRDefault="00B27824" w:rsidP="00861595">
            <w:pPr>
              <w:pStyle w:val="ListParagraph"/>
              <w:numPr>
                <w:ilvl w:val="0"/>
                <w:numId w:val="23"/>
              </w:numPr>
              <w:pBdr>
                <w:top w:val="nil"/>
                <w:left w:val="nil"/>
                <w:bottom w:val="nil"/>
                <w:right w:val="nil"/>
                <w:between w:val="nil"/>
              </w:pBdr>
              <w:rPr>
                <w:rFonts w:ascii="Segoe UI" w:hAnsi="Segoe UI" w:cs="Segoe UI"/>
                <w:sz w:val="22"/>
                <w:szCs w:val="22"/>
              </w:rPr>
            </w:pPr>
            <w:r w:rsidRPr="00FC2B8E">
              <w:rPr>
                <w:rFonts w:ascii="Segoe UI" w:hAnsi="Segoe UI" w:cs="Segoe UI"/>
                <w:sz w:val="22"/>
                <w:szCs w:val="22"/>
              </w:rPr>
              <w:t xml:space="preserve">Mowery, Jeannette, and John Carrese. "Core Skill Standards for Bioscience Technicians." </w:t>
            </w:r>
            <w:r w:rsidRPr="00FC2B8E">
              <w:rPr>
                <w:rFonts w:ascii="Segoe UI" w:hAnsi="Segoe UI" w:cs="Segoe UI"/>
                <w:i/>
                <w:sz w:val="22"/>
                <w:szCs w:val="22"/>
              </w:rPr>
              <w:t>Bio-Link</w:t>
            </w:r>
            <w:r w:rsidRPr="00FC2B8E">
              <w:rPr>
                <w:rFonts w:ascii="Segoe UI" w:hAnsi="Segoe UI" w:cs="Segoe UI"/>
                <w:sz w:val="22"/>
                <w:szCs w:val="22"/>
              </w:rPr>
              <w:t xml:space="preserve">, edited by Lisa Huffman, U.S. Department of Labor, 2016, </w:t>
            </w:r>
            <w:hyperlink r:id="rId15" w:history="1">
              <w:r w:rsidRPr="00FC2B8E">
                <w:rPr>
                  <w:rStyle w:val="Hyperlink"/>
                  <w:rFonts w:ascii="Segoe UI" w:hAnsi="Segoe UI" w:cs="Segoe UI"/>
                  <w:sz w:val="22"/>
                  <w:szCs w:val="22"/>
                </w:rPr>
                <w:t>https://bio-link.org/home2/sites/default/files/Core%20Skills%20Booklet_low_res.pdf</w:t>
              </w:r>
            </w:hyperlink>
            <w:r w:rsidRPr="00FC2B8E">
              <w:rPr>
                <w:rFonts w:ascii="Segoe UI" w:hAnsi="Segoe UI" w:cs="Segoe UI"/>
                <w:sz w:val="22"/>
                <w:szCs w:val="22"/>
              </w:rPr>
              <w:t>. Accessed 1 Apr. 2017.</w:t>
            </w:r>
          </w:p>
          <w:p w14:paraId="51386E56" w14:textId="77777777" w:rsidR="00B27824" w:rsidRPr="00FC2B8E" w:rsidRDefault="00B27824" w:rsidP="00861595">
            <w:pPr>
              <w:pStyle w:val="ListParagraph"/>
              <w:numPr>
                <w:ilvl w:val="0"/>
                <w:numId w:val="23"/>
              </w:numPr>
              <w:pBdr>
                <w:top w:val="nil"/>
                <w:left w:val="nil"/>
                <w:bottom w:val="nil"/>
                <w:right w:val="nil"/>
                <w:between w:val="nil"/>
              </w:pBdr>
              <w:rPr>
                <w:rFonts w:ascii="Segoe UI" w:hAnsi="Segoe UI" w:cs="Segoe UI"/>
                <w:sz w:val="22"/>
                <w:szCs w:val="22"/>
              </w:rPr>
            </w:pPr>
            <w:r w:rsidRPr="00FC2B8E">
              <w:rPr>
                <w:rFonts w:ascii="Segoe UI" w:hAnsi="Segoe UI" w:cs="Segoe UI"/>
                <w:sz w:val="22"/>
                <w:szCs w:val="22"/>
              </w:rPr>
              <w:t>Perform measurements/tests/assays</w:t>
            </w:r>
          </w:p>
          <w:p w14:paraId="19E82192" w14:textId="77777777" w:rsidR="00B27824" w:rsidRPr="00FC2B8E" w:rsidRDefault="00B27824" w:rsidP="00861595">
            <w:pPr>
              <w:numPr>
                <w:ilvl w:val="1"/>
                <w:numId w:val="23"/>
              </w:numPr>
              <w:pBdr>
                <w:top w:val="nil"/>
                <w:left w:val="nil"/>
                <w:bottom w:val="nil"/>
                <w:right w:val="nil"/>
                <w:between w:val="nil"/>
              </w:pBdr>
              <w:rPr>
                <w:rFonts w:ascii="Segoe UI" w:hAnsi="Segoe UI" w:cs="Segoe UI"/>
                <w:sz w:val="22"/>
                <w:szCs w:val="22"/>
              </w:rPr>
            </w:pPr>
            <w:r w:rsidRPr="00FC2B8E">
              <w:rPr>
                <w:rFonts w:ascii="Segoe UI" w:hAnsi="Segoe UI" w:cs="Segoe UI"/>
                <w:sz w:val="22"/>
                <w:szCs w:val="22"/>
              </w:rPr>
              <w:t>Follow appropriate test procedures/instructions</w:t>
            </w:r>
          </w:p>
          <w:p w14:paraId="58404D54" w14:textId="77777777" w:rsidR="005977D2" w:rsidRDefault="00B27824" w:rsidP="00FC2B8E">
            <w:pPr>
              <w:numPr>
                <w:ilvl w:val="1"/>
                <w:numId w:val="23"/>
              </w:numPr>
              <w:pBdr>
                <w:top w:val="nil"/>
                <w:left w:val="nil"/>
                <w:bottom w:val="nil"/>
                <w:right w:val="nil"/>
                <w:between w:val="nil"/>
              </w:pBdr>
              <w:rPr>
                <w:rFonts w:ascii="Segoe UI" w:hAnsi="Segoe UI" w:cs="Segoe UI"/>
                <w:sz w:val="22"/>
                <w:szCs w:val="22"/>
              </w:rPr>
            </w:pPr>
            <w:r w:rsidRPr="00FC2B8E">
              <w:rPr>
                <w:rFonts w:ascii="Segoe UI" w:hAnsi="Segoe UI" w:cs="Segoe UI"/>
                <w:sz w:val="22"/>
                <w:szCs w:val="22"/>
              </w:rPr>
              <w:lastRenderedPageBreak/>
              <w:t>Document data &amp; results according to established procedures</w:t>
            </w:r>
          </w:p>
          <w:p w14:paraId="49A545EE" w14:textId="0047A98E" w:rsidR="0088462D" w:rsidRPr="005977D2" w:rsidRDefault="00B27824" w:rsidP="00FC2B8E">
            <w:pPr>
              <w:numPr>
                <w:ilvl w:val="1"/>
                <w:numId w:val="23"/>
              </w:numPr>
              <w:pBdr>
                <w:top w:val="nil"/>
                <w:left w:val="nil"/>
                <w:bottom w:val="nil"/>
                <w:right w:val="nil"/>
                <w:between w:val="nil"/>
              </w:pBdr>
              <w:rPr>
                <w:rFonts w:ascii="Segoe UI" w:hAnsi="Segoe UI" w:cs="Segoe UI"/>
                <w:sz w:val="22"/>
                <w:szCs w:val="22"/>
              </w:rPr>
            </w:pPr>
            <w:r w:rsidRPr="005977D2">
              <w:rPr>
                <w:rFonts w:ascii="Segoe UI" w:hAnsi="Segoe UI" w:cs="Segoe UI"/>
                <w:sz w:val="22"/>
                <w:szCs w:val="22"/>
              </w:rPr>
              <w:t>Interpret and/or analyze data &amp; results as appropriate</w:t>
            </w:r>
          </w:p>
        </w:tc>
      </w:tr>
      <w:tr w:rsidR="0088462D" w:rsidRPr="005C6A76" w14:paraId="5F100DD9" w14:textId="77777777" w:rsidTr="00B27824">
        <w:trPr>
          <w:trHeight w:val="206"/>
          <w:jc w:val="center"/>
        </w:trPr>
        <w:tc>
          <w:tcPr>
            <w:tcW w:w="15019" w:type="dxa"/>
            <w:gridSpan w:val="5"/>
            <w:shd w:val="pct15" w:color="auto" w:fill="auto"/>
            <w:vAlign w:val="bottom"/>
          </w:tcPr>
          <w:p w14:paraId="02324F12" w14:textId="77777777" w:rsidR="0088462D" w:rsidRPr="005C6A76" w:rsidRDefault="0088462D" w:rsidP="00B2782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88462D" w:rsidRPr="005C6A76" w14:paraId="763C778E" w14:textId="77777777" w:rsidTr="00B27824">
        <w:trPr>
          <w:trHeight w:val="288"/>
          <w:jc w:val="center"/>
        </w:trPr>
        <w:tc>
          <w:tcPr>
            <w:tcW w:w="4360" w:type="dxa"/>
            <w:tcBorders>
              <w:bottom w:val="single" w:sz="4" w:space="0" w:color="auto"/>
            </w:tcBorders>
            <w:shd w:val="clear" w:color="auto" w:fill="auto"/>
            <w:vAlign w:val="center"/>
          </w:tcPr>
          <w:p w14:paraId="65AE58F1" w14:textId="77777777" w:rsidR="0088462D" w:rsidRPr="005C6A76" w:rsidRDefault="0088462D" w:rsidP="00B2782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BA569A4" w14:textId="77777777" w:rsidR="00FC2B8E" w:rsidRPr="00FC2B8E" w:rsidRDefault="00FC2B8E" w:rsidP="00FC2B8E">
            <w:pPr>
              <w:widowControl w:val="0"/>
              <w:tabs>
                <w:tab w:val="left" w:pos="813"/>
              </w:tabs>
              <w:rPr>
                <w:rFonts w:ascii="Segoe UI" w:hAnsi="Segoe UI" w:cs="Segoe UI"/>
                <w:color w:val="000000" w:themeColor="text1"/>
                <w:sz w:val="22"/>
                <w:szCs w:val="22"/>
              </w:rPr>
            </w:pPr>
            <w:r w:rsidRPr="00FC2B8E">
              <w:rPr>
                <w:rFonts w:ascii="Segoe UI" w:hAnsi="Segoe UI" w:cs="Segoe UI"/>
                <w:color w:val="000000" w:themeColor="text1"/>
                <w:sz w:val="22"/>
                <w:szCs w:val="22"/>
              </w:rPr>
              <w:t>HS-PS1 Matter and Interactions.</w:t>
            </w:r>
          </w:p>
          <w:p w14:paraId="03D27340" w14:textId="77777777" w:rsidR="00FC2B8E" w:rsidRPr="00815DAA" w:rsidRDefault="00FC2B8E" w:rsidP="00815DAA">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815DAA">
              <w:rPr>
                <w:rFonts w:ascii="Segoe UI" w:hAnsi="Segoe UI" w:cs="Segoe UI"/>
                <w:color w:val="000000" w:themeColor="text1"/>
                <w:sz w:val="22"/>
                <w:szCs w:val="22"/>
              </w:rPr>
              <w:t>HS-PS1-2 Construct and revise an explanation for the outcome of a chemical reaction based on the outermost electron states of atoms, trends in periodic table, and knowledge of the patterns of chemical properties.</w:t>
            </w:r>
          </w:p>
          <w:p w14:paraId="3B9C1A58" w14:textId="77777777" w:rsidR="00FC2B8E" w:rsidRPr="00815DAA" w:rsidRDefault="00FC2B8E" w:rsidP="00815DAA">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815DAA">
              <w:rPr>
                <w:rFonts w:ascii="Segoe UI" w:hAnsi="Segoe UI" w:cs="Segoe UI"/>
                <w:color w:val="000000" w:themeColor="text1"/>
                <w:sz w:val="22"/>
                <w:szCs w:val="22"/>
              </w:rPr>
              <w:t>HS-PS1-5 Apply scientific principles and evidence to provide an explanation about the effects of changing the temperature or concentration of the reacting particles on the rate at which a reaction occurs.</w:t>
            </w:r>
          </w:p>
          <w:p w14:paraId="6EAB6F5E" w14:textId="77777777" w:rsidR="00FC2B8E" w:rsidRPr="00FC2B8E" w:rsidRDefault="00FC2B8E" w:rsidP="00FC2B8E">
            <w:pPr>
              <w:widowControl w:val="0"/>
              <w:tabs>
                <w:tab w:val="left" w:pos="813"/>
              </w:tabs>
              <w:rPr>
                <w:rFonts w:ascii="Segoe UI" w:hAnsi="Segoe UI" w:cs="Segoe UI"/>
                <w:color w:val="000000" w:themeColor="text1"/>
                <w:sz w:val="22"/>
                <w:szCs w:val="22"/>
              </w:rPr>
            </w:pPr>
            <w:r w:rsidRPr="00FC2B8E">
              <w:rPr>
                <w:rFonts w:ascii="Segoe UI" w:hAnsi="Segoe UI" w:cs="Segoe UI"/>
                <w:color w:val="000000" w:themeColor="text1"/>
                <w:sz w:val="22"/>
                <w:szCs w:val="22"/>
              </w:rPr>
              <w:t>HS-LS1 From Molecules to Organisms Structures and Processes.</w:t>
            </w:r>
          </w:p>
          <w:p w14:paraId="41DC5B57" w14:textId="77777777" w:rsidR="00FC2B8E" w:rsidRPr="00815DAA" w:rsidRDefault="00FC2B8E" w:rsidP="00815DAA">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815DAA">
              <w:rPr>
                <w:rFonts w:ascii="Segoe UI" w:hAnsi="Segoe UI" w:cs="Segoe UI"/>
                <w:color w:val="000000" w:themeColor="text1"/>
                <w:sz w:val="22"/>
                <w:szCs w:val="22"/>
              </w:rPr>
              <w:t>HS-LS1-1 Construct an explanation based on evidence for how the structure of DNA determines the structure of proteins which carry out the essential functions of life through systems of specialized cells.</w:t>
            </w:r>
          </w:p>
          <w:p w14:paraId="3DA8EB8D" w14:textId="77777777" w:rsidR="00FC2B8E" w:rsidRPr="00815DAA" w:rsidRDefault="00FC2B8E" w:rsidP="00815DAA">
            <w:pPr>
              <w:widowControl w:val="0"/>
              <w:pBdr>
                <w:top w:val="nil"/>
                <w:left w:val="nil"/>
                <w:bottom w:val="nil"/>
                <w:right w:val="nil"/>
                <w:between w:val="nil"/>
              </w:pBdr>
              <w:tabs>
                <w:tab w:val="left" w:pos="813"/>
              </w:tabs>
              <w:rPr>
                <w:rFonts w:ascii="Segoe UI" w:hAnsi="Segoe UI" w:cs="Segoe UI"/>
                <w:color w:val="000000" w:themeColor="text1"/>
                <w:sz w:val="22"/>
                <w:szCs w:val="22"/>
              </w:rPr>
            </w:pPr>
            <w:r w:rsidRPr="00815DAA">
              <w:rPr>
                <w:rFonts w:ascii="Segoe UI" w:hAnsi="Segoe UI" w:cs="Segoe UI"/>
                <w:color w:val="000000" w:themeColor="text1"/>
                <w:sz w:val="22"/>
                <w:szCs w:val="22"/>
              </w:rPr>
              <w:t>HS-LS1-3 Plan and conduct an investigation to provide evidence that feedback mechanisms maintain homeostasis.</w:t>
            </w:r>
          </w:p>
          <w:p w14:paraId="14615CFD" w14:textId="77777777" w:rsidR="00FC2B8E" w:rsidRPr="00FC2B8E" w:rsidRDefault="00FC2B8E" w:rsidP="00FC2B8E">
            <w:pPr>
              <w:ind w:left="360" w:hanging="360"/>
              <w:rPr>
                <w:rFonts w:ascii="Segoe UI" w:hAnsi="Segoe UI" w:cs="Segoe UI"/>
                <w:color w:val="000000" w:themeColor="text1"/>
                <w:sz w:val="22"/>
                <w:szCs w:val="22"/>
              </w:rPr>
            </w:pPr>
            <w:r w:rsidRPr="00FC2B8E">
              <w:rPr>
                <w:rFonts w:ascii="Segoe UI" w:hAnsi="Segoe UI" w:cs="Segoe UI"/>
                <w:color w:val="000000" w:themeColor="text1"/>
                <w:sz w:val="22"/>
                <w:szCs w:val="22"/>
              </w:rPr>
              <w:t>HS-LS3 Heredity: Inheritance and Variation of Traits.</w:t>
            </w:r>
          </w:p>
          <w:p w14:paraId="76390470" w14:textId="77777777" w:rsidR="00FC2B8E" w:rsidRPr="00815DAA" w:rsidRDefault="00FC2B8E" w:rsidP="00815DAA">
            <w:pPr>
              <w:pBdr>
                <w:top w:val="nil"/>
                <w:left w:val="nil"/>
                <w:bottom w:val="nil"/>
                <w:right w:val="nil"/>
                <w:between w:val="nil"/>
              </w:pBdr>
              <w:rPr>
                <w:rFonts w:ascii="Segoe UI" w:hAnsi="Segoe UI" w:cs="Segoe UI"/>
                <w:color w:val="000000" w:themeColor="text1"/>
                <w:sz w:val="22"/>
                <w:szCs w:val="22"/>
              </w:rPr>
            </w:pPr>
            <w:r w:rsidRPr="00815DAA">
              <w:rPr>
                <w:rFonts w:ascii="Segoe UI" w:hAnsi="Segoe UI" w:cs="Segoe UI"/>
                <w:color w:val="000000" w:themeColor="text1"/>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6C96F4DB" w14:textId="1EA09192" w:rsidR="0088462D" w:rsidRPr="00FC2B8E" w:rsidRDefault="00FC2B8E" w:rsidP="00815DAA">
            <w:pPr>
              <w:pBdr>
                <w:top w:val="nil"/>
                <w:left w:val="nil"/>
                <w:bottom w:val="nil"/>
                <w:right w:val="nil"/>
                <w:between w:val="nil"/>
              </w:pBdr>
              <w:rPr>
                <w:rFonts w:ascii="Segoe UI" w:hAnsi="Segoe UI" w:cs="Segoe UI"/>
                <w:color w:val="000000"/>
                <w:sz w:val="22"/>
                <w:szCs w:val="22"/>
              </w:rPr>
            </w:pPr>
            <w:r w:rsidRPr="00815DAA">
              <w:rPr>
                <w:rFonts w:ascii="Segoe UI" w:hAnsi="Segoe UI" w:cs="Segoe UI"/>
                <w:color w:val="000000" w:themeColor="text1"/>
                <w:sz w:val="22"/>
                <w:szCs w:val="22"/>
              </w:rPr>
              <w:t>HS-LS3-3 Apply concepts of statistics and probability to explain the variation and distribution of expressed traits in a population.</w:t>
            </w:r>
          </w:p>
        </w:tc>
      </w:tr>
      <w:tr w:rsidR="0088462D" w:rsidRPr="005C6A76" w14:paraId="6D98D2D8" w14:textId="77777777" w:rsidTr="00B27824">
        <w:trPr>
          <w:trHeight w:val="288"/>
          <w:jc w:val="center"/>
        </w:trPr>
        <w:tc>
          <w:tcPr>
            <w:tcW w:w="5006" w:type="dxa"/>
            <w:gridSpan w:val="2"/>
            <w:tcBorders>
              <w:bottom w:val="single" w:sz="4" w:space="0" w:color="auto"/>
            </w:tcBorders>
            <w:shd w:val="clear" w:color="auto" w:fill="29838F"/>
            <w:vAlign w:val="center"/>
          </w:tcPr>
          <w:p w14:paraId="08C3887D"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057C74D"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285AF09"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8462D" w:rsidRPr="005C6A76" w14:paraId="6A125449" w14:textId="77777777" w:rsidTr="00B27824">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FC2B8E" w:rsidRPr="007648C3" w14:paraId="08CB2114" w14:textId="77777777" w:rsidTr="00815DAA">
              <w:tc>
                <w:tcPr>
                  <w:tcW w:w="1666" w:type="pct"/>
                </w:tcPr>
                <w:p w14:paraId="0B9907C1" w14:textId="77777777" w:rsidR="00FC2B8E" w:rsidRPr="007648C3" w:rsidRDefault="00FC2B8E" w:rsidP="00FC2B8E">
                  <w:pPr>
                    <w:keepNext/>
                    <w:keepLines/>
                    <w:outlineLvl w:val="5"/>
                    <w:rPr>
                      <w:rFonts w:ascii="Arial" w:eastAsiaTheme="majorEastAsia" w:hAnsi="Arial" w:cs="Arial"/>
                      <w:b/>
                      <w:bCs/>
                      <w:iCs/>
                      <w:color w:val="1F3763" w:themeColor="accent1" w:themeShade="7F"/>
                    </w:rPr>
                  </w:pPr>
                  <w:r w:rsidRPr="007648C3">
                    <w:rPr>
                      <w:rFonts w:ascii="Arial" w:hAnsi="Arial" w:cs="Arial"/>
                    </w:rPr>
                    <w:lastRenderedPageBreak/>
                    <w:t>Ask questions and defining problems</w:t>
                  </w:r>
                </w:p>
              </w:tc>
            </w:tr>
            <w:tr w:rsidR="00FC2B8E" w:rsidRPr="007648C3" w14:paraId="4084F052" w14:textId="77777777" w:rsidTr="00815DAA">
              <w:tc>
                <w:tcPr>
                  <w:tcW w:w="1666" w:type="pct"/>
                </w:tcPr>
                <w:p w14:paraId="73C0A4F3" w14:textId="77777777" w:rsidR="00FC2B8E" w:rsidRPr="007648C3" w:rsidRDefault="00FC2B8E" w:rsidP="00FC2B8E">
                  <w:pPr>
                    <w:keepNext/>
                    <w:keepLines/>
                    <w:outlineLvl w:val="5"/>
                    <w:rPr>
                      <w:rFonts w:ascii="Arial" w:hAnsi="Arial" w:cs="Arial"/>
                    </w:rPr>
                  </w:pPr>
                  <w:r w:rsidRPr="007648C3">
                    <w:rPr>
                      <w:rFonts w:ascii="Arial" w:hAnsi="Arial" w:cs="Arial"/>
                    </w:rPr>
                    <w:t>Developing and Using Models</w:t>
                  </w:r>
                </w:p>
              </w:tc>
            </w:tr>
            <w:tr w:rsidR="00FC2B8E" w:rsidRPr="007648C3" w14:paraId="08EFBCDC" w14:textId="77777777" w:rsidTr="00815DAA">
              <w:tc>
                <w:tcPr>
                  <w:tcW w:w="1666" w:type="pct"/>
                </w:tcPr>
                <w:p w14:paraId="47043EF3" w14:textId="77777777" w:rsidR="00FC2B8E" w:rsidRPr="007648C3" w:rsidRDefault="00FC2B8E" w:rsidP="00FC2B8E">
                  <w:pPr>
                    <w:keepNext/>
                    <w:keepLines/>
                    <w:outlineLvl w:val="5"/>
                    <w:rPr>
                      <w:rFonts w:ascii="Arial" w:hAnsi="Arial" w:cs="Arial"/>
                    </w:rPr>
                  </w:pPr>
                  <w:r w:rsidRPr="007648C3">
                    <w:rPr>
                      <w:rFonts w:ascii="Arial" w:hAnsi="Arial" w:cs="Arial"/>
                    </w:rPr>
                    <w:t>Planning and carrying out investigations</w:t>
                  </w:r>
                </w:p>
              </w:tc>
            </w:tr>
            <w:tr w:rsidR="00FC2B8E" w:rsidRPr="007648C3" w14:paraId="06052DC9" w14:textId="77777777" w:rsidTr="00815DAA">
              <w:tc>
                <w:tcPr>
                  <w:tcW w:w="1666" w:type="pct"/>
                </w:tcPr>
                <w:p w14:paraId="702CE975" w14:textId="77777777" w:rsidR="00FC2B8E" w:rsidRPr="007648C3" w:rsidRDefault="00FC2B8E" w:rsidP="00FC2B8E">
                  <w:pPr>
                    <w:keepNext/>
                    <w:keepLines/>
                    <w:outlineLvl w:val="5"/>
                    <w:rPr>
                      <w:rFonts w:ascii="Arial" w:hAnsi="Arial" w:cs="Arial"/>
                    </w:rPr>
                  </w:pPr>
                  <w:r w:rsidRPr="007648C3">
                    <w:rPr>
                      <w:rFonts w:ascii="Arial" w:eastAsiaTheme="majorEastAsia" w:hAnsi="Arial" w:cs="Arial"/>
                      <w:bCs/>
                      <w:iCs/>
                    </w:rPr>
                    <w:t>Analyzing and interpreting data</w:t>
                  </w:r>
                </w:p>
              </w:tc>
            </w:tr>
            <w:tr w:rsidR="00FC2B8E" w:rsidRPr="007648C3" w14:paraId="73F57AE0" w14:textId="77777777" w:rsidTr="00815DAA">
              <w:tc>
                <w:tcPr>
                  <w:tcW w:w="1666" w:type="pct"/>
                </w:tcPr>
                <w:p w14:paraId="0FBA2A4D" w14:textId="77777777" w:rsidR="00FC2B8E" w:rsidRPr="007648C3" w:rsidRDefault="00FC2B8E" w:rsidP="00FC2B8E">
                  <w:pPr>
                    <w:keepNext/>
                    <w:keepLines/>
                    <w:outlineLvl w:val="5"/>
                    <w:rPr>
                      <w:rFonts w:ascii="Arial" w:hAnsi="Arial" w:cs="Arial"/>
                    </w:rPr>
                  </w:pPr>
                  <w:r w:rsidRPr="007648C3">
                    <w:rPr>
                      <w:rFonts w:ascii="Arial" w:hAnsi="Arial" w:cs="Arial"/>
                    </w:rPr>
                    <w:t>Using mathematic and computational thinking</w:t>
                  </w:r>
                </w:p>
              </w:tc>
            </w:tr>
            <w:tr w:rsidR="00FC2B8E" w:rsidRPr="007648C3" w14:paraId="2FB349EA" w14:textId="77777777" w:rsidTr="00815DAA">
              <w:tc>
                <w:tcPr>
                  <w:tcW w:w="1666" w:type="pct"/>
                </w:tcPr>
                <w:p w14:paraId="2B77D857" w14:textId="77777777" w:rsidR="00FC2B8E" w:rsidRPr="007648C3" w:rsidRDefault="00FC2B8E" w:rsidP="00FC2B8E">
                  <w:pPr>
                    <w:keepNext/>
                    <w:keepLines/>
                    <w:outlineLvl w:val="5"/>
                    <w:rPr>
                      <w:rFonts w:ascii="Arial" w:hAnsi="Arial" w:cs="Arial"/>
                    </w:rPr>
                  </w:pPr>
                  <w:r w:rsidRPr="007648C3">
                    <w:rPr>
                      <w:rFonts w:ascii="Arial" w:hAnsi="Arial" w:cs="Arial"/>
                    </w:rPr>
                    <w:t>Constructing explanation and designing solutions</w:t>
                  </w:r>
                </w:p>
              </w:tc>
            </w:tr>
            <w:tr w:rsidR="00FC2B8E" w:rsidRPr="007648C3" w14:paraId="5BDBB8F7" w14:textId="77777777" w:rsidTr="00815DAA">
              <w:tc>
                <w:tcPr>
                  <w:tcW w:w="1666" w:type="pct"/>
                </w:tcPr>
                <w:p w14:paraId="0C27545A" w14:textId="77777777" w:rsidR="00FC2B8E" w:rsidRPr="007648C3" w:rsidRDefault="00FC2B8E" w:rsidP="00FC2B8E">
                  <w:pPr>
                    <w:keepNext/>
                    <w:keepLines/>
                    <w:outlineLvl w:val="5"/>
                    <w:rPr>
                      <w:rFonts w:ascii="Arial" w:hAnsi="Arial" w:cs="Arial"/>
                    </w:rPr>
                  </w:pPr>
                </w:p>
              </w:tc>
            </w:tr>
            <w:tr w:rsidR="00FC2B8E" w:rsidRPr="007648C3" w14:paraId="03C7F86D" w14:textId="77777777" w:rsidTr="00815DAA">
              <w:tc>
                <w:tcPr>
                  <w:tcW w:w="1666" w:type="pct"/>
                </w:tcPr>
                <w:p w14:paraId="1753C562" w14:textId="77777777" w:rsidR="00FC2B8E" w:rsidRPr="007648C3" w:rsidRDefault="00FC2B8E" w:rsidP="00FC2B8E">
                  <w:pPr>
                    <w:keepNext/>
                    <w:keepLines/>
                    <w:outlineLvl w:val="5"/>
                    <w:rPr>
                      <w:rFonts w:ascii="Arial" w:eastAsiaTheme="majorEastAsia" w:hAnsi="Arial" w:cs="Arial"/>
                      <w:bCs/>
                      <w:iCs/>
                      <w:color w:val="1F3763" w:themeColor="accent1" w:themeShade="7F"/>
                    </w:rPr>
                  </w:pPr>
                  <w:r w:rsidRPr="007648C3">
                    <w:rPr>
                      <w:rFonts w:ascii="Arial" w:hAnsi="Arial" w:cs="Arial"/>
                    </w:rPr>
                    <w:t>Engaging in argument from evidence</w:t>
                  </w:r>
                </w:p>
              </w:tc>
            </w:tr>
            <w:tr w:rsidR="00FC2B8E" w:rsidRPr="007648C3" w14:paraId="67E5F23C" w14:textId="77777777" w:rsidTr="00815DAA">
              <w:tc>
                <w:tcPr>
                  <w:tcW w:w="1666" w:type="pct"/>
                </w:tcPr>
                <w:p w14:paraId="29922D70" w14:textId="77777777" w:rsidR="00FC2B8E" w:rsidRPr="007648C3" w:rsidRDefault="00FC2B8E" w:rsidP="00FC2B8E">
                  <w:pPr>
                    <w:keepNext/>
                    <w:keepLines/>
                    <w:outlineLvl w:val="5"/>
                    <w:rPr>
                      <w:rFonts w:ascii="Arial" w:hAnsi="Arial" w:cs="Arial"/>
                    </w:rPr>
                  </w:pPr>
                  <w:r w:rsidRPr="007648C3">
                    <w:rPr>
                      <w:rFonts w:ascii="Arial" w:hAnsi="Arial" w:cs="Arial"/>
                    </w:rPr>
                    <w:t>Obtaining, evaluating and communicating information</w:t>
                  </w:r>
                </w:p>
              </w:tc>
            </w:tr>
          </w:tbl>
          <w:p w14:paraId="1ADD9BDC" w14:textId="77777777" w:rsidR="0088462D" w:rsidRPr="005C6A76" w:rsidRDefault="0088462D" w:rsidP="00B27824">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FC2B8E" w:rsidRPr="007648C3" w14:paraId="4E6C46AD" w14:textId="77777777" w:rsidTr="00815DAA">
              <w:trPr>
                <w:trHeight w:val="276"/>
              </w:trPr>
              <w:tc>
                <w:tcPr>
                  <w:tcW w:w="5000" w:type="pct"/>
                  <w:vMerge w:val="restart"/>
                </w:tcPr>
                <w:p w14:paraId="1D8848D4" w14:textId="77777777" w:rsidR="00FC2B8E" w:rsidRPr="007648C3" w:rsidRDefault="00FC2B8E" w:rsidP="00FC2B8E">
                  <w:pPr>
                    <w:keepNext/>
                    <w:keepLines/>
                    <w:outlineLvl w:val="5"/>
                    <w:rPr>
                      <w:rFonts w:ascii="Arial" w:hAnsi="Arial" w:cs="Arial"/>
                    </w:rPr>
                  </w:pPr>
                  <w:r w:rsidRPr="007648C3">
                    <w:rPr>
                      <w:rFonts w:ascii="Arial" w:hAnsi="Arial" w:cs="Arial"/>
                    </w:rPr>
                    <w:t>HS-LS1  From Molecules to Organisms:</w:t>
                  </w:r>
                </w:p>
                <w:p w14:paraId="105E9FE5" w14:textId="77777777" w:rsidR="00FC2B8E" w:rsidRPr="007648C3" w:rsidRDefault="00FC2B8E" w:rsidP="00FC2B8E">
                  <w:pPr>
                    <w:keepNext/>
                    <w:keepLines/>
                    <w:outlineLvl w:val="5"/>
                    <w:rPr>
                      <w:rFonts w:ascii="Arial" w:hAnsi="Arial" w:cs="Arial"/>
                    </w:rPr>
                  </w:pPr>
                  <w:r w:rsidRPr="007648C3">
                    <w:rPr>
                      <w:rFonts w:ascii="Arial" w:hAnsi="Arial" w:cs="Arial"/>
                    </w:rPr>
                    <w:t>Structures and Processes</w:t>
                  </w:r>
                </w:p>
                <w:p w14:paraId="1928D47C" w14:textId="77777777" w:rsidR="00FC2B8E" w:rsidRPr="007648C3" w:rsidRDefault="00FC2B8E" w:rsidP="00FC2B8E">
                  <w:pPr>
                    <w:keepNext/>
                    <w:keepLines/>
                    <w:outlineLvl w:val="5"/>
                    <w:rPr>
                      <w:rFonts w:ascii="Arial" w:eastAsiaTheme="majorEastAsia" w:hAnsi="Arial" w:cs="Arial"/>
                      <w:b/>
                      <w:bCs/>
                      <w:iCs/>
                      <w:color w:val="1F3763" w:themeColor="accent1" w:themeShade="7F"/>
                    </w:rPr>
                  </w:pPr>
                  <w:r w:rsidRPr="007648C3">
                    <w:rPr>
                      <w:rFonts w:ascii="Arial" w:hAnsi="Arial" w:cs="Arial"/>
                    </w:rPr>
                    <w:t>HS-LS1.A Structure and Function</w:t>
                  </w:r>
                </w:p>
              </w:tc>
            </w:tr>
            <w:tr w:rsidR="00FC2B8E" w:rsidRPr="007648C3" w14:paraId="79E14C9C" w14:textId="77777777" w:rsidTr="00815DAA">
              <w:trPr>
                <w:trHeight w:val="276"/>
              </w:trPr>
              <w:tc>
                <w:tcPr>
                  <w:tcW w:w="5000" w:type="pct"/>
                  <w:vMerge/>
                </w:tcPr>
                <w:p w14:paraId="2AE04C71" w14:textId="77777777" w:rsidR="00FC2B8E" w:rsidRPr="007648C3" w:rsidRDefault="00FC2B8E" w:rsidP="00FC2B8E">
                  <w:pPr>
                    <w:keepNext/>
                    <w:keepLines/>
                    <w:outlineLvl w:val="5"/>
                    <w:rPr>
                      <w:rFonts w:ascii="Arial" w:hAnsi="Arial" w:cs="Arial"/>
                    </w:rPr>
                  </w:pPr>
                </w:p>
              </w:tc>
            </w:tr>
            <w:tr w:rsidR="00FC2B8E" w:rsidRPr="007B7DFE" w14:paraId="79C29218" w14:textId="77777777" w:rsidTr="00815DAA">
              <w:tc>
                <w:tcPr>
                  <w:tcW w:w="5000" w:type="pct"/>
                </w:tcPr>
                <w:p w14:paraId="5344FA67" w14:textId="77777777" w:rsidR="00FC2B8E" w:rsidRPr="007648C3" w:rsidRDefault="00FC2B8E" w:rsidP="00FC2B8E">
                  <w:pPr>
                    <w:keepNext/>
                    <w:keepLines/>
                    <w:outlineLvl w:val="5"/>
                    <w:rPr>
                      <w:rFonts w:ascii="Arial" w:hAnsi="Arial" w:cs="Arial"/>
                    </w:rPr>
                  </w:pPr>
                  <w:r w:rsidRPr="007648C3">
                    <w:rPr>
                      <w:rFonts w:ascii="Arial" w:hAnsi="Arial" w:cs="Arial"/>
                    </w:rPr>
                    <w:t>HS-LS3 Heredity: Inheritance and Variations of Traits</w:t>
                  </w:r>
                </w:p>
                <w:p w14:paraId="18471378" w14:textId="77777777" w:rsidR="00FC2B8E" w:rsidRPr="007B7DFE" w:rsidRDefault="00FC2B8E" w:rsidP="00FC2B8E">
                  <w:pPr>
                    <w:keepNext/>
                    <w:keepLines/>
                    <w:outlineLvl w:val="5"/>
                    <w:rPr>
                      <w:rFonts w:ascii="Arial" w:hAnsi="Arial" w:cs="Arial"/>
                    </w:rPr>
                  </w:pPr>
                  <w:r w:rsidRPr="007648C3">
                    <w:rPr>
                      <w:rFonts w:ascii="Arial" w:hAnsi="Arial" w:cs="Arial"/>
                    </w:rPr>
                    <w:t xml:space="preserve">HS-LS3.B: Variation of Traits </w:t>
                  </w:r>
                </w:p>
              </w:tc>
            </w:tr>
            <w:tr w:rsidR="00FC2B8E" w:rsidRPr="007648C3" w14:paraId="5CCBE4BA" w14:textId="77777777" w:rsidTr="00815DAA">
              <w:trPr>
                <w:trHeight w:val="276"/>
              </w:trPr>
              <w:tc>
                <w:tcPr>
                  <w:tcW w:w="5000" w:type="pct"/>
                  <w:vMerge w:val="restart"/>
                </w:tcPr>
                <w:p w14:paraId="386BA911" w14:textId="77777777" w:rsidR="00FC2B8E" w:rsidRPr="007648C3" w:rsidRDefault="00FC2B8E" w:rsidP="00FC2B8E">
                  <w:pPr>
                    <w:keepNext/>
                    <w:keepLines/>
                    <w:outlineLvl w:val="5"/>
                    <w:rPr>
                      <w:rFonts w:ascii="Arial" w:eastAsiaTheme="majorEastAsia" w:hAnsi="Arial" w:cs="Arial"/>
                      <w:bCs/>
                      <w:iCs/>
                    </w:rPr>
                  </w:pPr>
                  <w:r w:rsidRPr="007648C3">
                    <w:rPr>
                      <w:rFonts w:ascii="Arial" w:eastAsiaTheme="majorEastAsia" w:hAnsi="Arial" w:cs="Arial"/>
                      <w:bCs/>
                      <w:iCs/>
                    </w:rPr>
                    <w:t>HS-PS1 Matter and Interactions</w:t>
                  </w:r>
                </w:p>
                <w:p w14:paraId="1541BEE1" w14:textId="77777777" w:rsidR="00FC2B8E" w:rsidRPr="007648C3" w:rsidRDefault="00FC2B8E" w:rsidP="00FC2B8E">
                  <w:pPr>
                    <w:keepNext/>
                    <w:keepLines/>
                    <w:outlineLvl w:val="5"/>
                    <w:rPr>
                      <w:rFonts w:ascii="Arial" w:eastAsiaTheme="majorEastAsia" w:hAnsi="Arial" w:cs="Arial"/>
                      <w:bCs/>
                      <w:iCs/>
                    </w:rPr>
                  </w:pPr>
                  <w:r w:rsidRPr="007648C3">
                    <w:rPr>
                      <w:rFonts w:ascii="Arial" w:eastAsiaTheme="majorEastAsia" w:hAnsi="Arial" w:cs="Arial"/>
                      <w:bCs/>
                      <w:iCs/>
                    </w:rPr>
                    <w:t>PS1.A  Structure and Properties of Matter</w:t>
                  </w:r>
                </w:p>
                <w:p w14:paraId="16447F14" w14:textId="77777777" w:rsidR="00FC2B8E" w:rsidRPr="007648C3" w:rsidRDefault="00FC2B8E" w:rsidP="00FC2B8E">
                  <w:pPr>
                    <w:keepNext/>
                    <w:keepLines/>
                    <w:outlineLvl w:val="5"/>
                    <w:rPr>
                      <w:rFonts w:ascii="Arial" w:hAnsi="Arial" w:cs="Arial"/>
                    </w:rPr>
                  </w:pPr>
                  <w:r w:rsidRPr="007648C3">
                    <w:rPr>
                      <w:rFonts w:ascii="Arial" w:eastAsiaTheme="majorEastAsia" w:hAnsi="Arial" w:cs="Arial"/>
                      <w:bCs/>
                      <w:iCs/>
                    </w:rPr>
                    <w:t>PS1.B  Chemical Reactions</w:t>
                  </w:r>
                </w:p>
              </w:tc>
            </w:tr>
            <w:tr w:rsidR="00FC2B8E" w:rsidRPr="007648C3" w14:paraId="04715F31" w14:textId="77777777" w:rsidTr="00815DAA">
              <w:trPr>
                <w:trHeight w:val="276"/>
              </w:trPr>
              <w:tc>
                <w:tcPr>
                  <w:tcW w:w="5000" w:type="pct"/>
                  <w:vMerge/>
                </w:tcPr>
                <w:p w14:paraId="151291D5" w14:textId="77777777" w:rsidR="00FC2B8E" w:rsidRPr="007648C3" w:rsidRDefault="00FC2B8E" w:rsidP="00FC2B8E">
                  <w:pPr>
                    <w:keepNext/>
                    <w:keepLines/>
                    <w:outlineLvl w:val="5"/>
                    <w:rPr>
                      <w:rFonts w:ascii="Arial" w:hAnsi="Arial" w:cs="Arial"/>
                    </w:rPr>
                  </w:pPr>
                </w:p>
              </w:tc>
            </w:tr>
            <w:tr w:rsidR="00FC2B8E" w:rsidRPr="007648C3" w14:paraId="2CDD5BAA" w14:textId="77777777" w:rsidTr="00815DAA">
              <w:tc>
                <w:tcPr>
                  <w:tcW w:w="5000" w:type="pct"/>
                </w:tcPr>
                <w:p w14:paraId="5A8EA1AD" w14:textId="77777777" w:rsidR="00FC2B8E" w:rsidRPr="007648C3" w:rsidRDefault="00FC2B8E" w:rsidP="00FC2B8E">
                  <w:pPr>
                    <w:keepNext/>
                    <w:keepLines/>
                    <w:outlineLvl w:val="5"/>
                    <w:rPr>
                      <w:rFonts w:ascii="Arial" w:hAnsi="Arial" w:cs="Arial"/>
                    </w:rPr>
                  </w:pPr>
                  <w:r w:rsidRPr="007648C3">
                    <w:rPr>
                      <w:rFonts w:ascii="Arial" w:hAnsi="Arial" w:cs="Arial"/>
                    </w:rPr>
                    <w:t>HS-PS1-2 Construct and revise and explanation for the outcome of a chemical reaction.</w:t>
                  </w:r>
                </w:p>
              </w:tc>
            </w:tr>
            <w:tr w:rsidR="00FC2B8E" w:rsidRPr="007648C3" w14:paraId="32DBFF13" w14:textId="77777777" w:rsidTr="00815DAA">
              <w:tc>
                <w:tcPr>
                  <w:tcW w:w="5000" w:type="pct"/>
                </w:tcPr>
                <w:p w14:paraId="43125F3A" w14:textId="77777777" w:rsidR="00FC2B8E" w:rsidRPr="007648C3" w:rsidRDefault="00FC2B8E" w:rsidP="00FC2B8E">
                  <w:pPr>
                    <w:keepNext/>
                    <w:keepLines/>
                    <w:outlineLvl w:val="5"/>
                    <w:rPr>
                      <w:rFonts w:ascii="Arial" w:hAnsi="Arial" w:cs="Arial"/>
                    </w:rPr>
                  </w:pPr>
                  <w:r w:rsidRPr="007648C3">
                    <w:rPr>
                      <w:rFonts w:ascii="Arial" w:hAnsi="Arial" w:cs="Arial"/>
                    </w:rPr>
                    <w:t>HS-PS1-5 Apply scientific principles and evidence to provide an explanation about the effects of changing the temperature or concentration of the reacting principles.</w:t>
                  </w:r>
                </w:p>
              </w:tc>
            </w:tr>
          </w:tbl>
          <w:p w14:paraId="42B11645" w14:textId="77777777" w:rsidR="0088462D" w:rsidRPr="005C6A76" w:rsidRDefault="0088462D" w:rsidP="00B27824">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FC2B8E" w:rsidRPr="007648C3" w14:paraId="73BA8C7F" w14:textId="77777777" w:rsidTr="00815DAA">
              <w:tc>
                <w:tcPr>
                  <w:tcW w:w="1667" w:type="pct"/>
                </w:tcPr>
                <w:p w14:paraId="4219D2D8" w14:textId="77777777" w:rsidR="00FC2B8E" w:rsidRPr="007648C3" w:rsidRDefault="00FC2B8E" w:rsidP="00FC2B8E">
                  <w:pPr>
                    <w:keepNext/>
                    <w:keepLines/>
                    <w:outlineLvl w:val="5"/>
                    <w:rPr>
                      <w:rFonts w:ascii="Arial" w:eastAsiaTheme="majorEastAsia" w:hAnsi="Arial" w:cs="Arial"/>
                      <w:bCs/>
                      <w:iCs/>
                    </w:rPr>
                  </w:pPr>
                  <w:r w:rsidRPr="007648C3">
                    <w:rPr>
                      <w:rFonts w:ascii="Arial" w:eastAsiaTheme="majorEastAsia" w:hAnsi="Arial" w:cs="Arial"/>
                      <w:bCs/>
                      <w:iCs/>
                    </w:rPr>
                    <w:t>Structure and Function</w:t>
                  </w:r>
                </w:p>
              </w:tc>
            </w:tr>
            <w:tr w:rsidR="00FC2B8E" w:rsidRPr="007648C3" w14:paraId="3ED2712E" w14:textId="77777777" w:rsidTr="00815DAA">
              <w:tc>
                <w:tcPr>
                  <w:tcW w:w="1667" w:type="pct"/>
                </w:tcPr>
                <w:p w14:paraId="56ACD0C8" w14:textId="77777777" w:rsidR="00FC2B8E" w:rsidRPr="007648C3" w:rsidRDefault="00FC2B8E" w:rsidP="00FC2B8E">
                  <w:pPr>
                    <w:keepNext/>
                    <w:keepLines/>
                    <w:outlineLvl w:val="5"/>
                    <w:rPr>
                      <w:rFonts w:ascii="Arial" w:eastAsiaTheme="majorEastAsia" w:hAnsi="Arial" w:cs="Arial"/>
                      <w:bCs/>
                      <w:iCs/>
                    </w:rPr>
                  </w:pPr>
                  <w:r w:rsidRPr="007648C3">
                    <w:rPr>
                      <w:rFonts w:ascii="Arial" w:eastAsiaTheme="majorEastAsia" w:hAnsi="Arial" w:cs="Arial"/>
                      <w:bCs/>
                      <w:iCs/>
                    </w:rPr>
                    <w:t>Patterns</w:t>
                  </w:r>
                </w:p>
              </w:tc>
            </w:tr>
            <w:tr w:rsidR="00FC2B8E" w:rsidRPr="007648C3" w14:paraId="6165B828" w14:textId="77777777" w:rsidTr="00815DAA">
              <w:tc>
                <w:tcPr>
                  <w:tcW w:w="1667" w:type="pct"/>
                </w:tcPr>
                <w:p w14:paraId="2A4CDA76" w14:textId="77777777" w:rsidR="00FC2B8E" w:rsidRPr="007648C3" w:rsidRDefault="00FC2B8E" w:rsidP="00FC2B8E">
                  <w:pPr>
                    <w:keepNext/>
                    <w:keepLines/>
                    <w:outlineLvl w:val="5"/>
                    <w:rPr>
                      <w:rFonts w:ascii="Arial" w:eastAsiaTheme="majorEastAsia" w:hAnsi="Arial" w:cs="Arial"/>
                      <w:bCs/>
                      <w:iCs/>
                    </w:rPr>
                  </w:pPr>
                  <w:r w:rsidRPr="007648C3">
                    <w:rPr>
                      <w:rFonts w:ascii="Arial" w:eastAsiaTheme="majorEastAsia" w:hAnsi="Arial" w:cs="Arial"/>
                      <w:bCs/>
                      <w:iCs/>
                    </w:rPr>
                    <w:t>Cause and effect</w:t>
                  </w:r>
                </w:p>
              </w:tc>
            </w:tr>
            <w:tr w:rsidR="00FC2B8E" w:rsidRPr="007648C3" w14:paraId="1A3CB5B5" w14:textId="77777777" w:rsidTr="00815DAA">
              <w:tc>
                <w:tcPr>
                  <w:tcW w:w="1667" w:type="pct"/>
                </w:tcPr>
                <w:p w14:paraId="1656C7D3" w14:textId="77777777" w:rsidR="00FC2B8E" w:rsidRPr="007648C3" w:rsidRDefault="00FC2B8E" w:rsidP="00FC2B8E">
                  <w:pPr>
                    <w:keepNext/>
                    <w:keepLines/>
                    <w:outlineLvl w:val="5"/>
                    <w:rPr>
                      <w:rFonts w:ascii="Arial" w:eastAsiaTheme="majorEastAsia" w:hAnsi="Arial" w:cs="Arial"/>
                      <w:bCs/>
                      <w:iCs/>
                    </w:rPr>
                  </w:pPr>
                  <w:r w:rsidRPr="007648C3">
                    <w:rPr>
                      <w:rFonts w:ascii="Arial" w:eastAsiaTheme="majorEastAsia" w:hAnsi="Arial" w:cs="Arial"/>
                      <w:bCs/>
                      <w:iCs/>
                    </w:rPr>
                    <w:t>Scale, proportion and quantity</w:t>
                  </w:r>
                </w:p>
              </w:tc>
            </w:tr>
            <w:tr w:rsidR="00FC2B8E" w:rsidRPr="007648C3" w14:paraId="5A43F4EC" w14:textId="77777777" w:rsidTr="00815DAA">
              <w:tc>
                <w:tcPr>
                  <w:tcW w:w="1667" w:type="pct"/>
                </w:tcPr>
                <w:p w14:paraId="2613A23E" w14:textId="77777777" w:rsidR="00FC2B8E" w:rsidRPr="007648C3" w:rsidRDefault="00FC2B8E" w:rsidP="00FC2B8E">
                  <w:pPr>
                    <w:keepNext/>
                    <w:keepLines/>
                    <w:outlineLvl w:val="5"/>
                    <w:rPr>
                      <w:rFonts w:ascii="Arial" w:eastAsiaTheme="majorEastAsia" w:hAnsi="Arial" w:cs="Arial"/>
                      <w:bCs/>
                      <w:iCs/>
                    </w:rPr>
                  </w:pPr>
                  <w:r w:rsidRPr="007648C3">
                    <w:rPr>
                      <w:rFonts w:ascii="Arial" w:eastAsiaTheme="majorEastAsia" w:hAnsi="Arial" w:cs="Arial"/>
                      <w:bCs/>
                      <w:iCs/>
                    </w:rPr>
                    <w:t>Systems and system models</w:t>
                  </w:r>
                </w:p>
              </w:tc>
            </w:tr>
            <w:tr w:rsidR="00FC2B8E" w:rsidRPr="007648C3" w14:paraId="39BCCEAC" w14:textId="77777777" w:rsidTr="00815DAA">
              <w:tc>
                <w:tcPr>
                  <w:tcW w:w="1667" w:type="pct"/>
                </w:tcPr>
                <w:p w14:paraId="7C17D7C0" w14:textId="77777777" w:rsidR="00FC2B8E" w:rsidRPr="007648C3" w:rsidRDefault="00FC2B8E" w:rsidP="00FC2B8E">
                  <w:pPr>
                    <w:keepNext/>
                    <w:keepLines/>
                    <w:outlineLvl w:val="5"/>
                    <w:rPr>
                      <w:rFonts w:ascii="Arial" w:eastAsiaTheme="majorEastAsia" w:hAnsi="Arial" w:cs="Arial"/>
                      <w:bCs/>
                      <w:iCs/>
                    </w:rPr>
                  </w:pPr>
                  <w:r w:rsidRPr="007648C3">
                    <w:rPr>
                      <w:rFonts w:ascii="Arial" w:eastAsiaTheme="majorEastAsia" w:hAnsi="Arial" w:cs="Arial"/>
                      <w:bCs/>
                      <w:iCs/>
                    </w:rPr>
                    <w:t xml:space="preserve"> Stability and change</w:t>
                  </w:r>
                </w:p>
              </w:tc>
            </w:tr>
          </w:tbl>
          <w:p w14:paraId="1EB03C9F" w14:textId="77777777" w:rsidR="0088462D" w:rsidRPr="005C6A76" w:rsidRDefault="0088462D" w:rsidP="00B27824">
            <w:pPr>
              <w:tabs>
                <w:tab w:val="left" w:pos="813"/>
              </w:tabs>
              <w:ind w:left="882" w:hanging="882"/>
              <w:jc w:val="center"/>
              <w:rPr>
                <w:rFonts w:ascii="Segoe UI" w:hAnsi="Segoe UI" w:cs="Segoe UI"/>
                <w:b/>
                <w:sz w:val="22"/>
                <w:szCs w:val="22"/>
              </w:rPr>
            </w:pPr>
          </w:p>
        </w:tc>
      </w:tr>
    </w:tbl>
    <w:p w14:paraId="25D50C28" w14:textId="77ADE5ED" w:rsidR="0088462D" w:rsidRDefault="0088462D" w:rsidP="00D77CA6">
      <w:pPr>
        <w:jc w:val="center"/>
        <w:rPr>
          <w:rFonts w:ascii="Segoe UI" w:hAnsi="Segoe UI" w:cs="Segoe UI"/>
          <w:i/>
          <w:color w:val="FF6D14"/>
          <w:sz w:val="20"/>
          <w:szCs w:val="20"/>
        </w:rPr>
      </w:pPr>
    </w:p>
    <w:p w14:paraId="655AB440" w14:textId="63C1DE87" w:rsidR="0088462D" w:rsidRDefault="0088462D"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8462D" w:rsidRPr="005C6A76" w14:paraId="27D9881F" w14:textId="77777777" w:rsidTr="00B27824">
        <w:trPr>
          <w:trHeight w:val="215"/>
          <w:jc w:val="center"/>
        </w:trPr>
        <w:tc>
          <w:tcPr>
            <w:tcW w:w="10390" w:type="dxa"/>
            <w:gridSpan w:val="4"/>
            <w:shd w:val="pct15" w:color="auto" w:fill="auto"/>
            <w:vAlign w:val="bottom"/>
          </w:tcPr>
          <w:p w14:paraId="7927F527" w14:textId="28C24219" w:rsidR="0088462D" w:rsidRPr="00F11835" w:rsidRDefault="0088462D" w:rsidP="00B27824">
            <w:pPr>
              <w:rPr>
                <w:rFonts w:ascii="Segoe UI" w:hAnsi="Segoe UI" w:cs="Segoe UI"/>
                <w:sz w:val="20"/>
                <w:szCs w:val="20"/>
              </w:rPr>
            </w:pPr>
            <w:r w:rsidRPr="005C6A76">
              <w:rPr>
                <w:rFonts w:ascii="Segoe UI" w:hAnsi="Segoe UI" w:cs="Segoe UI"/>
                <w:b/>
                <w:sz w:val="22"/>
                <w:szCs w:val="20"/>
              </w:rPr>
              <w:t xml:space="preserve">Unit </w:t>
            </w:r>
            <w:r w:rsidR="00F05545">
              <w:rPr>
                <w:rFonts w:ascii="Segoe UI" w:hAnsi="Segoe UI" w:cs="Segoe UI"/>
                <w:b/>
                <w:sz w:val="22"/>
                <w:szCs w:val="20"/>
              </w:rPr>
              <w:t>6</w:t>
            </w:r>
            <w:r w:rsidRPr="005C6A76">
              <w:rPr>
                <w:rFonts w:ascii="Segoe UI" w:hAnsi="Segoe UI" w:cs="Segoe UI"/>
                <w:b/>
                <w:sz w:val="22"/>
                <w:szCs w:val="20"/>
              </w:rPr>
              <w:t>:</w:t>
            </w:r>
            <w:r w:rsidR="00F05545">
              <w:rPr>
                <w:rFonts w:ascii="Segoe UI" w:hAnsi="Segoe UI" w:cs="Segoe UI"/>
                <w:b/>
                <w:sz w:val="22"/>
                <w:szCs w:val="20"/>
              </w:rPr>
              <w:t xml:space="preserve"> </w:t>
            </w:r>
            <w:r w:rsidR="00F05545" w:rsidRPr="00B61CB8">
              <w:rPr>
                <w:rFonts w:ascii="Segoe UI" w:hAnsi="Segoe UI" w:cs="Segoe UI"/>
                <w:bCs/>
                <w:sz w:val="22"/>
                <w:szCs w:val="20"/>
              </w:rPr>
              <w:t>Bioethics</w:t>
            </w:r>
            <w:r w:rsidRPr="00B61CB8">
              <w:rPr>
                <w:rFonts w:ascii="Segoe UI" w:hAnsi="Segoe UI" w:cs="Segoe UI"/>
                <w:bCs/>
                <w:sz w:val="22"/>
                <w:szCs w:val="20"/>
              </w:rPr>
              <w:t xml:space="preserve">  </w:t>
            </w:r>
          </w:p>
        </w:tc>
        <w:tc>
          <w:tcPr>
            <w:tcW w:w="4629" w:type="dxa"/>
            <w:shd w:val="pct15" w:color="auto" w:fill="auto"/>
            <w:vAlign w:val="bottom"/>
          </w:tcPr>
          <w:p w14:paraId="0CF4D69A" w14:textId="55834A32" w:rsidR="0088462D" w:rsidRPr="00F11835" w:rsidRDefault="0088462D" w:rsidP="00B27824">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05545" w:rsidRPr="00B61CB8">
              <w:rPr>
                <w:rFonts w:ascii="Segoe UI" w:hAnsi="Segoe UI" w:cs="Segoe UI"/>
                <w:bCs/>
                <w:sz w:val="22"/>
                <w:szCs w:val="20"/>
              </w:rPr>
              <w:t>20</w:t>
            </w:r>
          </w:p>
        </w:tc>
      </w:tr>
      <w:tr w:rsidR="0088462D" w:rsidRPr="00FC2B8E" w14:paraId="0C687E03" w14:textId="77777777" w:rsidTr="00B27824">
        <w:trPr>
          <w:trHeight w:val="215"/>
          <w:jc w:val="center"/>
        </w:trPr>
        <w:tc>
          <w:tcPr>
            <w:tcW w:w="15019" w:type="dxa"/>
            <w:gridSpan w:val="5"/>
            <w:shd w:val="clear" w:color="auto" w:fill="FFFFFF"/>
            <w:vAlign w:val="bottom"/>
          </w:tcPr>
          <w:p w14:paraId="5F47CD40" w14:textId="77777777" w:rsidR="0088462D" w:rsidRPr="007C52AD" w:rsidRDefault="0088462D" w:rsidP="007C52AD">
            <w:pPr>
              <w:rPr>
                <w:rFonts w:ascii="Segoe UI" w:hAnsi="Segoe UI" w:cs="Segoe UI"/>
                <w:bCs/>
                <w:sz w:val="22"/>
                <w:szCs w:val="22"/>
              </w:rPr>
            </w:pPr>
            <w:r w:rsidRPr="007C52AD">
              <w:rPr>
                <w:rFonts w:ascii="Segoe UI" w:hAnsi="Segoe UI" w:cs="Segoe UI"/>
                <w:b/>
                <w:sz w:val="22"/>
                <w:szCs w:val="22"/>
              </w:rPr>
              <w:t>Unit Summary</w:t>
            </w:r>
            <w:r w:rsidRPr="007C52AD">
              <w:rPr>
                <w:rFonts w:ascii="Segoe UI" w:hAnsi="Segoe UI" w:cs="Segoe UI"/>
                <w:bCs/>
                <w:sz w:val="22"/>
                <w:szCs w:val="22"/>
              </w:rPr>
              <w:t xml:space="preserve">: </w:t>
            </w:r>
          </w:p>
          <w:p w14:paraId="6099EEBC" w14:textId="2754A432" w:rsidR="0088462D" w:rsidRPr="007C52AD" w:rsidRDefault="00FC2B8E" w:rsidP="007C52AD">
            <w:pPr>
              <w:rPr>
                <w:rFonts w:ascii="Segoe UI" w:hAnsi="Segoe UI" w:cs="Segoe UI"/>
                <w:b/>
                <w:sz w:val="22"/>
                <w:szCs w:val="22"/>
              </w:rPr>
            </w:pPr>
            <w:r w:rsidRPr="007C52AD">
              <w:rPr>
                <w:rFonts w:ascii="Segoe UI" w:hAnsi="Segoe UI" w:cs="Segoe UI"/>
                <w:sz w:val="22"/>
                <w:szCs w:val="22"/>
              </w:rPr>
              <w:t>This unit</w:t>
            </w:r>
            <w:r w:rsidR="00360A63">
              <w:rPr>
                <w:rFonts w:ascii="Segoe UI" w:hAnsi="Segoe UI" w:cs="Segoe UI"/>
                <w:sz w:val="22"/>
                <w:szCs w:val="22"/>
              </w:rPr>
              <w:t xml:space="preserve"> </w:t>
            </w:r>
            <w:r w:rsidRPr="007C52AD">
              <w:rPr>
                <w:rFonts w:ascii="Segoe UI" w:hAnsi="Segoe UI" w:cs="Segoe UI"/>
                <w:sz w:val="22"/>
                <w:szCs w:val="22"/>
              </w:rPr>
              <w:t>introduce</w:t>
            </w:r>
            <w:r w:rsidR="00360A63">
              <w:rPr>
                <w:rFonts w:ascii="Segoe UI" w:hAnsi="Segoe UI" w:cs="Segoe UI"/>
                <w:sz w:val="22"/>
                <w:szCs w:val="22"/>
              </w:rPr>
              <w:t>s</w:t>
            </w:r>
            <w:r w:rsidRPr="007C52AD">
              <w:rPr>
                <w:rFonts w:ascii="Segoe UI" w:hAnsi="Segoe UI" w:cs="Segoe UI"/>
                <w:sz w:val="22"/>
                <w:szCs w:val="22"/>
              </w:rPr>
              <w:t xml:space="preserve"> bioethical principles and how they apply to an ethical dilemma, the role of cellular and animal models in research, and the role of human clinical trials in product development.</w:t>
            </w:r>
          </w:p>
        </w:tc>
      </w:tr>
      <w:tr w:rsidR="0088462D" w:rsidRPr="005C6A76" w14:paraId="4981329F" w14:textId="77777777" w:rsidTr="00B27824">
        <w:trPr>
          <w:trHeight w:val="602"/>
          <w:jc w:val="center"/>
        </w:trPr>
        <w:tc>
          <w:tcPr>
            <w:tcW w:w="15019" w:type="dxa"/>
            <w:gridSpan w:val="5"/>
            <w:tcBorders>
              <w:bottom w:val="single" w:sz="4" w:space="0" w:color="auto"/>
            </w:tcBorders>
            <w:shd w:val="clear" w:color="auto" w:fill="auto"/>
          </w:tcPr>
          <w:p w14:paraId="4192F461" w14:textId="77777777" w:rsidR="00B61CB8" w:rsidRPr="00DD1409" w:rsidRDefault="00B61CB8" w:rsidP="00B61CB8">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3DB60F8B" w14:textId="77777777" w:rsidR="00B61CB8" w:rsidRPr="00DD1409" w:rsidRDefault="00B61CB8" w:rsidP="00B61CB8">
            <w:pPr>
              <w:rPr>
                <w:rFonts w:ascii="Segoe UI" w:hAnsi="Segoe UI" w:cs="Segoe UI"/>
                <w:i/>
              </w:rPr>
            </w:pPr>
            <w:r w:rsidRPr="00DD1409">
              <w:rPr>
                <w:rFonts w:ascii="Segoe UI" w:hAnsi="Segoe UI" w:cs="Segoe UI"/>
                <w:i/>
              </w:rPr>
              <w:t>Example assessments for this unit include:</w:t>
            </w:r>
          </w:p>
          <w:p w14:paraId="09BC0893" w14:textId="77777777" w:rsidR="00FC2B8E" w:rsidRPr="007C52AD" w:rsidRDefault="00FC2B8E" w:rsidP="00861595">
            <w:pPr>
              <w:pStyle w:val="ListParagraph"/>
              <w:numPr>
                <w:ilvl w:val="0"/>
                <w:numId w:val="28"/>
              </w:numPr>
              <w:pBdr>
                <w:top w:val="nil"/>
                <w:left w:val="nil"/>
                <w:bottom w:val="nil"/>
                <w:right w:val="nil"/>
                <w:between w:val="nil"/>
              </w:pBdr>
              <w:rPr>
                <w:rFonts w:ascii="Segoe UI" w:eastAsia="Calibri" w:hAnsi="Segoe UI" w:cs="Segoe UI"/>
                <w:sz w:val="22"/>
                <w:szCs w:val="22"/>
              </w:rPr>
            </w:pPr>
            <w:r w:rsidRPr="007C52AD">
              <w:rPr>
                <w:rFonts w:ascii="Segoe UI" w:eastAsia="Calibri" w:hAnsi="Segoe UI" w:cs="Segoe UI"/>
                <w:sz w:val="22"/>
                <w:szCs w:val="22"/>
              </w:rPr>
              <w:t>Engage in argument from evidence to analyze an ethical dilemma justifying a position using knowledge of ethical principles, stakeholder perspectives and scientific facts.</w:t>
            </w:r>
            <w:r w:rsidRPr="007C52AD">
              <w:rPr>
                <w:rFonts w:ascii="Segoe UI" w:eastAsia="Calibri" w:hAnsi="Segoe UI" w:cs="Segoe UI"/>
                <w:color w:val="FF0000"/>
                <w:sz w:val="22"/>
                <w:szCs w:val="22"/>
              </w:rPr>
              <w:t xml:space="preserve"> </w:t>
            </w:r>
          </w:p>
          <w:p w14:paraId="0DA1AC53" w14:textId="77777777" w:rsidR="00FC2B8E" w:rsidRPr="007C52AD" w:rsidRDefault="00FC2B8E" w:rsidP="00861595">
            <w:pPr>
              <w:pStyle w:val="ListParagraph"/>
              <w:numPr>
                <w:ilvl w:val="0"/>
                <w:numId w:val="28"/>
              </w:numPr>
              <w:pBdr>
                <w:top w:val="nil"/>
                <w:left w:val="nil"/>
                <w:bottom w:val="nil"/>
                <w:right w:val="nil"/>
                <w:between w:val="nil"/>
              </w:pBdr>
              <w:rPr>
                <w:rFonts w:ascii="Segoe UI" w:eastAsia="Calibri" w:hAnsi="Segoe UI" w:cs="Segoe UI"/>
                <w:sz w:val="22"/>
                <w:szCs w:val="22"/>
              </w:rPr>
            </w:pPr>
            <w:r w:rsidRPr="007C52AD">
              <w:rPr>
                <w:rFonts w:ascii="Segoe UI" w:eastAsia="Calibri" w:hAnsi="Segoe UI" w:cs="Segoe UI"/>
                <w:sz w:val="22"/>
                <w:szCs w:val="22"/>
              </w:rPr>
              <w:t>Analyze and communicate their understanding of the 3 Rs (replace, reduce, refine) in an example of scientific animal research.</w:t>
            </w:r>
          </w:p>
          <w:p w14:paraId="0E5C931E" w14:textId="77777777" w:rsidR="00FC2B8E" w:rsidRPr="007C52AD" w:rsidRDefault="00FC2B8E" w:rsidP="00861595">
            <w:pPr>
              <w:pStyle w:val="ListParagraph"/>
              <w:numPr>
                <w:ilvl w:val="0"/>
                <w:numId w:val="28"/>
              </w:numPr>
              <w:pBdr>
                <w:top w:val="nil"/>
                <w:left w:val="nil"/>
                <w:bottom w:val="nil"/>
                <w:right w:val="nil"/>
                <w:between w:val="nil"/>
              </w:pBdr>
              <w:rPr>
                <w:rFonts w:ascii="Segoe UI" w:eastAsia="Calibri" w:hAnsi="Segoe UI" w:cs="Segoe UI"/>
                <w:sz w:val="22"/>
                <w:szCs w:val="22"/>
              </w:rPr>
            </w:pPr>
            <w:r w:rsidRPr="007C52AD">
              <w:rPr>
                <w:rFonts w:ascii="Segoe UI" w:eastAsia="Calibri" w:hAnsi="Segoe UI" w:cs="Segoe UI"/>
                <w:sz w:val="22"/>
                <w:szCs w:val="22"/>
              </w:rPr>
              <w:t xml:space="preserve">Using a sample product, model the process of design to production including the ethical constraints and limitations. </w:t>
            </w:r>
          </w:p>
          <w:p w14:paraId="1FB6F928" w14:textId="1084AAC3" w:rsidR="00FC2B8E" w:rsidRPr="001C2322" w:rsidRDefault="00FC2B8E" w:rsidP="001C2322">
            <w:pPr>
              <w:pStyle w:val="ListParagraph"/>
              <w:numPr>
                <w:ilvl w:val="0"/>
                <w:numId w:val="33"/>
              </w:numPr>
              <w:rPr>
                <w:rFonts w:ascii="Segoe UI" w:hAnsi="Segoe UI" w:cs="Segoe UI"/>
                <w:bCs/>
                <w:sz w:val="22"/>
                <w:szCs w:val="22"/>
              </w:rPr>
            </w:pPr>
            <w:r w:rsidRPr="001C2322">
              <w:rPr>
                <w:rFonts w:ascii="Segoe UI" w:eastAsia="Calibri" w:hAnsi="Segoe UI" w:cs="Segoe UI"/>
                <w:sz w:val="22"/>
                <w:szCs w:val="22"/>
              </w:rPr>
              <w:t xml:space="preserve">Using current news and/or articles, students will obtain, evaluate and communicate information about a large ethical, moral or legal issue related to biotechnology </w:t>
            </w:r>
            <w:r w:rsidRPr="001C2322">
              <w:rPr>
                <w:rFonts w:ascii="Segoe UI" w:hAnsi="Segoe UI" w:cs="Segoe UI"/>
                <w:sz w:val="22"/>
                <w:szCs w:val="22"/>
              </w:rPr>
              <w:t>research, product development, and use in society.</w:t>
            </w:r>
          </w:p>
        </w:tc>
      </w:tr>
      <w:tr w:rsidR="0088462D" w:rsidRPr="005C6A76" w14:paraId="6A071E11" w14:textId="77777777" w:rsidTr="00B27824">
        <w:trPr>
          <w:trHeight w:val="170"/>
          <w:jc w:val="center"/>
        </w:trPr>
        <w:tc>
          <w:tcPr>
            <w:tcW w:w="15019" w:type="dxa"/>
            <w:gridSpan w:val="5"/>
            <w:shd w:val="clear" w:color="auto" w:fill="auto"/>
          </w:tcPr>
          <w:p w14:paraId="00F9B9A7" w14:textId="77777777" w:rsidR="00DB278C" w:rsidRDefault="00DB278C" w:rsidP="00DB278C">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753EC86" w14:textId="77777777" w:rsidR="00DB278C" w:rsidRDefault="00DB278C" w:rsidP="00DB278C">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D958B36" w14:textId="77777777" w:rsidR="00DB278C" w:rsidRDefault="00DB278C" w:rsidP="00DB278C">
            <w:pPr>
              <w:rPr>
                <w:rStyle w:val="None"/>
                <w:rFonts w:ascii="Segoe UI" w:eastAsia="Segoe UI" w:hAnsi="Segoe UI" w:cs="Segoe UI"/>
                <w:i/>
                <w:iCs/>
                <w:sz w:val="22"/>
                <w:szCs w:val="22"/>
              </w:rPr>
            </w:pPr>
            <w:r w:rsidRPr="00DB278C">
              <w:rPr>
                <w:rStyle w:val="None"/>
                <w:rFonts w:ascii="Segoe UI" w:eastAsia="Segoe UI" w:hAnsi="Segoe UI" w:cs="Segoe UI"/>
                <w:i/>
                <w:iCs/>
                <w:sz w:val="22"/>
                <w:szCs w:val="22"/>
              </w:rPr>
              <w:t xml:space="preserve">Example: </w:t>
            </w:r>
          </w:p>
          <w:p w14:paraId="72786F27" w14:textId="1B5EC418" w:rsidR="005977D2" w:rsidRPr="00DB278C" w:rsidRDefault="00FC2B8E" w:rsidP="00DB278C">
            <w:pPr>
              <w:pStyle w:val="ListParagraph"/>
              <w:numPr>
                <w:ilvl w:val="0"/>
                <w:numId w:val="33"/>
              </w:numPr>
              <w:rPr>
                <w:rFonts w:ascii="Segoe UI" w:eastAsia="Calibri" w:hAnsi="Segoe UI" w:cs="Segoe UI"/>
                <w:sz w:val="22"/>
                <w:szCs w:val="22"/>
              </w:rPr>
            </w:pPr>
            <w:r w:rsidRPr="00DB278C">
              <w:rPr>
                <w:rFonts w:ascii="Segoe UI" w:hAnsi="Segoe UI" w:cs="Segoe UI"/>
                <w:sz w:val="22"/>
                <w:szCs w:val="22"/>
              </w:rPr>
              <w:t>Students make judgements and decisions and communicate clearly as they engage</w:t>
            </w:r>
            <w:r w:rsidRPr="00DB278C">
              <w:rPr>
                <w:rFonts w:ascii="Segoe UI" w:eastAsia="Calibri" w:hAnsi="Segoe UI" w:cs="Segoe UI"/>
                <w:sz w:val="22"/>
                <w:szCs w:val="22"/>
              </w:rPr>
              <w:t xml:space="preserve"> in argument from evidence to  analyze  an ethical dilemma justifying a position using knowledge of ethical principles, stakeholder perspectives and scientific facts and analyze and communicate their understanding of the 3 Rs (replace, reduce, refine) in an example of scientific animal research. </w:t>
            </w:r>
          </w:p>
          <w:p w14:paraId="594644AB" w14:textId="75577CB9" w:rsidR="005977D2" w:rsidRPr="005977D2" w:rsidRDefault="00FC2B8E" w:rsidP="00DB278C">
            <w:pPr>
              <w:pStyle w:val="ListParagraph"/>
              <w:numPr>
                <w:ilvl w:val="0"/>
                <w:numId w:val="33"/>
              </w:numPr>
              <w:rPr>
                <w:rFonts w:ascii="Segoe UI" w:eastAsia="Calibri" w:hAnsi="Segoe UI" w:cs="Segoe UI"/>
                <w:sz w:val="22"/>
                <w:szCs w:val="22"/>
              </w:rPr>
            </w:pPr>
            <w:r w:rsidRPr="005977D2">
              <w:rPr>
                <w:rFonts w:ascii="Segoe UI" w:eastAsia="Calibri" w:hAnsi="Segoe UI" w:cs="Segoe UI"/>
                <w:sz w:val="22"/>
                <w:szCs w:val="22"/>
              </w:rPr>
              <w:lastRenderedPageBreak/>
              <w:t xml:space="preserve">Students use systems thinking as they use a sample product to model the process of design to production, including the ethical constraints and limitations. </w:t>
            </w:r>
          </w:p>
          <w:p w14:paraId="3824FCA3" w14:textId="14B63D4D" w:rsidR="00FC2B8E" w:rsidRPr="005977D2" w:rsidRDefault="00FC2B8E" w:rsidP="00DB278C">
            <w:pPr>
              <w:pStyle w:val="ListParagraph"/>
              <w:numPr>
                <w:ilvl w:val="0"/>
                <w:numId w:val="33"/>
              </w:numPr>
              <w:rPr>
                <w:rFonts w:ascii="Segoe UI" w:eastAsia="Calibri" w:hAnsi="Segoe UI" w:cs="Segoe UI"/>
                <w:sz w:val="22"/>
                <w:szCs w:val="22"/>
              </w:rPr>
            </w:pPr>
            <w:r w:rsidRPr="005977D2">
              <w:rPr>
                <w:rFonts w:ascii="Segoe UI" w:eastAsia="Calibri" w:hAnsi="Segoe UI" w:cs="Segoe UI"/>
                <w:sz w:val="22"/>
                <w:szCs w:val="22"/>
              </w:rPr>
              <w:t xml:space="preserve">Students create media products as they use current news and/or articles to obtain, evaluate and communicate information about a large ethical, moral or legal issue related to biotechnology </w:t>
            </w:r>
            <w:r w:rsidRPr="005977D2">
              <w:rPr>
                <w:rFonts w:ascii="Segoe UI" w:hAnsi="Segoe UI" w:cs="Segoe UI"/>
                <w:sz w:val="22"/>
                <w:szCs w:val="22"/>
              </w:rPr>
              <w:t>research, product development, and use in society.</w:t>
            </w:r>
          </w:p>
          <w:p w14:paraId="4F28C47F" w14:textId="6305225B" w:rsidR="0088462D" w:rsidRPr="005977D2" w:rsidRDefault="00FC2B8E" w:rsidP="005977D2">
            <w:pPr>
              <w:pStyle w:val="ListParagraph"/>
              <w:numPr>
                <w:ilvl w:val="0"/>
                <w:numId w:val="36"/>
              </w:numPr>
              <w:rPr>
                <w:rFonts w:ascii="Segoe UI" w:hAnsi="Segoe UI" w:cs="Segoe UI"/>
                <w:b/>
                <w:sz w:val="22"/>
                <w:szCs w:val="22"/>
              </w:rPr>
            </w:pPr>
            <w:r w:rsidRPr="005977D2">
              <w:rPr>
                <w:rFonts w:ascii="Segoe UI" w:hAnsi="Segoe UI" w:cs="Segoe UI"/>
                <w:sz w:val="22"/>
                <w:szCs w:val="22"/>
              </w:rPr>
              <w:t>Respect cultural differences and work effectively with people from a range of social and cultural backgrounds to identify possible solutions to bioethical dilemmas.</w:t>
            </w:r>
          </w:p>
        </w:tc>
      </w:tr>
      <w:tr w:rsidR="0088462D" w:rsidRPr="005C6A76" w14:paraId="2ABBCF62" w14:textId="77777777" w:rsidTr="00B27824">
        <w:trPr>
          <w:trHeight w:val="170"/>
          <w:jc w:val="center"/>
        </w:trPr>
        <w:tc>
          <w:tcPr>
            <w:tcW w:w="15019" w:type="dxa"/>
            <w:gridSpan w:val="5"/>
            <w:shd w:val="clear" w:color="auto" w:fill="auto"/>
          </w:tcPr>
          <w:p w14:paraId="0EBF9CBA" w14:textId="77777777" w:rsidR="00FC2B8E" w:rsidRPr="00360A63" w:rsidRDefault="0088462D" w:rsidP="00B27824">
            <w:pPr>
              <w:rPr>
                <w:rFonts w:ascii="Segoe UI" w:hAnsi="Segoe UI" w:cs="Segoe UI"/>
                <w:sz w:val="22"/>
                <w:szCs w:val="22"/>
              </w:rPr>
            </w:pPr>
            <w:r w:rsidRPr="00360A63">
              <w:rPr>
                <w:rFonts w:ascii="Segoe UI" w:hAnsi="Segoe UI" w:cs="Segoe UI"/>
                <w:b/>
                <w:sz w:val="22"/>
                <w:szCs w:val="22"/>
              </w:rPr>
              <w:lastRenderedPageBreak/>
              <w:t>Industry Standards and/or Competencies</w:t>
            </w:r>
            <w:r w:rsidRPr="00360A63">
              <w:rPr>
                <w:rFonts w:ascii="Segoe UI" w:hAnsi="Segoe UI" w:cs="Segoe UI"/>
                <w:sz w:val="22"/>
                <w:szCs w:val="22"/>
              </w:rPr>
              <w:t>:</w:t>
            </w:r>
          </w:p>
          <w:p w14:paraId="6D6B475D" w14:textId="77777777" w:rsidR="00FC2B8E" w:rsidRPr="00360A63" w:rsidRDefault="00FC2B8E" w:rsidP="007C52AD">
            <w:pPr>
              <w:rPr>
                <w:rFonts w:ascii="Segoe UI" w:hAnsi="Segoe UI" w:cs="Segoe UI"/>
                <w:b/>
                <w:sz w:val="22"/>
                <w:szCs w:val="22"/>
              </w:rPr>
            </w:pPr>
            <w:r w:rsidRPr="00360A63">
              <w:rPr>
                <w:rFonts w:ascii="Segoe UI" w:hAnsi="Segoe UI" w:cs="Segoe UI"/>
                <w:b/>
                <w:sz w:val="22"/>
                <w:szCs w:val="22"/>
              </w:rPr>
              <w:t>Common Career Technical Core Standards for Health Science Career Cluster (HL); Biotechnology Research and Development Pathway (BRD)</w:t>
            </w:r>
          </w:p>
          <w:p w14:paraId="479DA08A" w14:textId="77777777" w:rsidR="00FC2B8E" w:rsidRPr="00360A63" w:rsidRDefault="00FC2B8E" w:rsidP="007C52AD">
            <w:pPr>
              <w:rPr>
                <w:rFonts w:ascii="Segoe UI" w:hAnsi="Segoe UI" w:cs="Segoe UI"/>
                <w:b/>
                <w:sz w:val="22"/>
                <w:szCs w:val="22"/>
              </w:rPr>
            </w:pPr>
          </w:p>
          <w:p w14:paraId="05249B63" w14:textId="77777777" w:rsidR="00FC2B8E" w:rsidRPr="00360A63" w:rsidRDefault="00FC2B8E" w:rsidP="007C52AD">
            <w:pPr>
              <w:rPr>
                <w:rFonts w:ascii="Segoe UI" w:hAnsi="Segoe UI" w:cs="Segoe UI"/>
                <w:sz w:val="22"/>
                <w:szCs w:val="22"/>
              </w:rPr>
            </w:pPr>
            <w:r w:rsidRPr="00360A63">
              <w:rPr>
                <w:rFonts w:ascii="Segoe UI" w:hAnsi="Segoe UI" w:cs="Segoe UI"/>
                <w:sz w:val="22"/>
                <w:szCs w:val="22"/>
              </w:rPr>
              <w:t xml:space="preserve">CCTC Standard HL-BRD.1 Summarize the goals of biotechnology research and development within legal and ethical protocols. </w:t>
            </w:r>
          </w:p>
          <w:p w14:paraId="6869E2DA" w14:textId="77777777" w:rsidR="00FC2B8E" w:rsidRPr="00360A63" w:rsidRDefault="00FC2B8E" w:rsidP="00861595">
            <w:pPr>
              <w:pStyle w:val="ListParagraph"/>
              <w:numPr>
                <w:ilvl w:val="0"/>
                <w:numId w:val="30"/>
              </w:numPr>
              <w:pBdr>
                <w:top w:val="nil"/>
                <w:left w:val="nil"/>
                <w:bottom w:val="nil"/>
                <w:right w:val="nil"/>
                <w:between w:val="nil"/>
              </w:pBdr>
              <w:rPr>
                <w:rFonts w:ascii="Segoe UI" w:eastAsia="Calibri" w:hAnsi="Segoe UI" w:cs="Segoe UI"/>
                <w:sz w:val="22"/>
                <w:szCs w:val="22"/>
              </w:rPr>
            </w:pPr>
            <w:r w:rsidRPr="00360A63">
              <w:rPr>
                <w:rFonts w:ascii="Segoe UI" w:eastAsia="Calibri" w:hAnsi="Segoe UI" w:cs="Segoe UI"/>
                <w:sz w:val="22"/>
                <w:szCs w:val="22"/>
              </w:rPr>
              <w:t>Differentiate between morals and ethics</w:t>
            </w:r>
          </w:p>
          <w:p w14:paraId="4130C6BF" w14:textId="77777777" w:rsidR="00FC2B8E" w:rsidRPr="00360A63" w:rsidRDefault="00FC2B8E" w:rsidP="00861595">
            <w:pPr>
              <w:pStyle w:val="ListParagraph"/>
              <w:numPr>
                <w:ilvl w:val="0"/>
                <w:numId w:val="30"/>
              </w:numPr>
              <w:pBdr>
                <w:top w:val="nil"/>
                <w:left w:val="nil"/>
                <w:bottom w:val="nil"/>
                <w:right w:val="nil"/>
                <w:between w:val="nil"/>
              </w:pBdr>
              <w:rPr>
                <w:rFonts w:ascii="Segoe UI" w:eastAsia="Calibri" w:hAnsi="Segoe UI" w:cs="Segoe UI"/>
                <w:sz w:val="22"/>
                <w:szCs w:val="22"/>
              </w:rPr>
            </w:pPr>
            <w:r w:rsidRPr="00360A63">
              <w:rPr>
                <w:rFonts w:ascii="Segoe UI" w:eastAsia="Calibri" w:hAnsi="Segoe UI" w:cs="Segoe UI"/>
                <w:sz w:val="22"/>
                <w:szCs w:val="22"/>
              </w:rPr>
              <w:t xml:space="preserve">Identify the four bioethical principles of maximizing benefits (beneficence), minimizing harms (non-maleficence), fairness (justice), and respect for persons (autonomy). </w:t>
            </w:r>
          </w:p>
          <w:p w14:paraId="07456967" w14:textId="77777777" w:rsidR="00FC2B8E" w:rsidRPr="00360A63" w:rsidRDefault="00FC2B8E" w:rsidP="00861595">
            <w:pPr>
              <w:pStyle w:val="ListParagraph"/>
              <w:numPr>
                <w:ilvl w:val="0"/>
                <w:numId w:val="30"/>
              </w:numPr>
              <w:pBdr>
                <w:top w:val="nil"/>
                <w:left w:val="nil"/>
                <w:bottom w:val="nil"/>
                <w:right w:val="nil"/>
                <w:between w:val="nil"/>
              </w:pBdr>
              <w:rPr>
                <w:rFonts w:ascii="Segoe UI" w:eastAsia="Calibri" w:hAnsi="Segoe UI" w:cs="Segoe UI"/>
                <w:sz w:val="22"/>
                <w:szCs w:val="22"/>
              </w:rPr>
            </w:pPr>
            <w:r w:rsidRPr="00360A63">
              <w:rPr>
                <w:rFonts w:ascii="Segoe UI" w:eastAsia="Calibri" w:hAnsi="Segoe UI" w:cs="Segoe UI"/>
                <w:sz w:val="22"/>
                <w:szCs w:val="22"/>
              </w:rPr>
              <w:t>Explain that an ethical dilemma does not have a right or wrong/legal or illegal solution.</w:t>
            </w:r>
          </w:p>
          <w:p w14:paraId="0CE949FF" w14:textId="77777777" w:rsidR="00FC2B8E" w:rsidRPr="00360A63" w:rsidRDefault="00FC2B8E" w:rsidP="00861595">
            <w:pPr>
              <w:pStyle w:val="ListParagraph"/>
              <w:numPr>
                <w:ilvl w:val="0"/>
                <w:numId w:val="30"/>
              </w:numPr>
              <w:pBdr>
                <w:top w:val="nil"/>
                <w:left w:val="nil"/>
                <w:bottom w:val="nil"/>
                <w:right w:val="nil"/>
                <w:between w:val="nil"/>
              </w:pBdr>
              <w:rPr>
                <w:rFonts w:ascii="Segoe UI" w:eastAsia="Calibri" w:hAnsi="Segoe UI" w:cs="Segoe UI"/>
                <w:sz w:val="22"/>
                <w:szCs w:val="22"/>
              </w:rPr>
            </w:pPr>
            <w:r w:rsidRPr="00360A63">
              <w:rPr>
                <w:rFonts w:ascii="Segoe UI" w:eastAsia="Calibri" w:hAnsi="Segoe UI" w:cs="Segoe UI"/>
                <w:sz w:val="22"/>
                <w:szCs w:val="22"/>
              </w:rPr>
              <w:t>Identify the 3 Rs (replace, reduce, and refine) used to analyze the appropriate use of animals in research.</w:t>
            </w:r>
          </w:p>
          <w:p w14:paraId="6CC86A3D" w14:textId="77777777" w:rsidR="00FC2B8E" w:rsidRPr="00360A63" w:rsidRDefault="00FC2B8E" w:rsidP="007C52AD">
            <w:pPr>
              <w:rPr>
                <w:rFonts w:ascii="Segoe UI" w:hAnsi="Segoe UI" w:cs="Segoe UI"/>
                <w:sz w:val="22"/>
                <w:szCs w:val="22"/>
              </w:rPr>
            </w:pPr>
          </w:p>
          <w:p w14:paraId="5FA0A59D" w14:textId="77777777" w:rsidR="00FC2B8E" w:rsidRPr="00360A63" w:rsidRDefault="00FC2B8E" w:rsidP="007C52AD">
            <w:pPr>
              <w:rPr>
                <w:rFonts w:ascii="Segoe UI" w:hAnsi="Segoe UI" w:cs="Segoe UI"/>
                <w:sz w:val="22"/>
                <w:szCs w:val="22"/>
              </w:rPr>
            </w:pPr>
            <w:r w:rsidRPr="00360A63">
              <w:rPr>
                <w:rFonts w:ascii="Segoe UI" w:hAnsi="Segoe UI" w:cs="Segoe UI"/>
                <w:sz w:val="22"/>
                <w:szCs w:val="22"/>
              </w:rPr>
              <w:t xml:space="preserve">CCTC Standard HL-BRD.1.21 Assess a current biotechnology-related ethical issue in the news and how it may affect the quality of life. </w:t>
            </w:r>
          </w:p>
          <w:p w14:paraId="30FE50D4" w14:textId="77777777" w:rsidR="00FC2B8E" w:rsidRPr="00360A63" w:rsidRDefault="00FC2B8E" w:rsidP="00861595">
            <w:pPr>
              <w:numPr>
                <w:ilvl w:val="0"/>
                <w:numId w:val="29"/>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Discuss bioethical issues related to biotechnology products, e.g. HeLa cells, recombinant products (agr, enviro, medical)</w:t>
            </w:r>
          </w:p>
          <w:p w14:paraId="276F91DC" w14:textId="4AF91F66" w:rsidR="00FC2B8E" w:rsidRPr="00360A63" w:rsidRDefault="00FC2B8E" w:rsidP="00861595">
            <w:pPr>
              <w:numPr>
                <w:ilvl w:val="0"/>
                <w:numId w:val="29"/>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 xml:space="preserve">Analyze a current biotechnology technique or issue from the perspective of morality and ethics </w:t>
            </w:r>
          </w:p>
          <w:p w14:paraId="7E3B6B47" w14:textId="77777777" w:rsidR="00FC2B8E" w:rsidRPr="00360A63" w:rsidRDefault="00FC2B8E" w:rsidP="00861595">
            <w:pPr>
              <w:numPr>
                <w:ilvl w:val="0"/>
                <w:numId w:val="29"/>
              </w:numPr>
              <w:pBdr>
                <w:top w:val="nil"/>
                <w:left w:val="nil"/>
                <w:bottom w:val="nil"/>
                <w:right w:val="nil"/>
                <w:between w:val="nil"/>
              </w:pBdr>
              <w:contextualSpacing/>
              <w:rPr>
                <w:rFonts w:ascii="Segoe UI" w:eastAsia="Calibri" w:hAnsi="Segoe UI" w:cs="Segoe UI"/>
                <w:sz w:val="22"/>
                <w:szCs w:val="22"/>
              </w:rPr>
            </w:pPr>
            <w:r w:rsidRPr="00360A63">
              <w:rPr>
                <w:rFonts w:ascii="Segoe UI" w:eastAsia="Calibri" w:hAnsi="Segoe UI" w:cs="Segoe UI"/>
                <w:sz w:val="22"/>
                <w:szCs w:val="22"/>
              </w:rPr>
              <w:t xml:space="preserve">Explain why using cellular and animal models are essential for answering scientific questions. </w:t>
            </w:r>
          </w:p>
          <w:p w14:paraId="488F7223" w14:textId="77777777" w:rsidR="00FC2B8E" w:rsidRPr="00360A63" w:rsidRDefault="00FC2B8E" w:rsidP="007C52AD">
            <w:pPr>
              <w:rPr>
                <w:rFonts w:ascii="Segoe UI" w:hAnsi="Segoe UI" w:cs="Segoe UI"/>
                <w:sz w:val="22"/>
                <w:szCs w:val="22"/>
              </w:rPr>
            </w:pPr>
          </w:p>
          <w:p w14:paraId="421A7F8F" w14:textId="77777777" w:rsidR="00FC2B8E" w:rsidRPr="00360A63" w:rsidRDefault="00FC2B8E" w:rsidP="007C52AD">
            <w:pPr>
              <w:rPr>
                <w:rFonts w:ascii="Segoe UI" w:hAnsi="Segoe UI" w:cs="Segoe UI"/>
                <w:sz w:val="22"/>
                <w:szCs w:val="22"/>
              </w:rPr>
            </w:pPr>
            <w:r w:rsidRPr="00360A63">
              <w:rPr>
                <w:rFonts w:ascii="Segoe UI" w:hAnsi="Segoe UI" w:cs="Segoe UI"/>
                <w:sz w:val="22"/>
                <w:szCs w:val="22"/>
              </w:rPr>
              <w:t xml:space="preserve">CCTC Standard HL-BRD.5 Determine processes for product design and production and how that work contributes to an understanding of the biotechnology product development process. </w:t>
            </w:r>
          </w:p>
          <w:p w14:paraId="0D9C586F" w14:textId="2B04656F" w:rsidR="00FC2B8E" w:rsidRPr="00360A63" w:rsidRDefault="00FC2B8E" w:rsidP="00861595">
            <w:pPr>
              <w:pStyle w:val="ListParagraph"/>
              <w:numPr>
                <w:ilvl w:val="0"/>
                <w:numId w:val="31"/>
              </w:numPr>
              <w:pBdr>
                <w:top w:val="nil"/>
                <w:left w:val="nil"/>
                <w:bottom w:val="nil"/>
                <w:right w:val="nil"/>
                <w:between w:val="nil"/>
              </w:pBdr>
              <w:rPr>
                <w:rFonts w:ascii="Segoe UI" w:hAnsi="Segoe UI" w:cs="Segoe UI"/>
                <w:sz w:val="22"/>
                <w:szCs w:val="22"/>
              </w:rPr>
            </w:pPr>
            <w:r w:rsidRPr="00360A63">
              <w:rPr>
                <w:rFonts w:ascii="Segoe UI" w:eastAsia="Calibri" w:hAnsi="Segoe UI" w:cs="Segoe UI"/>
                <w:sz w:val="22"/>
                <w:szCs w:val="22"/>
              </w:rPr>
              <w:t xml:space="preserve">Identify the components of human clinical trials and how they relate to ethics </w:t>
            </w:r>
          </w:p>
          <w:p w14:paraId="41F958BD" w14:textId="77777777" w:rsidR="00FC2B8E" w:rsidRPr="00360A63" w:rsidRDefault="00FC2B8E" w:rsidP="007C52AD">
            <w:pPr>
              <w:rPr>
                <w:rFonts w:ascii="Segoe UI" w:hAnsi="Segoe UI" w:cs="Segoe UI"/>
                <w:sz w:val="22"/>
                <w:szCs w:val="22"/>
              </w:rPr>
            </w:pPr>
            <w:r w:rsidRPr="00360A63">
              <w:rPr>
                <w:rFonts w:ascii="Segoe UI" w:hAnsi="Segoe UI" w:cs="Segoe UI"/>
                <w:sz w:val="22"/>
                <w:szCs w:val="22"/>
              </w:rPr>
              <w:t>CCTC Standard   HL-BRD.5.12 Analyze the role of pre-clinical and clinical trials in biotechnology product development.</w:t>
            </w:r>
          </w:p>
          <w:p w14:paraId="404BC92A" w14:textId="77777777" w:rsidR="00FC2B8E" w:rsidRPr="00360A63" w:rsidRDefault="00FC2B8E" w:rsidP="00861595">
            <w:pPr>
              <w:pStyle w:val="ListParagraph"/>
              <w:numPr>
                <w:ilvl w:val="0"/>
                <w:numId w:val="31"/>
              </w:numPr>
              <w:pBdr>
                <w:top w:val="nil"/>
                <w:left w:val="nil"/>
                <w:bottom w:val="nil"/>
                <w:right w:val="nil"/>
                <w:between w:val="nil"/>
              </w:pBdr>
              <w:rPr>
                <w:rFonts w:ascii="Segoe UI" w:eastAsia="Calibri" w:hAnsi="Segoe UI" w:cs="Segoe UI"/>
                <w:sz w:val="22"/>
                <w:szCs w:val="22"/>
              </w:rPr>
            </w:pPr>
            <w:r w:rsidRPr="00360A63">
              <w:rPr>
                <w:rFonts w:ascii="Segoe UI" w:eastAsia="Calibri" w:hAnsi="Segoe UI" w:cs="Segoe UI"/>
                <w:sz w:val="22"/>
                <w:szCs w:val="22"/>
              </w:rPr>
              <w:t xml:space="preserve">Explain how informed consent is essential to the process of human clinical trials. </w:t>
            </w:r>
          </w:p>
          <w:p w14:paraId="36711F29" w14:textId="77777777" w:rsidR="00FC2B8E" w:rsidRPr="00360A63" w:rsidRDefault="00FC2B8E" w:rsidP="00861595">
            <w:pPr>
              <w:pStyle w:val="ListParagraph"/>
              <w:numPr>
                <w:ilvl w:val="0"/>
                <w:numId w:val="31"/>
              </w:numPr>
              <w:pBdr>
                <w:top w:val="nil"/>
                <w:left w:val="nil"/>
                <w:bottom w:val="nil"/>
                <w:right w:val="nil"/>
                <w:between w:val="nil"/>
              </w:pBdr>
              <w:rPr>
                <w:rFonts w:ascii="Segoe UI" w:eastAsia="Calibri" w:hAnsi="Segoe UI" w:cs="Segoe UI"/>
                <w:sz w:val="22"/>
                <w:szCs w:val="22"/>
              </w:rPr>
            </w:pPr>
            <w:r w:rsidRPr="00360A63">
              <w:rPr>
                <w:rFonts w:ascii="Segoe UI" w:eastAsia="Calibri" w:hAnsi="Segoe UI" w:cs="Segoe UI"/>
                <w:sz w:val="22"/>
                <w:szCs w:val="22"/>
              </w:rPr>
              <w:t>Communicate clearly the role of human clinical trials in biotechnology product development.</w:t>
            </w:r>
          </w:p>
          <w:p w14:paraId="2CC525A3" w14:textId="77777777" w:rsidR="00FC2B8E" w:rsidRPr="00360A63" w:rsidRDefault="00FC2B8E" w:rsidP="007C52AD">
            <w:pPr>
              <w:rPr>
                <w:rFonts w:ascii="Segoe UI" w:hAnsi="Segoe UI" w:cs="Segoe UI"/>
                <w:sz w:val="22"/>
                <w:szCs w:val="22"/>
              </w:rPr>
            </w:pPr>
          </w:p>
          <w:p w14:paraId="1DD90C5B" w14:textId="2241AB78" w:rsidR="0088462D" w:rsidRPr="00360A63" w:rsidRDefault="00FC2B8E" w:rsidP="007C52AD">
            <w:pPr>
              <w:rPr>
                <w:rFonts w:ascii="Segoe UI" w:hAnsi="Segoe UI" w:cs="Segoe UI"/>
                <w:sz w:val="22"/>
                <w:szCs w:val="22"/>
              </w:rPr>
            </w:pPr>
            <w:r w:rsidRPr="00360A63">
              <w:rPr>
                <w:rFonts w:ascii="Segoe UI" w:hAnsi="Segoe UI" w:cs="Segoe UI"/>
                <w:sz w:val="22"/>
                <w:szCs w:val="22"/>
              </w:rPr>
              <w:t>CCTC Standard HL-BRD.6 Summarize and explain the larger ethical, moral, and legal issues related to biotechnology research, product development, and use in society.</w:t>
            </w:r>
            <w:r w:rsidRPr="00360A63">
              <w:t xml:space="preserve"> </w:t>
            </w:r>
            <w:r w:rsidR="0088462D" w:rsidRPr="00360A63">
              <w:rPr>
                <w:rFonts w:ascii="Segoe UI" w:hAnsi="Segoe UI" w:cs="Segoe UI"/>
                <w:b/>
                <w:sz w:val="22"/>
                <w:szCs w:val="22"/>
              </w:rPr>
              <w:t xml:space="preserve"> </w:t>
            </w:r>
          </w:p>
        </w:tc>
      </w:tr>
      <w:tr w:rsidR="0088462D" w:rsidRPr="005C6A76" w14:paraId="2F1F1F59" w14:textId="77777777" w:rsidTr="00B27824">
        <w:trPr>
          <w:trHeight w:val="206"/>
          <w:jc w:val="center"/>
        </w:trPr>
        <w:tc>
          <w:tcPr>
            <w:tcW w:w="15019" w:type="dxa"/>
            <w:gridSpan w:val="5"/>
            <w:shd w:val="pct15" w:color="auto" w:fill="auto"/>
            <w:vAlign w:val="bottom"/>
          </w:tcPr>
          <w:p w14:paraId="020FB1A8" w14:textId="77777777" w:rsidR="0088462D" w:rsidRPr="005C6A76" w:rsidRDefault="0088462D" w:rsidP="00B27824">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8462D" w:rsidRPr="005C6A76" w14:paraId="264FB33C" w14:textId="77777777" w:rsidTr="00B27824">
        <w:trPr>
          <w:trHeight w:val="288"/>
          <w:jc w:val="center"/>
        </w:trPr>
        <w:tc>
          <w:tcPr>
            <w:tcW w:w="4360" w:type="dxa"/>
            <w:tcBorders>
              <w:bottom w:val="single" w:sz="4" w:space="0" w:color="auto"/>
            </w:tcBorders>
            <w:shd w:val="clear" w:color="auto" w:fill="auto"/>
            <w:vAlign w:val="center"/>
          </w:tcPr>
          <w:p w14:paraId="00CD937B" w14:textId="77777777" w:rsidR="0088462D" w:rsidRPr="005C6A76" w:rsidRDefault="0088462D" w:rsidP="00B2782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4A29D7A" w14:textId="77777777" w:rsidR="00FC2B8E" w:rsidRPr="007C52AD" w:rsidRDefault="00FC2B8E" w:rsidP="00FC2B8E">
            <w:pPr>
              <w:rPr>
                <w:rFonts w:ascii="Segoe UI" w:hAnsi="Segoe UI" w:cs="Segoe UI"/>
                <w:color w:val="000000" w:themeColor="text1"/>
                <w:sz w:val="22"/>
                <w:szCs w:val="22"/>
              </w:rPr>
            </w:pPr>
            <w:r w:rsidRPr="007C52AD">
              <w:rPr>
                <w:rFonts w:ascii="Segoe UI" w:hAnsi="Segoe UI" w:cs="Segoe UI"/>
                <w:color w:val="000000" w:themeColor="text1"/>
                <w:sz w:val="22"/>
                <w:szCs w:val="22"/>
              </w:rPr>
              <w:t>HS-</w:t>
            </w:r>
            <w:r w:rsidRPr="007C52AD">
              <w:rPr>
                <w:rFonts w:ascii="Segoe UI" w:hAnsi="Segoe UI" w:cs="Segoe UI"/>
                <w:vanish/>
                <w:color w:val="000000" w:themeColor="text1"/>
                <w:sz w:val="22"/>
                <w:szCs w:val="22"/>
              </w:rPr>
              <w:t>SHS</w:t>
            </w:r>
            <w:r w:rsidRPr="007C52AD">
              <w:rPr>
                <w:rFonts w:ascii="Segoe UI" w:hAnsi="Segoe UI" w:cs="Segoe UI"/>
                <w:color w:val="000000" w:themeColor="text1"/>
                <w:sz w:val="22"/>
                <w:szCs w:val="22"/>
              </w:rPr>
              <w:t>ESS Earth and Human Activity</w:t>
            </w:r>
          </w:p>
          <w:p w14:paraId="4D804383" w14:textId="77777777" w:rsidR="00FC2B8E" w:rsidRPr="00815DAA" w:rsidRDefault="00FC2B8E" w:rsidP="00815DAA">
            <w:pPr>
              <w:pBdr>
                <w:top w:val="nil"/>
                <w:left w:val="nil"/>
                <w:bottom w:val="nil"/>
                <w:right w:val="nil"/>
                <w:between w:val="nil"/>
              </w:pBdr>
              <w:rPr>
                <w:rFonts w:ascii="Segoe UI" w:hAnsi="Segoe UI" w:cs="Segoe UI"/>
                <w:color w:val="000000" w:themeColor="text1"/>
                <w:sz w:val="22"/>
                <w:szCs w:val="22"/>
              </w:rPr>
            </w:pPr>
            <w:r w:rsidRPr="00815DAA">
              <w:rPr>
                <w:rFonts w:ascii="Segoe UI" w:hAnsi="Segoe UI" w:cs="Segoe UI"/>
                <w:color w:val="000000" w:themeColor="text1"/>
                <w:sz w:val="22"/>
                <w:szCs w:val="22"/>
              </w:rPr>
              <w:t>HS-ESS3-3. Create a computational simulation to illustrate the relationship among the management of natural resources, sustainability of human populations, and biodiversity.</w:t>
            </w:r>
          </w:p>
          <w:p w14:paraId="4CAACB89" w14:textId="77777777" w:rsidR="00FC2B8E" w:rsidRPr="007C52AD" w:rsidRDefault="00FC2B8E" w:rsidP="00FC2B8E">
            <w:pPr>
              <w:rPr>
                <w:rFonts w:ascii="Segoe UI" w:hAnsi="Segoe UI" w:cs="Segoe UI"/>
                <w:color w:val="000000" w:themeColor="text1"/>
                <w:sz w:val="22"/>
                <w:szCs w:val="22"/>
              </w:rPr>
            </w:pPr>
            <w:bookmarkStart w:id="4" w:name="_sfzfj53pi6lf" w:colFirst="0" w:colLast="0"/>
            <w:bookmarkEnd w:id="4"/>
            <w:r w:rsidRPr="007C52AD">
              <w:rPr>
                <w:rFonts w:ascii="Segoe UI" w:hAnsi="Segoe UI" w:cs="Segoe UI"/>
                <w:color w:val="000000" w:themeColor="text1"/>
                <w:sz w:val="22"/>
                <w:szCs w:val="22"/>
              </w:rPr>
              <w:t>HS-ETS1 Engineering Design</w:t>
            </w:r>
          </w:p>
          <w:p w14:paraId="4F4F2388" w14:textId="77777777" w:rsidR="00FC2B8E" w:rsidRPr="00815DAA" w:rsidRDefault="00FC2B8E" w:rsidP="00815DAA">
            <w:pPr>
              <w:pBdr>
                <w:top w:val="nil"/>
                <w:left w:val="nil"/>
                <w:bottom w:val="nil"/>
                <w:right w:val="nil"/>
                <w:between w:val="nil"/>
              </w:pBdr>
              <w:rPr>
                <w:rFonts w:ascii="Segoe UI" w:hAnsi="Segoe UI" w:cs="Segoe UI"/>
                <w:color w:val="000000" w:themeColor="text1"/>
                <w:sz w:val="22"/>
                <w:szCs w:val="22"/>
              </w:rPr>
            </w:pPr>
            <w:r w:rsidRPr="00815DAA">
              <w:rPr>
                <w:rFonts w:ascii="Segoe UI" w:hAnsi="Segoe UI" w:cs="Segoe UI"/>
                <w:color w:val="000000" w:themeColor="text1"/>
                <w:sz w:val="22"/>
                <w:szCs w:val="22"/>
              </w:rPr>
              <w:lastRenderedPageBreak/>
              <w:t>HS-ETS1-3 Evaluate a solution to a complex real-world problem based on prioritized criteria and trade-offs that account for a range of constraints, including cost, safety, reliability, and aesthetics as well as possible social, cultural, and environmental impacts.</w:t>
            </w:r>
          </w:p>
          <w:p w14:paraId="699F7B72" w14:textId="714E0789" w:rsidR="0088462D" w:rsidRPr="00815DAA" w:rsidRDefault="00FC2B8E" w:rsidP="00815DAA">
            <w:pPr>
              <w:pBdr>
                <w:top w:val="nil"/>
                <w:left w:val="nil"/>
                <w:bottom w:val="nil"/>
                <w:right w:val="nil"/>
                <w:between w:val="nil"/>
              </w:pBdr>
              <w:rPr>
                <w:color w:val="000000" w:themeColor="text1"/>
              </w:rPr>
            </w:pPr>
            <w:r w:rsidRPr="00815DAA">
              <w:rPr>
                <w:rFonts w:ascii="Segoe UI" w:hAnsi="Segoe UI" w:cs="Segoe UI"/>
                <w:color w:val="000000" w:themeColor="text1"/>
                <w:sz w:val="22"/>
                <w:szCs w:val="22"/>
              </w:rPr>
              <w:t>HS-ETS1-4 Use a computer simulation to model the impact of proposed solutions to a complex real-world problem with numerous criteria and constraints on interactions within and between systems relevant to the problem.</w:t>
            </w:r>
          </w:p>
        </w:tc>
      </w:tr>
      <w:tr w:rsidR="0088462D" w:rsidRPr="005C6A76" w14:paraId="2928271C" w14:textId="77777777" w:rsidTr="00B27824">
        <w:trPr>
          <w:trHeight w:val="288"/>
          <w:jc w:val="center"/>
        </w:trPr>
        <w:tc>
          <w:tcPr>
            <w:tcW w:w="5006" w:type="dxa"/>
            <w:gridSpan w:val="2"/>
            <w:tcBorders>
              <w:bottom w:val="single" w:sz="4" w:space="0" w:color="auto"/>
            </w:tcBorders>
            <w:shd w:val="clear" w:color="auto" w:fill="29838F"/>
            <w:vAlign w:val="center"/>
          </w:tcPr>
          <w:p w14:paraId="5A9BDC89"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28686882"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87E1CEA" w14:textId="77777777" w:rsidR="0088462D" w:rsidRPr="00001DE6" w:rsidRDefault="0088462D" w:rsidP="00B2782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8462D" w:rsidRPr="005C6A76" w14:paraId="1936D3EF" w14:textId="77777777" w:rsidTr="00B27824">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790"/>
            </w:tblGrid>
            <w:tr w:rsidR="00FC2B8E" w:rsidRPr="007648C3" w14:paraId="43371864" w14:textId="77777777" w:rsidTr="00815DAA">
              <w:trPr>
                <w:trHeight w:val="467"/>
              </w:trPr>
              <w:tc>
                <w:tcPr>
                  <w:tcW w:w="1666" w:type="pct"/>
                </w:tcPr>
                <w:p w14:paraId="0DC7C0AB" w14:textId="77777777" w:rsidR="00FC2B8E" w:rsidRPr="007648C3" w:rsidRDefault="00FC2B8E" w:rsidP="00FC2B8E">
                  <w:pPr>
                    <w:keepNext/>
                    <w:keepLines/>
                    <w:outlineLvl w:val="5"/>
                    <w:rPr>
                      <w:rFonts w:ascii="Arial" w:eastAsiaTheme="majorEastAsia" w:hAnsi="Arial" w:cs="Arial"/>
                      <w:b/>
                      <w:bCs/>
                      <w:iCs/>
                      <w:color w:val="1F3763" w:themeColor="accent1" w:themeShade="7F"/>
                    </w:rPr>
                  </w:pPr>
                  <w:r w:rsidRPr="007648C3">
                    <w:rPr>
                      <w:rFonts w:ascii="Arial" w:hAnsi="Arial" w:cs="Arial"/>
                    </w:rPr>
                    <w:t>Ask questions and defining problems</w:t>
                  </w:r>
                </w:p>
              </w:tc>
            </w:tr>
            <w:tr w:rsidR="00FC2B8E" w:rsidRPr="007648C3" w14:paraId="734C5E01" w14:textId="77777777" w:rsidTr="00815DAA">
              <w:tc>
                <w:tcPr>
                  <w:tcW w:w="1666" w:type="pct"/>
                </w:tcPr>
                <w:p w14:paraId="33AF9DFA" w14:textId="77777777" w:rsidR="00FC2B8E" w:rsidRPr="007648C3" w:rsidRDefault="00FC2B8E" w:rsidP="00FC2B8E">
                  <w:pPr>
                    <w:keepNext/>
                    <w:keepLines/>
                    <w:outlineLvl w:val="5"/>
                    <w:rPr>
                      <w:rFonts w:ascii="Arial" w:hAnsi="Arial" w:cs="Arial"/>
                    </w:rPr>
                  </w:pPr>
                  <w:r w:rsidRPr="007648C3">
                    <w:rPr>
                      <w:rFonts w:ascii="Arial" w:hAnsi="Arial" w:cs="Arial"/>
                    </w:rPr>
                    <w:t>Developing and Using Models</w:t>
                  </w:r>
                </w:p>
              </w:tc>
            </w:tr>
            <w:tr w:rsidR="00FC2B8E" w:rsidRPr="007648C3" w14:paraId="6903B539" w14:textId="77777777" w:rsidTr="00815DAA">
              <w:tc>
                <w:tcPr>
                  <w:tcW w:w="1666" w:type="pct"/>
                </w:tcPr>
                <w:p w14:paraId="53BF3291" w14:textId="77777777" w:rsidR="00FC2B8E" w:rsidRPr="007648C3" w:rsidRDefault="00FC2B8E" w:rsidP="00FC2B8E">
                  <w:pPr>
                    <w:keepNext/>
                    <w:keepLines/>
                    <w:outlineLvl w:val="5"/>
                    <w:rPr>
                      <w:rFonts w:ascii="Arial" w:hAnsi="Arial" w:cs="Arial"/>
                    </w:rPr>
                  </w:pPr>
                  <w:r w:rsidRPr="007648C3">
                    <w:rPr>
                      <w:rFonts w:ascii="Arial" w:hAnsi="Arial" w:cs="Arial"/>
                    </w:rPr>
                    <w:t>Constructing explanation and designing solutions</w:t>
                  </w:r>
                </w:p>
              </w:tc>
            </w:tr>
            <w:tr w:rsidR="00FC2B8E" w:rsidRPr="007648C3" w14:paraId="5BCD4C12" w14:textId="77777777" w:rsidTr="00815DAA">
              <w:tc>
                <w:tcPr>
                  <w:tcW w:w="1666" w:type="pct"/>
                </w:tcPr>
                <w:p w14:paraId="4E4C2FA9" w14:textId="77777777" w:rsidR="00FC2B8E" w:rsidRPr="007648C3" w:rsidRDefault="00FC2B8E" w:rsidP="00FC2B8E">
                  <w:pPr>
                    <w:keepNext/>
                    <w:keepLines/>
                    <w:outlineLvl w:val="5"/>
                    <w:rPr>
                      <w:rFonts w:ascii="Arial" w:hAnsi="Arial" w:cs="Arial"/>
                    </w:rPr>
                  </w:pPr>
                  <w:r w:rsidRPr="007648C3">
                    <w:rPr>
                      <w:rFonts w:ascii="Arial" w:hAnsi="Arial" w:cs="Arial"/>
                    </w:rPr>
                    <w:t>Engaging in argument from evidence</w:t>
                  </w:r>
                </w:p>
              </w:tc>
            </w:tr>
            <w:tr w:rsidR="00FC2B8E" w:rsidRPr="007648C3" w14:paraId="1AA1A2B6" w14:textId="77777777" w:rsidTr="00815DAA">
              <w:tc>
                <w:tcPr>
                  <w:tcW w:w="1666" w:type="pct"/>
                </w:tcPr>
                <w:p w14:paraId="6DEC3B08" w14:textId="77777777" w:rsidR="00FC2B8E" w:rsidRPr="007648C3" w:rsidRDefault="00FC2B8E" w:rsidP="00FC2B8E">
                  <w:pPr>
                    <w:keepNext/>
                    <w:keepLines/>
                    <w:outlineLvl w:val="5"/>
                    <w:rPr>
                      <w:rFonts w:ascii="Arial" w:hAnsi="Arial" w:cs="Arial"/>
                    </w:rPr>
                  </w:pPr>
                  <w:r w:rsidRPr="007648C3">
                    <w:rPr>
                      <w:rFonts w:ascii="Arial" w:hAnsi="Arial" w:cs="Arial"/>
                    </w:rPr>
                    <w:t>Obtaining, evaluating and communicating information</w:t>
                  </w:r>
                </w:p>
              </w:tc>
            </w:tr>
          </w:tbl>
          <w:p w14:paraId="04711872" w14:textId="77777777" w:rsidR="0088462D" w:rsidRPr="005C6A76" w:rsidRDefault="0088462D" w:rsidP="00B27824">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790"/>
            </w:tblGrid>
            <w:tr w:rsidR="00FC2B8E" w:rsidRPr="007648C3" w14:paraId="09E92827" w14:textId="77777777" w:rsidTr="00815DAA">
              <w:trPr>
                <w:trHeight w:val="467"/>
              </w:trPr>
              <w:tc>
                <w:tcPr>
                  <w:tcW w:w="1667" w:type="pct"/>
                </w:tcPr>
                <w:p w14:paraId="7B0BC0CF" w14:textId="77777777" w:rsidR="00FC2B8E" w:rsidRPr="007648C3" w:rsidRDefault="00FC2B8E" w:rsidP="00FC2B8E">
                  <w:pPr>
                    <w:keepNext/>
                    <w:keepLines/>
                    <w:outlineLvl w:val="5"/>
                    <w:rPr>
                      <w:rFonts w:ascii="Arial" w:eastAsiaTheme="majorEastAsia" w:hAnsi="Arial" w:cs="Arial"/>
                      <w:bCs/>
                      <w:i/>
                      <w:iCs/>
                    </w:rPr>
                  </w:pPr>
                  <w:r w:rsidRPr="007648C3">
                    <w:rPr>
                      <w:rFonts w:ascii="Arial" w:eastAsiaTheme="majorEastAsia" w:hAnsi="Arial" w:cs="Arial"/>
                      <w:bCs/>
                      <w:i/>
                      <w:iCs/>
                    </w:rPr>
                    <w:t>HS-ESS3 Earth and Human Activity</w:t>
                  </w:r>
                </w:p>
                <w:p w14:paraId="0CF0B8AB" w14:textId="77777777" w:rsidR="00FC2B8E" w:rsidRPr="007648C3" w:rsidRDefault="00FC2B8E" w:rsidP="00FC2B8E">
                  <w:pPr>
                    <w:keepNext/>
                    <w:keepLines/>
                    <w:outlineLvl w:val="5"/>
                    <w:rPr>
                      <w:rFonts w:ascii="Arial" w:eastAsiaTheme="majorEastAsia" w:hAnsi="Arial" w:cs="Arial"/>
                      <w:bCs/>
                      <w:iCs/>
                      <w:color w:val="1F3763" w:themeColor="accent1" w:themeShade="7F"/>
                    </w:rPr>
                  </w:pPr>
                  <w:r w:rsidRPr="007648C3">
                    <w:rPr>
                      <w:rFonts w:ascii="Arial" w:eastAsiaTheme="majorEastAsia" w:hAnsi="Arial" w:cs="Arial"/>
                      <w:bCs/>
                      <w:iCs/>
                    </w:rPr>
                    <w:t>HS-ESS3.C: Human Impacts of Earth Systems</w:t>
                  </w:r>
                </w:p>
              </w:tc>
            </w:tr>
            <w:tr w:rsidR="00FC2B8E" w:rsidRPr="007648C3" w14:paraId="352F3443" w14:textId="77777777" w:rsidTr="00815DAA">
              <w:tc>
                <w:tcPr>
                  <w:tcW w:w="1667" w:type="pct"/>
                </w:tcPr>
                <w:p w14:paraId="50B62434" w14:textId="34B3327C" w:rsidR="00FC2B8E" w:rsidRPr="007648C3" w:rsidRDefault="00FC2B8E" w:rsidP="00FC2B8E">
                  <w:pPr>
                    <w:keepNext/>
                    <w:keepLines/>
                    <w:outlineLvl w:val="5"/>
                    <w:rPr>
                      <w:rFonts w:ascii="Arial" w:hAnsi="Arial" w:cs="Arial"/>
                      <w:i/>
                    </w:rPr>
                  </w:pPr>
                  <w:r w:rsidRPr="007648C3">
                    <w:rPr>
                      <w:rFonts w:ascii="Arial" w:hAnsi="Arial" w:cs="Arial"/>
                      <w:i/>
                    </w:rPr>
                    <w:t>HS-ETS</w:t>
                  </w:r>
                  <w:r w:rsidR="00C01853">
                    <w:rPr>
                      <w:rFonts w:ascii="Arial" w:hAnsi="Arial" w:cs="Arial"/>
                      <w:i/>
                    </w:rPr>
                    <w:t>1</w:t>
                  </w:r>
                  <w:r w:rsidRPr="007648C3">
                    <w:rPr>
                      <w:rFonts w:ascii="Arial" w:hAnsi="Arial" w:cs="Arial"/>
                      <w:i/>
                    </w:rPr>
                    <w:t xml:space="preserve"> Engineering Design</w:t>
                  </w:r>
                </w:p>
                <w:p w14:paraId="7697B607" w14:textId="44CECE9A" w:rsidR="00FC2B8E" w:rsidRPr="007648C3" w:rsidRDefault="00FC2B8E" w:rsidP="00FC2B8E">
                  <w:pPr>
                    <w:keepNext/>
                    <w:keepLines/>
                    <w:outlineLvl w:val="5"/>
                    <w:rPr>
                      <w:rFonts w:ascii="Arial" w:hAnsi="Arial" w:cs="Arial"/>
                    </w:rPr>
                  </w:pPr>
                  <w:r w:rsidRPr="007648C3">
                    <w:rPr>
                      <w:rFonts w:ascii="Arial" w:hAnsi="Arial" w:cs="Arial"/>
                    </w:rPr>
                    <w:t>HS-ETS1</w:t>
                  </w:r>
                  <w:r w:rsidR="00C01853">
                    <w:rPr>
                      <w:rFonts w:ascii="Arial" w:hAnsi="Arial" w:cs="Arial"/>
                    </w:rPr>
                    <w:t>.</w:t>
                  </w:r>
                  <w:r w:rsidRPr="007648C3">
                    <w:rPr>
                      <w:rFonts w:ascii="Arial" w:hAnsi="Arial" w:cs="Arial"/>
                    </w:rPr>
                    <w:t>B Developing Possible Solutions</w:t>
                  </w:r>
                </w:p>
              </w:tc>
            </w:tr>
          </w:tbl>
          <w:p w14:paraId="01C37488" w14:textId="77777777" w:rsidR="0088462D" w:rsidRPr="005C6A76" w:rsidRDefault="0088462D" w:rsidP="00B27824">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791"/>
            </w:tblGrid>
            <w:tr w:rsidR="00FC2B8E" w:rsidRPr="007648C3" w14:paraId="33EAF1FE" w14:textId="77777777" w:rsidTr="00815DAA">
              <w:trPr>
                <w:trHeight w:val="467"/>
              </w:trPr>
              <w:tc>
                <w:tcPr>
                  <w:tcW w:w="1667" w:type="pct"/>
                </w:tcPr>
                <w:p w14:paraId="0836A880" w14:textId="77777777" w:rsidR="00FC2B8E" w:rsidRPr="007648C3" w:rsidRDefault="00FC2B8E" w:rsidP="00CA38DC">
                  <w:pPr>
                    <w:keepNext/>
                    <w:keepLines/>
                    <w:outlineLvl w:val="5"/>
                    <w:rPr>
                      <w:rFonts w:ascii="Arial" w:eastAsiaTheme="majorEastAsia" w:hAnsi="Arial" w:cs="Arial"/>
                      <w:bCs/>
                      <w:iCs/>
                    </w:rPr>
                  </w:pPr>
                  <w:r w:rsidRPr="007648C3">
                    <w:rPr>
                      <w:rFonts w:ascii="Arial" w:eastAsiaTheme="majorEastAsia" w:hAnsi="Arial" w:cs="Arial"/>
                      <w:bCs/>
                      <w:iCs/>
                    </w:rPr>
                    <w:t>Cause and effect</w:t>
                  </w:r>
                </w:p>
              </w:tc>
            </w:tr>
            <w:tr w:rsidR="00FC2B8E" w:rsidRPr="007648C3" w14:paraId="12F81678" w14:textId="77777777" w:rsidTr="00815DAA">
              <w:tc>
                <w:tcPr>
                  <w:tcW w:w="1667" w:type="pct"/>
                </w:tcPr>
                <w:p w14:paraId="57527FA7" w14:textId="77777777" w:rsidR="00FC2B8E" w:rsidRPr="007648C3" w:rsidRDefault="00FC2B8E" w:rsidP="00CA38DC">
                  <w:pPr>
                    <w:keepNext/>
                    <w:keepLines/>
                    <w:outlineLvl w:val="5"/>
                    <w:rPr>
                      <w:rFonts w:ascii="Arial" w:eastAsiaTheme="majorEastAsia" w:hAnsi="Arial" w:cs="Arial"/>
                      <w:bCs/>
                      <w:iCs/>
                    </w:rPr>
                  </w:pPr>
                  <w:r w:rsidRPr="007648C3">
                    <w:rPr>
                      <w:rFonts w:ascii="Arial" w:eastAsiaTheme="majorEastAsia" w:hAnsi="Arial" w:cs="Arial"/>
                      <w:bCs/>
                      <w:iCs/>
                    </w:rPr>
                    <w:t>Stability and change</w:t>
                  </w:r>
                </w:p>
              </w:tc>
            </w:tr>
          </w:tbl>
          <w:p w14:paraId="425A31D7" w14:textId="77777777" w:rsidR="0088462D" w:rsidRPr="005C6A76" w:rsidRDefault="0088462D" w:rsidP="00B27824">
            <w:pPr>
              <w:tabs>
                <w:tab w:val="left" w:pos="813"/>
              </w:tabs>
              <w:ind w:left="882" w:hanging="882"/>
              <w:jc w:val="center"/>
              <w:rPr>
                <w:rFonts w:ascii="Segoe UI" w:hAnsi="Segoe UI" w:cs="Segoe UI"/>
                <w:b/>
                <w:sz w:val="22"/>
                <w:szCs w:val="22"/>
              </w:rPr>
            </w:pPr>
          </w:p>
        </w:tc>
      </w:tr>
    </w:tbl>
    <w:p w14:paraId="1F82D4BC" w14:textId="64F8AB4B" w:rsidR="0088462D" w:rsidRDefault="0088462D" w:rsidP="00D77CA6">
      <w:pPr>
        <w:jc w:val="center"/>
        <w:rPr>
          <w:rFonts w:ascii="Segoe UI" w:hAnsi="Segoe UI" w:cs="Segoe UI"/>
          <w:i/>
          <w:color w:val="FF6D14"/>
          <w:sz w:val="20"/>
          <w:szCs w:val="20"/>
        </w:rPr>
      </w:pPr>
    </w:p>
    <w:p w14:paraId="32D03AE2" w14:textId="796FB362" w:rsidR="0088462D" w:rsidRDefault="0088462D" w:rsidP="00D77CA6">
      <w:pPr>
        <w:jc w:val="center"/>
        <w:rPr>
          <w:rFonts w:ascii="Segoe UI" w:hAnsi="Segoe UI" w:cs="Segoe UI"/>
          <w:i/>
          <w:color w:val="FF6D14"/>
          <w:sz w:val="20"/>
          <w:szCs w:val="20"/>
        </w:rPr>
      </w:pPr>
    </w:p>
    <w:p w14:paraId="4D41BB26" w14:textId="77777777" w:rsidR="0088462D" w:rsidRDefault="0088462D"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6"/>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2750C" w14:textId="77777777" w:rsidR="004A167C" w:rsidRDefault="004A167C">
      <w:r>
        <w:separator/>
      </w:r>
    </w:p>
  </w:endnote>
  <w:endnote w:type="continuationSeparator" w:id="0">
    <w:p w14:paraId="6422DE4C" w14:textId="77777777" w:rsidR="004A167C" w:rsidRDefault="004A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1B766E" w:rsidRPr="00B53743" w:rsidRDefault="001B766E"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3DB1" w14:textId="77777777" w:rsidR="004A167C" w:rsidRDefault="004A167C">
      <w:r>
        <w:separator/>
      </w:r>
    </w:p>
  </w:footnote>
  <w:footnote w:type="continuationSeparator" w:id="0">
    <w:p w14:paraId="5B4A9E77" w14:textId="77777777" w:rsidR="004A167C" w:rsidRDefault="004A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825"/>
    <w:multiLevelType w:val="hybridMultilevel"/>
    <w:tmpl w:val="EF0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1188"/>
    <w:multiLevelType w:val="hybridMultilevel"/>
    <w:tmpl w:val="6966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91876"/>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5B218C"/>
    <w:multiLevelType w:val="hybridMultilevel"/>
    <w:tmpl w:val="AEE2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82E46"/>
    <w:multiLevelType w:val="multilevel"/>
    <w:tmpl w:val="FA309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BF7678"/>
    <w:multiLevelType w:val="hybridMultilevel"/>
    <w:tmpl w:val="52C4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759CD"/>
    <w:multiLevelType w:val="hybridMultilevel"/>
    <w:tmpl w:val="AE68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231F9"/>
    <w:multiLevelType w:val="hybridMultilevel"/>
    <w:tmpl w:val="1A1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71B57"/>
    <w:multiLevelType w:val="hybridMultilevel"/>
    <w:tmpl w:val="D320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CDA"/>
    <w:multiLevelType w:val="multilevel"/>
    <w:tmpl w:val="13A28D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7D7303"/>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C0601F"/>
    <w:multiLevelType w:val="multilevel"/>
    <w:tmpl w:val="9E0E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245A69"/>
    <w:multiLevelType w:val="hybridMultilevel"/>
    <w:tmpl w:val="90CE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C6936"/>
    <w:multiLevelType w:val="hybridMultilevel"/>
    <w:tmpl w:val="3006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D5277"/>
    <w:multiLevelType w:val="hybridMultilevel"/>
    <w:tmpl w:val="3B466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172FA"/>
    <w:multiLevelType w:val="multilevel"/>
    <w:tmpl w:val="73A87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BA2C21"/>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FC0584"/>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C1283F"/>
    <w:multiLevelType w:val="hybridMultilevel"/>
    <w:tmpl w:val="8666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E2252"/>
    <w:multiLevelType w:val="hybridMultilevel"/>
    <w:tmpl w:val="A1A4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35B0B"/>
    <w:multiLevelType w:val="hybridMultilevel"/>
    <w:tmpl w:val="1A64A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0063E"/>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8411BF"/>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3930C5"/>
    <w:multiLevelType w:val="hybridMultilevel"/>
    <w:tmpl w:val="1D3C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009B2"/>
    <w:multiLevelType w:val="hybridMultilevel"/>
    <w:tmpl w:val="29CA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13DD7"/>
    <w:multiLevelType w:val="hybridMultilevel"/>
    <w:tmpl w:val="66D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657AA"/>
    <w:multiLevelType w:val="hybridMultilevel"/>
    <w:tmpl w:val="AAA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5654C"/>
    <w:multiLevelType w:val="multilevel"/>
    <w:tmpl w:val="BF42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7978E0"/>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5A6574"/>
    <w:multiLevelType w:val="hybridMultilevel"/>
    <w:tmpl w:val="A206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75D92"/>
    <w:multiLevelType w:val="hybridMultilevel"/>
    <w:tmpl w:val="0084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B1149"/>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2541C7"/>
    <w:multiLevelType w:val="hybridMultilevel"/>
    <w:tmpl w:val="6C78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C6C43"/>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5C765F"/>
    <w:multiLevelType w:val="multilevel"/>
    <w:tmpl w:val="813A20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5941E1"/>
    <w:multiLevelType w:val="hybridMultilevel"/>
    <w:tmpl w:val="A1FC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B396F"/>
    <w:multiLevelType w:val="hybridMultilevel"/>
    <w:tmpl w:val="2254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B52ED"/>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4843E1"/>
    <w:multiLevelType w:val="multilevel"/>
    <w:tmpl w:val="B9C8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6B7B22"/>
    <w:multiLevelType w:val="hybridMultilevel"/>
    <w:tmpl w:val="260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9373C"/>
    <w:multiLevelType w:val="multilevel"/>
    <w:tmpl w:val="72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3"/>
  </w:num>
  <w:num w:numId="3">
    <w:abstractNumId w:val="11"/>
  </w:num>
  <w:num w:numId="4">
    <w:abstractNumId w:val="25"/>
  </w:num>
  <w:num w:numId="5">
    <w:abstractNumId w:val="40"/>
  </w:num>
  <w:num w:numId="6">
    <w:abstractNumId w:val="17"/>
  </w:num>
  <w:num w:numId="7">
    <w:abstractNumId w:val="28"/>
  </w:num>
  <w:num w:numId="8">
    <w:abstractNumId w:val="33"/>
  </w:num>
  <w:num w:numId="9">
    <w:abstractNumId w:val="14"/>
  </w:num>
  <w:num w:numId="10">
    <w:abstractNumId w:val="15"/>
  </w:num>
  <w:num w:numId="11">
    <w:abstractNumId w:val="39"/>
  </w:num>
  <w:num w:numId="12">
    <w:abstractNumId w:val="26"/>
  </w:num>
  <w:num w:numId="13">
    <w:abstractNumId w:val="12"/>
  </w:num>
  <w:num w:numId="14">
    <w:abstractNumId w:val="36"/>
  </w:num>
  <w:num w:numId="15">
    <w:abstractNumId w:val="35"/>
  </w:num>
  <w:num w:numId="16">
    <w:abstractNumId w:val="34"/>
  </w:num>
  <w:num w:numId="17">
    <w:abstractNumId w:val="27"/>
  </w:num>
  <w:num w:numId="18">
    <w:abstractNumId w:val="30"/>
  </w:num>
  <w:num w:numId="19">
    <w:abstractNumId w:val="32"/>
  </w:num>
  <w:num w:numId="20">
    <w:abstractNumId w:val="20"/>
  </w:num>
  <w:num w:numId="21">
    <w:abstractNumId w:val="5"/>
  </w:num>
  <w:num w:numId="22">
    <w:abstractNumId w:val="9"/>
  </w:num>
  <w:num w:numId="23">
    <w:abstractNumId w:val="6"/>
  </w:num>
  <w:num w:numId="24">
    <w:abstractNumId w:val="8"/>
  </w:num>
  <w:num w:numId="25">
    <w:abstractNumId w:val="31"/>
  </w:num>
  <w:num w:numId="26">
    <w:abstractNumId w:val="2"/>
  </w:num>
  <w:num w:numId="27">
    <w:abstractNumId w:val="21"/>
  </w:num>
  <w:num w:numId="28">
    <w:abstractNumId w:val="16"/>
  </w:num>
  <w:num w:numId="29">
    <w:abstractNumId w:val="38"/>
  </w:num>
  <w:num w:numId="30">
    <w:abstractNumId w:val="22"/>
  </w:num>
  <w:num w:numId="31">
    <w:abstractNumId w:val="10"/>
  </w:num>
  <w:num w:numId="32">
    <w:abstractNumId w:val="37"/>
  </w:num>
  <w:num w:numId="33">
    <w:abstractNumId w:val="7"/>
  </w:num>
  <w:num w:numId="34">
    <w:abstractNumId w:val="18"/>
  </w:num>
  <w:num w:numId="35">
    <w:abstractNumId w:val="1"/>
  </w:num>
  <w:num w:numId="36">
    <w:abstractNumId w:val="29"/>
  </w:num>
  <w:num w:numId="37">
    <w:abstractNumId w:val="0"/>
  </w:num>
  <w:num w:numId="38">
    <w:abstractNumId w:val="24"/>
  </w:num>
  <w:num w:numId="39">
    <w:abstractNumId w:val="3"/>
  </w:num>
  <w:num w:numId="40">
    <w:abstractNumId w:val="19"/>
  </w:num>
  <w:num w:numId="41">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3167"/>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3795"/>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665B1"/>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B766E"/>
    <w:rsid w:val="001C0214"/>
    <w:rsid w:val="001C0E20"/>
    <w:rsid w:val="001C2322"/>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1AD8"/>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46B2"/>
    <w:rsid w:val="002E7564"/>
    <w:rsid w:val="002F0C56"/>
    <w:rsid w:val="002F31BD"/>
    <w:rsid w:val="002F5014"/>
    <w:rsid w:val="002F6000"/>
    <w:rsid w:val="00301E92"/>
    <w:rsid w:val="0031100C"/>
    <w:rsid w:val="00311C17"/>
    <w:rsid w:val="00312D45"/>
    <w:rsid w:val="00312E55"/>
    <w:rsid w:val="00316344"/>
    <w:rsid w:val="00316D43"/>
    <w:rsid w:val="00317B0A"/>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30DD"/>
    <w:rsid w:val="00357B18"/>
    <w:rsid w:val="00360A63"/>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0B33"/>
    <w:rsid w:val="003E1EA7"/>
    <w:rsid w:val="003E7F3C"/>
    <w:rsid w:val="003F032C"/>
    <w:rsid w:val="003F62D3"/>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33F7"/>
    <w:rsid w:val="00476209"/>
    <w:rsid w:val="00476279"/>
    <w:rsid w:val="004869DE"/>
    <w:rsid w:val="00493964"/>
    <w:rsid w:val="00494A05"/>
    <w:rsid w:val="00495801"/>
    <w:rsid w:val="00495FC2"/>
    <w:rsid w:val="004975E9"/>
    <w:rsid w:val="004A167C"/>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5F9E"/>
    <w:rsid w:val="00567ECB"/>
    <w:rsid w:val="005808ED"/>
    <w:rsid w:val="00581FF0"/>
    <w:rsid w:val="00592ABA"/>
    <w:rsid w:val="005977D2"/>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C1E"/>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52AD"/>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15DAA"/>
    <w:rsid w:val="00823B98"/>
    <w:rsid w:val="00824DCE"/>
    <w:rsid w:val="00830A9E"/>
    <w:rsid w:val="00831E33"/>
    <w:rsid w:val="00834DDD"/>
    <w:rsid w:val="00835BFC"/>
    <w:rsid w:val="00841201"/>
    <w:rsid w:val="00841EEA"/>
    <w:rsid w:val="008440B8"/>
    <w:rsid w:val="0084433B"/>
    <w:rsid w:val="008446BD"/>
    <w:rsid w:val="00845CAF"/>
    <w:rsid w:val="0085202B"/>
    <w:rsid w:val="0085285A"/>
    <w:rsid w:val="00852D15"/>
    <w:rsid w:val="00855075"/>
    <w:rsid w:val="00856AFC"/>
    <w:rsid w:val="00857380"/>
    <w:rsid w:val="00860C25"/>
    <w:rsid w:val="00861595"/>
    <w:rsid w:val="00861693"/>
    <w:rsid w:val="0086172F"/>
    <w:rsid w:val="00862153"/>
    <w:rsid w:val="008636A1"/>
    <w:rsid w:val="00864B74"/>
    <w:rsid w:val="008667C8"/>
    <w:rsid w:val="0087188A"/>
    <w:rsid w:val="00871F86"/>
    <w:rsid w:val="008808CC"/>
    <w:rsid w:val="0088462D"/>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509"/>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0F8E"/>
    <w:rsid w:val="009C26ED"/>
    <w:rsid w:val="009C28EA"/>
    <w:rsid w:val="009C29CC"/>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35EF"/>
    <w:rsid w:val="00A57A82"/>
    <w:rsid w:val="00A63F98"/>
    <w:rsid w:val="00A703CB"/>
    <w:rsid w:val="00A73001"/>
    <w:rsid w:val="00A75CB3"/>
    <w:rsid w:val="00A77FBD"/>
    <w:rsid w:val="00A8110C"/>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27824"/>
    <w:rsid w:val="00B36681"/>
    <w:rsid w:val="00B53743"/>
    <w:rsid w:val="00B53E66"/>
    <w:rsid w:val="00B53F8E"/>
    <w:rsid w:val="00B572BC"/>
    <w:rsid w:val="00B61CB8"/>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1853"/>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A38DC"/>
    <w:rsid w:val="00CA4A99"/>
    <w:rsid w:val="00CB1227"/>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4F78"/>
    <w:rsid w:val="00D75D17"/>
    <w:rsid w:val="00D77CA6"/>
    <w:rsid w:val="00D8497D"/>
    <w:rsid w:val="00D84EC9"/>
    <w:rsid w:val="00D86839"/>
    <w:rsid w:val="00D91E3A"/>
    <w:rsid w:val="00D976BF"/>
    <w:rsid w:val="00DA74D9"/>
    <w:rsid w:val="00DB0263"/>
    <w:rsid w:val="00DB278C"/>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546"/>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050C3"/>
    <w:rsid w:val="00F05263"/>
    <w:rsid w:val="00F05545"/>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1EC"/>
    <w:rsid w:val="00F9649B"/>
    <w:rsid w:val="00FA4882"/>
    <w:rsid w:val="00FA5CB8"/>
    <w:rsid w:val="00FA6CAA"/>
    <w:rsid w:val="00FC164A"/>
    <w:rsid w:val="00FC2B8E"/>
    <w:rsid w:val="00FC6B25"/>
    <w:rsid w:val="00FD1DD7"/>
    <w:rsid w:val="00FD548C"/>
    <w:rsid w:val="00FD7FBA"/>
    <w:rsid w:val="00FE449C"/>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B61CB8"/>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B6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xtgenscience.org/ngss-high-school-evidence-stat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hyperlink" Target="https://bio-link.org/home2/sites/default/files/Core%20Skills%20Booklet_low_res.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o-link.org/home2/sites/default/files/Core%20Skills%20Booklet_low_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75D8-A442-475C-B71C-88ABB6BA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5586</Words>
  <Characters>31844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37356</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2020-12-03T22:33:00Z</dcterms:created>
  <dcterms:modified xsi:type="dcterms:W3CDTF">2020-12-03T22:33:00Z</dcterms:modified>
</cp:coreProperties>
</file>