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E438" w14:textId="77777777" w:rsidR="006059B4" w:rsidRDefault="006059B4" w:rsidP="00964C35">
      <w:pPr>
        <w:pStyle w:val="NoSpacing"/>
        <w:rPr>
          <w:lang w:bidi="pa-IN"/>
        </w:rPr>
        <w:sectPr w:rsidR="006059B4" w:rsidSect="00DC4BF4">
          <w:headerReference w:type="even" r:id="rId11"/>
          <w:footerReference w:type="default" r:id="rId12"/>
          <w:headerReference w:type="first" r:id="rId13"/>
          <w:footerReference w:type="first" r:id="rId14"/>
          <w:pgSz w:w="12240" w:h="15840"/>
          <w:pgMar w:top="810" w:right="720" w:bottom="720" w:left="720" w:header="0" w:footer="720" w:gutter="0"/>
          <w:cols w:space="720"/>
          <w:titlePg/>
          <w:docGrid w:linePitch="360"/>
        </w:sectPr>
      </w:pPr>
    </w:p>
    <w:p w14:paraId="405CFBDB" w14:textId="77777777" w:rsidR="0013154E" w:rsidRDefault="00286706" w:rsidP="00286706">
      <w:pPr>
        <w:pStyle w:val="Heading1"/>
        <w:jc w:val="center"/>
      </w:pPr>
      <w:r>
        <w:t>Affiliate Online School Program Application</w:t>
      </w:r>
    </w:p>
    <w:p w14:paraId="4A36CD49" w14:textId="77777777" w:rsidR="00286706" w:rsidRDefault="00286706" w:rsidP="00286706">
      <w:r>
        <w:t>Prior to completing: </w:t>
      </w:r>
      <w:r>
        <w:rPr>
          <w:sz w:val="27"/>
          <w:szCs w:val="27"/>
        </w:rPr>
        <w:br/>
      </w:r>
      <w:r>
        <w:t>   1. Refer to the </w:t>
      </w:r>
      <w:hyperlink r:id="rId15" w:tgtFrame="_blank" w:history="1">
        <w:r>
          <w:rPr>
            <w:rStyle w:val="Hyperlink"/>
            <w:rFonts w:ascii="Calibri" w:hAnsi="Calibri" w:cs="Calibri"/>
            <w:b/>
            <w:bCs/>
            <w:sz w:val="30"/>
            <w:szCs w:val="30"/>
          </w:rPr>
          <w:t>Guide to Online Learning</w:t>
        </w:r>
      </w:hyperlink>
      <w:r>
        <w:t>.  </w:t>
      </w:r>
      <w:r>
        <w:rPr>
          <w:sz w:val="27"/>
          <w:szCs w:val="27"/>
        </w:rPr>
        <w:br/>
      </w:r>
      <w:r>
        <w:t xml:space="preserve">   2. Read through the </w:t>
      </w:r>
      <w:hyperlink r:id="rId16" w:tgtFrame="_blank" w:history="1">
        <w:r>
          <w:rPr>
            <w:rStyle w:val="Hyperlink"/>
            <w:rFonts w:ascii="Calibri" w:hAnsi="Calibri" w:cs="Calibri"/>
            <w:b/>
            <w:bCs/>
            <w:sz w:val="30"/>
            <w:szCs w:val="30"/>
          </w:rPr>
          <w:t>application questions</w:t>
        </w:r>
      </w:hyperlink>
      <w:r>
        <w:t>. You may find it helpful to prepare responses separately and paste the responses into the fields.</w:t>
      </w:r>
      <w:r>
        <w:rPr>
          <w:sz w:val="27"/>
          <w:szCs w:val="27"/>
        </w:rPr>
        <w:br/>
      </w:r>
      <w:r>
        <w:t xml:space="preserve">   3. Prepare the </w:t>
      </w:r>
      <w:hyperlink r:id="rId17" w:anchor="letter" w:tgtFrame="_blank" w:history="1">
        <w:r>
          <w:rPr>
            <w:rStyle w:val="Hyperlink"/>
            <w:rFonts w:ascii="Calibri" w:hAnsi="Calibri" w:cs="Calibri"/>
            <w:b/>
            <w:bCs/>
            <w:sz w:val="30"/>
            <w:szCs w:val="30"/>
          </w:rPr>
          <w:t xml:space="preserve">required assurance letter </w:t>
        </w:r>
      </w:hyperlink>
      <w:r>
        <w:t>signed by the district superintendent. This file will be uploaded at the end of the application.</w:t>
      </w:r>
      <w:r>
        <w:rPr>
          <w:sz w:val="27"/>
          <w:szCs w:val="27"/>
        </w:rPr>
        <w:br/>
      </w:r>
      <w:r>
        <w:rPr>
          <w:sz w:val="27"/>
          <w:szCs w:val="27"/>
        </w:rPr>
        <w:br/>
      </w:r>
      <w:r>
        <w:t xml:space="preserve">Questions?  Please contact Nicole Gonzalez at </w:t>
      </w:r>
      <w:hyperlink r:id="rId18" w:history="1">
        <w:r>
          <w:rPr>
            <w:rStyle w:val="Hyperlink"/>
            <w:rFonts w:ascii="Calibri" w:hAnsi="Calibri" w:cs="Calibri"/>
            <w:b/>
            <w:bCs/>
            <w:sz w:val="30"/>
            <w:szCs w:val="30"/>
          </w:rPr>
          <w:t>nicole.gonzalez@k12.wa.us</w:t>
        </w:r>
      </w:hyperlink>
      <w:r>
        <w:t>.  </w:t>
      </w:r>
    </w:p>
    <w:p w14:paraId="336E435C" w14:textId="77777777" w:rsidR="00286706" w:rsidRPr="003755C2" w:rsidRDefault="00286706" w:rsidP="00286706">
      <w:pPr>
        <w:rPr>
          <w:i/>
          <w:iCs/>
        </w:rPr>
      </w:pPr>
      <w:r w:rsidRPr="003755C2">
        <w:rPr>
          <w:i/>
          <w:iCs/>
        </w:rPr>
        <w:t xml:space="preserve">(Please fill out the online version of this document.  This is merely for your records.) </w:t>
      </w:r>
    </w:p>
    <w:p w14:paraId="281AF218" w14:textId="77777777" w:rsidR="00286706" w:rsidRPr="00286706" w:rsidRDefault="00286706" w:rsidP="00286706">
      <w:pPr>
        <w:pStyle w:val="Heading2"/>
      </w:pPr>
      <w:r w:rsidRPr="00286706">
        <w:t>Online School Program</w:t>
      </w:r>
    </w:p>
    <w:p w14:paraId="2CC65C1C" w14:textId="77777777" w:rsidR="00286706" w:rsidRDefault="00286706" w:rsidP="00286706">
      <w:r>
        <w:t>Program Name:</w:t>
      </w:r>
    </w:p>
    <w:p w14:paraId="50C86C65" w14:textId="77777777" w:rsidR="00286706" w:rsidRDefault="00286706" w:rsidP="00286706">
      <w:r>
        <w:t>District:</w:t>
      </w:r>
    </w:p>
    <w:p w14:paraId="33F350CF" w14:textId="77777777" w:rsidR="00286706" w:rsidRDefault="00286706" w:rsidP="00286706">
      <w:r>
        <w:t>Grades Served (K-12, 9-12, etc.):</w:t>
      </w:r>
    </w:p>
    <w:p w14:paraId="186FE12E" w14:textId="77777777" w:rsidR="00286706" w:rsidRDefault="00286706" w:rsidP="00286706">
      <w:pPr>
        <w:pStyle w:val="Heading2"/>
        <w:rPr>
          <w:rFonts w:eastAsia="Times New Roman"/>
        </w:rPr>
      </w:pPr>
      <w:r>
        <w:rPr>
          <w:rFonts w:eastAsia="Times New Roman"/>
        </w:rPr>
        <w:t>Program Contact Information</w:t>
      </w:r>
    </w:p>
    <w:p w14:paraId="171E5C3C" w14:textId="77777777" w:rsidR="00286706" w:rsidRDefault="00286706" w:rsidP="00286706">
      <w:pPr>
        <w:rPr>
          <w:rFonts w:eastAsiaTheme="minorEastAsia"/>
        </w:rPr>
      </w:pPr>
      <w:r>
        <w:t>Web Address:</w:t>
      </w:r>
    </w:p>
    <w:p w14:paraId="02C517F5" w14:textId="77777777" w:rsidR="00286706" w:rsidRDefault="00286706" w:rsidP="00286706">
      <w:r>
        <w:t>Email Address:</w:t>
      </w:r>
    </w:p>
    <w:p w14:paraId="5E34C148" w14:textId="77777777" w:rsidR="00286706" w:rsidRDefault="00286706" w:rsidP="00286706">
      <w:r>
        <w:t>Phone Number:</w:t>
      </w:r>
    </w:p>
    <w:p w14:paraId="28E7D89A" w14:textId="77777777" w:rsidR="00286706" w:rsidRDefault="00286706" w:rsidP="00286706">
      <w:pPr>
        <w:pStyle w:val="Heading2"/>
        <w:rPr>
          <w:rFonts w:eastAsia="Times New Roman"/>
        </w:rPr>
      </w:pPr>
      <w:r>
        <w:rPr>
          <w:rFonts w:eastAsia="Times New Roman"/>
        </w:rPr>
        <w:t>Affiliate Provider Information</w:t>
      </w:r>
    </w:p>
    <w:p w14:paraId="616D5692" w14:textId="77777777" w:rsidR="00286706" w:rsidRPr="00286706" w:rsidRDefault="00286706" w:rsidP="00286706">
      <w:pPr>
        <w:rPr>
          <w:i/>
          <w:iCs/>
        </w:rPr>
      </w:pPr>
      <w:r w:rsidRPr="00286706">
        <w:rPr>
          <w:rStyle w:val="Strong"/>
          <w:rFonts w:eastAsia="Times New Roman"/>
          <w:b w:val="0"/>
          <w:bCs w:val="0"/>
          <w:i/>
          <w:iCs/>
        </w:rPr>
        <w:t xml:space="preserve">Affiliation: </w:t>
      </w:r>
      <w:r w:rsidRPr="00286706">
        <w:rPr>
          <w:i/>
          <w:iCs/>
        </w:rPr>
        <w:t>Please select all the approved online course providers you will be affiliated with:</w:t>
      </w:r>
    </w:p>
    <w:p w14:paraId="3A9F1BF2" w14:textId="77777777" w:rsidR="00286706" w:rsidRDefault="00286706" w:rsidP="00286706">
      <w:proofErr w:type="gramStart"/>
      <w:r>
        <w:t>[ ]</w:t>
      </w:r>
      <w:proofErr w:type="gramEnd"/>
      <w:r>
        <w:t xml:space="preserve"> Accelerate Education</w:t>
      </w:r>
    </w:p>
    <w:p w14:paraId="04FFE4E4" w14:textId="77777777" w:rsidR="00286706" w:rsidRDefault="00286706" w:rsidP="00286706">
      <w:proofErr w:type="gramStart"/>
      <w:r>
        <w:t>[ ]</w:t>
      </w:r>
      <w:proofErr w:type="gramEnd"/>
      <w:r>
        <w:t xml:space="preserve"> ACCEL Schools</w:t>
      </w:r>
    </w:p>
    <w:p w14:paraId="67FCA75D" w14:textId="77777777" w:rsidR="00286706" w:rsidRDefault="00286706" w:rsidP="00286706">
      <w:proofErr w:type="gramStart"/>
      <w:r>
        <w:t>[ ]</w:t>
      </w:r>
      <w:proofErr w:type="gramEnd"/>
      <w:r>
        <w:t xml:space="preserve"> Apex Learning</w:t>
      </w:r>
    </w:p>
    <w:p w14:paraId="62AD7EE3" w14:textId="77777777" w:rsidR="00286706" w:rsidRDefault="00286706" w:rsidP="00286706">
      <w:proofErr w:type="gramStart"/>
      <w:r>
        <w:t>[ ]</w:t>
      </w:r>
      <w:proofErr w:type="gramEnd"/>
      <w:r>
        <w:t xml:space="preserve"> ASU Prep Digital</w:t>
      </w:r>
    </w:p>
    <w:p w14:paraId="34E9BE15" w14:textId="77777777" w:rsidR="00286706" w:rsidRDefault="00286706" w:rsidP="00286706">
      <w:proofErr w:type="gramStart"/>
      <w:r>
        <w:t>[ ]</w:t>
      </w:r>
      <w:proofErr w:type="gramEnd"/>
      <w:r>
        <w:t xml:space="preserve"> BYU Independent Study</w:t>
      </w:r>
    </w:p>
    <w:p w14:paraId="062DE986" w14:textId="77777777" w:rsidR="00286706" w:rsidRDefault="00286706" w:rsidP="00286706">
      <w:proofErr w:type="gramStart"/>
      <w:r>
        <w:t>[ ]</w:t>
      </w:r>
      <w:proofErr w:type="gramEnd"/>
      <w:r>
        <w:t xml:space="preserve"> </w:t>
      </w:r>
      <w:proofErr w:type="spellStart"/>
      <w:r>
        <w:t>cFitness</w:t>
      </w:r>
      <w:proofErr w:type="spellEnd"/>
      <w:r>
        <w:t xml:space="preserve"> Academy by </w:t>
      </w:r>
      <w:proofErr w:type="spellStart"/>
      <w:r>
        <w:t>Carone</w:t>
      </w:r>
      <w:proofErr w:type="spellEnd"/>
      <w:r>
        <w:t xml:space="preserve"> Learning</w:t>
      </w:r>
    </w:p>
    <w:p w14:paraId="2A646E81" w14:textId="77777777" w:rsidR="00286706" w:rsidRDefault="00286706" w:rsidP="00286706">
      <w:proofErr w:type="gramStart"/>
      <w:r>
        <w:t>[ ]</w:t>
      </w:r>
      <w:proofErr w:type="gramEnd"/>
      <w:r>
        <w:t xml:space="preserve"> Connections Education</w:t>
      </w:r>
    </w:p>
    <w:p w14:paraId="69F026DF" w14:textId="77777777" w:rsidR="00286706" w:rsidRDefault="00286706" w:rsidP="00286706">
      <w:proofErr w:type="gramStart"/>
      <w:r>
        <w:t>[ ]</w:t>
      </w:r>
      <w:proofErr w:type="gramEnd"/>
      <w:r>
        <w:t xml:space="preserve"> </w:t>
      </w:r>
      <w:proofErr w:type="spellStart"/>
      <w:r>
        <w:t>EdisonLearning</w:t>
      </w:r>
      <w:proofErr w:type="spellEnd"/>
      <w:r>
        <w:t>, Inc</w:t>
      </w:r>
    </w:p>
    <w:p w14:paraId="3D103B50" w14:textId="77777777" w:rsidR="00286706" w:rsidRDefault="00286706" w:rsidP="00286706">
      <w:proofErr w:type="gramStart"/>
      <w:r>
        <w:t>[ ]</w:t>
      </w:r>
      <w:proofErr w:type="gramEnd"/>
      <w:r>
        <w:t xml:space="preserve"> </w:t>
      </w:r>
      <w:proofErr w:type="spellStart"/>
      <w:r>
        <w:t>EdOptions</w:t>
      </w:r>
      <w:proofErr w:type="spellEnd"/>
      <w:r>
        <w:t xml:space="preserve"> Online Academy (Edmentum)</w:t>
      </w:r>
    </w:p>
    <w:p w14:paraId="32C04108" w14:textId="77777777" w:rsidR="00286706" w:rsidRDefault="00286706" w:rsidP="00286706">
      <w:proofErr w:type="gramStart"/>
      <w:r>
        <w:lastRenderedPageBreak/>
        <w:t>[ ]</w:t>
      </w:r>
      <w:proofErr w:type="gramEnd"/>
      <w:r>
        <w:t xml:space="preserve"> Federal Way Internet Academy</w:t>
      </w:r>
    </w:p>
    <w:p w14:paraId="148BA900" w14:textId="77777777" w:rsidR="00286706" w:rsidRDefault="00286706" w:rsidP="00286706">
      <w:proofErr w:type="gramStart"/>
      <w:r>
        <w:t>[ ]</w:t>
      </w:r>
      <w:proofErr w:type="gramEnd"/>
      <w:r>
        <w:t xml:space="preserve"> FLVS - Global</w:t>
      </w:r>
    </w:p>
    <w:p w14:paraId="4CDF175A" w14:textId="77777777" w:rsidR="00286706" w:rsidRDefault="00286706" w:rsidP="00286706">
      <w:proofErr w:type="gramStart"/>
      <w:r>
        <w:t>[ ]</w:t>
      </w:r>
      <w:proofErr w:type="gramEnd"/>
      <w:r>
        <w:t xml:space="preserve"> Graduation Alliance</w:t>
      </w:r>
    </w:p>
    <w:p w14:paraId="258FB3EF" w14:textId="77777777" w:rsidR="00286706" w:rsidRDefault="00286706" w:rsidP="00286706">
      <w:proofErr w:type="gramStart"/>
      <w:r>
        <w:t>[ ]</w:t>
      </w:r>
      <w:proofErr w:type="gramEnd"/>
      <w:r>
        <w:t xml:space="preserve"> Greenways Academy</w:t>
      </w:r>
    </w:p>
    <w:p w14:paraId="14F6A24E" w14:textId="77777777" w:rsidR="00286706" w:rsidRDefault="00286706" w:rsidP="00286706">
      <w:proofErr w:type="gramStart"/>
      <w:r>
        <w:t>[ ]</w:t>
      </w:r>
      <w:proofErr w:type="gramEnd"/>
      <w:r>
        <w:t xml:space="preserve"> Imagine Edgenuity</w:t>
      </w:r>
    </w:p>
    <w:p w14:paraId="54BD52F1" w14:textId="77777777" w:rsidR="00286706" w:rsidRDefault="00286706" w:rsidP="00286706">
      <w:proofErr w:type="gramStart"/>
      <w:r>
        <w:t>[ ]</w:t>
      </w:r>
      <w:proofErr w:type="gramEnd"/>
      <w:r>
        <w:t xml:space="preserve"> Keystone School</w:t>
      </w:r>
    </w:p>
    <w:p w14:paraId="7E23C1C3" w14:textId="77777777" w:rsidR="00286706" w:rsidRDefault="00286706" w:rsidP="00286706">
      <w:proofErr w:type="gramStart"/>
      <w:r>
        <w:t>[ ]</w:t>
      </w:r>
      <w:proofErr w:type="gramEnd"/>
      <w:r>
        <w:t xml:space="preserve"> Market Square Education</w:t>
      </w:r>
    </w:p>
    <w:p w14:paraId="3CCD4A5B" w14:textId="77777777" w:rsidR="00286706" w:rsidRDefault="00286706" w:rsidP="00286706">
      <w:proofErr w:type="gramStart"/>
      <w:r>
        <w:t>[ ]</w:t>
      </w:r>
      <w:proofErr w:type="gramEnd"/>
      <w:r>
        <w:t xml:space="preserve"> </w:t>
      </w:r>
      <w:proofErr w:type="spellStart"/>
      <w:r>
        <w:t>Odysseyware</w:t>
      </w:r>
      <w:proofErr w:type="spellEnd"/>
      <w:r>
        <w:t xml:space="preserve"> Academy</w:t>
      </w:r>
    </w:p>
    <w:p w14:paraId="2AAA49EB" w14:textId="77777777" w:rsidR="00286706" w:rsidRDefault="00286706" w:rsidP="00286706">
      <w:proofErr w:type="gramStart"/>
      <w:r>
        <w:t>[ ]</w:t>
      </w:r>
      <w:proofErr w:type="gramEnd"/>
      <w:r>
        <w:t xml:space="preserve"> Pearson Virtual Schools</w:t>
      </w:r>
    </w:p>
    <w:p w14:paraId="61E29370" w14:textId="77777777" w:rsidR="00286706" w:rsidRDefault="00286706" w:rsidP="00286706">
      <w:proofErr w:type="gramStart"/>
      <w:r>
        <w:t>[ ]</w:t>
      </w:r>
      <w:proofErr w:type="gramEnd"/>
      <w:r>
        <w:t xml:space="preserve"> Proximity (</w:t>
      </w:r>
      <w:proofErr w:type="spellStart"/>
      <w:r>
        <w:t>eDynamic</w:t>
      </w:r>
      <w:proofErr w:type="spellEnd"/>
      <w:r>
        <w:t xml:space="preserve"> Learning)</w:t>
      </w:r>
    </w:p>
    <w:p w14:paraId="4C3F0C13" w14:textId="77777777" w:rsidR="00286706" w:rsidRDefault="00286706" w:rsidP="00286706">
      <w:proofErr w:type="gramStart"/>
      <w:r>
        <w:t>[ ]</w:t>
      </w:r>
      <w:proofErr w:type="gramEnd"/>
      <w:r>
        <w:t xml:space="preserve"> Red Comet</w:t>
      </w:r>
    </w:p>
    <w:p w14:paraId="29BF0D52" w14:textId="77777777" w:rsidR="00286706" w:rsidRDefault="00286706" w:rsidP="00286706">
      <w:proofErr w:type="gramStart"/>
      <w:r>
        <w:t>[ ]</w:t>
      </w:r>
      <w:proofErr w:type="gramEnd"/>
      <w:r>
        <w:t xml:space="preserve"> SchoolsPLP</w:t>
      </w:r>
    </w:p>
    <w:p w14:paraId="216EC328" w14:textId="77777777" w:rsidR="00286706" w:rsidRDefault="00286706" w:rsidP="00286706">
      <w:proofErr w:type="gramStart"/>
      <w:r>
        <w:t>[ ]</w:t>
      </w:r>
      <w:proofErr w:type="gramEnd"/>
      <w:r>
        <w:t xml:space="preserve"> Spokane Virtual Learning</w:t>
      </w:r>
    </w:p>
    <w:p w14:paraId="31418A22" w14:textId="77777777" w:rsidR="00286706" w:rsidRDefault="00286706" w:rsidP="00286706">
      <w:proofErr w:type="gramStart"/>
      <w:r>
        <w:t>[ ]</w:t>
      </w:r>
      <w:proofErr w:type="gramEnd"/>
      <w:r>
        <w:t xml:space="preserve"> Stride, Inc. (K12 Inc.)</w:t>
      </w:r>
    </w:p>
    <w:p w14:paraId="3A5D0176" w14:textId="77777777" w:rsidR="00286706" w:rsidRDefault="00286706" w:rsidP="00286706">
      <w:proofErr w:type="gramStart"/>
      <w:r>
        <w:t>[ ]</w:t>
      </w:r>
      <w:proofErr w:type="gramEnd"/>
      <w:r>
        <w:t xml:space="preserve"> Stride Learning Solutions</w:t>
      </w:r>
    </w:p>
    <w:p w14:paraId="1D0DCDCE" w14:textId="77777777" w:rsidR="00286706" w:rsidRDefault="00286706" w:rsidP="00286706">
      <w:pPr>
        <w:pStyle w:val="Heading2"/>
        <w:rPr>
          <w:rFonts w:eastAsia="Times New Roman"/>
        </w:rPr>
      </w:pPr>
      <w:r>
        <w:rPr>
          <w:rFonts w:eastAsia="Times New Roman"/>
        </w:rPr>
        <w:t>Administrative Contacts</w:t>
      </w:r>
    </w:p>
    <w:p w14:paraId="359D2BAF" w14:textId="77777777" w:rsidR="00286706" w:rsidRPr="00286706" w:rsidRDefault="00286706" w:rsidP="00286706">
      <w:pPr>
        <w:pStyle w:val="Heading3"/>
      </w:pPr>
      <w:r w:rsidRPr="00286706">
        <w:t>Program Contact Information</w:t>
      </w:r>
    </w:p>
    <w:p w14:paraId="69A195DD" w14:textId="77777777" w:rsidR="00286706" w:rsidRDefault="00286706" w:rsidP="00286706">
      <w:pPr>
        <w:rPr>
          <w:rFonts w:eastAsiaTheme="minorEastAsia"/>
        </w:rPr>
      </w:pPr>
      <w:r>
        <w:t>Program Contact Name:</w:t>
      </w:r>
    </w:p>
    <w:p w14:paraId="76FF2F73" w14:textId="77777777" w:rsidR="00286706" w:rsidRDefault="00286706" w:rsidP="00286706">
      <w:r>
        <w:t>Title:</w:t>
      </w:r>
    </w:p>
    <w:p w14:paraId="36CC4BC2" w14:textId="77777777" w:rsidR="00286706" w:rsidRDefault="00286706" w:rsidP="00286706">
      <w:r>
        <w:t>Email Address:</w:t>
      </w:r>
    </w:p>
    <w:p w14:paraId="56832A6A" w14:textId="77777777" w:rsidR="00286706" w:rsidRDefault="00286706" w:rsidP="00286706">
      <w:r>
        <w:t>Phone Number:</w:t>
      </w:r>
    </w:p>
    <w:p w14:paraId="00FF15A7" w14:textId="77777777" w:rsidR="00286706" w:rsidRPr="00286706" w:rsidRDefault="00286706" w:rsidP="00286706">
      <w:pPr>
        <w:pStyle w:val="Heading3"/>
      </w:pPr>
      <w:r w:rsidRPr="00286706">
        <w:t>District Contact Information:</w:t>
      </w:r>
    </w:p>
    <w:p w14:paraId="54EE65C8" w14:textId="77777777" w:rsidR="00286706" w:rsidRDefault="00286706" w:rsidP="00286706">
      <w:pPr>
        <w:rPr>
          <w:rFonts w:eastAsiaTheme="minorEastAsia"/>
        </w:rPr>
      </w:pPr>
      <w:r>
        <w:t>District Contact Name:</w:t>
      </w:r>
    </w:p>
    <w:p w14:paraId="58C399C0" w14:textId="77777777" w:rsidR="00286706" w:rsidRDefault="00286706" w:rsidP="00286706">
      <w:r>
        <w:t>Title:</w:t>
      </w:r>
    </w:p>
    <w:p w14:paraId="62EE35DC" w14:textId="77777777" w:rsidR="00286706" w:rsidRDefault="00286706" w:rsidP="00286706">
      <w:r>
        <w:t>Email Address:</w:t>
      </w:r>
    </w:p>
    <w:p w14:paraId="67953454" w14:textId="77777777" w:rsidR="00286706" w:rsidRDefault="00286706" w:rsidP="00286706">
      <w:r>
        <w:t>Phone Number:</w:t>
      </w:r>
    </w:p>
    <w:p w14:paraId="62055A92" w14:textId="77777777" w:rsidR="00286706" w:rsidRPr="00286706" w:rsidRDefault="00286706" w:rsidP="00286706">
      <w:pPr>
        <w:rPr>
          <w:i/>
          <w:iCs/>
        </w:rPr>
      </w:pPr>
      <w:r w:rsidRPr="00286706">
        <w:rPr>
          <w:i/>
          <w:iCs/>
        </w:rPr>
        <w:t>Add another administrative contact?</w:t>
      </w:r>
    </w:p>
    <w:p w14:paraId="02708E00" w14:textId="77777777" w:rsidR="00286706" w:rsidRDefault="00286706" w:rsidP="00286706">
      <w:pPr>
        <w:rPr>
          <w:rFonts w:eastAsiaTheme="minorEastAsia"/>
        </w:rPr>
      </w:pPr>
      <w:proofErr w:type="gramStart"/>
      <w:r>
        <w:t>( )</w:t>
      </w:r>
      <w:proofErr w:type="gramEnd"/>
      <w:r>
        <w:t xml:space="preserve"> Yes</w:t>
      </w:r>
    </w:p>
    <w:p w14:paraId="33044C40" w14:textId="77777777" w:rsidR="00286706" w:rsidRDefault="00286706" w:rsidP="00286706">
      <w:proofErr w:type="gramStart"/>
      <w:r>
        <w:lastRenderedPageBreak/>
        <w:t>( )</w:t>
      </w:r>
      <w:proofErr w:type="gramEnd"/>
      <w:r>
        <w:t xml:space="preserve"> No</w:t>
      </w:r>
    </w:p>
    <w:p w14:paraId="46EDFA36" w14:textId="77777777" w:rsidR="00286706" w:rsidRPr="00286706" w:rsidRDefault="00286706" w:rsidP="00286706">
      <w:pPr>
        <w:pStyle w:val="Heading3"/>
      </w:pPr>
      <w:r w:rsidRPr="00286706">
        <w:t>Administrative Contact 3:</w:t>
      </w:r>
    </w:p>
    <w:p w14:paraId="32A4B49F" w14:textId="77777777" w:rsidR="00286706" w:rsidRDefault="00286706" w:rsidP="00286706">
      <w:pPr>
        <w:rPr>
          <w:rFonts w:eastAsiaTheme="minorEastAsia"/>
        </w:rPr>
      </w:pPr>
      <w:r>
        <w:t>Name:</w:t>
      </w:r>
    </w:p>
    <w:p w14:paraId="73B20AC8" w14:textId="77777777" w:rsidR="00286706" w:rsidRDefault="00286706" w:rsidP="00286706">
      <w:r>
        <w:t>Title:</w:t>
      </w:r>
    </w:p>
    <w:p w14:paraId="10547E64" w14:textId="77777777" w:rsidR="00286706" w:rsidRDefault="00286706" w:rsidP="00286706">
      <w:r>
        <w:t>Email Address:</w:t>
      </w:r>
    </w:p>
    <w:p w14:paraId="14816CD1" w14:textId="77777777" w:rsidR="00286706" w:rsidRDefault="00286706" w:rsidP="00286706">
      <w:r>
        <w:t>Phone Number:</w:t>
      </w:r>
    </w:p>
    <w:p w14:paraId="44384107" w14:textId="77777777" w:rsidR="00286706" w:rsidRPr="00286706" w:rsidRDefault="00286706" w:rsidP="00286706">
      <w:pPr>
        <w:pStyle w:val="Heading2"/>
      </w:pPr>
      <w:r w:rsidRPr="00286706">
        <w:t>Program Information</w:t>
      </w:r>
    </w:p>
    <w:p w14:paraId="3D237EBD" w14:textId="77777777" w:rsidR="00286706" w:rsidRPr="00286706" w:rsidRDefault="00286706" w:rsidP="00286706">
      <w:pPr>
        <w:pStyle w:val="Heading3"/>
      </w:pPr>
      <w:r w:rsidRPr="00286706">
        <w:t>Access</w:t>
      </w:r>
    </w:p>
    <w:p w14:paraId="15C1E04B" w14:textId="77777777" w:rsidR="00286706" w:rsidRDefault="00286706" w:rsidP="00286706">
      <w:r w:rsidRPr="00286706">
        <w:rPr>
          <w:rStyle w:val="Heading4Char"/>
        </w:rPr>
        <w:t xml:space="preserve">Enrollment Instructions: </w:t>
      </w:r>
      <w:r>
        <w:rPr>
          <w:rFonts w:eastAsia="Times New Roman"/>
        </w:rPr>
        <w:br/>
      </w:r>
      <w:r w:rsidRPr="00286706">
        <w:t xml:space="preserve">Provide families and students instructions for enrolling in the program. Include eligibility requirements.  </w:t>
      </w:r>
    </w:p>
    <w:p w14:paraId="49C66999" w14:textId="77777777" w:rsidR="00286706" w:rsidRDefault="00286706" w:rsidP="00286706">
      <w:pPr>
        <w:pStyle w:val="Heading3"/>
        <w:rPr>
          <w:rStyle w:val="Heading4Char"/>
        </w:rPr>
      </w:pPr>
      <w:r w:rsidRPr="00286706">
        <w:t>Descriptions</w:t>
      </w:r>
      <w:r w:rsidRPr="00286706">
        <w:br/>
      </w:r>
      <w:r w:rsidRPr="00286706">
        <w:rPr>
          <w:rStyle w:val="Heading4Char"/>
        </w:rPr>
        <w:t>Organization Statement/Pedagogy</w:t>
      </w:r>
    </w:p>
    <w:p w14:paraId="5BCDEFF1" w14:textId="77777777" w:rsidR="00286706" w:rsidRDefault="00286706" w:rsidP="00286706">
      <w:r w:rsidRPr="00286706">
        <w:t>Describe your organization, its mission, pedagogy, and any other high-level overview information. If your organization uses courses, content, or programs from a third-party provider, please indicate the provider and the product(s) your organization purchases.</w:t>
      </w:r>
    </w:p>
    <w:p w14:paraId="067AD6D5" w14:textId="77777777" w:rsidR="00286706" w:rsidRDefault="00286706" w:rsidP="00286706">
      <w:pPr>
        <w:pStyle w:val="Heading3"/>
      </w:pPr>
      <w:r>
        <w:t>Course Offerings</w:t>
      </w:r>
    </w:p>
    <w:p w14:paraId="31905A88" w14:textId="77777777" w:rsidR="00286706" w:rsidRDefault="00286706" w:rsidP="00286706">
      <w:pPr>
        <w:pStyle w:val="Heading4"/>
      </w:pPr>
      <w:r w:rsidRPr="00286706">
        <w:t>Subjects:</w:t>
      </w:r>
    </w:p>
    <w:p w14:paraId="09EDF33E" w14:textId="77777777" w:rsidR="00286706" w:rsidRDefault="00286706" w:rsidP="00286706">
      <w:pPr>
        <w:rPr>
          <w:rFonts w:eastAsia="Times New Roman"/>
        </w:rPr>
      </w:pPr>
      <w:r w:rsidRPr="00286706">
        <w:t>Please select the subjects the program offers from the following list:</w:t>
      </w:r>
    </w:p>
    <w:p w14:paraId="08995137" w14:textId="77777777" w:rsidR="00286706" w:rsidRDefault="00286706" w:rsidP="00286706">
      <w:pPr>
        <w:rPr>
          <w:rFonts w:eastAsiaTheme="minorEastAsia"/>
        </w:rPr>
      </w:pPr>
      <w:proofErr w:type="gramStart"/>
      <w:r>
        <w:t>[ ]</w:t>
      </w:r>
      <w:proofErr w:type="gramEnd"/>
      <w:r>
        <w:t xml:space="preserve"> Arts</w:t>
      </w:r>
    </w:p>
    <w:p w14:paraId="7CCD6D97" w14:textId="77777777" w:rsidR="00286706" w:rsidRDefault="00286706" w:rsidP="00286706">
      <w:proofErr w:type="gramStart"/>
      <w:r>
        <w:t>[ ]</w:t>
      </w:r>
      <w:proofErr w:type="gramEnd"/>
      <w:r>
        <w:t xml:space="preserve"> Business</w:t>
      </w:r>
    </w:p>
    <w:p w14:paraId="6FF2260D" w14:textId="77777777" w:rsidR="00286706" w:rsidRDefault="00286706" w:rsidP="00286706">
      <w:proofErr w:type="gramStart"/>
      <w:r>
        <w:t>[ ]</w:t>
      </w:r>
      <w:proofErr w:type="gramEnd"/>
      <w:r>
        <w:t xml:space="preserve"> English Language Arts</w:t>
      </w:r>
    </w:p>
    <w:p w14:paraId="37AAA5A7" w14:textId="77777777" w:rsidR="00286706" w:rsidRDefault="00286706" w:rsidP="00286706">
      <w:proofErr w:type="gramStart"/>
      <w:r>
        <w:t>[ ]</w:t>
      </w:r>
      <w:proofErr w:type="gramEnd"/>
      <w:r>
        <w:t xml:space="preserve"> Health &amp; Physical Education</w:t>
      </w:r>
    </w:p>
    <w:p w14:paraId="28A1C4EC" w14:textId="77777777" w:rsidR="00286706" w:rsidRDefault="00286706" w:rsidP="00286706">
      <w:proofErr w:type="gramStart"/>
      <w:r>
        <w:t>[ ]</w:t>
      </w:r>
      <w:proofErr w:type="gramEnd"/>
      <w:r>
        <w:t xml:space="preserve"> Mathematics</w:t>
      </w:r>
    </w:p>
    <w:p w14:paraId="610C4FA0" w14:textId="77777777" w:rsidR="00286706" w:rsidRDefault="00286706" w:rsidP="00286706">
      <w:proofErr w:type="gramStart"/>
      <w:r>
        <w:t>[ ]</w:t>
      </w:r>
      <w:proofErr w:type="gramEnd"/>
      <w:r>
        <w:t xml:space="preserve"> Science</w:t>
      </w:r>
    </w:p>
    <w:p w14:paraId="30578850" w14:textId="77777777" w:rsidR="00286706" w:rsidRDefault="00286706" w:rsidP="00286706">
      <w:proofErr w:type="gramStart"/>
      <w:r>
        <w:t>[ ]</w:t>
      </w:r>
      <w:proofErr w:type="gramEnd"/>
      <w:r>
        <w:t xml:space="preserve"> Social Studies</w:t>
      </w:r>
    </w:p>
    <w:p w14:paraId="29154113" w14:textId="77777777" w:rsidR="00286706" w:rsidRDefault="00286706" w:rsidP="00286706">
      <w:proofErr w:type="gramStart"/>
      <w:r>
        <w:t>[ ]</w:t>
      </w:r>
      <w:proofErr w:type="gramEnd"/>
      <w:r>
        <w:t xml:space="preserve"> Technology</w:t>
      </w:r>
    </w:p>
    <w:p w14:paraId="2F6E51D7" w14:textId="77777777" w:rsidR="00286706" w:rsidRDefault="00286706" w:rsidP="00286706">
      <w:proofErr w:type="gramStart"/>
      <w:r>
        <w:t>[ ]</w:t>
      </w:r>
      <w:proofErr w:type="gramEnd"/>
      <w:r>
        <w:t xml:space="preserve"> World Languages</w:t>
      </w:r>
    </w:p>
    <w:p w14:paraId="36467A13" w14:textId="77777777" w:rsidR="00286706" w:rsidRDefault="00286706" w:rsidP="00286706">
      <w:pPr>
        <w:pStyle w:val="Heading4"/>
      </w:pPr>
      <w:r w:rsidRPr="00286706">
        <w:t>Levels:</w:t>
      </w:r>
    </w:p>
    <w:p w14:paraId="48C603FE" w14:textId="77777777" w:rsidR="00286706" w:rsidRDefault="00286706" w:rsidP="00286706">
      <w:r>
        <w:t>Please select the levels of courses offered by the program from the following list:</w:t>
      </w:r>
    </w:p>
    <w:p w14:paraId="6F93FFFC" w14:textId="77777777" w:rsidR="00286706" w:rsidRDefault="00286706" w:rsidP="00286706">
      <w:pPr>
        <w:rPr>
          <w:rFonts w:eastAsiaTheme="minorEastAsia"/>
        </w:rPr>
      </w:pPr>
      <w:proofErr w:type="gramStart"/>
      <w:r>
        <w:t>[ ]</w:t>
      </w:r>
      <w:proofErr w:type="gramEnd"/>
      <w:r>
        <w:t xml:space="preserve"> Advanced Placement</w:t>
      </w:r>
    </w:p>
    <w:p w14:paraId="1BD06926" w14:textId="77777777" w:rsidR="00286706" w:rsidRDefault="00286706" w:rsidP="00286706">
      <w:proofErr w:type="gramStart"/>
      <w:r>
        <w:lastRenderedPageBreak/>
        <w:t>[ ]</w:t>
      </w:r>
      <w:proofErr w:type="gramEnd"/>
      <w:r>
        <w:t xml:space="preserve"> College</w:t>
      </w:r>
    </w:p>
    <w:p w14:paraId="255EA15C" w14:textId="77777777" w:rsidR="00286706" w:rsidRDefault="00286706" w:rsidP="00286706">
      <w:proofErr w:type="gramStart"/>
      <w:r>
        <w:t>[ ]</w:t>
      </w:r>
      <w:proofErr w:type="gramEnd"/>
      <w:r>
        <w:t xml:space="preserve"> Credit Recovery</w:t>
      </w:r>
    </w:p>
    <w:p w14:paraId="3A6115FF" w14:textId="77777777" w:rsidR="00286706" w:rsidRDefault="00286706" w:rsidP="00286706">
      <w:proofErr w:type="gramStart"/>
      <w:r>
        <w:t>[ ]</w:t>
      </w:r>
      <w:proofErr w:type="gramEnd"/>
      <w:r>
        <w:t xml:space="preserve"> Honors</w:t>
      </w:r>
    </w:p>
    <w:p w14:paraId="3995ADBB" w14:textId="77777777" w:rsidR="00286706" w:rsidRDefault="00286706" w:rsidP="00286706">
      <w:proofErr w:type="gramStart"/>
      <w:r>
        <w:t>[ ]</w:t>
      </w:r>
      <w:proofErr w:type="gramEnd"/>
      <w:r>
        <w:t xml:space="preserve"> International Baccalaureate</w:t>
      </w:r>
    </w:p>
    <w:p w14:paraId="3E36AD75" w14:textId="77777777" w:rsidR="00286706" w:rsidRDefault="00286706" w:rsidP="00286706">
      <w:proofErr w:type="gramStart"/>
      <w:r>
        <w:t>[ ]</w:t>
      </w:r>
      <w:proofErr w:type="gramEnd"/>
      <w:r>
        <w:t xml:space="preserve"> Pre-AP</w:t>
      </w:r>
    </w:p>
    <w:p w14:paraId="52A94921" w14:textId="77777777" w:rsidR="00286706" w:rsidRDefault="00286706" w:rsidP="00286706">
      <w:proofErr w:type="gramStart"/>
      <w:r>
        <w:t>[ ]</w:t>
      </w:r>
      <w:proofErr w:type="gramEnd"/>
      <w:r>
        <w:t xml:space="preserve"> Remedial</w:t>
      </w:r>
    </w:p>
    <w:p w14:paraId="436758D8" w14:textId="77777777" w:rsidR="00286706" w:rsidRDefault="00286706" w:rsidP="00286706">
      <w:proofErr w:type="gramStart"/>
      <w:r>
        <w:t>[ ]</w:t>
      </w:r>
      <w:proofErr w:type="gramEnd"/>
      <w:r>
        <w:t xml:space="preserve"> Standard</w:t>
      </w:r>
    </w:p>
    <w:p w14:paraId="6EC838D9" w14:textId="77777777" w:rsidR="00775617" w:rsidRDefault="00775617" w:rsidP="00775617">
      <w:pPr>
        <w:pStyle w:val="Heading3"/>
      </w:pPr>
      <w:r w:rsidRPr="00775617">
        <w:t>Students/Target Population</w:t>
      </w:r>
    </w:p>
    <w:p w14:paraId="1239C9A2" w14:textId="77777777" w:rsidR="00775617" w:rsidRDefault="00775617" w:rsidP="00775617">
      <w:r>
        <w:t xml:space="preserve">Please provide a statement describing the types of students that your program intends to serve. You may list eligibility requirements. If this approval is part of an Open Doors Youth Reengagement </w:t>
      </w:r>
      <w:proofErr w:type="gramStart"/>
      <w:r>
        <w:t>program</w:t>
      </w:r>
      <w:proofErr w:type="gramEnd"/>
      <w:r>
        <w:t xml:space="preserve"> please include this.</w:t>
      </w:r>
      <w:r w:rsidR="006D744E">
        <w:t xml:space="preserve">  </w:t>
      </w:r>
    </w:p>
    <w:p w14:paraId="4DF8F570" w14:textId="77777777" w:rsidR="00775617" w:rsidRDefault="00775617" w:rsidP="00775617">
      <w:pPr>
        <w:pStyle w:val="Heading3"/>
      </w:pPr>
      <w:r w:rsidRPr="00775617">
        <w:t>Content/Curriculum</w:t>
      </w:r>
    </w:p>
    <w:p w14:paraId="62EC9C42" w14:textId="77777777" w:rsidR="00775617" w:rsidRDefault="00775617" w:rsidP="00775617">
      <w:r w:rsidRPr="00775617">
        <w:t xml:space="preserve">Please indicate </w:t>
      </w:r>
      <w:proofErr w:type="gramStart"/>
      <w:r w:rsidRPr="00775617">
        <w:t>all of</w:t>
      </w:r>
      <w:proofErr w:type="gramEnd"/>
      <w:r w:rsidRPr="00775617">
        <w:t xml:space="preserve"> the online course content and/or curriculum providers used to source your courses. </w:t>
      </w:r>
    </w:p>
    <w:p w14:paraId="2A337043" w14:textId="77777777" w:rsidR="00775617" w:rsidRPr="00775617" w:rsidRDefault="00775617" w:rsidP="00775617">
      <w:pPr>
        <w:pStyle w:val="Heading3"/>
      </w:pPr>
      <w:r w:rsidRPr="00775617">
        <w:t>Student-Teacher Contact Requirements</w:t>
      </w:r>
    </w:p>
    <w:p w14:paraId="12667D7B" w14:textId="77777777" w:rsidR="00775617" w:rsidRDefault="00775617" w:rsidP="00775617">
      <w:r>
        <w:t>If your program or online course participation requirements include student-teacher contact, or other face-to-face contact, please describe those requirements here.  If claiming ALE-funding, please specify weekly two-way contact requirement.</w:t>
      </w:r>
    </w:p>
    <w:p w14:paraId="00E88193" w14:textId="77777777" w:rsidR="00775617" w:rsidRPr="00775617" w:rsidRDefault="00775617" w:rsidP="00775617">
      <w:pPr>
        <w:pStyle w:val="Heading3"/>
      </w:pPr>
      <w:r w:rsidRPr="00775617">
        <w:t>Courseware Platform</w:t>
      </w:r>
    </w:p>
    <w:p w14:paraId="72BF861E" w14:textId="77777777" w:rsidR="00775617" w:rsidRDefault="00775617" w:rsidP="00775617">
      <w:r>
        <w:t>Briefly describe your organization's courseware platform.</w:t>
      </w:r>
    </w:p>
    <w:p w14:paraId="38892310" w14:textId="77777777" w:rsidR="00775617" w:rsidRPr="00775617" w:rsidRDefault="00775617" w:rsidP="00775617">
      <w:pPr>
        <w:pStyle w:val="Heading2"/>
      </w:pPr>
      <w:r w:rsidRPr="00775617">
        <w:t>Website Search Filters</w:t>
      </w:r>
    </w:p>
    <w:p w14:paraId="0012ED11" w14:textId="77777777" w:rsidR="00775617" w:rsidRDefault="00775617" w:rsidP="00775617">
      <w:r>
        <w:t>1) Are your online courses synchronous or asynchronous?</w:t>
      </w:r>
    </w:p>
    <w:p w14:paraId="711D46E4" w14:textId="77777777" w:rsidR="00775617" w:rsidRDefault="00775617" w:rsidP="00775617">
      <w:pPr>
        <w:rPr>
          <w:rFonts w:eastAsiaTheme="minorEastAsia"/>
        </w:rPr>
      </w:pPr>
      <w:proofErr w:type="gramStart"/>
      <w:r>
        <w:t>( )</w:t>
      </w:r>
      <w:proofErr w:type="gramEnd"/>
      <w:r>
        <w:t xml:space="preserve"> Synchronous (teachers are 'live' with the students)</w:t>
      </w:r>
    </w:p>
    <w:p w14:paraId="0B358EFF" w14:textId="77777777" w:rsidR="00775617" w:rsidRDefault="00775617" w:rsidP="00775617">
      <w:proofErr w:type="gramStart"/>
      <w:r>
        <w:t>( )</w:t>
      </w:r>
      <w:proofErr w:type="gramEnd"/>
      <w:r>
        <w:t xml:space="preserve"> Asynchronous (students participate on their own schedule)</w:t>
      </w:r>
    </w:p>
    <w:p w14:paraId="20BB789F" w14:textId="77777777" w:rsidR="00775617" w:rsidRDefault="00775617" w:rsidP="00775617">
      <w:proofErr w:type="gramStart"/>
      <w:r>
        <w:t>( )</w:t>
      </w:r>
      <w:proofErr w:type="gramEnd"/>
      <w:r>
        <w:t xml:space="preserve"> Both</w:t>
      </w:r>
    </w:p>
    <w:p w14:paraId="530F3724" w14:textId="77777777" w:rsidR="00775617" w:rsidRDefault="00775617" w:rsidP="00775617">
      <w:r>
        <w:t>2) Do you have open enrollment (year-round) or specific enrollment dates?</w:t>
      </w:r>
    </w:p>
    <w:p w14:paraId="09C32F95" w14:textId="77777777" w:rsidR="00775617" w:rsidRDefault="00775617" w:rsidP="00775617">
      <w:pPr>
        <w:rPr>
          <w:rFonts w:eastAsiaTheme="minorEastAsia"/>
        </w:rPr>
      </w:pPr>
      <w:proofErr w:type="gramStart"/>
      <w:r>
        <w:t>( )</w:t>
      </w:r>
      <w:proofErr w:type="gramEnd"/>
      <w:r>
        <w:t xml:space="preserve"> Open enrollment</w:t>
      </w:r>
    </w:p>
    <w:p w14:paraId="20050FE4" w14:textId="77777777" w:rsidR="00775617" w:rsidRDefault="00775617" w:rsidP="00775617">
      <w:proofErr w:type="gramStart"/>
      <w:r>
        <w:t>( )</w:t>
      </w:r>
      <w:proofErr w:type="gramEnd"/>
      <w:r>
        <w:t xml:space="preserve"> Specific dates</w:t>
      </w:r>
    </w:p>
    <w:p w14:paraId="7D3F7078" w14:textId="77777777" w:rsidR="00775617" w:rsidRDefault="00775617" w:rsidP="00775617">
      <w:r>
        <w:t>3) Does your program accept non-resident students (students from outside the district)?</w:t>
      </w:r>
    </w:p>
    <w:p w14:paraId="05CAB936" w14:textId="77777777" w:rsidR="00775617" w:rsidRDefault="00775617" w:rsidP="00775617">
      <w:pPr>
        <w:rPr>
          <w:rFonts w:eastAsiaTheme="minorEastAsia"/>
        </w:rPr>
      </w:pPr>
      <w:proofErr w:type="gramStart"/>
      <w:r>
        <w:t>( )</w:t>
      </w:r>
      <w:proofErr w:type="gramEnd"/>
      <w:r>
        <w:t xml:space="preserve"> Yes</w:t>
      </w:r>
    </w:p>
    <w:p w14:paraId="4D300BC8" w14:textId="77777777" w:rsidR="00775617" w:rsidRDefault="00775617" w:rsidP="00775617">
      <w:proofErr w:type="gramStart"/>
      <w:r>
        <w:lastRenderedPageBreak/>
        <w:t>( )</w:t>
      </w:r>
      <w:proofErr w:type="gramEnd"/>
      <w:r>
        <w:t xml:space="preserve"> No</w:t>
      </w:r>
    </w:p>
    <w:p w14:paraId="4740D637" w14:textId="77777777" w:rsidR="00775617" w:rsidRDefault="00775617" w:rsidP="00775617">
      <w:r>
        <w:t>4) Does your program allow part-time or dual enrollment?</w:t>
      </w:r>
    </w:p>
    <w:p w14:paraId="1D66DEAA" w14:textId="77777777" w:rsidR="00775617" w:rsidRDefault="00775617" w:rsidP="00775617">
      <w:pPr>
        <w:rPr>
          <w:rFonts w:eastAsiaTheme="minorEastAsia"/>
        </w:rPr>
      </w:pPr>
      <w:proofErr w:type="gramStart"/>
      <w:r>
        <w:t>( )</w:t>
      </w:r>
      <w:proofErr w:type="gramEnd"/>
      <w:r>
        <w:t xml:space="preserve"> Yes, part-time enrollment</w:t>
      </w:r>
    </w:p>
    <w:p w14:paraId="0E78DBB4" w14:textId="77777777" w:rsidR="00775617" w:rsidRDefault="00775617" w:rsidP="00775617">
      <w:proofErr w:type="gramStart"/>
      <w:r>
        <w:t>( )</w:t>
      </w:r>
      <w:proofErr w:type="gramEnd"/>
      <w:r>
        <w:t xml:space="preserve"> Yes, dual enrollment</w:t>
      </w:r>
    </w:p>
    <w:p w14:paraId="4D9147DB" w14:textId="77777777" w:rsidR="00775617" w:rsidRDefault="00775617" w:rsidP="00775617">
      <w:proofErr w:type="gramStart"/>
      <w:r>
        <w:t>( )</w:t>
      </w:r>
      <w:proofErr w:type="gramEnd"/>
      <w:r>
        <w:t xml:space="preserve"> Yes, both</w:t>
      </w:r>
    </w:p>
    <w:p w14:paraId="597E70A0" w14:textId="77777777" w:rsidR="00775617" w:rsidRDefault="00775617" w:rsidP="00775617">
      <w:proofErr w:type="gramStart"/>
      <w:r>
        <w:t>( )</w:t>
      </w:r>
      <w:proofErr w:type="gramEnd"/>
      <w:r>
        <w:t xml:space="preserve"> No</w:t>
      </w:r>
    </w:p>
    <w:p w14:paraId="62B3A2AF" w14:textId="77777777" w:rsidR="00775617" w:rsidRDefault="00775617" w:rsidP="00775617">
      <w:r>
        <w:t>5) Does your program require on-site participation? (This does not include special services and/or assessments.)</w:t>
      </w:r>
    </w:p>
    <w:p w14:paraId="2074F762" w14:textId="77777777" w:rsidR="00775617" w:rsidRDefault="00775617" w:rsidP="00775617">
      <w:pPr>
        <w:rPr>
          <w:rFonts w:eastAsiaTheme="minorEastAsia"/>
        </w:rPr>
      </w:pPr>
      <w:proofErr w:type="gramStart"/>
      <w:r>
        <w:t>( )</w:t>
      </w:r>
      <w:proofErr w:type="gramEnd"/>
      <w:r>
        <w:t xml:space="preserve"> Yes</w:t>
      </w:r>
    </w:p>
    <w:p w14:paraId="42431BFB" w14:textId="77777777" w:rsidR="00775617" w:rsidRDefault="00775617" w:rsidP="00775617">
      <w:proofErr w:type="gramStart"/>
      <w:r>
        <w:t>( )</w:t>
      </w:r>
      <w:proofErr w:type="gramEnd"/>
      <w:r>
        <w:t xml:space="preserve"> No</w:t>
      </w:r>
    </w:p>
    <w:p w14:paraId="23953A90" w14:textId="77777777" w:rsidR="00775617" w:rsidRDefault="00775617" w:rsidP="00775617">
      <w:pPr>
        <w:pStyle w:val="Heading2"/>
      </w:pPr>
      <w:r w:rsidRPr="00775617">
        <w:t>Assurances</w:t>
      </w:r>
    </w:p>
    <w:p w14:paraId="2EF459A4" w14:textId="77777777" w:rsidR="00775617" w:rsidRDefault="00775617" w:rsidP="00775617">
      <w:r>
        <w:t xml:space="preserve">The school district must agree to all the following assurances. This will be demonstrated in a separate document on district letterhead signed by the district superintendent and submitted with the application. Sample letter and </w:t>
      </w:r>
      <w:hyperlink r:id="rId19" w:history="1">
        <w:r>
          <w:rPr>
            <w:rStyle w:val="Hyperlink"/>
            <w:rFonts w:eastAsia="Times New Roman"/>
          </w:rPr>
          <w:t xml:space="preserve">list of assurances </w:t>
        </w:r>
      </w:hyperlink>
      <w:r>
        <w:t xml:space="preserve">can be found at: </w:t>
      </w:r>
      <w:hyperlink r:id="rId20" w:history="1">
        <w:r>
          <w:rPr>
            <w:rStyle w:val="Hyperlink"/>
            <w:rFonts w:eastAsia="Times New Roman"/>
          </w:rPr>
          <w:t>https://www.k12.wa.us/student-success/learning-alternatives/online-learning/assurances</w:t>
        </w:r>
      </w:hyperlink>
    </w:p>
    <w:p w14:paraId="6F1FAC50" w14:textId="77777777" w:rsidR="00775617" w:rsidRDefault="00775617" w:rsidP="00775617">
      <w:r w:rsidRPr="00775617">
        <w:rPr>
          <w:rStyle w:val="Heading3Char"/>
        </w:rPr>
        <w:t>FEDERAL OR STATE LAWS, RULES, AND REGULATIONS</w:t>
      </w:r>
      <w:r>
        <w:rPr>
          <w:b/>
          <w:bCs/>
        </w:rPr>
        <w:br/>
      </w:r>
      <w:r w:rsidRPr="00775617">
        <w:t xml:space="preserve">Applicant acknowledges the responsibility to uphold any other pertinent federal or state law, </w:t>
      </w:r>
      <w:proofErr w:type="gramStart"/>
      <w:r w:rsidRPr="00775617">
        <w:t>rules</w:t>
      </w:r>
      <w:proofErr w:type="gramEnd"/>
      <w:r w:rsidRPr="00775617">
        <w:t xml:space="preserve"> or regulations in the delivery of its online courses or programs including, without limitation, Title II of the Americans with Disabilities Act, Section 504 of Rehabilitation Act of 1973, and the Individuals with Disabilities Education Act.</w:t>
      </w:r>
    </w:p>
    <w:p w14:paraId="2D225AB2" w14:textId="77777777" w:rsidR="00775617" w:rsidRDefault="00775617" w:rsidP="00775617">
      <w:pPr>
        <w:rPr>
          <w:rFonts w:eastAsiaTheme="minorEastAsia"/>
        </w:rPr>
      </w:pPr>
      <w:proofErr w:type="gramStart"/>
      <w:r>
        <w:t>( )</w:t>
      </w:r>
      <w:proofErr w:type="gramEnd"/>
      <w:r>
        <w:t xml:space="preserve"> Yes</w:t>
      </w:r>
    </w:p>
    <w:p w14:paraId="19FE2C38" w14:textId="77777777" w:rsidR="00775617" w:rsidRDefault="00775617" w:rsidP="00775617">
      <w:r w:rsidRPr="00775617">
        <w:rPr>
          <w:rStyle w:val="Heading3Char"/>
        </w:rPr>
        <w:t>TEACHER REQUIREMENTS</w:t>
      </w:r>
      <w:r>
        <w:br/>
        <w:t xml:space="preserve">Pursuant to </w:t>
      </w:r>
      <w:hyperlink r:id="rId21" w:history="1">
        <w:r>
          <w:rPr>
            <w:rStyle w:val="Hyperlink"/>
            <w:b/>
            <w:bCs/>
          </w:rPr>
          <w:t>WAC 392-121-182</w:t>
        </w:r>
      </w:hyperlink>
      <w:r>
        <w:t xml:space="preserve">, all instruction delivered to Washington state students is delivered by Washington state certificated teachers who (A) are assigned and endorsed to instruct courses in a manner which meets the requirements set forth in </w:t>
      </w:r>
      <w:hyperlink r:id="rId22" w:history="1">
        <w:r>
          <w:rPr>
            <w:rStyle w:val="Hyperlink"/>
            <w:b/>
            <w:bCs/>
          </w:rPr>
          <w:t>WAC 181-82</w:t>
        </w:r>
      </w:hyperlink>
      <w:r>
        <w:t xml:space="preserve">, and (B) are evaluated annually using the revised evaluative criteria and four-level rating system established in </w:t>
      </w:r>
      <w:hyperlink r:id="rId23" w:history="1">
        <w:r>
          <w:rPr>
            <w:rStyle w:val="Hyperlink"/>
            <w:b/>
            <w:bCs/>
          </w:rPr>
          <w:t>RCW 28A.405.100</w:t>
        </w:r>
      </w:hyperlink>
      <w:r>
        <w:t>. The applicant acknowledges that OSPI approval covers only courses delivered to Washington state students and delivered by Washington state certificated teachers.</w:t>
      </w:r>
    </w:p>
    <w:p w14:paraId="46F313BF" w14:textId="77777777" w:rsidR="00775617" w:rsidRDefault="00775617" w:rsidP="00775617">
      <w:pPr>
        <w:rPr>
          <w:rFonts w:eastAsiaTheme="minorEastAsia"/>
        </w:rPr>
      </w:pPr>
      <w:proofErr w:type="gramStart"/>
      <w:r>
        <w:t>( )</w:t>
      </w:r>
      <w:proofErr w:type="gramEnd"/>
      <w:r>
        <w:t xml:space="preserve"> Yes</w:t>
      </w:r>
    </w:p>
    <w:p w14:paraId="76495116" w14:textId="77777777" w:rsidR="00775617" w:rsidRDefault="00775617" w:rsidP="00775617">
      <w:r w:rsidRPr="00775617">
        <w:rPr>
          <w:rStyle w:val="Heading3Char"/>
        </w:rPr>
        <w:t>HIGH SCHOOL CREDIT</w:t>
      </w:r>
      <w:r>
        <w:br/>
        <w:t>All of applicant's high school courses advertised as being worth high school credit are eligible for high school credit per WAC 180.51.050. (Final decisions regarding the awarding of high school credit shall be governed by RCW 28A.250.050 (2).)</w:t>
      </w:r>
    </w:p>
    <w:p w14:paraId="75B8BCDD" w14:textId="77777777" w:rsidR="00775617" w:rsidRDefault="00775617" w:rsidP="00775617">
      <w:pPr>
        <w:rPr>
          <w:rFonts w:eastAsiaTheme="minorEastAsia"/>
        </w:rPr>
      </w:pPr>
      <w:proofErr w:type="gramStart"/>
      <w:r>
        <w:lastRenderedPageBreak/>
        <w:t>( )</w:t>
      </w:r>
      <w:proofErr w:type="gramEnd"/>
      <w:r>
        <w:t xml:space="preserve"> Yes</w:t>
      </w:r>
    </w:p>
    <w:p w14:paraId="4B325E80" w14:textId="77777777" w:rsidR="00775617" w:rsidRDefault="00775617" w:rsidP="00775617">
      <w:r w:rsidRPr="00775617">
        <w:rPr>
          <w:rStyle w:val="Heading3Char"/>
        </w:rPr>
        <w:t>STANDARDS ALIGNMENT</w:t>
      </w:r>
      <w:r>
        <w:br/>
        <w:t>The applicant's course content is aligned with at least eighty percent of the current applicable grade/subject area Washington state standards, including the Washington Educational Technology Standards. For courses with content that is not included in state standards, applicant's courses are aligned with at least eighty percent of nationally accepted content standards set for the relevant subjects.</w:t>
      </w:r>
    </w:p>
    <w:p w14:paraId="666023D9" w14:textId="77777777" w:rsidR="00775617" w:rsidRDefault="00775617" w:rsidP="00775617">
      <w:pPr>
        <w:rPr>
          <w:rFonts w:eastAsiaTheme="minorEastAsia"/>
        </w:rPr>
      </w:pPr>
      <w:proofErr w:type="gramStart"/>
      <w:r>
        <w:t>( )</w:t>
      </w:r>
      <w:proofErr w:type="gramEnd"/>
      <w:r>
        <w:t xml:space="preserve"> Yes</w:t>
      </w:r>
    </w:p>
    <w:p w14:paraId="114C2363" w14:textId="77777777" w:rsidR="00775617" w:rsidRDefault="00775617" w:rsidP="00775617">
      <w:r w:rsidRPr="00775617">
        <w:rPr>
          <w:rStyle w:val="Heading3Char"/>
        </w:rPr>
        <w:t>CREDIT/CONTENT REQUIREMENTS</w:t>
      </w:r>
      <w:r>
        <w:br/>
        <w:t>All of the applicant's current and future courses must meet the credit/content requirements in chapter 392-410 WAC.</w:t>
      </w:r>
    </w:p>
    <w:p w14:paraId="30F6417E" w14:textId="77777777" w:rsidR="00775617" w:rsidRDefault="00775617" w:rsidP="00775617">
      <w:pPr>
        <w:rPr>
          <w:rFonts w:eastAsiaTheme="minorEastAsia"/>
        </w:rPr>
      </w:pPr>
      <w:proofErr w:type="gramStart"/>
      <w:r>
        <w:t>( )</w:t>
      </w:r>
      <w:proofErr w:type="gramEnd"/>
      <w:r>
        <w:t xml:space="preserve"> Yes</w:t>
      </w:r>
    </w:p>
    <w:p w14:paraId="723B3EE9" w14:textId="77777777" w:rsidR="00775617" w:rsidRDefault="00775617" w:rsidP="00775617">
      <w:r w:rsidRPr="00775617">
        <w:rPr>
          <w:rStyle w:val="Heading3Char"/>
        </w:rPr>
        <w:t>ADVANCED PLACEMENT</w:t>
      </w:r>
      <w:r>
        <w:br/>
        <w:t>All of the applicant's Advanced Placement (AP) courses have been approved via the College Board AP Course Audit. For AP courses not yet offered at the time of application, the applicant agrees that those courses will be approved by the College Board prior to the applicant offering the course to students.</w:t>
      </w:r>
    </w:p>
    <w:p w14:paraId="65E95D10" w14:textId="77777777" w:rsidR="00775617" w:rsidRDefault="00775617" w:rsidP="00775617">
      <w:pPr>
        <w:rPr>
          <w:rFonts w:eastAsiaTheme="minorEastAsia"/>
        </w:rPr>
      </w:pPr>
      <w:proofErr w:type="gramStart"/>
      <w:r>
        <w:t>( )</w:t>
      </w:r>
      <w:proofErr w:type="gramEnd"/>
      <w:r>
        <w:t xml:space="preserve"> Yes</w:t>
      </w:r>
    </w:p>
    <w:p w14:paraId="44A428B9" w14:textId="77777777" w:rsidR="00775617" w:rsidRDefault="00775617" w:rsidP="00775617">
      <w:r w:rsidRPr="00775617">
        <w:rPr>
          <w:rStyle w:val="Heading3Char"/>
        </w:rPr>
        <w:t>CAREER AND TECHNICAL EDUCATION</w:t>
      </w:r>
      <w:r>
        <w:br/>
        <w:t>All of the applicant's current and future Career and Technical Education (CTE) courses have been approved per OSPI's Career and Technical Education requirements and any instruction of a CTE-designated course is provided by a Washington certificated teacher who is also CTE-certificated in the subject area of the course.</w:t>
      </w:r>
    </w:p>
    <w:p w14:paraId="68BB08FC" w14:textId="77777777" w:rsidR="00775617" w:rsidRDefault="00775617" w:rsidP="00775617">
      <w:pPr>
        <w:rPr>
          <w:rFonts w:eastAsiaTheme="minorEastAsia"/>
        </w:rPr>
      </w:pPr>
      <w:proofErr w:type="gramStart"/>
      <w:r>
        <w:t>( )</w:t>
      </w:r>
      <w:proofErr w:type="gramEnd"/>
      <w:r>
        <w:t xml:space="preserve"> Yes</w:t>
      </w:r>
    </w:p>
    <w:p w14:paraId="6A54AC32" w14:textId="77777777" w:rsidR="00775617" w:rsidRDefault="00775617" w:rsidP="00775617">
      <w:r w:rsidRPr="00775617">
        <w:rPr>
          <w:rStyle w:val="Heading3Char"/>
        </w:rPr>
        <w:t>FAMILY EDUCATIONAL RIGHTS AND PRIVACY ACT</w:t>
      </w:r>
      <w:r>
        <w:br/>
        <w:t>The applicant's data management systems ensure all student information remains confidential, as required by the Family Educational Rights and Privacy Act (FERPA).</w:t>
      </w:r>
    </w:p>
    <w:p w14:paraId="4D5EF5A5" w14:textId="77777777" w:rsidR="00775617" w:rsidRDefault="00775617" w:rsidP="00775617">
      <w:pPr>
        <w:rPr>
          <w:rFonts w:eastAsiaTheme="minorEastAsia"/>
        </w:rPr>
      </w:pPr>
      <w:proofErr w:type="gramStart"/>
      <w:r>
        <w:t>( )</w:t>
      </w:r>
      <w:proofErr w:type="gramEnd"/>
      <w:r>
        <w:t xml:space="preserve"> Yes</w:t>
      </w:r>
    </w:p>
    <w:p w14:paraId="4F02A1F8" w14:textId="77777777" w:rsidR="00775617" w:rsidRDefault="00775617" w:rsidP="00775617">
      <w:r w:rsidRPr="00775617">
        <w:rPr>
          <w:rStyle w:val="Heading3Char"/>
        </w:rPr>
        <w:t>ACCESSIBILITY</w:t>
      </w:r>
      <w:r>
        <w:br/>
        <w:t>Applicant's web systems meet conformance level A of the World Wide Web Consortium's Web Accessibility Initiative (WAI) Web Content Accessibility Guidelines (WCAG) 2.0</w:t>
      </w:r>
    </w:p>
    <w:p w14:paraId="330C7791" w14:textId="77777777" w:rsidR="00775617" w:rsidRDefault="00775617" w:rsidP="00775617">
      <w:pPr>
        <w:rPr>
          <w:rFonts w:eastAsiaTheme="minorEastAsia"/>
        </w:rPr>
      </w:pPr>
      <w:proofErr w:type="gramStart"/>
      <w:r>
        <w:t>( )</w:t>
      </w:r>
      <w:proofErr w:type="gramEnd"/>
      <w:r>
        <w:t xml:space="preserve"> Yes</w:t>
      </w:r>
    </w:p>
    <w:p w14:paraId="0053D2AA" w14:textId="77777777" w:rsidR="00775617" w:rsidRDefault="00775617" w:rsidP="00775617">
      <w:r w:rsidRPr="00775617">
        <w:rPr>
          <w:rStyle w:val="Heading3Char"/>
        </w:rPr>
        <w:lastRenderedPageBreak/>
        <w:t>CURRICULUM ADOPTION</w:t>
      </w:r>
      <w:r>
        <w:br/>
        <w:t>Instructional materials used by online school programs in online courses or course work must be approved pursuant to school board policies adopted in accordance with RCW 28A.320.230.</w:t>
      </w:r>
    </w:p>
    <w:p w14:paraId="2AC58732" w14:textId="77777777" w:rsidR="00775617" w:rsidRDefault="00775617" w:rsidP="00775617">
      <w:pPr>
        <w:rPr>
          <w:rFonts w:eastAsiaTheme="minorEastAsia"/>
        </w:rPr>
      </w:pPr>
      <w:proofErr w:type="gramStart"/>
      <w:r>
        <w:t>( )</w:t>
      </w:r>
      <w:proofErr w:type="gramEnd"/>
      <w:r>
        <w:t xml:space="preserve"> Yes</w:t>
      </w:r>
    </w:p>
    <w:p w14:paraId="76E04EEC" w14:textId="77777777" w:rsidR="00775617" w:rsidRDefault="00775617" w:rsidP="00775617">
      <w:r w:rsidRPr="00775617">
        <w:rPr>
          <w:rStyle w:val="Heading3Char"/>
        </w:rPr>
        <w:t>RESPONSIBILITY</w:t>
      </w:r>
      <w:r>
        <w:br/>
        <w:t xml:space="preserve">The online provider retains responsibility for the quality of courses, web systems, and content offered, regardless of any third-party contractual arrangements, </w:t>
      </w:r>
      <w:proofErr w:type="gramStart"/>
      <w:r>
        <w:t>partnerships</w:t>
      </w:r>
      <w:proofErr w:type="gramEnd"/>
      <w:r>
        <w:t xml:space="preserve"> or consortia, contributing to the content or delivery of the online courses or programs.</w:t>
      </w:r>
    </w:p>
    <w:p w14:paraId="1640A015" w14:textId="77777777" w:rsidR="00775617" w:rsidRDefault="00775617" w:rsidP="00775617">
      <w:pPr>
        <w:rPr>
          <w:rFonts w:eastAsiaTheme="minorEastAsia"/>
        </w:rPr>
      </w:pPr>
      <w:proofErr w:type="gramStart"/>
      <w:r>
        <w:t>( )</w:t>
      </w:r>
      <w:proofErr w:type="gramEnd"/>
      <w:r>
        <w:t xml:space="preserve"> Yes</w:t>
      </w:r>
    </w:p>
    <w:p w14:paraId="484A1248" w14:textId="77777777" w:rsidR="00775617" w:rsidRDefault="00775617" w:rsidP="00775617">
      <w:r w:rsidRPr="00775617">
        <w:rPr>
          <w:rStyle w:val="Heading3Char"/>
        </w:rPr>
        <w:t>ASSESSMENT</w:t>
      </w:r>
      <w:r>
        <w:br/>
        <w:t>The online school program agrees to comply with the state assessment requirements, including, but not limited to, the requirements of RCW 28A.655 and WAC 392-121-182, as applicable.</w:t>
      </w:r>
    </w:p>
    <w:p w14:paraId="5CAC2707" w14:textId="77777777" w:rsidR="00775617" w:rsidRDefault="00775617" w:rsidP="00775617">
      <w:pPr>
        <w:rPr>
          <w:rFonts w:eastAsiaTheme="minorEastAsia"/>
        </w:rPr>
      </w:pPr>
      <w:proofErr w:type="gramStart"/>
      <w:r>
        <w:t>( )</w:t>
      </w:r>
      <w:proofErr w:type="gramEnd"/>
      <w:r>
        <w:t xml:space="preserve"> Yes</w:t>
      </w:r>
    </w:p>
    <w:p w14:paraId="53620D56" w14:textId="77777777" w:rsidR="00775617" w:rsidRDefault="00775617" w:rsidP="00775617">
      <w:r w:rsidRPr="00775617">
        <w:rPr>
          <w:rStyle w:val="Heading3Char"/>
        </w:rPr>
        <w:t>ALTERNATIVE LEARNING EXPERIENCES</w:t>
      </w:r>
      <w:r>
        <w:br/>
        <w:t xml:space="preserve">The online school program agrees that all programs delivered as alternative learning experiences comply with the requirements of WAC 392-121-182. The online course provider agrees to disclose to OSPI the </w:t>
      </w:r>
      <w:proofErr w:type="gramStart"/>
      <w:r>
        <w:t>manner in which</w:t>
      </w:r>
      <w:proofErr w:type="gramEnd"/>
      <w:r>
        <w:t xml:space="preserve"> it supports the requirements of WAC 392-121-182 for online courses delivered outside of an online school program.</w:t>
      </w:r>
    </w:p>
    <w:p w14:paraId="73A67541" w14:textId="77777777" w:rsidR="00775617" w:rsidRPr="00775617" w:rsidRDefault="00775617" w:rsidP="00775617">
      <w:pPr>
        <w:rPr>
          <w:rFonts w:eastAsiaTheme="minorEastAsia"/>
        </w:rPr>
      </w:pPr>
      <w:proofErr w:type="gramStart"/>
      <w:r>
        <w:t>( )</w:t>
      </w:r>
      <w:proofErr w:type="gramEnd"/>
      <w:r>
        <w:t xml:space="preserve"> Yes</w:t>
      </w:r>
    </w:p>
    <w:p w14:paraId="53ED36B9" w14:textId="77777777" w:rsidR="00775617" w:rsidRDefault="00775617" w:rsidP="00775617">
      <w:r w:rsidRPr="00775617">
        <w:rPr>
          <w:rStyle w:val="Heading3Char"/>
        </w:rPr>
        <w:t>REPORTING</w:t>
      </w:r>
      <w:r>
        <w:br/>
        <w:t>The applicant agrees to provide all information as directed or as requested by the Office of Superintendent of Public Instruction, the Secretary for the Department of Education, and other federal officials for audit, program evaluation compliance, monitoring, and other purposes and to maintain all records for the current year and three previous years.</w:t>
      </w:r>
    </w:p>
    <w:p w14:paraId="4E5937A4" w14:textId="77777777" w:rsidR="00775617" w:rsidRPr="00775617" w:rsidRDefault="00775617" w:rsidP="00775617">
      <w:pPr>
        <w:rPr>
          <w:rFonts w:eastAsiaTheme="minorEastAsia"/>
        </w:rPr>
      </w:pPr>
      <w:proofErr w:type="gramStart"/>
      <w:r>
        <w:t>( )</w:t>
      </w:r>
      <w:proofErr w:type="gramEnd"/>
      <w:r>
        <w:t xml:space="preserve"> Yes</w:t>
      </w:r>
    </w:p>
    <w:p w14:paraId="4FB85FA6" w14:textId="77777777" w:rsidR="00775617" w:rsidRDefault="00775617" w:rsidP="00775617">
      <w:r w:rsidRPr="00775617">
        <w:rPr>
          <w:rStyle w:val="Heading3Char"/>
        </w:rPr>
        <w:t>ADDITIONAL ASSURANCES</w:t>
      </w:r>
      <w:r>
        <w:br/>
        <w:t>The online provider agrees to abide by any additional assurances required by the Superintendent of Public Instruction.</w:t>
      </w:r>
    </w:p>
    <w:p w14:paraId="6F3A51AC" w14:textId="77777777" w:rsidR="00775617" w:rsidRDefault="00775617" w:rsidP="00775617">
      <w:pPr>
        <w:rPr>
          <w:rFonts w:eastAsiaTheme="minorEastAsia"/>
        </w:rPr>
      </w:pPr>
      <w:proofErr w:type="gramStart"/>
      <w:r>
        <w:t>( )</w:t>
      </w:r>
      <w:proofErr w:type="gramEnd"/>
      <w:r>
        <w:t xml:space="preserve"> Yes</w:t>
      </w:r>
    </w:p>
    <w:p w14:paraId="2B5C22AE" w14:textId="77777777" w:rsidR="00775617" w:rsidRDefault="00775617" w:rsidP="00775617">
      <w:r w:rsidRPr="00775617">
        <w:rPr>
          <w:rStyle w:val="Heading3Char"/>
        </w:rPr>
        <w:t>PROGRAM CHANGES</w:t>
      </w:r>
      <w:r>
        <w:br/>
        <w:t>The online provider will inform the Office of Superintendent of Public Instruction in writing of any significant changes to the program including, but not limited to, changes in assurances, program description, fiscal status, or ownership.</w:t>
      </w:r>
    </w:p>
    <w:p w14:paraId="08AB35F8" w14:textId="77777777" w:rsidR="00775617" w:rsidRDefault="00775617" w:rsidP="00775617">
      <w:pPr>
        <w:rPr>
          <w:rFonts w:eastAsiaTheme="minorEastAsia"/>
        </w:rPr>
      </w:pPr>
      <w:proofErr w:type="gramStart"/>
      <w:r>
        <w:lastRenderedPageBreak/>
        <w:t>( )</w:t>
      </w:r>
      <w:proofErr w:type="gramEnd"/>
      <w:r>
        <w:t xml:space="preserve"> Yes</w:t>
      </w:r>
    </w:p>
    <w:p w14:paraId="2B422CE2" w14:textId="77777777" w:rsidR="00775617" w:rsidRDefault="00775617" w:rsidP="00775617">
      <w:r w:rsidRPr="00775617">
        <w:rPr>
          <w:rStyle w:val="Heading3Char"/>
        </w:rPr>
        <w:t>RESCINDMENT</w:t>
      </w:r>
      <w:r>
        <w:br/>
        <w:t>Applicant acknowledges that in the event the approval of a course provider is rescinded, the applying affiliated program's approval will preclude them from continuing to use courses offered by the rescinded provider.</w:t>
      </w:r>
    </w:p>
    <w:p w14:paraId="24C0A003" w14:textId="77777777" w:rsidR="00775617" w:rsidRDefault="00775617" w:rsidP="00775617">
      <w:pPr>
        <w:rPr>
          <w:rFonts w:eastAsiaTheme="minorEastAsia"/>
        </w:rPr>
      </w:pPr>
      <w:proofErr w:type="gramStart"/>
      <w:r>
        <w:t>( )</w:t>
      </w:r>
      <w:proofErr w:type="gramEnd"/>
      <w:r>
        <w:t xml:space="preserve"> Yes</w:t>
      </w:r>
    </w:p>
    <w:p w14:paraId="0CC758A0" w14:textId="77777777" w:rsidR="00775617" w:rsidRDefault="00775617" w:rsidP="00775617">
      <w:r w:rsidRPr="00775617">
        <w:rPr>
          <w:rStyle w:val="Heading3Char"/>
        </w:rPr>
        <w:t>PROGRAM CONTENT</w:t>
      </w:r>
      <w:r>
        <w:br/>
        <w:t xml:space="preserve">Applicant certifies that only approved online providers will supply the program's online content and that </w:t>
      </w:r>
      <w:proofErr w:type="gramStart"/>
      <w:r>
        <w:t>all of</w:t>
      </w:r>
      <w:proofErr w:type="gramEnd"/>
      <w:r>
        <w:t xml:space="preserve"> the program's offerings are from approved providers. If, in addition to using the OSPI approved providers, the program develops courses, then those newly developed courses would be subject to OSPI approval.</w:t>
      </w:r>
      <w:r>
        <w:br/>
        <w:t xml:space="preserve">By agreeing to this assurance and disclosing the name of the approved provider(s) the applicant is working with, the applicant is providing sufficient evidence to meet the approval requirements outlined in WAC 392-502-030. </w:t>
      </w:r>
    </w:p>
    <w:p w14:paraId="569FBB2E" w14:textId="77777777" w:rsidR="00775617" w:rsidRDefault="00775617" w:rsidP="00775617">
      <w:pPr>
        <w:rPr>
          <w:rFonts w:eastAsiaTheme="minorEastAsia"/>
        </w:rPr>
      </w:pPr>
      <w:proofErr w:type="gramStart"/>
      <w:r>
        <w:t>( )</w:t>
      </w:r>
      <w:proofErr w:type="gramEnd"/>
      <w:r>
        <w:t xml:space="preserve"> Yes</w:t>
      </w:r>
    </w:p>
    <w:p w14:paraId="48DCB15F" w14:textId="77777777" w:rsidR="00775617" w:rsidRDefault="00775617" w:rsidP="00775617">
      <w:r w:rsidRPr="00775617">
        <w:rPr>
          <w:rStyle w:val="Heading3Char"/>
        </w:rPr>
        <w:t>LEARNING MANAGEMENT SYSTEM</w:t>
      </w:r>
      <w:r>
        <w:br/>
        <w:t>Applicant certifies that approved online provider(s) will supply the program's learning management system(s).</w:t>
      </w:r>
    </w:p>
    <w:p w14:paraId="558D654C" w14:textId="77777777" w:rsidR="00775617" w:rsidRDefault="00775617" w:rsidP="00775617">
      <w:pPr>
        <w:rPr>
          <w:rFonts w:eastAsiaTheme="minorEastAsia"/>
        </w:rPr>
      </w:pPr>
      <w:proofErr w:type="gramStart"/>
      <w:r>
        <w:t>( )</w:t>
      </w:r>
      <w:proofErr w:type="gramEnd"/>
      <w:r>
        <w:t xml:space="preserve"> Yes</w:t>
      </w:r>
    </w:p>
    <w:p w14:paraId="2C740202" w14:textId="77777777" w:rsidR="00775617" w:rsidRDefault="00775617" w:rsidP="00775617">
      <w:r w:rsidRPr="00775617">
        <w:rPr>
          <w:rStyle w:val="Heading3Char"/>
        </w:rPr>
        <w:t>ONLINE TEACHERS</w:t>
      </w:r>
      <w:r>
        <w:br/>
        <w:t xml:space="preserve">Applicant certifies that approved online provider(s) will supply </w:t>
      </w:r>
      <w:proofErr w:type="gramStart"/>
      <w:r>
        <w:t>all of</w:t>
      </w:r>
      <w:proofErr w:type="gramEnd"/>
      <w:r>
        <w:t xml:space="preserve"> the program's online teachers, all of whom are certificated Washington state educators.</w:t>
      </w:r>
    </w:p>
    <w:p w14:paraId="797DC1B1" w14:textId="77777777" w:rsidR="00775617" w:rsidRDefault="00775617" w:rsidP="00775617">
      <w:pPr>
        <w:rPr>
          <w:rFonts w:eastAsiaTheme="minorEastAsia"/>
        </w:rPr>
      </w:pPr>
      <w:proofErr w:type="gramStart"/>
      <w:r>
        <w:t>( )</w:t>
      </w:r>
      <w:proofErr w:type="gramEnd"/>
      <w:r>
        <w:t xml:space="preserve"> Yes</w:t>
      </w:r>
    </w:p>
    <w:p w14:paraId="687CA1A1" w14:textId="77777777" w:rsidR="00775617" w:rsidRDefault="00775617" w:rsidP="00775617">
      <w:pPr>
        <w:pStyle w:val="Heading4"/>
        <w:rPr>
          <w:rStyle w:val="Heading3Char"/>
          <w:i w:val="0"/>
          <w:iCs w:val="0"/>
        </w:rPr>
      </w:pPr>
      <w:r w:rsidRPr="00775617">
        <w:rPr>
          <w:rStyle w:val="Heading3Char"/>
          <w:i w:val="0"/>
          <w:iCs w:val="0"/>
        </w:rPr>
        <w:t>AUTHORIZATION</w:t>
      </w:r>
    </w:p>
    <w:p w14:paraId="105180EC" w14:textId="77777777" w:rsidR="00286706" w:rsidRPr="00775617" w:rsidRDefault="00775617" w:rsidP="00775617">
      <w:pPr>
        <w:rPr>
          <w:rFonts w:eastAsia="Times New Roman"/>
        </w:rPr>
      </w:pPr>
      <w:r w:rsidRPr="00775617">
        <w:t xml:space="preserve">In order to sign the assurances, please follow the </w:t>
      </w:r>
      <w:hyperlink r:id="rId24" w:history="1">
        <w:r w:rsidRPr="00775617">
          <w:t>Assurance Letter directions</w:t>
        </w:r>
      </w:hyperlink>
      <w:r w:rsidRPr="00775617">
        <w:t>.</w:t>
      </w:r>
      <w:r w:rsidRPr="00775617">
        <w:br/>
        <w:t>Please scan the document and save as a PDF, then attach it to th</w:t>
      </w:r>
      <w:r>
        <w:t>e</w:t>
      </w:r>
      <w:r w:rsidRPr="00775617">
        <w:t xml:space="preserve"> application</w:t>
      </w:r>
      <w:r>
        <w:t>.</w:t>
      </w:r>
    </w:p>
    <w:p w14:paraId="21CB92A3" w14:textId="77777777" w:rsidR="00286706" w:rsidRDefault="00286706" w:rsidP="00286706"/>
    <w:p w14:paraId="19C533D6" w14:textId="77777777" w:rsidR="00286706" w:rsidRDefault="00286706" w:rsidP="00286706">
      <w:pPr>
        <w:pStyle w:val="NormalWeb"/>
        <w:spacing w:after="240" w:afterAutospacing="0"/>
      </w:pPr>
    </w:p>
    <w:p w14:paraId="3D624A32" w14:textId="77777777" w:rsidR="00286706" w:rsidRDefault="00286706" w:rsidP="00286706"/>
    <w:sectPr w:rsidR="00286706" w:rsidSect="009B45A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4A1B" w14:textId="77777777" w:rsidR="00C83F92" w:rsidRDefault="00C83F92" w:rsidP="006059B4">
      <w:pPr>
        <w:spacing w:after="0" w:line="240" w:lineRule="auto"/>
      </w:pPr>
      <w:r>
        <w:separator/>
      </w:r>
    </w:p>
  </w:endnote>
  <w:endnote w:type="continuationSeparator" w:id="0">
    <w:p w14:paraId="60B5C1C7" w14:textId="77777777" w:rsidR="00C83F92" w:rsidRDefault="00C83F92" w:rsidP="0060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A788" w14:textId="77777777" w:rsidR="00AC3EDD" w:rsidRDefault="00AC3ED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4B2F" w14:textId="77777777" w:rsidR="00AC3EDD" w:rsidRDefault="001E79F9" w:rsidP="00DC4BF4">
    <w:pPr>
      <w:pStyle w:val="Footer"/>
      <w:jc w:val="right"/>
    </w:pPr>
    <w:r>
      <w:rPr>
        <w:noProof/>
        <w:lang w:bidi="pa-IN"/>
      </w:rPr>
      <w:drawing>
        <wp:inline distT="0" distB="0" distL="0" distR="0" wp14:anchorId="229A1C32" wp14:editId="0D3877A5">
          <wp:extent cx="2716637" cy="448056"/>
          <wp:effectExtent l="0" t="0" r="0" b="9525"/>
          <wp:docPr id="4" name="Picture 4"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rsidR="00AC3ED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3581" w14:textId="77777777" w:rsidR="00C83F92" w:rsidRDefault="00C83F92" w:rsidP="006059B4">
      <w:pPr>
        <w:spacing w:after="0" w:line="240" w:lineRule="auto"/>
      </w:pPr>
      <w:r>
        <w:separator/>
      </w:r>
    </w:p>
  </w:footnote>
  <w:footnote w:type="continuationSeparator" w:id="0">
    <w:p w14:paraId="6DC0035E" w14:textId="77777777" w:rsidR="00C83F92" w:rsidRDefault="00C83F92" w:rsidP="00605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25F8" w14:textId="77777777" w:rsidR="00FD288B" w:rsidRDefault="00EE1612">
    <w:pPr>
      <w:pStyle w:val="Header"/>
    </w:pPr>
    <w:r>
      <w:rPr>
        <w:noProof/>
        <w:lang w:bidi="pa-IN"/>
      </w:rPr>
      <w:pict w14:anchorId="555A1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6"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D6D3" w14:textId="77777777" w:rsidR="00535A83" w:rsidRDefault="00535A83">
    <w:pPr>
      <w:pStyle w:val="Header"/>
    </w:pPr>
    <w:r>
      <w:rPr>
        <w:noProof/>
        <w:color w:val="000000"/>
        <w:sz w:val="26"/>
        <w:szCs w:val="26"/>
        <w:lang w:bidi="pa-IN"/>
      </w:rPr>
      <mc:AlternateContent>
        <mc:Choice Requires="wpg">
          <w:drawing>
            <wp:anchor distT="0" distB="0" distL="114300" distR="114300" simplePos="0" relativeHeight="251657216" behindDoc="0" locked="0" layoutInCell="1" allowOverlap="1" wp14:anchorId="7B9CED45" wp14:editId="4E475BD0">
              <wp:simplePos x="0" y="0"/>
              <wp:positionH relativeFrom="column">
                <wp:posOffset>-240030</wp:posOffset>
              </wp:positionH>
              <wp:positionV relativeFrom="paragraph">
                <wp:posOffset>-13335</wp:posOffset>
              </wp:positionV>
              <wp:extent cx="511708" cy="2879623"/>
              <wp:effectExtent l="0" t="0" r="3175"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1" name="Oval 1"/>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F80BED" id="Group 3" o:spid="_x0000_s1026" alt="&quot;&quot;" style="position:absolute;margin-left:-18.9pt;margin-top:-1.05pt;width:40.3pt;height:226.75pt;z-index:251657216"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" fillcolor="#fbc639 [3204]" stroked="f" strokeweight="1pt">
                <v:stroke joinstyle="miter"/>
              </v:oval>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fbc639 [3204]"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C3AB8"/>
    <w:multiLevelType w:val="hybridMultilevel"/>
    <w:tmpl w:val="C7FA6DA4"/>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34D24"/>
    <w:multiLevelType w:val="hybridMultilevel"/>
    <w:tmpl w:val="62F490B8"/>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74E29"/>
    <w:multiLevelType w:val="hybridMultilevel"/>
    <w:tmpl w:val="81AAB3D8"/>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207DC"/>
    <w:multiLevelType w:val="hybridMultilevel"/>
    <w:tmpl w:val="5B1EFBBC"/>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B4AA0"/>
    <w:multiLevelType w:val="hybridMultilevel"/>
    <w:tmpl w:val="3D9CD894"/>
    <w:lvl w:ilvl="0" w:tplc="D67626FC">
      <w:start w:val="1"/>
      <w:numFmt w:val="bullet"/>
      <w:lvlText w:val=""/>
      <w:lvlJc w:val="left"/>
      <w:pPr>
        <w:ind w:left="720" w:hanging="360"/>
      </w:pPr>
      <w:rPr>
        <w:rFonts w:ascii="Symbol" w:hAnsi="Symbol" w:hint="default"/>
      </w:rPr>
    </w:lvl>
    <w:lvl w:ilvl="1" w:tplc="D67626F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E73D7"/>
    <w:multiLevelType w:val="hybridMultilevel"/>
    <w:tmpl w:val="8CD8A7D2"/>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3055D"/>
    <w:multiLevelType w:val="hybridMultilevel"/>
    <w:tmpl w:val="FF7E50F0"/>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8469E"/>
    <w:multiLevelType w:val="hybridMultilevel"/>
    <w:tmpl w:val="D8E426AC"/>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95FC3"/>
    <w:multiLevelType w:val="hybridMultilevel"/>
    <w:tmpl w:val="EB9A1EDA"/>
    <w:lvl w:ilvl="0" w:tplc="D67626FC">
      <w:start w:val="1"/>
      <w:numFmt w:val="bullet"/>
      <w:lvlText w:val=""/>
      <w:lvlJc w:val="left"/>
      <w:pPr>
        <w:ind w:left="720" w:hanging="360"/>
      </w:pPr>
      <w:rPr>
        <w:rFonts w:ascii="Symbol" w:hAnsi="Symbol" w:hint="default"/>
      </w:rPr>
    </w:lvl>
    <w:lvl w:ilvl="1" w:tplc="02E08A48">
      <w:start w:val="5"/>
      <w:numFmt w:val="bullet"/>
      <w:lvlText w:val="•"/>
      <w:lvlJc w:val="left"/>
      <w:pPr>
        <w:ind w:left="1800" w:hanging="720"/>
      </w:pPr>
      <w:rPr>
        <w:rFonts w:ascii="Segoe UI" w:eastAsiaTheme="minorHAnsi"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65D27"/>
    <w:multiLevelType w:val="hybridMultilevel"/>
    <w:tmpl w:val="C9D22CA0"/>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73F6A"/>
    <w:multiLevelType w:val="hybridMultilevel"/>
    <w:tmpl w:val="0C0A3AD0"/>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992061"/>
    <w:multiLevelType w:val="multilevel"/>
    <w:tmpl w:val="A0A6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835148"/>
    <w:multiLevelType w:val="multilevel"/>
    <w:tmpl w:val="F4E6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CE53ED"/>
    <w:multiLevelType w:val="hybridMultilevel"/>
    <w:tmpl w:val="EE8C2590"/>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B938E3"/>
    <w:multiLevelType w:val="hybridMultilevel"/>
    <w:tmpl w:val="2174BDA8"/>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1F3F26"/>
    <w:multiLevelType w:val="hybridMultilevel"/>
    <w:tmpl w:val="C688CE78"/>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302217">
    <w:abstractNumId w:val="2"/>
  </w:num>
  <w:num w:numId="2" w16cid:durableId="1705910814">
    <w:abstractNumId w:val="3"/>
  </w:num>
  <w:num w:numId="3" w16cid:durableId="1974627772">
    <w:abstractNumId w:val="15"/>
  </w:num>
  <w:num w:numId="4" w16cid:durableId="995302820">
    <w:abstractNumId w:val="10"/>
  </w:num>
  <w:num w:numId="5" w16cid:durableId="1667710806">
    <w:abstractNumId w:val="14"/>
  </w:num>
  <w:num w:numId="6" w16cid:durableId="1661611947">
    <w:abstractNumId w:val="9"/>
  </w:num>
  <w:num w:numId="7" w16cid:durableId="1082799255">
    <w:abstractNumId w:val="13"/>
  </w:num>
  <w:num w:numId="8" w16cid:durableId="1325159273">
    <w:abstractNumId w:val="6"/>
  </w:num>
  <w:num w:numId="9" w16cid:durableId="1945267205">
    <w:abstractNumId w:val="5"/>
  </w:num>
  <w:num w:numId="10" w16cid:durableId="69472551">
    <w:abstractNumId w:val="7"/>
  </w:num>
  <w:num w:numId="11" w16cid:durableId="1402868748">
    <w:abstractNumId w:val="0"/>
  </w:num>
  <w:num w:numId="12" w16cid:durableId="328019110">
    <w:abstractNumId w:val="1"/>
  </w:num>
  <w:num w:numId="13" w16cid:durableId="1910189140">
    <w:abstractNumId w:val="8"/>
  </w:num>
  <w:num w:numId="14" w16cid:durableId="1439524347">
    <w:abstractNumId w:val="4"/>
  </w:num>
  <w:num w:numId="15" w16cid:durableId="1604067748">
    <w:abstractNumId w:val="12"/>
  </w:num>
  <w:num w:numId="16" w16cid:durableId="212726578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92"/>
    <w:rsid w:val="00021BCC"/>
    <w:rsid w:val="000E2A56"/>
    <w:rsid w:val="000E4F2D"/>
    <w:rsid w:val="00114F43"/>
    <w:rsid w:val="0013154E"/>
    <w:rsid w:val="00131D6D"/>
    <w:rsid w:val="001B3CE7"/>
    <w:rsid w:val="001E79F9"/>
    <w:rsid w:val="002852A6"/>
    <w:rsid w:val="00286706"/>
    <w:rsid w:val="00295638"/>
    <w:rsid w:val="002D4376"/>
    <w:rsid w:val="002F0789"/>
    <w:rsid w:val="003A5AE3"/>
    <w:rsid w:val="003C629B"/>
    <w:rsid w:val="004C5638"/>
    <w:rsid w:val="004F4D48"/>
    <w:rsid w:val="00535A83"/>
    <w:rsid w:val="0056450F"/>
    <w:rsid w:val="005F2353"/>
    <w:rsid w:val="006059B4"/>
    <w:rsid w:val="00631CF1"/>
    <w:rsid w:val="006D744E"/>
    <w:rsid w:val="00747C3D"/>
    <w:rsid w:val="00775617"/>
    <w:rsid w:val="00817A47"/>
    <w:rsid w:val="008872A5"/>
    <w:rsid w:val="008B3783"/>
    <w:rsid w:val="008F7C5D"/>
    <w:rsid w:val="00964C35"/>
    <w:rsid w:val="00980257"/>
    <w:rsid w:val="00987479"/>
    <w:rsid w:val="009B45A4"/>
    <w:rsid w:val="009D4005"/>
    <w:rsid w:val="009F3874"/>
    <w:rsid w:val="00A570A7"/>
    <w:rsid w:val="00A767DD"/>
    <w:rsid w:val="00A90134"/>
    <w:rsid w:val="00A96BAE"/>
    <w:rsid w:val="00AC3EDD"/>
    <w:rsid w:val="00B71EC4"/>
    <w:rsid w:val="00BF0BDF"/>
    <w:rsid w:val="00C83F83"/>
    <w:rsid w:val="00C83F92"/>
    <w:rsid w:val="00D7164C"/>
    <w:rsid w:val="00DC4BF4"/>
    <w:rsid w:val="00DF08C4"/>
    <w:rsid w:val="00ED3399"/>
    <w:rsid w:val="00EE1612"/>
    <w:rsid w:val="00EE4BC6"/>
    <w:rsid w:val="00F3071D"/>
    <w:rsid w:val="00FD288B"/>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05AEB3"/>
  <w14:defaultImageDpi w14:val="96"/>
  <w15:chartTrackingRefBased/>
  <w15:docId w15:val="{6EF9C138-F216-4AED-BA9A-D672F636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1B3C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1B3CE7"/>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8F7C5D"/>
    <w:pPr>
      <w:keepNext/>
      <w:keepLines/>
      <w:spacing w:before="40" w:after="0"/>
      <w:outlineLvl w:val="3"/>
    </w:pPr>
    <w:rPr>
      <w:rFonts w:asciiTheme="majorHAnsi" w:eastAsiaTheme="majorEastAsia" w:hAnsiTheme="majorHAnsi" w:cstheme="majorBidi"/>
      <w:i/>
      <w:iCs/>
      <w:color w:val="4040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1B3C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1B3CE7"/>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1B3CE7"/>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1B3CE7"/>
    <w:rPr>
      <w:rFonts w:ascii="Segoe UI Semilight" w:hAnsi="Segoe UI Semilight" w:cs="Segoe UI Semilight"/>
      <w:i/>
      <w:iCs/>
      <w:sz w:val="56"/>
      <w:szCs w:val="72"/>
    </w:rPr>
  </w:style>
  <w:style w:type="paragraph" w:styleId="Header">
    <w:name w:val="header"/>
    <w:basedOn w:val="Normal"/>
    <w:link w:val="HeaderChar"/>
    <w:uiPriority w:val="99"/>
    <w:unhideWhenUsed/>
    <w:rsid w:val="00605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B4"/>
  </w:style>
  <w:style w:type="paragraph" w:styleId="Footer">
    <w:name w:val="footer"/>
    <w:basedOn w:val="Normal"/>
    <w:link w:val="FooterChar"/>
    <w:uiPriority w:val="99"/>
    <w:unhideWhenUsed/>
    <w:rsid w:val="00605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B4"/>
  </w:style>
  <w:style w:type="paragraph" w:styleId="BalloonText">
    <w:name w:val="Balloon Text"/>
    <w:basedOn w:val="Normal"/>
    <w:link w:val="BalloonTextChar"/>
    <w:uiPriority w:val="99"/>
    <w:semiHidden/>
    <w:unhideWhenUsed/>
    <w:rsid w:val="00AC3E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C3EDD"/>
    <w:rPr>
      <w:sz w:val="18"/>
      <w:szCs w:val="18"/>
    </w:rPr>
  </w:style>
  <w:style w:type="character" w:customStyle="1" w:styleId="Heading4Char">
    <w:name w:val="Heading 4 Char"/>
    <w:basedOn w:val="DefaultParagraphFont"/>
    <w:link w:val="Heading4"/>
    <w:uiPriority w:val="9"/>
    <w:rsid w:val="008F7C5D"/>
    <w:rPr>
      <w:rFonts w:asciiTheme="majorHAnsi" w:eastAsiaTheme="majorEastAsia" w:hAnsiTheme="majorHAnsi" w:cstheme="majorBidi"/>
      <w:i/>
      <w:iCs/>
      <w:color w:val="40403D" w:themeColor="text2"/>
    </w:rPr>
  </w:style>
  <w:style w:type="character" w:styleId="IntenseEmphasis">
    <w:name w:val="Intense Emphasis"/>
    <w:basedOn w:val="DefaultParagraphFont"/>
    <w:uiPriority w:val="21"/>
    <w:qFormat/>
    <w:rsid w:val="008F7C5D"/>
    <w:rPr>
      <w:i/>
      <w:iCs/>
      <w:color w:val="0D5761" w:themeColor="accent2"/>
    </w:rPr>
  </w:style>
  <w:style w:type="paragraph" w:styleId="IntenseQuote">
    <w:name w:val="Intense Quote"/>
    <w:basedOn w:val="Normal"/>
    <w:next w:val="Normal"/>
    <w:link w:val="IntenseQuoteChar"/>
    <w:uiPriority w:val="30"/>
    <w:qFormat/>
    <w:rsid w:val="008F7C5D"/>
    <w:pPr>
      <w:pBdr>
        <w:top w:val="single" w:sz="4" w:space="10" w:color="FBC639" w:themeColor="accent1"/>
        <w:bottom w:val="single" w:sz="4" w:space="10" w:color="FBC639" w:themeColor="accent1"/>
      </w:pBdr>
      <w:spacing w:before="360" w:after="360"/>
      <w:ind w:left="864" w:right="864"/>
      <w:jc w:val="center"/>
    </w:pPr>
    <w:rPr>
      <w:i/>
      <w:iCs/>
      <w:color w:val="0D5761" w:themeColor="accent2"/>
    </w:rPr>
  </w:style>
  <w:style w:type="character" w:customStyle="1" w:styleId="IntenseQuoteChar">
    <w:name w:val="Intense Quote Char"/>
    <w:basedOn w:val="DefaultParagraphFont"/>
    <w:link w:val="IntenseQuote"/>
    <w:uiPriority w:val="30"/>
    <w:rsid w:val="008F7C5D"/>
    <w:rPr>
      <w:i/>
      <w:iCs/>
      <w:color w:val="0D5761" w:themeColor="accent2"/>
    </w:rPr>
  </w:style>
  <w:style w:type="paragraph" w:styleId="NoSpacing">
    <w:name w:val="No Spacing"/>
    <w:uiPriority w:val="1"/>
    <w:qFormat/>
    <w:rsid w:val="00747C3D"/>
    <w:pPr>
      <w:spacing w:after="0" w:line="240" w:lineRule="auto"/>
    </w:pPr>
  </w:style>
  <w:style w:type="paragraph" w:styleId="NormalWeb">
    <w:name w:val="Normal (Web)"/>
    <w:basedOn w:val="Normal"/>
    <w:uiPriority w:val="99"/>
    <w:semiHidden/>
    <w:unhideWhenUsed/>
    <w:rsid w:val="00286706"/>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286706"/>
    <w:rPr>
      <w:color w:val="0000FF"/>
      <w:u w:val="single"/>
    </w:rPr>
  </w:style>
  <w:style w:type="character" w:styleId="Strong">
    <w:name w:val="Strong"/>
    <w:basedOn w:val="DefaultParagraphFont"/>
    <w:uiPriority w:val="22"/>
    <w:qFormat/>
    <w:rsid w:val="00286706"/>
    <w:rPr>
      <w:b/>
      <w:bCs/>
    </w:rPr>
  </w:style>
  <w:style w:type="paragraph" w:customStyle="1" w:styleId="normaltext">
    <w:name w:val="normaltext"/>
    <w:rsid w:val="00286706"/>
    <w:pPr>
      <w:spacing w:after="12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nicole.gonzalez@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pps.leg.wa.gov/WAC/default.aspx?cite=392-121-18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k12.wa.us/ALD/Assurances.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aospi.sharepoint.com/sites/default/files/public/ald/providers/pubdocs/Affiliate%20Online%20School%20Program%20Application.docx" TargetMode="External"/><Relationship Id="rId20" Type="http://schemas.openxmlformats.org/officeDocument/2006/relationships/hyperlink" Target="https://www.k12.wa.us/student-success/learning-alternatives/online-learning/assuran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k12.wa.us/student-success/learning-alternatives/online-learning/assurances" TargetMode="External"/><Relationship Id="rId5" Type="http://schemas.openxmlformats.org/officeDocument/2006/relationships/numbering" Target="numbering.xml"/><Relationship Id="rId15" Type="http://schemas.openxmlformats.org/officeDocument/2006/relationships/hyperlink" Target="http://www.k12.wa.us/ALD/Providers/pubdocs/OnlineLearning_Guide.pdf" TargetMode="External"/><Relationship Id="rId23" Type="http://schemas.openxmlformats.org/officeDocument/2006/relationships/hyperlink" Target="https://app.leg.wa.gov/RCW/default.aspx?cite=28A.405.100" TargetMode="External"/><Relationship Id="rId10" Type="http://schemas.openxmlformats.org/officeDocument/2006/relationships/endnotes" Target="endnotes.xml"/><Relationship Id="rId19" Type="http://schemas.openxmlformats.org/officeDocument/2006/relationships/hyperlink" Target="https://www.k12.wa.us/student-success/learning-alternatives/online-learning/assuran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pps.leg.wa.gov/WAC/default.aspx?cite=392-121-18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fischer\OneDrive%20-%20OSPI%20(Office%20of%20Superintendent%20of%20Public%20Instruction)\Online%20Learning\AffiliateOnlineSchoolProgramApplication.dotx" TargetMode="External"/></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dience xmlns="d0798327-5254-4832-9d6b-dab5c32ea1a5">
      <Value>General</Value>
    </Audience>
    <Sub-Category xmlns="d0798327-5254-4832-9d6b-dab5c32ea1a5" xsi:nil="true"/>
    <TaxCatchAll xmlns="d0798327-5254-4832-9d6b-dab5c32ea1a5" xsi:nil="true"/>
    <File_x0020_Category xmlns="d0798327-5254-4832-9d6b-dab5c32ea1a5">Template</File_x0020_Category>
    <_x006a_zq5 xmlns="b0ec0414-397d-427d-ad1c-ae84c9ad31e7" xsi:nil="true"/>
    <File_x0020_Owner xmlns="d0798327-5254-4832-9d6b-dab5c32ea1a5">Communications</File_x0020_Owner>
    <Details xmlns="b0ec0414-397d-427d-ad1c-ae84c9ad31e7" xsi:nil="true"/>
    <_ModernAudienceTargetUserField xmlns="b0ec0414-397d-427d-ad1c-ae84c9ad31e7">
      <UserInfo>
        <DisplayName/>
        <AccountId xsi:nil="true"/>
        <AccountType/>
      </UserInfo>
    </_ModernAudienceTargetUserField>
    <File_x0020_Subject xmlns="d0798327-5254-4832-9d6b-dab5c32ea1a5">Brand</File_x0020_Subjec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3" ma:contentTypeDescription="Create a new document." ma:contentTypeScope="" ma:versionID="236591218ec526ee0c27aa26d18aa44e">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98cd0e2c93aaa14a1aaf86387531680c"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 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ata Sharing Agreement"/>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365"/>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223B-A987-487F-8B5D-0509AA4D490D}">
  <ds:schemaRefs>
    <ds:schemaRef ds:uri="http://schemas.microsoft.com/sharepoint/v3/contenttype/forms"/>
  </ds:schemaRefs>
</ds:datastoreItem>
</file>

<file path=customXml/itemProps2.xml><?xml version="1.0" encoding="utf-8"?>
<ds:datastoreItem xmlns:ds="http://schemas.openxmlformats.org/officeDocument/2006/customXml" ds:itemID="{5FF34061-E5FF-4DF5-8918-5DF3995886DC}">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microsoft.com/office/infopath/2007/PartnerControls"/>
    <ds:schemaRef ds:uri="d0798327-5254-4832-9d6b-dab5c32ea1a5"/>
    <ds:schemaRef ds:uri="b0ec0414-397d-427d-ad1c-ae84c9ad31e7"/>
    <ds:schemaRef ds:uri="http://www.w3.org/XML/1998/namespace"/>
  </ds:schemaRefs>
</ds:datastoreItem>
</file>

<file path=customXml/itemProps3.xml><?xml version="1.0" encoding="utf-8"?>
<ds:datastoreItem xmlns:ds="http://schemas.openxmlformats.org/officeDocument/2006/customXml" ds:itemID="{0BDCAF21-E04B-4FB2-AFBD-3BC7EA899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1F25D1-246D-433F-949A-8756971A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AffiliateOnlineSchoolProgramApplication.dotx</Template>
  <TotalTime>1</TotalTime>
  <Pages>8</Pages>
  <Words>1585</Words>
  <Characters>8980</Characters>
  <Application>Microsoft Office Word</Application>
  <DocSecurity>0</DocSecurity>
  <Lines>245</Lines>
  <Paragraphs>154</Paragraphs>
  <ScaleCrop>false</ScaleCrop>
  <HeadingPairs>
    <vt:vector size="2" baseType="variant">
      <vt:variant>
        <vt:lpstr>Title</vt:lpstr>
      </vt:variant>
      <vt:variant>
        <vt:i4>1</vt:i4>
      </vt:variant>
    </vt:vector>
  </HeadingPairs>
  <TitlesOfParts>
    <vt:vector size="1" baseType="lpstr">
      <vt:lpstr>Affiliate Online School Program Applications</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Affiliate Online School Program Applications</dc:title>
  <dc:subject/>
  <dc:creator>OSPI Learning Options</dc:creator>
  <cp:keywords/>
  <dc:description/>
  <cp:lastModifiedBy>Jennifer Fischer</cp:lastModifiedBy>
  <cp:revision>2</cp:revision>
  <cp:lastPrinted>2020-08-20T18:12:00Z</cp:lastPrinted>
  <dcterms:created xsi:type="dcterms:W3CDTF">2023-04-12T17:51:00Z</dcterms:created>
  <dcterms:modified xsi:type="dcterms:W3CDTF">2023-04-12T18:02:00Z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Language">
    <vt:lpwstr>English</vt:lpwstr>
  </property>
</Properties>
</file>