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B017" w14:textId="50DC0434" w:rsidR="003842B1" w:rsidRPr="003B6CB2" w:rsidRDefault="003842B1">
      <w:pPr>
        <w:rPr>
          <w:rFonts w:asciiTheme="minorHAnsi" w:hAnsiTheme="minorHAnsi" w:cstheme="minorHAnsi"/>
          <w:b/>
          <w:caps/>
          <w:szCs w:val="24"/>
          <w:u w:val="single"/>
        </w:rPr>
      </w:pPr>
      <w:r w:rsidRPr="003B6CB2">
        <w:rPr>
          <w:rFonts w:asciiTheme="minorHAnsi" w:hAnsiTheme="minorHAnsi" w:cstheme="minorHAnsi"/>
          <w:b/>
          <w:caps/>
          <w:szCs w:val="24"/>
          <w:u w:val="single"/>
        </w:rPr>
        <w:t xml:space="preserve">Explanation of </w:t>
      </w:r>
      <w:r w:rsidR="009E3573" w:rsidRPr="003B6CB2">
        <w:rPr>
          <w:rFonts w:asciiTheme="minorHAnsi" w:hAnsiTheme="minorHAnsi" w:cstheme="minorHAnsi"/>
          <w:b/>
          <w:caps/>
          <w:szCs w:val="24"/>
          <w:u w:val="single"/>
        </w:rPr>
        <w:t xml:space="preserve">1.20 Running Start </w:t>
      </w:r>
      <w:r w:rsidR="0039003E" w:rsidRPr="003B6CB2">
        <w:rPr>
          <w:rFonts w:asciiTheme="minorHAnsi" w:hAnsiTheme="minorHAnsi" w:cstheme="minorHAnsi"/>
          <w:b/>
          <w:caps/>
          <w:szCs w:val="24"/>
          <w:u w:val="single"/>
        </w:rPr>
        <w:t>F</w:t>
      </w:r>
      <w:r w:rsidR="00F52D97">
        <w:rPr>
          <w:rFonts w:asciiTheme="minorHAnsi" w:hAnsiTheme="minorHAnsi" w:cstheme="minorHAnsi"/>
          <w:b/>
          <w:caps/>
          <w:szCs w:val="24"/>
          <w:u w:val="single"/>
        </w:rPr>
        <w:t>ull-time equivalent (F</w:t>
      </w:r>
      <w:r w:rsidR="0039003E" w:rsidRPr="003B6CB2">
        <w:rPr>
          <w:rFonts w:asciiTheme="minorHAnsi" w:hAnsiTheme="minorHAnsi" w:cstheme="minorHAnsi"/>
          <w:b/>
          <w:caps/>
          <w:szCs w:val="24"/>
          <w:u w:val="single"/>
        </w:rPr>
        <w:t>TE</w:t>
      </w:r>
      <w:r w:rsidR="00F52D97">
        <w:rPr>
          <w:rFonts w:asciiTheme="minorHAnsi" w:hAnsiTheme="minorHAnsi" w:cstheme="minorHAnsi"/>
          <w:b/>
          <w:caps/>
          <w:szCs w:val="24"/>
          <w:u w:val="single"/>
        </w:rPr>
        <w:t>)</w:t>
      </w:r>
      <w:r w:rsidR="0039003E" w:rsidRPr="003B6CB2">
        <w:rPr>
          <w:rFonts w:asciiTheme="minorHAnsi" w:hAnsiTheme="minorHAnsi" w:cstheme="minorHAnsi"/>
          <w:b/>
          <w:caps/>
          <w:szCs w:val="24"/>
          <w:u w:val="single"/>
        </w:rPr>
        <w:t xml:space="preserve"> Limitatio</w:t>
      </w:r>
      <w:r w:rsidR="004F21F1" w:rsidRPr="003B6CB2">
        <w:rPr>
          <w:rFonts w:asciiTheme="minorHAnsi" w:hAnsiTheme="minorHAnsi" w:cstheme="minorHAnsi"/>
          <w:b/>
          <w:caps/>
          <w:szCs w:val="24"/>
          <w:u w:val="single"/>
        </w:rPr>
        <w:t>n</w:t>
      </w:r>
    </w:p>
    <w:p w14:paraId="245A8E27" w14:textId="77777777" w:rsidR="004F4C88" w:rsidRPr="003B6CB2" w:rsidRDefault="004F4C88" w:rsidP="003B6CB2">
      <w:pPr>
        <w:spacing w:line="120" w:lineRule="auto"/>
        <w:rPr>
          <w:rFonts w:asciiTheme="minorHAnsi" w:hAnsiTheme="minorHAnsi" w:cstheme="minorHAnsi"/>
          <w:b/>
          <w:szCs w:val="24"/>
        </w:rPr>
      </w:pPr>
    </w:p>
    <w:p w14:paraId="75836A93" w14:textId="5D8E93CB" w:rsidR="003842B1" w:rsidRPr="003B6CB2" w:rsidRDefault="004E3121" w:rsidP="003842B1">
      <w:pPr>
        <w:rPr>
          <w:rFonts w:asciiTheme="minorHAnsi" w:hAnsiTheme="minorHAnsi" w:cstheme="minorHAnsi"/>
          <w:b/>
          <w:szCs w:val="24"/>
        </w:rPr>
      </w:pPr>
      <w:r w:rsidRPr="003B6CB2">
        <w:rPr>
          <w:rFonts w:asciiTheme="minorHAnsi" w:hAnsiTheme="minorHAnsi" w:cstheme="minorHAnsi"/>
          <w:b/>
          <w:szCs w:val="24"/>
        </w:rPr>
        <w:t>Difference of F</w:t>
      </w:r>
      <w:r w:rsidR="00F52D97">
        <w:rPr>
          <w:rFonts w:asciiTheme="minorHAnsi" w:hAnsiTheme="minorHAnsi" w:cstheme="minorHAnsi"/>
          <w:b/>
          <w:szCs w:val="24"/>
        </w:rPr>
        <w:t>ull-</w:t>
      </w:r>
      <w:r w:rsidRPr="003B6CB2">
        <w:rPr>
          <w:rFonts w:asciiTheme="minorHAnsi" w:hAnsiTheme="minorHAnsi" w:cstheme="minorHAnsi"/>
          <w:b/>
          <w:szCs w:val="24"/>
        </w:rPr>
        <w:t>T</w:t>
      </w:r>
      <w:r w:rsidR="00F52D97">
        <w:rPr>
          <w:rFonts w:asciiTheme="minorHAnsi" w:hAnsiTheme="minorHAnsi" w:cstheme="minorHAnsi"/>
          <w:b/>
          <w:szCs w:val="24"/>
        </w:rPr>
        <w:t xml:space="preserve">ime </w:t>
      </w:r>
      <w:r w:rsidRPr="003B6CB2">
        <w:rPr>
          <w:rFonts w:asciiTheme="minorHAnsi" w:hAnsiTheme="minorHAnsi" w:cstheme="minorHAnsi"/>
          <w:b/>
          <w:szCs w:val="24"/>
        </w:rPr>
        <w:t>E</w:t>
      </w:r>
      <w:r w:rsidR="00F52D97">
        <w:rPr>
          <w:rFonts w:asciiTheme="minorHAnsi" w:hAnsiTheme="minorHAnsi" w:cstheme="minorHAnsi"/>
          <w:b/>
          <w:szCs w:val="24"/>
        </w:rPr>
        <w:t>quivalent (FTE)</w:t>
      </w:r>
      <w:r w:rsidRPr="003B6CB2">
        <w:rPr>
          <w:rFonts w:asciiTheme="minorHAnsi" w:hAnsiTheme="minorHAnsi" w:cstheme="minorHAnsi"/>
          <w:b/>
          <w:szCs w:val="24"/>
        </w:rPr>
        <w:t xml:space="preserve"> and A</w:t>
      </w:r>
      <w:r w:rsidR="004F21F1" w:rsidRPr="003B6CB2">
        <w:rPr>
          <w:rFonts w:asciiTheme="minorHAnsi" w:hAnsiTheme="minorHAnsi" w:cstheme="minorHAnsi"/>
          <w:b/>
          <w:szCs w:val="24"/>
        </w:rPr>
        <w:t xml:space="preserve">nnual </w:t>
      </w:r>
      <w:r w:rsidRPr="003B6CB2">
        <w:rPr>
          <w:rFonts w:asciiTheme="minorHAnsi" w:hAnsiTheme="minorHAnsi" w:cstheme="minorHAnsi"/>
          <w:b/>
          <w:szCs w:val="24"/>
        </w:rPr>
        <w:t>A</w:t>
      </w:r>
      <w:r w:rsidR="004F21F1" w:rsidRPr="003B6CB2">
        <w:rPr>
          <w:rFonts w:asciiTheme="minorHAnsi" w:hAnsiTheme="minorHAnsi" w:cstheme="minorHAnsi"/>
          <w:b/>
          <w:szCs w:val="24"/>
        </w:rPr>
        <w:t xml:space="preserve">verage </w:t>
      </w:r>
      <w:r w:rsidRPr="003B6CB2">
        <w:rPr>
          <w:rFonts w:asciiTheme="minorHAnsi" w:hAnsiTheme="minorHAnsi" w:cstheme="minorHAnsi"/>
          <w:b/>
          <w:szCs w:val="24"/>
        </w:rPr>
        <w:t xml:space="preserve">FTE </w:t>
      </w:r>
      <w:r w:rsidR="004F21F1" w:rsidRPr="003B6CB2">
        <w:rPr>
          <w:rFonts w:asciiTheme="minorHAnsi" w:hAnsiTheme="minorHAnsi" w:cstheme="minorHAnsi"/>
          <w:b/>
          <w:szCs w:val="24"/>
        </w:rPr>
        <w:t xml:space="preserve">(AAFTE) </w:t>
      </w:r>
      <w:r w:rsidRPr="003B6CB2">
        <w:rPr>
          <w:rFonts w:asciiTheme="minorHAnsi" w:hAnsiTheme="minorHAnsi" w:cstheme="minorHAnsi"/>
          <w:b/>
          <w:szCs w:val="24"/>
        </w:rPr>
        <w:t>at High School and College</w:t>
      </w:r>
    </w:p>
    <w:p w14:paraId="4D9C9298" w14:textId="77777777" w:rsidR="00356BFB" w:rsidRPr="003B6CB2" w:rsidRDefault="00356BFB" w:rsidP="008026F7">
      <w:pPr>
        <w:spacing w:line="120" w:lineRule="auto"/>
        <w:rPr>
          <w:rFonts w:asciiTheme="minorHAnsi" w:hAnsiTheme="minorHAnsi" w:cstheme="minorHAnsi"/>
          <w:szCs w:val="24"/>
        </w:rPr>
      </w:pPr>
    </w:p>
    <w:p w14:paraId="0AB0C18A" w14:textId="48A76084" w:rsidR="00612319" w:rsidRPr="003B6CB2" w:rsidRDefault="004F21F1" w:rsidP="000A062E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FTE</w:t>
      </w:r>
      <w:r w:rsidR="003842B1" w:rsidRPr="003B6CB2">
        <w:rPr>
          <w:rFonts w:asciiTheme="minorHAnsi" w:hAnsiTheme="minorHAnsi" w:cstheme="minorHAnsi"/>
          <w:szCs w:val="24"/>
        </w:rPr>
        <w:t xml:space="preserve"> is the measurement of </w:t>
      </w:r>
      <w:r w:rsidR="00A4213A" w:rsidRPr="003B6CB2">
        <w:rPr>
          <w:rFonts w:asciiTheme="minorHAnsi" w:hAnsiTheme="minorHAnsi" w:cstheme="minorHAnsi"/>
          <w:szCs w:val="24"/>
        </w:rPr>
        <w:t xml:space="preserve">a </w:t>
      </w:r>
      <w:r w:rsidR="003842B1" w:rsidRPr="003B6CB2">
        <w:rPr>
          <w:rFonts w:asciiTheme="minorHAnsi" w:hAnsiTheme="minorHAnsi" w:cstheme="minorHAnsi"/>
          <w:szCs w:val="24"/>
        </w:rPr>
        <w:t xml:space="preserve">student’s </w:t>
      </w:r>
      <w:r w:rsidR="00DD1D29" w:rsidRPr="003B6CB2">
        <w:rPr>
          <w:rFonts w:asciiTheme="minorHAnsi" w:hAnsiTheme="minorHAnsi" w:cstheme="minorHAnsi"/>
          <w:szCs w:val="24"/>
        </w:rPr>
        <w:t xml:space="preserve">instructional </w:t>
      </w:r>
      <w:r w:rsidR="00107382">
        <w:rPr>
          <w:rFonts w:asciiTheme="minorHAnsi" w:hAnsiTheme="minorHAnsi" w:cstheme="minorHAnsi"/>
          <w:szCs w:val="24"/>
        </w:rPr>
        <w:t>enrollment.</w:t>
      </w:r>
    </w:p>
    <w:p w14:paraId="39FD8953" w14:textId="77777777" w:rsidR="00356BFB" w:rsidRPr="003B6CB2" w:rsidRDefault="00356BFB" w:rsidP="008026F7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65B591D2" w14:textId="3649DF53" w:rsidR="0063713E" w:rsidRPr="003B6CB2" w:rsidRDefault="006D0DEF" w:rsidP="00533290">
      <w:pPr>
        <w:pStyle w:val="ListParagraph"/>
        <w:numPr>
          <w:ilvl w:val="1"/>
          <w:numId w:val="1"/>
        </w:numPr>
        <w:ind w:left="540"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For high school classes, </w:t>
      </w:r>
      <w:r w:rsidR="002C760E">
        <w:rPr>
          <w:rFonts w:asciiTheme="minorHAnsi" w:hAnsiTheme="minorHAnsi" w:cstheme="minorHAnsi"/>
          <w:szCs w:val="24"/>
        </w:rPr>
        <w:t xml:space="preserve">1.00 FTE </w:t>
      </w:r>
      <w:r w:rsidR="0063713E" w:rsidRPr="003B6CB2">
        <w:rPr>
          <w:rFonts w:asciiTheme="minorHAnsi" w:hAnsiTheme="minorHAnsi" w:cstheme="minorHAnsi"/>
          <w:szCs w:val="24"/>
        </w:rPr>
        <w:t>equal</w:t>
      </w:r>
      <w:r w:rsidR="004F5E70">
        <w:rPr>
          <w:rFonts w:asciiTheme="minorHAnsi" w:hAnsiTheme="minorHAnsi" w:cstheme="minorHAnsi"/>
          <w:szCs w:val="24"/>
        </w:rPr>
        <w:t>s</w:t>
      </w:r>
      <w:r w:rsidR="0063713E" w:rsidRPr="003B6CB2">
        <w:rPr>
          <w:rFonts w:asciiTheme="minorHAnsi" w:hAnsiTheme="minorHAnsi" w:cstheme="minorHAnsi"/>
          <w:szCs w:val="24"/>
        </w:rPr>
        <w:t xml:space="preserve"> to 2</w:t>
      </w:r>
      <w:r w:rsidR="002C760E">
        <w:rPr>
          <w:rFonts w:asciiTheme="minorHAnsi" w:hAnsiTheme="minorHAnsi" w:cstheme="minorHAnsi"/>
          <w:szCs w:val="24"/>
        </w:rPr>
        <w:t>7</w:t>
      </w:r>
      <w:r w:rsidR="0063713E" w:rsidRPr="003B6CB2">
        <w:rPr>
          <w:rFonts w:asciiTheme="minorHAnsi" w:hAnsiTheme="minorHAnsi" w:cstheme="minorHAnsi"/>
          <w:szCs w:val="24"/>
        </w:rPr>
        <w:t xml:space="preserve"> </w:t>
      </w:r>
      <w:r w:rsidR="00F52D97">
        <w:rPr>
          <w:rFonts w:asciiTheme="minorHAnsi" w:hAnsiTheme="minorHAnsi" w:cstheme="minorHAnsi"/>
          <w:szCs w:val="24"/>
        </w:rPr>
        <w:t xml:space="preserve">weekly </w:t>
      </w:r>
      <w:r w:rsidR="0063713E" w:rsidRPr="003B6CB2">
        <w:rPr>
          <w:rFonts w:asciiTheme="minorHAnsi" w:hAnsiTheme="minorHAnsi" w:cstheme="minorHAnsi"/>
          <w:szCs w:val="24"/>
        </w:rPr>
        <w:t xml:space="preserve">hours </w:t>
      </w:r>
      <w:r w:rsidR="002C760E">
        <w:rPr>
          <w:rFonts w:asciiTheme="minorHAnsi" w:hAnsiTheme="minorHAnsi" w:cstheme="minorHAnsi"/>
          <w:szCs w:val="24"/>
        </w:rPr>
        <w:t xml:space="preserve">and 45 minutes </w:t>
      </w:r>
      <w:r w:rsidR="0063713E" w:rsidRPr="003B6CB2">
        <w:rPr>
          <w:rFonts w:asciiTheme="minorHAnsi" w:hAnsiTheme="minorHAnsi" w:cstheme="minorHAnsi"/>
          <w:szCs w:val="24"/>
        </w:rPr>
        <w:t>or 1,</w:t>
      </w:r>
      <w:r w:rsidR="002C760E">
        <w:rPr>
          <w:rFonts w:asciiTheme="minorHAnsi" w:hAnsiTheme="minorHAnsi" w:cstheme="minorHAnsi"/>
          <w:szCs w:val="24"/>
        </w:rPr>
        <w:t>665</w:t>
      </w:r>
      <w:r w:rsidR="0063713E" w:rsidRPr="003B6CB2">
        <w:rPr>
          <w:rFonts w:asciiTheme="minorHAnsi" w:hAnsiTheme="minorHAnsi" w:cstheme="minorHAnsi"/>
          <w:szCs w:val="24"/>
        </w:rPr>
        <w:t xml:space="preserve"> weekly minutes. For part-time high school enrollment, FTE is calculated by dividing the student’s enrolled weekly minutes by 1,</w:t>
      </w:r>
      <w:r w:rsidR="002C760E">
        <w:rPr>
          <w:rFonts w:asciiTheme="minorHAnsi" w:hAnsiTheme="minorHAnsi" w:cstheme="minorHAnsi"/>
          <w:szCs w:val="24"/>
        </w:rPr>
        <w:t>665</w:t>
      </w:r>
      <w:r w:rsidR="0063713E" w:rsidRPr="003B6CB2">
        <w:rPr>
          <w:rFonts w:asciiTheme="minorHAnsi" w:hAnsiTheme="minorHAnsi" w:cstheme="minorHAnsi"/>
          <w:szCs w:val="24"/>
        </w:rPr>
        <w:t xml:space="preserve">. </w:t>
      </w:r>
    </w:p>
    <w:p w14:paraId="1DCDB847" w14:textId="77777777" w:rsidR="0063713E" w:rsidRPr="003B6CB2" w:rsidRDefault="0063713E" w:rsidP="00533290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01A8062D" w14:textId="3E4BD616" w:rsidR="0063713E" w:rsidRPr="003B6CB2" w:rsidRDefault="0063713E" w:rsidP="00533290">
      <w:pPr>
        <w:pStyle w:val="ListParagraph"/>
        <w:numPr>
          <w:ilvl w:val="1"/>
          <w:numId w:val="1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For Running Start college courses, 1.0</w:t>
      </w:r>
      <w:r w:rsidR="00511197" w:rsidRPr="003B6CB2">
        <w:rPr>
          <w:rFonts w:asciiTheme="minorHAnsi" w:hAnsiTheme="minorHAnsi" w:cstheme="minorHAnsi"/>
          <w:szCs w:val="24"/>
        </w:rPr>
        <w:t>0</w:t>
      </w:r>
      <w:r w:rsidRPr="003B6CB2">
        <w:rPr>
          <w:rFonts w:asciiTheme="minorHAnsi" w:hAnsiTheme="minorHAnsi" w:cstheme="minorHAnsi"/>
          <w:szCs w:val="24"/>
        </w:rPr>
        <w:t xml:space="preserve"> FTE equals 15 enrolled college credits. For part-time Running Start enrollment, FTE is calculated by dividing the student’s enrolled college credits by 15. </w:t>
      </w:r>
    </w:p>
    <w:p w14:paraId="61B9DC11" w14:textId="77777777" w:rsidR="00763ECF" w:rsidRPr="003B6CB2" w:rsidRDefault="00763ECF" w:rsidP="008026F7">
      <w:pPr>
        <w:spacing w:line="120" w:lineRule="auto"/>
        <w:rPr>
          <w:rFonts w:asciiTheme="minorHAnsi" w:hAnsiTheme="minorHAnsi" w:cstheme="minorHAnsi"/>
          <w:szCs w:val="24"/>
        </w:rPr>
      </w:pPr>
    </w:p>
    <w:p w14:paraId="39B69EFA" w14:textId="2E7CFB91" w:rsidR="00356BFB" w:rsidRPr="003B6CB2" w:rsidRDefault="00612319" w:rsidP="000A062E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AAFTE is defined as the </w:t>
      </w:r>
      <w:r w:rsidR="00D36178">
        <w:rPr>
          <w:rFonts w:asciiTheme="minorHAnsi" w:hAnsiTheme="minorHAnsi" w:cstheme="minorHAnsi"/>
          <w:szCs w:val="24"/>
        </w:rPr>
        <w:t>A</w:t>
      </w:r>
      <w:r w:rsidRPr="003B6CB2">
        <w:rPr>
          <w:rFonts w:asciiTheme="minorHAnsi" w:hAnsiTheme="minorHAnsi" w:cstheme="minorHAnsi"/>
          <w:szCs w:val="24"/>
        </w:rPr>
        <w:t xml:space="preserve">nnual </w:t>
      </w:r>
      <w:r w:rsidR="00D36178">
        <w:rPr>
          <w:rFonts w:asciiTheme="minorHAnsi" w:hAnsiTheme="minorHAnsi" w:cstheme="minorHAnsi"/>
          <w:szCs w:val="24"/>
        </w:rPr>
        <w:t xml:space="preserve">Average </w:t>
      </w:r>
      <w:r w:rsidRPr="003B6CB2">
        <w:rPr>
          <w:rFonts w:asciiTheme="minorHAnsi" w:hAnsiTheme="minorHAnsi" w:cstheme="minorHAnsi"/>
          <w:szCs w:val="24"/>
        </w:rPr>
        <w:t>FTE.</w:t>
      </w:r>
    </w:p>
    <w:p w14:paraId="2DFDB41D" w14:textId="70A971EA" w:rsidR="00612319" w:rsidRPr="003B6CB2" w:rsidRDefault="00612319" w:rsidP="008026F7">
      <w:pPr>
        <w:spacing w:line="120" w:lineRule="auto"/>
        <w:rPr>
          <w:rFonts w:asciiTheme="minorHAnsi" w:hAnsiTheme="minorHAnsi" w:cstheme="minorHAnsi"/>
          <w:szCs w:val="24"/>
        </w:rPr>
      </w:pPr>
    </w:p>
    <w:p w14:paraId="18318B69" w14:textId="66FD7D90" w:rsidR="0063713E" w:rsidRPr="003B6CB2" w:rsidRDefault="0063713E" w:rsidP="00533290">
      <w:pPr>
        <w:pStyle w:val="ListParagraph"/>
        <w:numPr>
          <w:ilvl w:val="1"/>
          <w:numId w:val="1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For high school classes, AAFTE is the 10-month average of reported enrollme</w:t>
      </w:r>
      <w:r w:rsidR="00107382">
        <w:rPr>
          <w:rFonts w:asciiTheme="minorHAnsi" w:hAnsiTheme="minorHAnsi" w:cstheme="minorHAnsi"/>
          <w:szCs w:val="24"/>
        </w:rPr>
        <w:t>nt from September through June.</w:t>
      </w: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78233FE6" w14:textId="77777777" w:rsidR="0063713E" w:rsidRPr="003B6CB2" w:rsidRDefault="0063713E" w:rsidP="00533290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3FBDFA89" w14:textId="77777777" w:rsidR="0063713E" w:rsidRPr="003B6CB2" w:rsidRDefault="0063713E" w:rsidP="00533290">
      <w:pPr>
        <w:pStyle w:val="ListParagraph"/>
        <w:numPr>
          <w:ilvl w:val="1"/>
          <w:numId w:val="1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For Running Start college courses, AAFTE is the 9-month average of reported enrollment from October through June. </w:t>
      </w:r>
    </w:p>
    <w:p w14:paraId="764126DE" w14:textId="77777777" w:rsidR="0063713E" w:rsidRPr="003B6CB2" w:rsidRDefault="0063713E" w:rsidP="003B6CB2">
      <w:pPr>
        <w:spacing w:line="120" w:lineRule="auto"/>
        <w:rPr>
          <w:rFonts w:asciiTheme="minorHAnsi" w:hAnsiTheme="minorHAnsi" w:cstheme="minorHAnsi"/>
          <w:szCs w:val="24"/>
        </w:rPr>
      </w:pPr>
    </w:p>
    <w:p w14:paraId="24C1ECF3" w14:textId="6EFCCC98" w:rsidR="0063713E" w:rsidRDefault="0063713E" w:rsidP="003C2C3A">
      <w:pPr>
        <w:ind w:left="1350" w:hanging="135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Example #1</w:t>
      </w:r>
      <w:r w:rsidR="004F4C88" w:rsidRPr="003B6CB2">
        <w:rPr>
          <w:rFonts w:asciiTheme="minorHAnsi" w:hAnsiTheme="minorHAnsi" w:cstheme="minorHAnsi"/>
          <w:szCs w:val="24"/>
        </w:rPr>
        <w:t xml:space="preserve"> – </w:t>
      </w:r>
      <w:r w:rsidRPr="003B6CB2">
        <w:rPr>
          <w:rFonts w:asciiTheme="minorHAnsi" w:hAnsiTheme="minorHAnsi" w:cstheme="minorHAnsi"/>
          <w:szCs w:val="24"/>
        </w:rPr>
        <w:t xml:space="preserve">Example of </w:t>
      </w:r>
      <w:r w:rsidR="008A6C15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>student’s schedule showing the difference between high school and college AAFTE.</w:t>
      </w:r>
    </w:p>
    <w:p w14:paraId="5A1733A2" w14:textId="77777777" w:rsidR="00107382" w:rsidRPr="003B6CB2" w:rsidRDefault="00107382" w:rsidP="00107382">
      <w:pPr>
        <w:spacing w:line="120" w:lineRule="auto"/>
        <w:ind w:left="1354" w:hanging="1354"/>
        <w:rPr>
          <w:rFonts w:asciiTheme="minorHAnsi" w:hAnsiTheme="minorHAnsi" w:cstheme="minorHAnsi"/>
          <w:szCs w:val="24"/>
        </w:rPr>
      </w:pPr>
    </w:p>
    <w:p w14:paraId="62043054" w14:textId="77777777" w:rsidR="0063713E" w:rsidRPr="003B6CB2" w:rsidRDefault="0063713E" w:rsidP="0063713E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5BEDE55" wp14:editId="264F4738">
            <wp:extent cx="6063253" cy="937573"/>
            <wp:effectExtent l="0" t="0" r="0" b="0"/>
            <wp:docPr id="1" name="Picture 1" descr="Table shows that a student claimed by the high school for a 0.80 FTE  and claimed by the college for a 0.40 FTE each month of the school year, would be claimed each month as a 1.20 FTE and the student's AAFTE would be 1.20." title="Example #1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15" cy="941850"/>
                    </a:xfrm>
                    <a:prstGeom prst="rect">
                      <a:avLst/>
                    </a:prstGeom>
                    <a:noFill/>
                    <a:ln w="15875">
                      <a:noFill/>
                    </a:ln>
                  </pic:spPr>
                </pic:pic>
              </a:graphicData>
            </a:graphic>
          </wp:inline>
        </w:drawing>
      </w:r>
    </w:p>
    <w:p w14:paraId="7B575F06" w14:textId="77777777" w:rsidR="0063713E" w:rsidRPr="003B6CB2" w:rsidRDefault="0063713E" w:rsidP="004E3121">
      <w:pPr>
        <w:rPr>
          <w:rFonts w:asciiTheme="minorHAnsi" w:hAnsiTheme="minorHAnsi" w:cstheme="minorHAnsi"/>
          <w:szCs w:val="24"/>
          <w:u w:val="single"/>
        </w:rPr>
      </w:pPr>
    </w:p>
    <w:p w14:paraId="335F8E98" w14:textId="77777777" w:rsidR="004E3121" w:rsidRPr="003B6CB2" w:rsidRDefault="004E3121" w:rsidP="004E3121">
      <w:pPr>
        <w:rPr>
          <w:rFonts w:asciiTheme="minorHAnsi" w:hAnsiTheme="minorHAnsi" w:cstheme="minorHAnsi"/>
          <w:b/>
          <w:szCs w:val="24"/>
        </w:rPr>
      </w:pPr>
      <w:r w:rsidRPr="003B6CB2">
        <w:rPr>
          <w:rFonts w:asciiTheme="minorHAnsi" w:hAnsiTheme="minorHAnsi" w:cstheme="minorHAnsi"/>
          <w:b/>
          <w:szCs w:val="24"/>
        </w:rPr>
        <w:t>1.20 Running Start FTE Limitation</w:t>
      </w:r>
    </w:p>
    <w:p w14:paraId="11D1EE02" w14:textId="16BDA3C2" w:rsidR="003842B1" w:rsidRPr="003B6CB2" w:rsidRDefault="003842B1" w:rsidP="00533290">
      <w:pPr>
        <w:pStyle w:val="ListParagraph"/>
        <w:numPr>
          <w:ilvl w:val="0"/>
          <w:numId w:val="9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No Running Start student </w:t>
      </w:r>
      <w:r w:rsidR="00612319" w:rsidRPr="003B6CB2">
        <w:rPr>
          <w:rFonts w:asciiTheme="minorHAnsi" w:hAnsiTheme="minorHAnsi" w:cstheme="minorHAnsi"/>
          <w:szCs w:val="24"/>
        </w:rPr>
        <w:t xml:space="preserve">can be claimed </w:t>
      </w:r>
      <w:r w:rsidRPr="003B6CB2">
        <w:rPr>
          <w:rFonts w:asciiTheme="minorHAnsi" w:hAnsiTheme="minorHAnsi" w:cstheme="minorHAnsi"/>
          <w:szCs w:val="24"/>
        </w:rPr>
        <w:t xml:space="preserve">for more </w:t>
      </w:r>
      <w:r w:rsidR="008A0603" w:rsidRPr="003B6CB2">
        <w:rPr>
          <w:rFonts w:asciiTheme="minorHAnsi" w:hAnsiTheme="minorHAnsi" w:cstheme="minorHAnsi"/>
          <w:szCs w:val="24"/>
        </w:rPr>
        <w:t xml:space="preserve">than </w:t>
      </w:r>
      <w:r w:rsidR="00F46F78">
        <w:rPr>
          <w:rFonts w:asciiTheme="minorHAnsi" w:hAnsiTheme="minorHAnsi" w:cstheme="minorHAnsi"/>
          <w:szCs w:val="24"/>
        </w:rPr>
        <w:t>a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8A0603" w:rsidRPr="003B6CB2">
        <w:rPr>
          <w:rFonts w:asciiTheme="minorHAnsi" w:hAnsiTheme="minorHAnsi" w:cstheme="minorHAnsi"/>
          <w:szCs w:val="24"/>
        </w:rPr>
        <w:t xml:space="preserve">combined </w:t>
      </w:r>
      <w:r w:rsidRPr="003B6CB2">
        <w:rPr>
          <w:rFonts w:asciiTheme="minorHAnsi" w:hAnsiTheme="minorHAnsi" w:cstheme="minorHAnsi"/>
          <w:szCs w:val="24"/>
        </w:rPr>
        <w:t xml:space="preserve">1.20 FTE in </w:t>
      </w:r>
      <w:r w:rsidR="00A4213A" w:rsidRPr="003B6CB2">
        <w:rPr>
          <w:rFonts w:asciiTheme="minorHAnsi" w:hAnsiTheme="minorHAnsi" w:cstheme="minorHAnsi"/>
          <w:szCs w:val="24"/>
        </w:rPr>
        <w:t>any</w:t>
      </w:r>
      <w:r w:rsidRPr="003B6CB2">
        <w:rPr>
          <w:rFonts w:asciiTheme="minorHAnsi" w:hAnsiTheme="minorHAnsi" w:cstheme="minorHAnsi"/>
          <w:szCs w:val="24"/>
        </w:rPr>
        <w:t xml:space="preserve"> month </w:t>
      </w:r>
      <w:r w:rsidR="006D0DEF">
        <w:rPr>
          <w:rFonts w:asciiTheme="minorHAnsi" w:hAnsiTheme="minorHAnsi" w:cstheme="minorHAnsi"/>
          <w:szCs w:val="24"/>
        </w:rPr>
        <w:t xml:space="preserve">except for December or </w:t>
      </w:r>
      <w:r w:rsidRPr="003B6CB2">
        <w:rPr>
          <w:rFonts w:asciiTheme="minorHAnsi" w:hAnsiTheme="minorHAnsi" w:cstheme="minorHAnsi"/>
          <w:szCs w:val="24"/>
        </w:rPr>
        <w:t>January.</w:t>
      </w:r>
    </w:p>
    <w:p w14:paraId="3DA47B4C" w14:textId="77777777" w:rsidR="008026F7" w:rsidRPr="003B6CB2" w:rsidRDefault="008026F7" w:rsidP="00533290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6A1AF1C4" w14:textId="29D3166B" w:rsidR="00612319" w:rsidRPr="003B6CB2" w:rsidRDefault="00612319" w:rsidP="00533290">
      <w:pPr>
        <w:pStyle w:val="ListParagraph"/>
        <w:numPr>
          <w:ilvl w:val="0"/>
          <w:numId w:val="9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No Running Start student can be claimed for more </w:t>
      </w:r>
      <w:r w:rsidR="008A0603" w:rsidRPr="003B6CB2">
        <w:rPr>
          <w:rFonts w:asciiTheme="minorHAnsi" w:hAnsiTheme="minorHAnsi" w:cstheme="minorHAnsi"/>
          <w:szCs w:val="24"/>
        </w:rPr>
        <w:t xml:space="preserve">than </w:t>
      </w:r>
      <w:r w:rsidR="00F46F78">
        <w:rPr>
          <w:rFonts w:asciiTheme="minorHAnsi" w:hAnsiTheme="minorHAnsi" w:cstheme="minorHAnsi"/>
          <w:szCs w:val="24"/>
        </w:rPr>
        <w:t>a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8A0603" w:rsidRPr="003B6CB2">
        <w:rPr>
          <w:rFonts w:asciiTheme="minorHAnsi" w:hAnsiTheme="minorHAnsi" w:cstheme="minorHAnsi"/>
          <w:szCs w:val="24"/>
        </w:rPr>
        <w:t xml:space="preserve">combined </w:t>
      </w:r>
      <w:r w:rsidRPr="003B6CB2">
        <w:rPr>
          <w:rFonts w:asciiTheme="minorHAnsi" w:hAnsiTheme="minorHAnsi" w:cstheme="minorHAnsi"/>
          <w:szCs w:val="24"/>
        </w:rPr>
        <w:t xml:space="preserve">1.20 AAFTE for the school year. </w:t>
      </w:r>
    </w:p>
    <w:p w14:paraId="410C2A43" w14:textId="77777777" w:rsidR="004F4C88" w:rsidRPr="003B6CB2" w:rsidRDefault="004F4C88" w:rsidP="00D54F93">
      <w:pPr>
        <w:rPr>
          <w:rFonts w:asciiTheme="minorHAnsi" w:hAnsiTheme="minorHAnsi" w:cstheme="minorHAnsi"/>
          <w:b/>
          <w:szCs w:val="24"/>
        </w:rPr>
      </w:pPr>
    </w:p>
    <w:p w14:paraId="43DD7867" w14:textId="77777777" w:rsidR="00D54F93" w:rsidRPr="003B6CB2" w:rsidRDefault="00D54F93" w:rsidP="00D54F93">
      <w:pPr>
        <w:rPr>
          <w:rFonts w:asciiTheme="minorHAnsi" w:hAnsiTheme="minorHAnsi" w:cstheme="minorHAnsi"/>
          <w:b/>
          <w:szCs w:val="24"/>
        </w:rPr>
      </w:pPr>
      <w:r w:rsidRPr="003B6CB2">
        <w:rPr>
          <w:rFonts w:asciiTheme="minorHAnsi" w:hAnsiTheme="minorHAnsi" w:cstheme="minorHAnsi"/>
          <w:b/>
          <w:szCs w:val="24"/>
        </w:rPr>
        <w:t>Additional FTE Limitations</w:t>
      </w:r>
    </w:p>
    <w:p w14:paraId="39D79D0A" w14:textId="3AB746E0" w:rsidR="0063713E" w:rsidRPr="003B6CB2" w:rsidRDefault="00511197" w:rsidP="00533290">
      <w:pPr>
        <w:pStyle w:val="ListParagraph"/>
        <w:numPr>
          <w:ilvl w:val="0"/>
          <w:numId w:val="10"/>
        </w:numPr>
        <w:tabs>
          <w:tab w:val="left" w:pos="0"/>
        </w:tabs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High School FTE</w:t>
      </w:r>
      <w:r w:rsidRPr="003B6CB2">
        <w:rPr>
          <w:rFonts w:asciiTheme="minorHAnsi" w:hAnsiTheme="minorHAnsi" w:cstheme="minorHAnsi"/>
          <w:szCs w:val="24"/>
        </w:rPr>
        <w:t xml:space="preserve"> –</w:t>
      </w:r>
      <w:r w:rsidRPr="003B6CB2">
        <w:rPr>
          <w:rFonts w:asciiTheme="minorHAnsi" w:hAnsiTheme="minorHAnsi" w:cstheme="minorHAnsi"/>
          <w:b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A student’s high school enrollment cannot be claimed for more than a 1.00 FTE except for the following:</w:t>
      </w:r>
      <w:r w:rsidR="0063713E" w:rsidRPr="003B6CB2">
        <w:rPr>
          <w:rFonts w:asciiTheme="minorHAnsi" w:hAnsiTheme="minorHAnsi" w:cstheme="minorHAnsi"/>
          <w:szCs w:val="24"/>
        </w:rPr>
        <w:t xml:space="preserve"> </w:t>
      </w:r>
    </w:p>
    <w:p w14:paraId="657609E0" w14:textId="77777777" w:rsidR="00511197" w:rsidRPr="003B6CB2" w:rsidRDefault="00511197" w:rsidP="004F4C88">
      <w:pPr>
        <w:pStyle w:val="ListParagraph"/>
        <w:tabs>
          <w:tab w:val="left" w:pos="0"/>
        </w:tabs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5B73DDD3" w14:textId="76B801B5" w:rsidR="00D54F93" w:rsidRPr="003B6CB2" w:rsidRDefault="008A0603" w:rsidP="00533290">
      <w:pPr>
        <w:pStyle w:val="ListParagraph"/>
        <w:numPr>
          <w:ilvl w:val="1"/>
          <w:numId w:val="10"/>
        </w:numPr>
        <w:tabs>
          <w:tab w:val="left" w:pos="0"/>
        </w:tabs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</w:t>
      </w:r>
      <w:r w:rsidR="00D54F93" w:rsidRPr="003B6CB2">
        <w:rPr>
          <w:rFonts w:asciiTheme="minorHAnsi" w:hAnsiTheme="minorHAnsi" w:cstheme="minorHAnsi"/>
          <w:szCs w:val="24"/>
        </w:rPr>
        <w:t xml:space="preserve"> student</w:t>
      </w:r>
      <w:r w:rsidR="0063713E" w:rsidRPr="003B6CB2">
        <w:rPr>
          <w:rFonts w:asciiTheme="minorHAnsi" w:hAnsiTheme="minorHAnsi" w:cstheme="minorHAnsi"/>
          <w:szCs w:val="24"/>
        </w:rPr>
        <w:t xml:space="preserve"> enrolled in both </w:t>
      </w:r>
      <w:r w:rsidR="00D54F93" w:rsidRPr="003B6CB2">
        <w:rPr>
          <w:rFonts w:asciiTheme="minorHAnsi" w:hAnsiTheme="minorHAnsi" w:cstheme="minorHAnsi"/>
          <w:szCs w:val="24"/>
        </w:rPr>
        <w:t xml:space="preserve">high school </w:t>
      </w:r>
      <w:r w:rsidR="0063713E" w:rsidRPr="003B6CB2">
        <w:rPr>
          <w:rFonts w:asciiTheme="minorHAnsi" w:hAnsiTheme="minorHAnsi" w:cstheme="minorHAnsi"/>
          <w:szCs w:val="24"/>
        </w:rPr>
        <w:t xml:space="preserve">and skill center classes can be claimed for a maximum </w:t>
      </w:r>
      <w:r w:rsidR="0063713E" w:rsidRPr="00F46F78">
        <w:rPr>
          <w:rFonts w:asciiTheme="minorHAnsi" w:hAnsiTheme="minorHAnsi" w:cstheme="minorHAnsi"/>
          <w:szCs w:val="24"/>
        </w:rPr>
        <w:t>combined</w:t>
      </w:r>
      <w:r w:rsidR="0063713E" w:rsidRPr="003B6CB2">
        <w:rPr>
          <w:rFonts w:asciiTheme="minorHAnsi" w:hAnsiTheme="minorHAnsi" w:cstheme="minorHAnsi"/>
          <w:szCs w:val="24"/>
        </w:rPr>
        <w:t xml:space="preserve"> 1.60. However, neither the high school nor the skill center can claim the student for more than a 1.00 FTE</w:t>
      </w:r>
      <w:r w:rsidR="00D54F93" w:rsidRPr="003B6CB2">
        <w:rPr>
          <w:rFonts w:asciiTheme="minorHAnsi" w:hAnsiTheme="minorHAnsi" w:cstheme="minorHAnsi"/>
          <w:szCs w:val="24"/>
        </w:rPr>
        <w:t>.</w:t>
      </w:r>
    </w:p>
    <w:p w14:paraId="091B16CA" w14:textId="77777777" w:rsidR="00504DA6" w:rsidRPr="003B6CB2" w:rsidRDefault="00504DA6" w:rsidP="00533290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6F45F5CF" w14:textId="2D69A467" w:rsidR="00D54F93" w:rsidRPr="003B6CB2" w:rsidRDefault="00D54F93" w:rsidP="00533290">
      <w:pPr>
        <w:pStyle w:val="ListParagraph"/>
        <w:numPr>
          <w:ilvl w:val="0"/>
          <w:numId w:val="22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When a student is enrolled in both </w:t>
      </w:r>
      <w:r w:rsidR="000A4933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 xml:space="preserve">high school and </w:t>
      </w:r>
      <w:r w:rsidR="000A4933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>skill center and claimed for more than a combined 1.0</w:t>
      </w:r>
      <w:r w:rsidR="00511197" w:rsidRPr="003B6CB2">
        <w:rPr>
          <w:rFonts w:asciiTheme="minorHAnsi" w:hAnsiTheme="minorHAnsi" w:cstheme="minorHAnsi"/>
          <w:szCs w:val="24"/>
        </w:rPr>
        <w:t>0</w:t>
      </w:r>
      <w:r w:rsidRPr="003B6CB2">
        <w:rPr>
          <w:rFonts w:asciiTheme="minorHAnsi" w:hAnsiTheme="minorHAnsi" w:cstheme="minorHAnsi"/>
          <w:szCs w:val="24"/>
        </w:rPr>
        <w:t xml:space="preserve"> FTE, the available </w:t>
      </w:r>
      <w:r w:rsidR="004E7510" w:rsidRPr="003B6CB2">
        <w:rPr>
          <w:rFonts w:asciiTheme="minorHAnsi" w:hAnsiTheme="minorHAnsi" w:cstheme="minorHAnsi"/>
          <w:szCs w:val="24"/>
        </w:rPr>
        <w:t>R</w:t>
      </w:r>
      <w:r w:rsidRPr="003B6CB2">
        <w:rPr>
          <w:rFonts w:asciiTheme="minorHAnsi" w:hAnsiTheme="minorHAnsi" w:cstheme="minorHAnsi"/>
          <w:szCs w:val="24"/>
        </w:rPr>
        <w:t xml:space="preserve">unning </w:t>
      </w:r>
      <w:r w:rsidR="004E7510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tart enrollment is limited to a 0.20 FTE. </w:t>
      </w:r>
      <w:r w:rsidRPr="003B6CB2">
        <w:rPr>
          <w:rFonts w:asciiTheme="minorHAnsi" w:hAnsiTheme="minorHAnsi" w:cstheme="minorHAnsi"/>
          <w:szCs w:val="24"/>
        </w:rPr>
        <w:lastRenderedPageBreak/>
        <w:t>When a student</w:t>
      </w:r>
      <w:r w:rsidR="000A4933">
        <w:rPr>
          <w:rFonts w:asciiTheme="minorHAnsi" w:hAnsiTheme="minorHAnsi" w:cstheme="minorHAnsi"/>
          <w:szCs w:val="24"/>
        </w:rPr>
        <w:t xml:space="preserve">’s combined </w:t>
      </w:r>
      <w:r w:rsidRPr="003B6CB2">
        <w:rPr>
          <w:rFonts w:asciiTheme="minorHAnsi" w:hAnsiTheme="minorHAnsi" w:cstheme="minorHAnsi"/>
          <w:szCs w:val="24"/>
        </w:rPr>
        <w:t xml:space="preserve">high school and skill center </w:t>
      </w:r>
      <w:r w:rsidR="000A4933">
        <w:rPr>
          <w:rFonts w:asciiTheme="minorHAnsi" w:hAnsiTheme="minorHAnsi" w:cstheme="minorHAnsi"/>
          <w:szCs w:val="24"/>
        </w:rPr>
        <w:t xml:space="preserve">enrollment is </w:t>
      </w:r>
      <w:r w:rsidRPr="003B6CB2">
        <w:rPr>
          <w:rFonts w:asciiTheme="minorHAnsi" w:hAnsiTheme="minorHAnsi" w:cstheme="minorHAnsi"/>
          <w:szCs w:val="24"/>
        </w:rPr>
        <w:t>less than a 1.0</w:t>
      </w:r>
      <w:r w:rsidR="00511197" w:rsidRPr="003B6CB2">
        <w:rPr>
          <w:rFonts w:asciiTheme="minorHAnsi" w:hAnsiTheme="minorHAnsi" w:cstheme="minorHAnsi"/>
          <w:szCs w:val="24"/>
        </w:rPr>
        <w:t>0</w:t>
      </w:r>
      <w:r w:rsidRPr="003B6CB2">
        <w:rPr>
          <w:rFonts w:asciiTheme="minorHAnsi" w:hAnsiTheme="minorHAnsi" w:cstheme="minorHAnsi"/>
          <w:szCs w:val="24"/>
        </w:rPr>
        <w:t xml:space="preserve"> FTE, the standard </w:t>
      </w:r>
      <w:r w:rsidR="000A4933">
        <w:rPr>
          <w:rFonts w:asciiTheme="minorHAnsi" w:hAnsiTheme="minorHAnsi" w:cstheme="minorHAnsi"/>
          <w:szCs w:val="24"/>
        </w:rPr>
        <w:t xml:space="preserve">Running Start calculation </w:t>
      </w:r>
      <w:r w:rsidRPr="003B6CB2">
        <w:rPr>
          <w:rFonts w:asciiTheme="minorHAnsi" w:hAnsiTheme="minorHAnsi" w:cstheme="minorHAnsi"/>
          <w:szCs w:val="24"/>
        </w:rPr>
        <w:t>applies.</w:t>
      </w:r>
    </w:p>
    <w:p w14:paraId="69F3E967" w14:textId="77777777" w:rsidR="00504DA6" w:rsidRPr="003B6CB2" w:rsidRDefault="00504DA6" w:rsidP="00D77D34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26BE13A6" w14:textId="1A5E283A" w:rsidR="00511197" w:rsidRPr="003B6CB2" w:rsidRDefault="00511197" w:rsidP="00533290">
      <w:pPr>
        <w:pStyle w:val="ListParagraph"/>
        <w:numPr>
          <w:ilvl w:val="0"/>
          <w:numId w:val="15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Running Start FTE</w:t>
      </w:r>
      <w:r w:rsidRPr="003B6CB2">
        <w:rPr>
          <w:rFonts w:asciiTheme="minorHAnsi" w:hAnsiTheme="minorHAnsi" w:cstheme="minorHAnsi"/>
          <w:szCs w:val="24"/>
        </w:rPr>
        <w:t xml:space="preserve"> –</w:t>
      </w:r>
      <w:r w:rsidRPr="003B6CB2">
        <w:rPr>
          <w:rFonts w:asciiTheme="minorHAnsi" w:hAnsiTheme="minorHAnsi" w:cstheme="minorHAnsi"/>
          <w:b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A student’s Running Start enrollment cannot exceed 15 credits or 1.00 FTE except for the following:</w:t>
      </w:r>
    </w:p>
    <w:p w14:paraId="7C65C557" w14:textId="77777777" w:rsidR="00511197" w:rsidRPr="003B6CB2" w:rsidRDefault="00511197" w:rsidP="004F4C88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16808FD6" w14:textId="4913C912" w:rsidR="00511197" w:rsidRPr="003B6CB2" w:rsidRDefault="00511197" w:rsidP="00533290">
      <w:pPr>
        <w:pStyle w:val="ListParagraph"/>
        <w:numPr>
          <w:ilvl w:val="1"/>
          <w:numId w:val="15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 student taking college vocational programs can exceed the 15 credit limitation</w:t>
      </w:r>
      <w:r w:rsidR="00F52D97">
        <w:rPr>
          <w:rFonts w:asciiTheme="minorHAnsi" w:hAnsiTheme="minorHAnsi" w:cstheme="minorHAnsi"/>
          <w:szCs w:val="24"/>
        </w:rPr>
        <w:t>,</w:t>
      </w:r>
      <w:r w:rsidRPr="003B6CB2">
        <w:rPr>
          <w:rFonts w:asciiTheme="minorHAnsi" w:hAnsiTheme="minorHAnsi" w:cstheme="minorHAnsi"/>
          <w:szCs w:val="24"/>
        </w:rPr>
        <w:t xml:space="preserve"> but the college is limited to claiming only 1.00 FTE. </w:t>
      </w:r>
    </w:p>
    <w:p w14:paraId="67509B2E" w14:textId="77777777" w:rsidR="00511197" w:rsidRPr="003B6CB2" w:rsidRDefault="00511197" w:rsidP="00533290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4D4E0123" w14:textId="34FBA659" w:rsidR="00D54F93" w:rsidRPr="003B6CB2" w:rsidRDefault="00D54F93" w:rsidP="00533290">
      <w:pPr>
        <w:pStyle w:val="ListParagraph"/>
        <w:numPr>
          <w:ilvl w:val="1"/>
          <w:numId w:val="15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Students (with </w:t>
      </w:r>
      <w:r w:rsidR="00F7038C">
        <w:rPr>
          <w:rFonts w:asciiTheme="minorHAnsi" w:hAnsiTheme="minorHAnsi" w:cstheme="minorHAnsi"/>
          <w:szCs w:val="24"/>
        </w:rPr>
        <w:t xml:space="preserve">a </w:t>
      </w:r>
      <w:r w:rsidRPr="003B6CB2">
        <w:rPr>
          <w:rFonts w:asciiTheme="minorHAnsi" w:hAnsiTheme="minorHAnsi" w:cstheme="minorHAnsi"/>
          <w:szCs w:val="24"/>
        </w:rPr>
        <w:t xml:space="preserve">parent’s signature on the </w:t>
      </w:r>
      <w:r w:rsidR="00DD1D29" w:rsidRPr="003B6CB2">
        <w:rPr>
          <w:rFonts w:asciiTheme="minorHAnsi" w:hAnsiTheme="minorHAnsi" w:cstheme="minorHAnsi"/>
          <w:szCs w:val="24"/>
        </w:rPr>
        <w:t>Running Start Enrollment Verification Form (</w:t>
      </w:r>
      <w:r w:rsidRPr="003B6CB2">
        <w:rPr>
          <w:rFonts w:asciiTheme="minorHAnsi" w:hAnsiTheme="minorHAnsi" w:cstheme="minorHAnsi"/>
          <w:bCs/>
          <w:szCs w:val="24"/>
        </w:rPr>
        <w:t>RSEVF</w:t>
      </w:r>
      <w:r w:rsidR="00DD1D29" w:rsidRPr="003B6CB2">
        <w:rPr>
          <w:rFonts w:asciiTheme="minorHAnsi" w:hAnsiTheme="minorHAnsi" w:cstheme="minorHAnsi"/>
          <w:bCs/>
          <w:szCs w:val="24"/>
        </w:rPr>
        <w:t>)</w:t>
      </w:r>
      <w:r w:rsidRPr="003B6CB2">
        <w:rPr>
          <w:rFonts w:asciiTheme="minorHAnsi" w:hAnsiTheme="minorHAnsi" w:cstheme="minorHAnsi"/>
          <w:bCs/>
          <w:szCs w:val="24"/>
        </w:rPr>
        <w:t>)</w:t>
      </w:r>
      <w:r w:rsidRPr="003B6CB2">
        <w:rPr>
          <w:rFonts w:asciiTheme="minorHAnsi" w:hAnsiTheme="minorHAnsi" w:cstheme="minorHAnsi"/>
          <w:szCs w:val="24"/>
        </w:rPr>
        <w:t xml:space="preserve"> can elect to surpass the 1.20 FTE or AAFTE limit if they are willing to </w:t>
      </w:r>
      <w:r w:rsidR="00F52D97">
        <w:rPr>
          <w:rFonts w:asciiTheme="minorHAnsi" w:hAnsiTheme="minorHAnsi" w:cstheme="minorHAnsi"/>
          <w:szCs w:val="24"/>
        </w:rPr>
        <w:t xml:space="preserve">pay the college </w:t>
      </w:r>
      <w:r w:rsidR="00F7038C">
        <w:rPr>
          <w:rFonts w:asciiTheme="minorHAnsi" w:hAnsiTheme="minorHAnsi" w:cstheme="minorHAnsi"/>
          <w:szCs w:val="24"/>
        </w:rPr>
        <w:t xml:space="preserve">for any remaining </w:t>
      </w:r>
      <w:r w:rsidRPr="003B6CB2">
        <w:rPr>
          <w:rFonts w:asciiTheme="minorHAnsi" w:hAnsiTheme="minorHAnsi" w:cstheme="minorHAnsi"/>
          <w:szCs w:val="24"/>
        </w:rPr>
        <w:t xml:space="preserve">tuition </w:t>
      </w:r>
      <w:r w:rsidR="00F52D97">
        <w:rPr>
          <w:rFonts w:asciiTheme="minorHAnsi" w:hAnsiTheme="minorHAnsi" w:cstheme="minorHAnsi"/>
          <w:szCs w:val="24"/>
        </w:rPr>
        <w:t>cost</w:t>
      </w:r>
      <w:r w:rsidR="00F7038C">
        <w:rPr>
          <w:rFonts w:asciiTheme="minorHAnsi" w:hAnsiTheme="minorHAnsi" w:cstheme="minorHAnsi"/>
          <w:szCs w:val="24"/>
        </w:rPr>
        <w:t xml:space="preserve"> as</w:t>
      </w:r>
      <w:r w:rsidR="00F52D97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established by the college.</w:t>
      </w:r>
      <w:r w:rsidR="00533C4A">
        <w:rPr>
          <w:rFonts w:asciiTheme="minorHAnsi" w:hAnsiTheme="minorHAnsi" w:cstheme="minorHAnsi"/>
          <w:szCs w:val="24"/>
        </w:rPr>
        <w:t xml:space="preserve"> For students who are 18 years or older, a parent’s signature is not required.</w:t>
      </w:r>
    </w:p>
    <w:p w14:paraId="448E8B0F" w14:textId="77777777" w:rsidR="00D54F93" w:rsidRPr="003B6CB2" w:rsidRDefault="00D54F93" w:rsidP="004F4C88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2B799525" w14:textId="2732499F" w:rsidR="00D54F93" w:rsidRPr="003B6CB2" w:rsidRDefault="00533C4A" w:rsidP="006263B1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Exception to Exceed 1.20 FTE </w:t>
      </w:r>
      <w:r w:rsidR="004F21F1" w:rsidRPr="003B6CB2">
        <w:rPr>
          <w:rFonts w:asciiTheme="minorHAnsi" w:hAnsiTheme="minorHAnsi" w:cstheme="minorHAnsi"/>
          <w:b/>
          <w:szCs w:val="24"/>
        </w:rPr>
        <w:t xml:space="preserve">for </w:t>
      </w:r>
      <w:r>
        <w:rPr>
          <w:rFonts w:asciiTheme="minorHAnsi" w:hAnsiTheme="minorHAnsi" w:cstheme="minorHAnsi"/>
          <w:b/>
          <w:szCs w:val="24"/>
        </w:rPr>
        <w:t xml:space="preserve">December or </w:t>
      </w:r>
      <w:r w:rsidR="004F21F1" w:rsidRPr="003B6CB2">
        <w:rPr>
          <w:rFonts w:asciiTheme="minorHAnsi" w:hAnsiTheme="minorHAnsi" w:cstheme="minorHAnsi"/>
          <w:b/>
          <w:szCs w:val="24"/>
        </w:rPr>
        <w:t>January and Po</w:t>
      </w:r>
      <w:r w:rsidR="00841241">
        <w:rPr>
          <w:rFonts w:asciiTheme="minorHAnsi" w:hAnsiTheme="minorHAnsi" w:cstheme="minorHAnsi"/>
          <w:b/>
          <w:szCs w:val="24"/>
        </w:rPr>
        <w:t xml:space="preserve">ssible </w:t>
      </w:r>
      <w:r w:rsidR="004F21F1" w:rsidRPr="003B6CB2">
        <w:rPr>
          <w:rFonts w:asciiTheme="minorHAnsi" w:hAnsiTheme="minorHAnsi" w:cstheme="minorHAnsi"/>
          <w:b/>
          <w:szCs w:val="24"/>
        </w:rPr>
        <w:t>Spring Quarter Reduction</w:t>
      </w:r>
    </w:p>
    <w:p w14:paraId="725B65FC" w14:textId="77777777" w:rsidR="00504DA6" w:rsidRPr="003B6CB2" w:rsidRDefault="00504DA6" w:rsidP="00D77D34">
      <w:pPr>
        <w:pStyle w:val="ListParagraph"/>
        <w:spacing w:line="120" w:lineRule="auto"/>
        <w:ind w:left="360"/>
        <w:rPr>
          <w:rFonts w:asciiTheme="minorHAnsi" w:hAnsiTheme="minorHAnsi" w:cstheme="minorHAnsi"/>
          <w:szCs w:val="24"/>
        </w:rPr>
      </w:pPr>
    </w:p>
    <w:p w14:paraId="709785EB" w14:textId="77777777" w:rsidR="00533C4A" w:rsidRDefault="00533C4A" w:rsidP="00F46F78">
      <w:pPr>
        <w:pStyle w:val="ListParagraph"/>
        <w:numPr>
          <w:ilvl w:val="0"/>
          <w:numId w:val="9"/>
        </w:numPr>
        <w:ind w:left="540"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There are two instances when a student’s monthly FTE can exceed 1.20. They are:</w:t>
      </w:r>
    </w:p>
    <w:p w14:paraId="6211E9B8" w14:textId="77777777" w:rsidR="007D5479" w:rsidRDefault="007D5479" w:rsidP="007D5479">
      <w:pPr>
        <w:pStyle w:val="ListParagraph"/>
        <w:tabs>
          <w:tab w:val="left" w:pos="1350"/>
        </w:tabs>
        <w:spacing w:line="120" w:lineRule="auto"/>
        <w:rPr>
          <w:rFonts w:asciiTheme="minorHAnsi" w:hAnsiTheme="minorHAnsi" w:cstheme="minorHAnsi"/>
          <w:szCs w:val="24"/>
        </w:rPr>
      </w:pPr>
    </w:p>
    <w:p w14:paraId="5D515188" w14:textId="5A837647" w:rsidR="00533C4A" w:rsidRPr="007D5479" w:rsidRDefault="00533C4A" w:rsidP="00F46F78">
      <w:pPr>
        <w:pStyle w:val="ListParagraph"/>
        <w:numPr>
          <w:ilvl w:val="1"/>
          <w:numId w:val="9"/>
        </w:numPr>
        <w:tabs>
          <w:tab w:val="left" w:pos="1350"/>
        </w:tabs>
        <w:ind w:left="900" w:hanging="270"/>
        <w:rPr>
          <w:rFonts w:asciiTheme="minorHAnsi" w:hAnsiTheme="minorHAnsi" w:cstheme="minorHAnsi"/>
          <w:szCs w:val="24"/>
        </w:rPr>
      </w:pPr>
      <w:r w:rsidRPr="007D5479">
        <w:rPr>
          <w:rFonts w:asciiTheme="minorHAnsi" w:hAnsiTheme="minorHAnsi" w:cstheme="minorHAnsi"/>
          <w:szCs w:val="24"/>
        </w:rPr>
        <w:t>When the high school second trimester and college fall quarter overlap</w:t>
      </w:r>
      <w:r w:rsidR="007D5479" w:rsidRPr="007D5479">
        <w:rPr>
          <w:rFonts w:asciiTheme="minorHAnsi" w:hAnsiTheme="minorHAnsi" w:cstheme="minorHAnsi"/>
          <w:szCs w:val="24"/>
        </w:rPr>
        <w:t xml:space="preserve"> in December</w:t>
      </w:r>
      <w:r w:rsidRPr="007D5479">
        <w:rPr>
          <w:rFonts w:asciiTheme="minorHAnsi" w:hAnsiTheme="minorHAnsi" w:cstheme="minorHAnsi"/>
          <w:szCs w:val="24"/>
        </w:rPr>
        <w:t xml:space="preserve">, a student can be claimed for more than a combined 1.20 FTE for </w:t>
      </w:r>
      <w:r w:rsidR="007D5479" w:rsidRPr="007D5479">
        <w:rPr>
          <w:rFonts w:asciiTheme="minorHAnsi" w:hAnsiTheme="minorHAnsi" w:cstheme="minorHAnsi"/>
          <w:szCs w:val="24"/>
        </w:rPr>
        <w:t xml:space="preserve">December </w:t>
      </w:r>
      <w:r w:rsidRPr="007D5479">
        <w:rPr>
          <w:rFonts w:asciiTheme="minorHAnsi" w:hAnsiTheme="minorHAnsi" w:cstheme="minorHAnsi"/>
          <w:szCs w:val="24"/>
        </w:rPr>
        <w:t xml:space="preserve">only. </w:t>
      </w:r>
    </w:p>
    <w:p w14:paraId="4BAAD46D" w14:textId="77777777" w:rsidR="007D5479" w:rsidRDefault="007D5479" w:rsidP="00F46F78">
      <w:pPr>
        <w:pStyle w:val="ListParagraph"/>
        <w:tabs>
          <w:tab w:val="left" w:pos="1350"/>
        </w:tabs>
        <w:spacing w:line="120" w:lineRule="auto"/>
        <w:ind w:left="900" w:hanging="270"/>
        <w:rPr>
          <w:rFonts w:asciiTheme="minorHAnsi" w:hAnsiTheme="minorHAnsi" w:cstheme="minorHAnsi"/>
          <w:szCs w:val="24"/>
        </w:rPr>
      </w:pPr>
    </w:p>
    <w:p w14:paraId="37646192" w14:textId="38D00336" w:rsidR="00855DF3" w:rsidRPr="003B6CB2" w:rsidRDefault="003C2C3A" w:rsidP="00F46F78">
      <w:pPr>
        <w:pStyle w:val="ListParagraph"/>
        <w:numPr>
          <w:ilvl w:val="1"/>
          <w:numId w:val="9"/>
        </w:numPr>
        <w:tabs>
          <w:tab w:val="left" w:pos="1350"/>
        </w:tabs>
        <w:ind w:left="900" w:hanging="2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the </w:t>
      </w:r>
      <w:r w:rsidR="00855DF3" w:rsidRPr="003B6CB2">
        <w:rPr>
          <w:rFonts w:asciiTheme="minorHAnsi" w:hAnsiTheme="minorHAnsi" w:cstheme="minorHAnsi"/>
          <w:szCs w:val="24"/>
        </w:rPr>
        <w:t xml:space="preserve">high school </w:t>
      </w:r>
      <w:r w:rsidR="00511197" w:rsidRPr="003B6CB2">
        <w:rPr>
          <w:rFonts w:asciiTheme="minorHAnsi" w:hAnsiTheme="minorHAnsi" w:cstheme="minorHAnsi"/>
          <w:szCs w:val="24"/>
        </w:rPr>
        <w:t xml:space="preserve">first </w:t>
      </w:r>
      <w:r w:rsidR="00855DF3" w:rsidRPr="003B6CB2">
        <w:rPr>
          <w:rFonts w:asciiTheme="minorHAnsi" w:hAnsiTheme="minorHAnsi" w:cstheme="minorHAnsi"/>
          <w:szCs w:val="24"/>
        </w:rPr>
        <w:t>semester</w:t>
      </w:r>
      <w:r>
        <w:rPr>
          <w:rFonts w:asciiTheme="minorHAnsi" w:hAnsiTheme="minorHAnsi" w:cstheme="minorHAnsi"/>
          <w:szCs w:val="24"/>
        </w:rPr>
        <w:t xml:space="preserve"> </w:t>
      </w:r>
      <w:r w:rsidR="007D5479">
        <w:rPr>
          <w:rFonts w:asciiTheme="minorHAnsi" w:hAnsiTheme="minorHAnsi" w:cstheme="minorHAnsi"/>
          <w:szCs w:val="24"/>
        </w:rPr>
        <w:t xml:space="preserve">and college winter quarter </w:t>
      </w:r>
      <w:r>
        <w:rPr>
          <w:rFonts w:asciiTheme="minorHAnsi" w:hAnsiTheme="minorHAnsi" w:cstheme="minorHAnsi"/>
          <w:szCs w:val="24"/>
        </w:rPr>
        <w:t>overlap</w:t>
      </w:r>
      <w:r w:rsidR="00F46F78">
        <w:rPr>
          <w:rFonts w:asciiTheme="minorHAnsi" w:hAnsiTheme="minorHAnsi" w:cstheme="minorHAnsi"/>
          <w:szCs w:val="24"/>
        </w:rPr>
        <w:t xml:space="preserve"> in January</w:t>
      </w:r>
      <w:r w:rsidR="00855DF3" w:rsidRPr="003B6CB2">
        <w:rPr>
          <w:rFonts w:asciiTheme="minorHAnsi" w:hAnsiTheme="minorHAnsi" w:cstheme="minorHAnsi"/>
          <w:szCs w:val="24"/>
        </w:rPr>
        <w:t xml:space="preserve">, a student can be claimed for more than a </w:t>
      </w:r>
      <w:r w:rsidR="008A0603" w:rsidRPr="003B6CB2">
        <w:rPr>
          <w:rFonts w:asciiTheme="minorHAnsi" w:hAnsiTheme="minorHAnsi" w:cstheme="minorHAnsi"/>
          <w:szCs w:val="24"/>
        </w:rPr>
        <w:t xml:space="preserve">combined </w:t>
      </w:r>
      <w:r w:rsidR="00855DF3" w:rsidRPr="003B6CB2">
        <w:rPr>
          <w:rFonts w:asciiTheme="minorHAnsi" w:hAnsiTheme="minorHAnsi" w:cstheme="minorHAnsi"/>
          <w:szCs w:val="24"/>
        </w:rPr>
        <w:t>1.20 FTE for January</w:t>
      </w:r>
      <w:r w:rsidR="00F7038C">
        <w:rPr>
          <w:rFonts w:asciiTheme="minorHAnsi" w:hAnsiTheme="minorHAnsi" w:cstheme="minorHAnsi"/>
          <w:szCs w:val="24"/>
        </w:rPr>
        <w:t xml:space="preserve"> only</w:t>
      </w:r>
      <w:r w:rsidR="00855DF3" w:rsidRPr="003B6CB2">
        <w:rPr>
          <w:rFonts w:asciiTheme="minorHAnsi" w:hAnsiTheme="minorHAnsi" w:cstheme="minorHAnsi"/>
          <w:szCs w:val="24"/>
        </w:rPr>
        <w:t xml:space="preserve">. </w:t>
      </w:r>
      <w:r w:rsidR="007D5479">
        <w:rPr>
          <w:rFonts w:asciiTheme="minorHAnsi" w:hAnsiTheme="minorHAnsi" w:cstheme="minorHAnsi"/>
          <w:szCs w:val="24"/>
        </w:rPr>
        <w:t>T</w:t>
      </w:r>
      <w:r w:rsidR="003F27C1">
        <w:rPr>
          <w:rFonts w:asciiTheme="minorHAnsi" w:hAnsiTheme="minorHAnsi" w:cstheme="minorHAnsi"/>
          <w:szCs w:val="24"/>
        </w:rPr>
        <w:t>his allowance does not apply for high schools whose first semester extends into February.</w:t>
      </w:r>
    </w:p>
    <w:p w14:paraId="20FFDC9B" w14:textId="77777777" w:rsidR="00504DA6" w:rsidRPr="003B6CB2" w:rsidRDefault="00504DA6" w:rsidP="00533C4A">
      <w:pPr>
        <w:pStyle w:val="ListParagraph"/>
        <w:tabs>
          <w:tab w:val="left" w:pos="1350"/>
        </w:tabs>
        <w:spacing w:line="120" w:lineRule="auto"/>
        <w:ind w:hanging="360"/>
        <w:rPr>
          <w:rFonts w:asciiTheme="minorHAnsi" w:hAnsiTheme="minorHAnsi" w:cstheme="minorHAnsi"/>
          <w:szCs w:val="24"/>
        </w:rPr>
      </w:pPr>
    </w:p>
    <w:p w14:paraId="12BEF37D" w14:textId="04E93DD7" w:rsidR="00D54F93" w:rsidRPr="003B6CB2" w:rsidRDefault="00D54F93" w:rsidP="00F46F78">
      <w:pPr>
        <w:pStyle w:val="ListParagraph"/>
        <w:numPr>
          <w:ilvl w:val="0"/>
          <w:numId w:val="9"/>
        </w:numPr>
        <w:ind w:left="63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Students at risk of exceeding the 1.20 AAFTE will </w:t>
      </w:r>
      <w:r w:rsidR="008A0603" w:rsidRPr="003B6CB2">
        <w:rPr>
          <w:rFonts w:asciiTheme="minorHAnsi" w:hAnsiTheme="minorHAnsi" w:cstheme="minorHAnsi"/>
          <w:szCs w:val="24"/>
        </w:rPr>
        <w:t xml:space="preserve">have </w:t>
      </w:r>
      <w:r w:rsidRPr="003B6CB2">
        <w:rPr>
          <w:rFonts w:asciiTheme="minorHAnsi" w:hAnsiTheme="minorHAnsi" w:cstheme="minorHAnsi"/>
          <w:szCs w:val="24"/>
        </w:rPr>
        <w:t>their available spring quarter Running Start FTE</w:t>
      </w:r>
      <w:r w:rsidR="008A0603" w:rsidRPr="003B6CB2">
        <w:rPr>
          <w:rFonts w:asciiTheme="minorHAnsi" w:hAnsiTheme="minorHAnsi" w:cstheme="minorHAnsi"/>
          <w:szCs w:val="24"/>
        </w:rPr>
        <w:t xml:space="preserve"> reduced</w:t>
      </w:r>
      <w:r w:rsidR="00107382">
        <w:rPr>
          <w:rFonts w:asciiTheme="minorHAnsi" w:hAnsiTheme="minorHAnsi" w:cstheme="minorHAnsi"/>
          <w:szCs w:val="24"/>
        </w:rPr>
        <w:t>.</w:t>
      </w:r>
    </w:p>
    <w:p w14:paraId="428FB955" w14:textId="77777777" w:rsidR="00504DA6" w:rsidRPr="003B6CB2" w:rsidRDefault="00504DA6" w:rsidP="00F46F78">
      <w:pPr>
        <w:pStyle w:val="ListParagraph"/>
        <w:spacing w:line="120" w:lineRule="auto"/>
        <w:ind w:left="630" w:hanging="360"/>
        <w:rPr>
          <w:rFonts w:asciiTheme="minorHAnsi" w:hAnsiTheme="minorHAnsi" w:cstheme="minorHAnsi"/>
          <w:szCs w:val="24"/>
        </w:rPr>
      </w:pPr>
    </w:p>
    <w:p w14:paraId="0EE48A5D" w14:textId="18A0CD0E" w:rsidR="008A0603" w:rsidRPr="003B6CB2" w:rsidRDefault="00D54F93" w:rsidP="00F46F78">
      <w:pPr>
        <w:pStyle w:val="ListParagraph"/>
        <w:numPr>
          <w:ilvl w:val="0"/>
          <w:numId w:val="9"/>
        </w:numPr>
        <w:ind w:left="630"/>
        <w:rPr>
          <w:rFonts w:asciiTheme="minorHAnsi" w:hAnsiTheme="minorHAnsi" w:cstheme="minorHAnsi"/>
          <w:szCs w:val="24"/>
        </w:rPr>
      </w:pPr>
      <w:r w:rsidRPr="007D5479">
        <w:rPr>
          <w:rFonts w:asciiTheme="minorHAnsi" w:hAnsiTheme="minorHAnsi" w:cstheme="minorHAnsi"/>
          <w:szCs w:val="24"/>
        </w:rPr>
        <w:t>This can occur</w:t>
      </w:r>
      <w:r w:rsidR="007D5479" w:rsidRPr="007D5479">
        <w:rPr>
          <w:rFonts w:asciiTheme="minorHAnsi" w:hAnsiTheme="minorHAnsi" w:cstheme="minorHAnsi"/>
          <w:szCs w:val="24"/>
        </w:rPr>
        <w:t xml:space="preserve"> w</w:t>
      </w:r>
      <w:r w:rsidR="00752AD1" w:rsidRPr="003B6CB2">
        <w:rPr>
          <w:rFonts w:asciiTheme="minorHAnsi" w:hAnsiTheme="minorHAnsi" w:cstheme="minorHAnsi"/>
          <w:szCs w:val="24"/>
        </w:rPr>
        <w:t xml:space="preserve">hen a student </w:t>
      </w:r>
      <w:r w:rsidRPr="003B6CB2">
        <w:rPr>
          <w:rFonts w:asciiTheme="minorHAnsi" w:hAnsiTheme="minorHAnsi" w:cstheme="minorHAnsi"/>
          <w:szCs w:val="24"/>
        </w:rPr>
        <w:t xml:space="preserve">was claimed for more than a 1.20 FTE in </w:t>
      </w:r>
      <w:r w:rsidR="007D5479">
        <w:rPr>
          <w:rFonts w:asciiTheme="minorHAnsi" w:hAnsiTheme="minorHAnsi" w:cstheme="minorHAnsi"/>
          <w:szCs w:val="24"/>
        </w:rPr>
        <w:t xml:space="preserve">December or </w:t>
      </w:r>
      <w:r w:rsidRPr="003B6CB2">
        <w:rPr>
          <w:rFonts w:asciiTheme="minorHAnsi" w:hAnsiTheme="minorHAnsi" w:cstheme="minorHAnsi"/>
          <w:szCs w:val="24"/>
        </w:rPr>
        <w:t>January</w:t>
      </w:r>
      <w:r w:rsidR="008A0603" w:rsidRPr="003B6CB2">
        <w:rPr>
          <w:rFonts w:asciiTheme="minorHAnsi" w:hAnsiTheme="minorHAnsi" w:cstheme="minorHAnsi"/>
          <w:szCs w:val="24"/>
        </w:rPr>
        <w:t>.</w:t>
      </w:r>
    </w:p>
    <w:p w14:paraId="709CD4FE" w14:textId="77777777" w:rsidR="00504DA6" w:rsidRPr="003B6CB2" w:rsidRDefault="00504DA6" w:rsidP="00D77D34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15C0DDD2" w14:textId="2B72AFE7" w:rsidR="00511197" w:rsidRDefault="00511197" w:rsidP="004F4C88">
      <w:pPr>
        <w:ind w:left="360" w:hanging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  <w:u w:val="single"/>
        </w:rPr>
        <w:t>Example #2</w:t>
      </w:r>
      <w:r w:rsidR="004F4C88" w:rsidRPr="003B6CB2">
        <w:rPr>
          <w:rFonts w:asciiTheme="minorHAnsi" w:hAnsiTheme="minorHAnsi" w:cstheme="minorHAnsi"/>
          <w:szCs w:val="24"/>
        </w:rPr>
        <w:t xml:space="preserve"> – </w:t>
      </w:r>
      <w:r w:rsidRPr="003B6CB2">
        <w:rPr>
          <w:rFonts w:asciiTheme="minorHAnsi" w:hAnsiTheme="minorHAnsi" w:cstheme="minorHAnsi"/>
          <w:szCs w:val="24"/>
        </w:rPr>
        <w:t>Example where a student’s spring quarter Running Start FTE is reduced.</w:t>
      </w:r>
    </w:p>
    <w:p w14:paraId="69D2EF08" w14:textId="77777777" w:rsidR="00841241" w:rsidRPr="003B6CB2" w:rsidRDefault="00841241" w:rsidP="00841241">
      <w:pPr>
        <w:spacing w:line="120" w:lineRule="auto"/>
        <w:ind w:left="360" w:hanging="360"/>
        <w:rPr>
          <w:rFonts w:asciiTheme="minorHAnsi" w:hAnsiTheme="minorHAnsi" w:cstheme="minorHAnsi"/>
          <w:szCs w:val="24"/>
        </w:rPr>
      </w:pPr>
    </w:p>
    <w:p w14:paraId="0D8DB55D" w14:textId="1DA30AA9" w:rsidR="00F2578F" w:rsidRPr="003B6CB2" w:rsidRDefault="00F2578F" w:rsidP="00511197">
      <w:pPr>
        <w:pStyle w:val="ListParagraph"/>
        <w:tabs>
          <w:tab w:val="left" w:pos="0"/>
        </w:tabs>
        <w:ind w:left="0"/>
        <w:rPr>
          <w:rFonts w:asciiTheme="minorHAnsi" w:hAnsiTheme="minorHAnsi" w:cstheme="minorHAnsi"/>
          <w:noProof/>
          <w:szCs w:val="24"/>
        </w:rPr>
      </w:pPr>
      <w:r w:rsidRPr="003B6CB2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53B67954" wp14:editId="6BAAF6D0">
            <wp:extent cx="5794375" cy="974090"/>
            <wp:effectExtent l="0" t="0" r="0" b="0"/>
            <wp:docPr id="2" name="Picture 2" descr="Table shows that a student claimed by the high school for the months, September through January as a 0.80 FTE and  for the months, February through June as a 0.60 FTE and claimed by the college for the months, October through December as a 0.33 FTE and for the months, January through March as a 0.60 FTE, would have his spring quarter FTE for the months, April through June reduced to 0.57 FTE." title="Example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29954" w14:textId="566C0A0B" w:rsidR="00511197" w:rsidRPr="003B6CB2" w:rsidRDefault="004B5053" w:rsidP="00511197">
      <w:pPr>
        <w:pStyle w:val="ListParagraph"/>
        <w:tabs>
          <w:tab w:val="left" w:pos="0"/>
        </w:tabs>
        <w:ind w:left="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noProof/>
          <w:szCs w:val="24"/>
        </w:rPr>
        <w:t xml:space="preserve"> </w:t>
      </w:r>
    </w:p>
    <w:p w14:paraId="4520DC0C" w14:textId="77777777" w:rsidR="009E3573" w:rsidRPr="003B6CB2" w:rsidRDefault="00DA4ADA" w:rsidP="009E3573">
      <w:pPr>
        <w:pStyle w:val="Heading2"/>
        <w:spacing w:before="0" w:after="0"/>
        <w:rPr>
          <w:rFonts w:asciiTheme="minorHAnsi" w:hAnsiTheme="minorHAnsi" w:cstheme="minorHAnsi"/>
          <w:szCs w:val="24"/>
          <w:u w:val="single"/>
        </w:rPr>
      </w:pPr>
      <w:r w:rsidRPr="003B6CB2">
        <w:rPr>
          <w:rFonts w:asciiTheme="minorHAnsi" w:hAnsiTheme="minorHAnsi" w:cstheme="minorHAnsi"/>
          <w:szCs w:val="24"/>
          <w:u w:val="single"/>
        </w:rPr>
        <w:t xml:space="preserve">GUIDANCE </w:t>
      </w:r>
      <w:r w:rsidR="000B341A" w:rsidRPr="003B6CB2">
        <w:rPr>
          <w:rFonts w:asciiTheme="minorHAnsi" w:hAnsiTheme="minorHAnsi" w:cstheme="minorHAnsi"/>
          <w:szCs w:val="24"/>
          <w:u w:val="single"/>
        </w:rPr>
        <w:t>FOR</w:t>
      </w:r>
      <w:r w:rsidR="004F21F1" w:rsidRPr="003B6CB2">
        <w:rPr>
          <w:rFonts w:asciiTheme="minorHAnsi" w:hAnsiTheme="minorHAnsi" w:cstheme="minorHAnsi"/>
          <w:szCs w:val="24"/>
          <w:u w:val="single"/>
        </w:rPr>
        <w:t xml:space="preserve"> </w:t>
      </w:r>
      <w:r w:rsidR="009E3573" w:rsidRPr="003B6CB2">
        <w:rPr>
          <w:rFonts w:asciiTheme="minorHAnsi" w:hAnsiTheme="minorHAnsi" w:cstheme="minorHAnsi"/>
          <w:szCs w:val="24"/>
          <w:u w:val="single"/>
        </w:rPr>
        <w:t xml:space="preserve">Students and </w:t>
      </w:r>
      <w:r w:rsidR="006263B1" w:rsidRPr="003B6CB2">
        <w:rPr>
          <w:rFonts w:asciiTheme="minorHAnsi" w:hAnsiTheme="minorHAnsi" w:cstheme="minorHAnsi"/>
          <w:szCs w:val="24"/>
          <w:u w:val="single"/>
        </w:rPr>
        <w:t>PARENTS</w:t>
      </w:r>
    </w:p>
    <w:p w14:paraId="18A68769" w14:textId="77777777" w:rsidR="004560F6" w:rsidRPr="003B6CB2" w:rsidRDefault="004560F6" w:rsidP="00D479EA">
      <w:pPr>
        <w:spacing w:line="120" w:lineRule="auto"/>
        <w:rPr>
          <w:rFonts w:asciiTheme="minorHAnsi" w:hAnsiTheme="minorHAnsi" w:cstheme="minorHAnsi"/>
          <w:szCs w:val="24"/>
          <w:u w:val="single"/>
        </w:rPr>
      </w:pPr>
    </w:p>
    <w:p w14:paraId="612E4581" w14:textId="77777777" w:rsidR="00D15D46" w:rsidRPr="003B6CB2" w:rsidRDefault="009E3573" w:rsidP="00F46F78">
      <w:pPr>
        <w:pStyle w:val="ListParagraph"/>
        <w:numPr>
          <w:ilvl w:val="0"/>
          <w:numId w:val="16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For each college term, Running Start eligible students must </w:t>
      </w:r>
      <w:r w:rsidR="00D15D46" w:rsidRPr="003B6CB2">
        <w:rPr>
          <w:rFonts w:asciiTheme="minorHAnsi" w:hAnsiTheme="minorHAnsi" w:cstheme="minorHAnsi"/>
          <w:szCs w:val="24"/>
        </w:rPr>
        <w:t xml:space="preserve">have a </w:t>
      </w:r>
      <w:r w:rsidRPr="003B6CB2">
        <w:rPr>
          <w:rFonts w:asciiTheme="minorHAnsi" w:hAnsiTheme="minorHAnsi" w:cstheme="minorHAnsi"/>
          <w:szCs w:val="24"/>
        </w:rPr>
        <w:t>complete</w:t>
      </w:r>
      <w:r w:rsidR="00D15D46" w:rsidRPr="003B6CB2">
        <w:rPr>
          <w:rFonts w:asciiTheme="minorHAnsi" w:hAnsiTheme="minorHAnsi" w:cstheme="minorHAnsi"/>
          <w:szCs w:val="24"/>
        </w:rPr>
        <w:t>d</w:t>
      </w:r>
      <w:r w:rsidR="00553D4D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RSEVF</w:t>
      </w:r>
      <w:r w:rsidR="00D15D46" w:rsidRPr="003B6CB2">
        <w:rPr>
          <w:rFonts w:asciiTheme="minorHAnsi" w:hAnsiTheme="minorHAnsi" w:cstheme="minorHAnsi"/>
          <w:szCs w:val="24"/>
        </w:rPr>
        <w:t>.</w:t>
      </w:r>
    </w:p>
    <w:p w14:paraId="35FE6DAA" w14:textId="472D5728" w:rsidR="00D479EA" w:rsidRPr="003B6CB2" w:rsidRDefault="00D15D46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7CC1D165" w14:textId="47AB4253" w:rsidR="00D54F93" w:rsidRPr="003B6CB2" w:rsidRDefault="00D45F0F" w:rsidP="00F46F78">
      <w:pPr>
        <w:pStyle w:val="ListParagraph"/>
        <w:numPr>
          <w:ilvl w:val="0"/>
          <w:numId w:val="16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S</w:t>
      </w:r>
      <w:r w:rsidR="009E3573" w:rsidRPr="003B6CB2">
        <w:rPr>
          <w:rFonts w:asciiTheme="minorHAnsi" w:hAnsiTheme="minorHAnsi" w:cstheme="minorHAnsi"/>
          <w:szCs w:val="24"/>
        </w:rPr>
        <w:t>tudents should work with their high school counselor to complete this form</w:t>
      </w:r>
      <w:r w:rsidR="00F7038C">
        <w:rPr>
          <w:rFonts w:asciiTheme="minorHAnsi" w:hAnsiTheme="minorHAnsi" w:cstheme="minorHAnsi"/>
          <w:szCs w:val="24"/>
        </w:rPr>
        <w:t>, including</w:t>
      </w:r>
      <w:r w:rsidR="00107382">
        <w:rPr>
          <w:rFonts w:asciiTheme="minorHAnsi" w:hAnsiTheme="minorHAnsi" w:cstheme="minorHAnsi"/>
          <w:szCs w:val="24"/>
        </w:rPr>
        <w:t>:</w:t>
      </w:r>
    </w:p>
    <w:p w14:paraId="328B0A33" w14:textId="77777777" w:rsidR="00D479EA" w:rsidRPr="003B6CB2" w:rsidRDefault="00D479EA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1B131FC5" w14:textId="30F50966" w:rsidR="006263B1" w:rsidRPr="003B6CB2" w:rsidRDefault="00D54F93" w:rsidP="00F46F78">
      <w:pPr>
        <w:pStyle w:val="ListParagraph"/>
        <w:numPr>
          <w:ilvl w:val="1"/>
          <w:numId w:val="16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E</w:t>
      </w:r>
      <w:r w:rsidR="009E3573" w:rsidRPr="003B6CB2">
        <w:rPr>
          <w:rFonts w:asciiTheme="minorHAnsi" w:hAnsiTheme="minorHAnsi" w:cstheme="minorHAnsi"/>
          <w:szCs w:val="24"/>
        </w:rPr>
        <w:t xml:space="preserve">valuating </w:t>
      </w:r>
      <w:r w:rsidRPr="003B6CB2">
        <w:rPr>
          <w:rFonts w:asciiTheme="minorHAnsi" w:hAnsiTheme="minorHAnsi" w:cstheme="minorHAnsi"/>
          <w:szCs w:val="24"/>
        </w:rPr>
        <w:t xml:space="preserve">the student’s </w:t>
      </w:r>
      <w:r w:rsidR="00D45F0F" w:rsidRPr="003B6CB2">
        <w:rPr>
          <w:rFonts w:asciiTheme="minorHAnsi" w:hAnsiTheme="minorHAnsi" w:cstheme="minorHAnsi"/>
          <w:szCs w:val="24"/>
        </w:rPr>
        <w:t xml:space="preserve">remaining </w:t>
      </w:r>
      <w:r w:rsidRPr="003B6CB2">
        <w:rPr>
          <w:rFonts w:asciiTheme="minorHAnsi" w:hAnsiTheme="minorHAnsi" w:cstheme="minorHAnsi"/>
          <w:szCs w:val="24"/>
        </w:rPr>
        <w:t>graduation requirement</w:t>
      </w:r>
      <w:r w:rsidR="00D45F0F" w:rsidRPr="003B6CB2">
        <w:rPr>
          <w:rFonts w:asciiTheme="minorHAnsi" w:hAnsiTheme="minorHAnsi" w:cstheme="minorHAnsi"/>
          <w:szCs w:val="24"/>
        </w:rPr>
        <w:t>s</w:t>
      </w:r>
      <w:r w:rsidR="00876752">
        <w:rPr>
          <w:rFonts w:asciiTheme="minorHAnsi" w:hAnsiTheme="minorHAnsi" w:cstheme="minorHAnsi"/>
          <w:szCs w:val="24"/>
        </w:rPr>
        <w:t>, especially as they relate to college courses selected</w:t>
      </w:r>
      <w:r w:rsidR="006263B1" w:rsidRPr="003B6CB2">
        <w:rPr>
          <w:rFonts w:asciiTheme="minorHAnsi" w:hAnsiTheme="minorHAnsi" w:cstheme="minorHAnsi"/>
          <w:szCs w:val="24"/>
        </w:rPr>
        <w:t>.</w:t>
      </w:r>
    </w:p>
    <w:p w14:paraId="47B688DB" w14:textId="77777777" w:rsidR="00D479EA" w:rsidRPr="003B6CB2" w:rsidRDefault="00D479EA" w:rsidP="00F46F78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40AD0D8E" w14:textId="77777777" w:rsidR="00D479EA" w:rsidRPr="003B6CB2" w:rsidRDefault="006263B1" w:rsidP="00F46F78">
      <w:pPr>
        <w:pStyle w:val="ListParagraph"/>
        <w:numPr>
          <w:ilvl w:val="1"/>
          <w:numId w:val="16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P</w:t>
      </w:r>
      <w:r w:rsidR="00D54F93" w:rsidRPr="003B6CB2">
        <w:rPr>
          <w:rFonts w:asciiTheme="minorHAnsi" w:hAnsiTheme="minorHAnsi" w:cstheme="minorHAnsi"/>
          <w:szCs w:val="24"/>
        </w:rPr>
        <w:t xml:space="preserve">lanning </w:t>
      </w:r>
      <w:r w:rsidR="00D45F0F" w:rsidRPr="003B6CB2">
        <w:rPr>
          <w:rFonts w:asciiTheme="minorHAnsi" w:hAnsiTheme="minorHAnsi" w:cstheme="minorHAnsi"/>
          <w:szCs w:val="24"/>
        </w:rPr>
        <w:t xml:space="preserve">both high school and Running Start college coursework </w:t>
      </w:r>
      <w:r w:rsidR="00D54F93" w:rsidRPr="003B6CB2">
        <w:rPr>
          <w:rFonts w:asciiTheme="minorHAnsi" w:hAnsiTheme="minorHAnsi" w:cstheme="minorHAnsi"/>
          <w:szCs w:val="24"/>
        </w:rPr>
        <w:t>for the entire school year</w:t>
      </w:r>
      <w:r w:rsidR="00C4637F" w:rsidRPr="003B6CB2">
        <w:rPr>
          <w:rFonts w:asciiTheme="minorHAnsi" w:hAnsiTheme="minorHAnsi" w:cstheme="minorHAnsi"/>
          <w:szCs w:val="24"/>
        </w:rPr>
        <w:t>, keeping in mind the FTE and AAFTE Running Start limitations</w:t>
      </w:r>
      <w:r w:rsidR="00D54F93" w:rsidRPr="003B6CB2">
        <w:rPr>
          <w:rFonts w:asciiTheme="minorHAnsi" w:hAnsiTheme="minorHAnsi" w:cstheme="minorHAnsi"/>
          <w:szCs w:val="24"/>
        </w:rPr>
        <w:t xml:space="preserve">. </w:t>
      </w:r>
    </w:p>
    <w:p w14:paraId="42B0D27D" w14:textId="2B57DF1E" w:rsidR="00D54F93" w:rsidRPr="003B6CB2" w:rsidRDefault="00D54F93" w:rsidP="00F46F78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1487DCC8" w14:textId="77777777" w:rsidR="00D54F93" w:rsidRPr="003B6CB2" w:rsidRDefault="00D54F93" w:rsidP="00F46F78">
      <w:pPr>
        <w:pStyle w:val="ListParagraph"/>
        <w:numPr>
          <w:ilvl w:val="1"/>
          <w:numId w:val="16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</w:t>
      </w:r>
      <w:r w:rsidR="009E3573" w:rsidRPr="003B6CB2">
        <w:rPr>
          <w:rFonts w:asciiTheme="minorHAnsi" w:hAnsiTheme="minorHAnsi" w:cstheme="minorHAnsi"/>
          <w:szCs w:val="24"/>
        </w:rPr>
        <w:t xml:space="preserve">djusting high school and Running Start college course schedules as necessary to not exceed the 1.20 </w:t>
      </w:r>
      <w:r w:rsidR="004F21F1" w:rsidRPr="003B6CB2">
        <w:rPr>
          <w:rFonts w:asciiTheme="minorHAnsi" w:hAnsiTheme="minorHAnsi" w:cstheme="minorHAnsi"/>
          <w:szCs w:val="24"/>
        </w:rPr>
        <w:t xml:space="preserve">FTE </w:t>
      </w:r>
      <w:r w:rsidR="009E3573" w:rsidRPr="003B6CB2">
        <w:rPr>
          <w:rFonts w:asciiTheme="minorHAnsi" w:hAnsiTheme="minorHAnsi" w:cstheme="minorHAnsi"/>
          <w:szCs w:val="24"/>
        </w:rPr>
        <w:t>limitation.</w:t>
      </w:r>
    </w:p>
    <w:p w14:paraId="3B2D9031" w14:textId="77777777" w:rsidR="00D479EA" w:rsidRPr="003B6CB2" w:rsidRDefault="00D479EA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5E016FBB" w14:textId="77777777" w:rsidR="009E3573" w:rsidRPr="003B6CB2" w:rsidRDefault="00D54F93" w:rsidP="00F46F78">
      <w:pPr>
        <w:pStyle w:val="ListParagraph"/>
        <w:numPr>
          <w:ilvl w:val="1"/>
          <w:numId w:val="16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Understanding the</w:t>
      </w:r>
      <w:r w:rsidR="009E3573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>implication of exceeding the 1.20 FTE</w:t>
      </w:r>
      <w:r w:rsidR="00C4637F" w:rsidRPr="003B6CB2">
        <w:rPr>
          <w:rFonts w:asciiTheme="minorHAnsi" w:hAnsiTheme="minorHAnsi" w:cstheme="minorHAnsi"/>
          <w:szCs w:val="24"/>
        </w:rPr>
        <w:t xml:space="preserve"> and the possibility of incurring tuition costs</w:t>
      </w:r>
      <w:r w:rsidRPr="003B6CB2">
        <w:rPr>
          <w:rFonts w:asciiTheme="minorHAnsi" w:hAnsiTheme="minorHAnsi" w:cstheme="minorHAnsi"/>
          <w:szCs w:val="24"/>
        </w:rPr>
        <w:t>.</w:t>
      </w:r>
      <w:r w:rsidR="009E3573" w:rsidRPr="003B6CB2">
        <w:rPr>
          <w:rFonts w:asciiTheme="minorHAnsi" w:hAnsiTheme="minorHAnsi" w:cstheme="minorHAnsi"/>
          <w:szCs w:val="24"/>
        </w:rPr>
        <w:t xml:space="preserve"> </w:t>
      </w:r>
    </w:p>
    <w:p w14:paraId="78284128" w14:textId="77777777" w:rsidR="00D479EA" w:rsidRPr="003B6CB2" w:rsidRDefault="00D479EA" w:rsidP="00D479EA">
      <w:pPr>
        <w:spacing w:line="120" w:lineRule="auto"/>
        <w:rPr>
          <w:rFonts w:asciiTheme="minorHAnsi" w:hAnsiTheme="minorHAnsi" w:cstheme="minorHAnsi"/>
          <w:szCs w:val="24"/>
        </w:rPr>
      </w:pPr>
    </w:p>
    <w:p w14:paraId="3B588EC6" w14:textId="363CC164" w:rsidR="00D54F93" w:rsidRPr="003B6CB2" w:rsidRDefault="00D54F93" w:rsidP="00F46F78">
      <w:pPr>
        <w:pStyle w:val="ListParagraph"/>
        <w:numPr>
          <w:ilvl w:val="0"/>
          <w:numId w:val="16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If the student wishes to exceed the 1.20 FTE, the student and parents </w:t>
      </w:r>
      <w:r w:rsidR="00A4213A" w:rsidRPr="003B6CB2">
        <w:rPr>
          <w:rFonts w:asciiTheme="minorHAnsi" w:hAnsiTheme="minorHAnsi" w:cstheme="minorHAnsi"/>
          <w:szCs w:val="24"/>
        </w:rPr>
        <w:t xml:space="preserve">must </w:t>
      </w:r>
      <w:r w:rsidRPr="003B6CB2">
        <w:rPr>
          <w:rFonts w:asciiTheme="minorHAnsi" w:hAnsiTheme="minorHAnsi" w:cstheme="minorHAnsi"/>
          <w:szCs w:val="24"/>
        </w:rPr>
        <w:t>agree</w:t>
      </w:r>
      <w:r w:rsidR="008B3C6D" w:rsidRPr="003B6CB2">
        <w:rPr>
          <w:rFonts w:asciiTheme="minorHAnsi" w:hAnsiTheme="minorHAnsi" w:cstheme="minorHAnsi"/>
          <w:szCs w:val="24"/>
        </w:rPr>
        <w:t xml:space="preserve"> </w:t>
      </w:r>
      <w:r w:rsidR="00C4637F" w:rsidRPr="003B6CB2">
        <w:rPr>
          <w:rFonts w:asciiTheme="minorHAnsi" w:hAnsiTheme="minorHAnsi" w:cstheme="minorHAnsi"/>
          <w:szCs w:val="24"/>
        </w:rPr>
        <w:t>to the payment of tuition</w:t>
      </w:r>
      <w:r w:rsidR="00876752">
        <w:rPr>
          <w:rFonts w:asciiTheme="minorHAnsi" w:hAnsiTheme="minorHAnsi" w:cstheme="minorHAnsi"/>
          <w:szCs w:val="24"/>
        </w:rPr>
        <w:t xml:space="preserve"> costs above the </w:t>
      </w:r>
      <w:r w:rsidR="00172BB8">
        <w:rPr>
          <w:rFonts w:asciiTheme="minorHAnsi" w:hAnsiTheme="minorHAnsi" w:cstheme="minorHAnsi"/>
          <w:szCs w:val="24"/>
        </w:rPr>
        <w:t xml:space="preserve">FTE </w:t>
      </w:r>
      <w:r w:rsidR="00876752">
        <w:rPr>
          <w:rFonts w:asciiTheme="minorHAnsi" w:hAnsiTheme="minorHAnsi" w:cstheme="minorHAnsi"/>
          <w:szCs w:val="24"/>
        </w:rPr>
        <w:t>limit,</w:t>
      </w:r>
      <w:r w:rsidR="00C4637F" w:rsidRPr="003B6CB2">
        <w:rPr>
          <w:rFonts w:asciiTheme="minorHAnsi" w:hAnsiTheme="minorHAnsi" w:cstheme="minorHAnsi"/>
          <w:szCs w:val="24"/>
        </w:rPr>
        <w:t xml:space="preserve"> based on the college </w:t>
      </w:r>
      <w:r w:rsidR="000060C0" w:rsidRPr="003B6CB2">
        <w:rPr>
          <w:rFonts w:asciiTheme="minorHAnsi" w:hAnsiTheme="minorHAnsi" w:cstheme="minorHAnsi"/>
          <w:szCs w:val="24"/>
        </w:rPr>
        <w:t>tuition schedule</w:t>
      </w:r>
      <w:r w:rsidR="00C4637F" w:rsidRPr="003B6CB2">
        <w:rPr>
          <w:rFonts w:asciiTheme="minorHAnsi" w:hAnsiTheme="minorHAnsi" w:cstheme="minorHAnsi"/>
          <w:szCs w:val="24"/>
        </w:rPr>
        <w:t>.</w:t>
      </w:r>
    </w:p>
    <w:p w14:paraId="4F6A037E" w14:textId="77777777" w:rsidR="00D479EA" w:rsidRPr="003B6CB2" w:rsidRDefault="00D479EA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3114D024" w14:textId="03A1D82B" w:rsidR="00D54F93" w:rsidRPr="003B6CB2" w:rsidRDefault="00C4637F" w:rsidP="00F46F78">
      <w:pPr>
        <w:pStyle w:val="ListParagraph"/>
        <w:numPr>
          <w:ilvl w:val="0"/>
          <w:numId w:val="16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Students and p</w:t>
      </w:r>
      <w:r w:rsidR="00D54F93" w:rsidRPr="003B6CB2">
        <w:rPr>
          <w:rFonts w:asciiTheme="minorHAnsi" w:hAnsiTheme="minorHAnsi" w:cstheme="minorHAnsi"/>
          <w:szCs w:val="24"/>
        </w:rPr>
        <w:t>arents are required to review and sign off on the RSEVF form</w:t>
      </w:r>
      <w:r w:rsidR="00876752">
        <w:rPr>
          <w:rFonts w:asciiTheme="minorHAnsi" w:hAnsiTheme="minorHAnsi" w:cstheme="minorHAnsi"/>
          <w:szCs w:val="24"/>
        </w:rPr>
        <w:t xml:space="preserve"> each term</w:t>
      </w:r>
      <w:r w:rsidR="00D54F93" w:rsidRPr="003B6CB2">
        <w:rPr>
          <w:rFonts w:asciiTheme="minorHAnsi" w:hAnsiTheme="minorHAnsi" w:cstheme="minorHAnsi"/>
          <w:szCs w:val="24"/>
        </w:rPr>
        <w:t>.</w:t>
      </w:r>
      <w:r w:rsidR="007D5479">
        <w:rPr>
          <w:rFonts w:asciiTheme="minorHAnsi" w:hAnsiTheme="minorHAnsi" w:cstheme="minorHAnsi"/>
          <w:szCs w:val="24"/>
        </w:rPr>
        <w:t xml:space="preserve"> A parent’s signature is not required for students who are 18 years or older.</w:t>
      </w:r>
      <w:r w:rsidR="00D54F93" w:rsidRPr="003B6CB2">
        <w:rPr>
          <w:rFonts w:asciiTheme="minorHAnsi" w:hAnsiTheme="minorHAnsi" w:cstheme="minorHAnsi"/>
          <w:szCs w:val="24"/>
        </w:rPr>
        <w:t xml:space="preserve"> </w:t>
      </w:r>
    </w:p>
    <w:p w14:paraId="0681C6FB" w14:textId="77777777" w:rsidR="00D479EA" w:rsidRPr="003B6CB2" w:rsidRDefault="00D479EA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3BBB2CC1" w14:textId="18E5B15F" w:rsidR="006263B1" w:rsidRPr="003B6CB2" w:rsidRDefault="00C4637F" w:rsidP="00F46F78">
      <w:pPr>
        <w:pStyle w:val="ListParagraph"/>
        <w:numPr>
          <w:ilvl w:val="0"/>
          <w:numId w:val="17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When a</w:t>
      </w:r>
      <w:r w:rsidR="006263B1" w:rsidRPr="003B6CB2">
        <w:rPr>
          <w:rFonts w:asciiTheme="minorHAnsi" w:hAnsiTheme="minorHAnsi" w:cstheme="minorHAnsi"/>
          <w:szCs w:val="24"/>
        </w:rPr>
        <w:t xml:space="preserve"> s</w:t>
      </w:r>
      <w:r w:rsidR="00CE2798" w:rsidRPr="003B6CB2">
        <w:rPr>
          <w:rFonts w:asciiTheme="minorHAnsi" w:hAnsiTheme="minorHAnsi" w:cstheme="minorHAnsi"/>
          <w:szCs w:val="24"/>
        </w:rPr>
        <w:t xml:space="preserve">tudent </w:t>
      </w:r>
      <w:r w:rsidR="006263B1" w:rsidRPr="003B6CB2">
        <w:rPr>
          <w:rFonts w:asciiTheme="minorHAnsi" w:hAnsiTheme="minorHAnsi" w:cstheme="minorHAnsi"/>
          <w:szCs w:val="24"/>
        </w:rPr>
        <w:t>is</w:t>
      </w:r>
      <w:r w:rsidR="00CE2798" w:rsidRPr="003B6CB2">
        <w:rPr>
          <w:rFonts w:asciiTheme="minorHAnsi" w:hAnsiTheme="minorHAnsi" w:cstheme="minorHAnsi"/>
          <w:szCs w:val="24"/>
        </w:rPr>
        <w:t xml:space="preserve"> at risk of exceeding the 1.20 combined AAFTE</w:t>
      </w:r>
      <w:r w:rsidRPr="003B6CB2">
        <w:rPr>
          <w:rFonts w:asciiTheme="minorHAnsi" w:hAnsiTheme="minorHAnsi" w:cstheme="minorHAnsi"/>
          <w:szCs w:val="24"/>
        </w:rPr>
        <w:t xml:space="preserve">, the </w:t>
      </w:r>
      <w:r w:rsidR="006263B1" w:rsidRPr="003B6CB2">
        <w:rPr>
          <w:rFonts w:asciiTheme="minorHAnsi" w:hAnsiTheme="minorHAnsi" w:cstheme="minorHAnsi"/>
          <w:szCs w:val="24"/>
        </w:rPr>
        <w:t xml:space="preserve">spring quarter Running Start </w:t>
      </w:r>
      <w:r w:rsidRPr="003B6CB2">
        <w:rPr>
          <w:rFonts w:asciiTheme="minorHAnsi" w:hAnsiTheme="minorHAnsi" w:cstheme="minorHAnsi"/>
          <w:szCs w:val="24"/>
        </w:rPr>
        <w:t xml:space="preserve">available FTE will be </w:t>
      </w:r>
      <w:r w:rsidR="006263B1" w:rsidRPr="003B6CB2">
        <w:rPr>
          <w:rFonts w:asciiTheme="minorHAnsi" w:hAnsiTheme="minorHAnsi" w:cstheme="minorHAnsi"/>
          <w:szCs w:val="24"/>
        </w:rPr>
        <w:t>reduc</w:t>
      </w:r>
      <w:r w:rsidRPr="003B6CB2">
        <w:rPr>
          <w:rFonts w:asciiTheme="minorHAnsi" w:hAnsiTheme="minorHAnsi" w:cstheme="minorHAnsi"/>
          <w:szCs w:val="24"/>
        </w:rPr>
        <w:t>ed</w:t>
      </w:r>
      <w:r w:rsidR="006263B1" w:rsidRPr="003B6CB2">
        <w:rPr>
          <w:rFonts w:asciiTheme="minorHAnsi" w:hAnsiTheme="minorHAnsi" w:cstheme="minorHAnsi"/>
          <w:szCs w:val="24"/>
        </w:rPr>
        <w:t xml:space="preserve">. </w:t>
      </w:r>
      <w:r w:rsidRPr="003B6CB2">
        <w:rPr>
          <w:rFonts w:asciiTheme="minorHAnsi" w:hAnsiTheme="minorHAnsi" w:cstheme="minorHAnsi"/>
          <w:szCs w:val="24"/>
        </w:rPr>
        <w:t>When this occurs, the following steps are required</w:t>
      </w:r>
      <w:r w:rsidR="006263B1" w:rsidRPr="003B6CB2">
        <w:rPr>
          <w:rFonts w:asciiTheme="minorHAnsi" w:hAnsiTheme="minorHAnsi" w:cstheme="minorHAnsi"/>
          <w:szCs w:val="24"/>
        </w:rPr>
        <w:t>:</w:t>
      </w:r>
    </w:p>
    <w:p w14:paraId="16B0A9FA" w14:textId="77777777" w:rsidR="00D479EA" w:rsidRPr="003B6CB2" w:rsidRDefault="00D479EA" w:rsidP="00D479EA">
      <w:pPr>
        <w:pStyle w:val="ListParagraph"/>
        <w:spacing w:line="120" w:lineRule="auto"/>
        <w:rPr>
          <w:rFonts w:asciiTheme="minorHAnsi" w:hAnsiTheme="minorHAnsi" w:cstheme="minorHAnsi"/>
          <w:szCs w:val="24"/>
        </w:rPr>
      </w:pPr>
    </w:p>
    <w:p w14:paraId="1275A8B3" w14:textId="328DD49F" w:rsidR="006263B1" w:rsidRPr="003B6CB2" w:rsidRDefault="006263B1" w:rsidP="00F46F78">
      <w:pPr>
        <w:pStyle w:val="ListParagraph"/>
        <w:numPr>
          <w:ilvl w:val="1"/>
          <w:numId w:val="18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A student will </w:t>
      </w:r>
      <w:r w:rsidR="00CE2798" w:rsidRPr="003B6CB2">
        <w:rPr>
          <w:rFonts w:asciiTheme="minorHAnsi" w:hAnsiTheme="minorHAnsi" w:cstheme="minorHAnsi"/>
          <w:szCs w:val="24"/>
        </w:rPr>
        <w:t xml:space="preserve">receive a completed </w:t>
      </w:r>
      <w:r w:rsidR="00BB5B7F" w:rsidRPr="003B6CB2">
        <w:rPr>
          <w:rFonts w:asciiTheme="minorHAnsi" w:hAnsiTheme="minorHAnsi" w:cstheme="minorHAnsi"/>
          <w:szCs w:val="24"/>
        </w:rPr>
        <w:t>Spring Quarter Eligibility Adjustment Form (</w:t>
      </w:r>
      <w:r w:rsidR="00CE2798" w:rsidRPr="003B6CB2">
        <w:rPr>
          <w:rFonts w:asciiTheme="minorHAnsi" w:hAnsiTheme="minorHAnsi" w:cstheme="minorHAnsi"/>
          <w:szCs w:val="24"/>
        </w:rPr>
        <w:t>SQEAF</w:t>
      </w:r>
      <w:r w:rsidR="00BB5B7F" w:rsidRPr="003B6CB2">
        <w:rPr>
          <w:rFonts w:asciiTheme="minorHAnsi" w:hAnsiTheme="minorHAnsi" w:cstheme="minorHAnsi"/>
          <w:szCs w:val="24"/>
        </w:rPr>
        <w:t>)</w:t>
      </w:r>
      <w:r w:rsidR="00CE2798" w:rsidRPr="003B6CB2">
        <w:rPr>
          <w:rFonts w:asciiTheme="minorHAnsi" w:hAnsiTheme="minorHAnsi" w:cstheme="minorHAnsi"/>
          <w:szCs w:val="24"/>
        </w:rPr>
        <w:t xml:space="preserve"> from the high school, prior to registering for </w:t>
      </w:r>
      <w:r w:rsidRPr="003B6CB2">
        <w:rPr>
          <w:rFonts w:asciiTheme="minorHAnsi" w:hAnsiTheme="minorHAnsi" w:cstheme="minorHAnsi"/>
          <w:szCs w:val="24"/>
        </w:rPr>
        <w:t xml:space="preserve">spring quarter </w:t>
      </w:r>
      <w:r w:rsidR="00CE2798" w:rsidRPr="003B6CB2">
        <w:rPr>
          <w:rFonts w:asciiTheme="minorHAnsi" w:hAnsiTheme="minorHAnsi" w:cstheme="minorHAnsi"/>
          <w:szCs w:val="24"/>
        </w:rPr>
        <w:t>Running Start classes</w:t>
      </w:r>
      <w:r w:rsidRPr="003B6CB2">
        <w:rPr>
          <w:rFonts w:asciiTheme="minorHAnsi" w:hAnsiTheme="minorHAnsi" w:cstheme="minorHAnsi"/>
          <w:szCs w:val="24"/>
        </w:rPr>
        <w:t>.</w:t>
      </w:r>
    </w:p>
    <w:p w14:paraId="46D59C71" w14:textId="77777777" w:rsidR="00D479EA" w:rsidRPr="003B6CB2" w:rsidRDefault="00D479EA" w:rsidP="00F46F78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77842210" w14:textId="77777777" w:rsidR="00876752" w:rsidRDefault="000B341A" w:rsidP="00F46F78">
      <w:pPr>
        <w:pStyle w:val="ListParagraph"/>
        <w:numPr>
          <w:ilvl w:val="1"/>
          <w:numId w:val="18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The</w:t>
      </w:r>
      <w:r w:rsidR="006263B1" w:rsidRPr="003B6CB2">
        <w:rPr>
          <w:rFonts w:asciiTheme="minorHAnsi" w:hAnsiTheme="minorHAnsi" w:cstheme="minorHAnsi"/>
          <w:szCs w:val="24"/>
        </w:rPr>
        <w:t xml:space="preserve"> student should work with the high school counselor, completing </w:t>
      </w:r>
      <w:r w:rsidR="00752AD1" w:rsidRPr="003B6CB2">
        <w:rPr>
          <w:rFonts w:asciiTheme="minorHAnsi" w:hAnsiTheme="minorHAnsi" w:cstheme="minorHAnsi"/>
          <w:szCs w:val="24"/>
        </w:rPr>
        <w:t>the spring quarter</w:t>
      </w:r>
      <w:r w:rsidR="006263B1" w:rsidRPr="003B6CB2">
        <w:rPr>
          <w:rFonts w:asciiTheme="minorHAnsi" w:hAnsiTheme="minorHAnsi" w:cstheme="minorHAnsi"/>
          <w:szCs w:val="24"/>
        </w:rPr>
        <w:t xml:space="preserve"> </w:t>
      </w:r>
      <w:r w:rsidR="00CE2798" w:rsidRPr="003B6CB2">
        <w:rPr>
          <w:rFonts w:asciiTheme="minorHAnsi" w:hAnsiTheme="minorHAnsi" w:cstheme="minorHAnsi"/>
          <w:szCs w:val="24"/>
        </w:rPr>
        <w:t>RSEVF</w:t>
      </w:r>
      <w:r w:rsidR="006263B1" w:rsidRPr="003B6CB2">
        <w:rPr>
          <w:rFonts w:asciiTheme="minorHAnsi" w:hAnsiTheme="minorHAnsi" w:cstheme="minorHAnsi"/>
          <w:szCs w:val="24"/>
        </w:rPr>
        <w:t xml:space="preserve"> while remaining within the reduced spring quarter credits.</w:t>
      </w:r>
      <w:r w:rsidRPr="003B6CB2">
        <w:rPr>
          <w:rFonts w:asciiTheme="minorHAnsi" w:hAnsiTheme="minorHAnsi" w:cstheme="minorHAnsi"/>
          <w:szCs w:val="24"/>
        </w:rPr>
        <w:t xml:space="preserve"> </w:t>
      </w:r>
    </w:p>
    <w:p w14:paraId="37237451" w14:textId="40E63528" w:rsidR="00876752" w:rsidRPr="00876752" w:rsidRDefault="00876752" w:rsidP="00F46F78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0BDF647C" w14:textId="6691616D" w:rsidR="006263B1" w:rsidRPr="003B6CB2" w:rsidRDefault="000B341A" w:rsidP="00F46F78">
      <w:pPr>
        <w:pStyle w:val="ListParagraph"/>
        <w:numPr>
          <w:ilvl w:val="1"/>
          <w:numId w:val="18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The SQEAF should be attached to the RSEVF with </w:t>
      </w:r>
      <w:r w:rsidR="00D71E55" w:rsidRPr="003B6CB2">
        <w:rPr>
          <w:rFonts w:asciiTheme="minorHAnsi" w:hAnsiTheme="minorHAnsi" w:cstheme="minorHAnsi"/>
          <w:szCs w:val="24"/>
        </w:rPr>
        <w:t>a check</w:t>
      </w:r>
      <w:r w:rsidR="004F5E70">
        <w:rPr>
          <w:rFonts w:asciiTheme="minorHAnsi" w:hAnsiTheme="minorHAnsi" w:cstheme="minorHAnsi"/>
          <w:szCs w:val="24"/>
        </w:rPr>
        <w:t xml:space="preserve"> mark </w:t>
      </w:r>
      <w:r w:rsidR="00D71E55" w:rsidRPr="003B6CB2">
        <w:rPr>
          <w:rFonts w:asciiTheme="minorHAnsi" w:hAnsiTheme="minorHAnsi" w:cstheme="minorHAnsi"/>
          <w:szCs w:val="24"/>
        </w:rPr>
        <w:t xml:space="preserve">in the box in the upper right hand corner of the </w:t>
      </w:r>
      <w:r w:rsidR="002F3540" w:rsidRPr="003B6CB2">
        <w:rPr>
          <w:rFonts w:asciiTheme="minorHAnsi" w:hAnsiTheme="minorHAnsi" w:cstheme="minorHAnsi"/>
          <w:szCs w:val="24"/>
        </w:rPr>
        <w:t xml:space="preserve">RSEVF </w:t>
      </w:r>
      <w:r w:rsidR="00D71E55" w:rsidRPr="003B6CB2">
        <w:rPr>
          <w:rFonts w:asciiTheme="minorHAnsi" w:hAnsiTheme="minorHAnsi" w:cstheme="minorHAnsi"/>
          <w:szCs w:val="24"/>
        </w:rPr>
        <w:t xml:space="preserve">indicating a </w:t>
      </w:r>
      <w:r w:rsidRPr="003B6CB2">
        <w:rPr>
          <w:rFonts w:asciiTheme="minorHAnsi" w:hAnsiTheme="minorHAnsi" w:cstheme="minorHAnsi"/>
          <w:szCs w:val="24"/>
        </w:rPr>
        <w:t>SQEAF is attached.</w:t>
      </w:r>
    </w:p>
    <w:p w14:paraId="141E9CD3" w14:textId="77777777" w:rsidR="00D479EA" w:rsidRPr="003B6CB2" w:rsidRDefault="00D479EA" w:rsidP="00F46F78">
      <w:pPr>
        <w:pStyle w:val="ListParagraph"/>
        <w:spacing w:line="120" w:lineRule="auto"/>
        <w:ind w:left="900" w:hanging="360"/>
        <w:rPr>
          <w:rFonts w:asciiTheme="minorHAnsi" w:hAnsiTheme="minorHAnsi" w:cstheme="minorHAnsi"/>
          <w:szCs w:val="24"/>
        </w:rPr>
      </w:pPr>
    </w:p>
    <w:p w14:paraId="757311D5" w14:textId="36B368E6" w:rsidR="000B341A" w:rsidRPr="003B6CB2" w:rsidRDefault="000B341A" w:rsidP="00F46F78">
      <w:pPr>
        <w:pStyle w:val="ListParagraph"/>
        <w:numPr>
          <w:ilvl w:val="1"/>
          <w:numId w:val="18"/>
        </w:numPr>
        <w:ind w:left="90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The student should </w:t>
      </w:r>
      <w:r w:rsidR="00CE2798" w:rsidRPr="003B6CB2">
        <w:rPr>
          <w:rFonts w:asciiTheme="minorHAnsi" w:hAnsiTheme="minorHAnsi" w:cstheme="minorHAnsi"/>
          <w:szCs w:val="24"/>
        </w:rPr>
        <w:t xml:space="preserve">present </w:t>
      </w:r>
      <w:r w:rsidR="00D45F0F" w:rsidRPr="003B6CB2">
        <w:rPr>
          <w:rFonts w:asciiTheme="minorHAnsi" w:hAnsiTheme="minorHAnsi" w:cstheme="minorHAnsi"/>
          <w:szCs w:val="24"/>
        </w:rPr>
        <w:t xml:space="preserve">the </w:t>
      </w:r>
      <w:r w:rsidR="0063048C" w:rsidRPr="003B6CB2">
        <w:rPr>
          <w:rFonts w:asciiTheme="minorHAnsi" w:hAnsiTheme="minorHAnsi" w:cstheme="minorHAnsi"/>
          <w:szCs w:val="24"/>
        </w:rPr>
        <w:t xml:space="preserve">completed </w:t>
      </w:r>
      <w:r w:rsidR="00D45F0F" w:rsidRPr="003B6CB2">
        <w:rPr>
          <w:rFonts w:asciiTheme="minorHAnsi" w:hAnsiTheme="minorHAnsi" w:cstheme="minorHAnsi"/>
          <w:szCs w:val="24"/>
        </w:rPr>
        <w:t xml:space="preserve">RSEVF and SQEAF </w:t>
      </w:r>
      <w:r w:rsidR="00CE2798" w:rsidRPr="003B6CB2">
        <w:rPr>
          <w:rFonts w:asciiTheme="minorHAnsi" w:hAnsiTheme="minorHAnsi" w:cstheme="minorHAnsi"/>
          <w:szCs w:val="24"/>
        </w:rPr>
        <w:t xml:space="preserve">to the </w:t>
      </w:r>
      <w:r w:rsidR="004E7510" w:rsidRPr="003B6CB2">
        <w:rPr>
          <w:rFonts w:asciiTheme="minorHAnsi" w:hAnsiTheme="minorHAnsi" w:cstheme="minorHAnsi"/>
          <w:szCs w:val="24"/>
        </w:rPr>
        <w:t>R</w:t>
      </w:r>
      <w:r w:rsidR="00752AD1" w:rsidRPr="003B6CB2">
        <w:rPr>
          <w:rFonts w:asciiTheme="minorHAnsi" w:hAnsiTheme="minorHAnsi" w:cstheme="minorHAnsi"/>
          <w:szCs w:val="24"/>
        </w:rPr>
        <w:t xml:space="preserve">unning </w:t>
      </w:r>
      <w:r w:rsidR="004E7510" w:rsidRPr="003B6CB2">
        <w:rPr>
          <w:rFonts w:asciiTheme="minorHAnsi" w:hAnsiTheme="minorHAnsi" w:cstheme="minorHAnsi"/>
          <w:szCs w:val="24"/>
        </w:rPr>
        <w:t>S</w:t>
      </w:r>
      <w:r w:rsidR="00752AD1" w:rsidRPr="003B6CB2">
        <w:rPr>
          <w:rFonts w:asciiTheme="minorHAnsi" w:hAnsiTheme="minorHAnsi" w:cstheme="minorHAnsi"/>
          <w:szCs w:val="24"/>
        </w:rPr>
        <w:t>tart</w:t>
      </w:r>
      <w:r w:rsidR="00CE2798" w:rsidRPr="003B6CB2">
        <w:rPr>
          <w:rFonts w:asciiTheme="minorHAnsi" w:hAnsiTheme="minorHAnsi" w:cstheme="minorHAnsi"/>
          <w:szCs w:val="24"/>
        </w:rPr>
        <w:t xml:space="preserve"> advisor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D45F0F" w:rsidRPr="003B6CB2">
        <w:rPr>
          <w:rFonts w:asciiTheme="minorHAnsi" w:hAnsiTheme="minorHAnsi" w:cstheme="minorHAnsi"/>
          <w:szCs w:val="24"/>
        </w:rPr>
        <w:t xml:space="preserve">during </w:t>
      </w:r>
      <w:r w:rsidRPr="003B6CB2">
        <w:rPr>
          <w:rFonts w:asciiTheme="minorHAnsi" w:hAnsiTheme="minorHAnsi" w:cstheme="minorHAnsi"/>
          <w:szCs w:val="24"/>
        </w:rPr>
        <w:t xml:space="preserve">spring quarter </w:t>
      </w:r>
      <w:r w:rsidR="0063048C" w:rsidRPr="003B6CB2">
        <w:rPr>
          <w:rFonts w:asciiTheme="minorHAnsi" w:hAnsiTheme="minorHAnsi" w:cstheme="minorHAnsi"/>
          <w:szCs w:val="24"/>
        </w:rPr>
        <w:t>registration</w:t>
      </w:r>
      <w:r w:rsidRPr="003B6CB2">
        <w:rPr>
          <w:rFonts w:asciiTheme="minorHAnsi" w:hAnsiTheme="minorHAnsi" w:cstheme="minorHAnsi"/>
          <w:szCs w:val="24"/>
        </w:rPr>
        <w:t>.</w:t>
      </w:r>
    </w:p>
    <w:p w14:paraId="5A8007A5" w14:textId="77777777" w:rsidR="0000641D" w:rsidRPr="003B6CB2" w:rsidRDefault="0000641D" w:rsidP="008952FC">
      <w:pPr>
        <w:pStyle w:val="ListParagraph"/>
        <w:rPr>
          <w:rFonts w:asciiTheme="minorHAnsi" w:hAnsiTheme="minorHAnsi" w:cstheme="minorHAnsi"/>
          <w:szCs w:val="24"/>
        </w:rPr>
      </w:pPr>
    </w:p>
    <w:p w14:paraId="7CB23B1A" w14:textId="77777777" w:rsidR="00CE2798" w:rsidRPr="003B6CB2" w:rsidRDefault="00DA4ADA" w:rsidP="00CE2798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3B6CB2">
        <w:rPr>
          <w:rFonts w:asciiTheme="minorHAnsi" w:hAnsiTheme="minorHAnsi" w:cstheme="minorHAnsi"/>
          <w:b/>
          <w:bCs/>
          <w:szCs w:val="24"/>
          <w:u w:val="single"/>
        </w:rPr>
        <w:t xml:space="preserve">GUIDANCE </w:t>
      </w:r>
      <w:r w:rsidR="000B341A" w:rsidRPr="003B6CB2">
        <w:rPr>
          <w:rFonts w:asciiTheme="minorHAnsi" w:hAnsiTheme="minorHAnsi" w:cstheme="minorHAnsi"/>
          <w:b/>
          <w:bCs/>
          <w:szCs w:val="24"/>
          <w:u w:val="single"/>
        </w:rPr>
        <w:t>FOR H</w:t>
      </w:r>
      <w:r w:rsidR="00CE2798" w:rsidRPr="003B6CB2">
        <w:rPr>
          <w:rFonts w:asciiTheme="minorHAnsi" w:hAnsiTheme="minorHAnsi" w:cstheme="minorHAnsi"/>
          <w:b/>
          <w:bCs/>
          <w:szCs w:val="24"/>
          <w:u w:val="single"/>
        </w:rPr>
        <w:t>IGH SCHOOLS AND COLLEGES</w:t>
      </w:r>
    </w:p>
    <w:p w14:paraId="5C923F71" w14:textId="77777777" w:rsidR="004560F6" w:rsidRPr="003B6CB2" w:rsidRDefault="004560F6" w:rsidP="008952FC">
      <w:pPr>
        <w:spacing w:line="120" w:lineRule="auto"/>
        <w:rPr>
          <w:rFonts w:asciiTheme="minorHAnsi" w:hAnsiTheme="minorHAnsi" w:cstheme="minorHAnsi"/>
          <w:szCs w:val="24"/>
        </w:rPr>
      </w:pPr>
    </w:p>
    <w:p w14:paraId="7198BA93" w14:textId="3537C55F" w:rsidR="00B84642" w:rsidRPr="003B6CB2" w:rsidRDefault="00CE2798" w:rsidP="00CE2798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High schools and colleges should </w:t>
      </w:r>
      <w:r w:rsidR="000B1341" w:rsidRPr="003B6CB2">
        <w:rPr>
          <w:rFonts w:asciiTheme="minorHAnsi" w:hAnsiTheme="minorHAnsi" w:cstheme="minorHAnsi"/>
          <w:szCs w:val="24"/>
        </w:rPr>
        <w:t>work together</w:t>
      </w:r>
      <w:r w:rsidRPr="003B6CB2">
        <w:rPr>
          <w:rFonts w:asciiTheme="minorHAnsi" w:hAnsiTheme="minorHAnsi" w:cstheme="minorHAnsi"/>
          <w:szCs w:val="24"/>
        </w:rPr>
        <w:t xml:space="preserve"> to effectively support students and their parent</w:t>
      </w:r>
      <w:r w:rsidR="00752AD1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 in understanding Running Start eligibility</w:t>
      </w:r>
      <w:r w:rsidR="00F7038C">
        <w:rPr>
          <w:rFonts w:asciiTheme="minorHAnsi" w:hAnsiTheme="minorHAnsi" w:cstheme="minorHAnsi"/>
          <w:szCs w:val="24"/>
        </w:rPr>
        <w:t xml:space="preserve"> and</w:t>
      </w:r>
      <w:r w:rsidR="00F52D97">
        <w:rPr>
          <w:rFonts w:asciiTheme="minorHAnsi" w:hAnsiTheme="minorHAnsi" w:cstheme="minorHAnsi"/>
          <w:szCs w:val="24"/>
        </w:rPr>
        <w:t xml:space="preserve"> the Running Start 1.20 FTE limitation,</w:t>
      </w:r>
      <w:r w:rsidRPr="003B6CB2">
        <w:rPr>
          <w:rFonts w:asciiTheme="minorHAnsi" w:hAnsiTheme="minorHAnsi" w:cstheme="minorHAnsi"/>
          <w:szCs w:val="24"/>
        </w:rPr>
        <w:t xml:space="preserve"> and </w:t>
      </w:r>
      <w:r w:rsidR="00F7038C">
        <w:rPr>
          <w:rFonts w:asciiTheme="minorHAnsi" w:hAnsiTheme="minorHAnsi" w:cstheme="minorHAnsi"/>
          <w:szCs w:val="24"/>
        </w:rPr>
        <w:t xml:space="preserve">to </w:t>
      </w:r>
      <w:r w:rsidRPr="003B6CB2">
        <w:rPr>
          <w:rFonts w:asciiTheme="minorHAnsi" w:hAnsiTheme="minorHAnsi" w:cstheme="minorHAnsi"/>
          <w:szCs w:val="24"/>
        </w:rPr>
        <w:t>offer guidance on how to maximize benefit</w:t>
      </w:r>
      <w:r w:rsidR="005939A1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0B341A" w:rsidRPr="003B6CB2">
        <w:rPr>
          <w:rFonts w:asciiTheme="minorHAnsi" w:hAnsiTheme="minorHAnsi" w:cstheme="minorHAnsi"/>
          <w:szCs w:val="24"/>
        </w:rPr>
        <w:t>of the Running Start pr</w:t>
      </w:r>
      <w:r w:rsidRPr="003B6CB2">
        <w:rPr>
          <w:rFonts w:asciiTheme="minorHAnsi" w:hAnsiTheme="minorHAnsi" w:cstheme="minorHAnsi"/>
          <w:szCs w:val="24"/>
        </w:rPr>
        <w:t xml:space="preserve">ogram. </w:t>
      </w:r>
      <w:r w:rsidR="000B1341" w:rsidRPr="003B6CB2">
        <w:rPr>
          <w:rFonts w:asciiTheme="minorHAnsi" w:hAnsiTheme="minorHAnsi" w:cstheme="minorHAnsi"/>
          <w:szCs w:val="24"/>
        </w:rPr>
        <w:t>When students are enrolling in two or more different colleges’ Running Start program</w:t>
      </w:r>
      <w:r w:rsidR="00F7038C">
        <w:rPr>
          <w:rFonts w:asciiTheme="minorHAnsi" w:hAnsiTheme="minorHAnsi" w:cstheme="minorHAnsi"/>
          <w:szCs w:val="24"/>
        </w:rPr>
        <w:t>s</w:t>
      </w:r>
      <w:r w:rsidR="000B1341" w:rsidRPr="003B6CB2">
        <w:rPr>
          <w:rFonts w:asciiTheme="minorHAnsi" w:hAnsiTheme="minorHAnsi" w:cstheme="minorHAnsi"/>
          <w:szCs w:val="24"/>
        </w:rPr>
        <w:t xml:space="preserve">, additional collaboration with all </w:t>
      </w:r>
      <w:r w:rsidR="00F7038C">
        <w:rPr>
          <w:rFonts w:asciiTheme="minorHAnsi" w:hAnsiTheme="minorHAnsi" w:cstheme="minorHAnsi"/>
          <w:szCs w:val="24"/>
        </w:rPr>
        <w:t xml:space="preserve">the participating </w:t>
      </w:r>
      <w:r w:rsidR="000B1341" w:rsidRPr="003B6CB2">
        <w:rPr>
          <w:rFonts w:asciiTheme="minorHAnsi" w:hAnsiTheme="minorHAnsi" w:cstheme="minorHAnsi"/>
          <w:szCs w:val="24"/>
        </w:rPr>
        <w:t>colleges is required</w:t>
      </w:r>
      <w:r w:rsidR="00F7038C">
        <w:rPr>
          <w:rFonts w:asciiTheme="minorHAnsi" w:hAnsiTheme="minorHAnsi" w:cstheme="minorHAnsi"/>
          <w:szCs w:val="24"/>
        </w:rPr>
        <w:t xml:space="preserve"> to ensure the student stays within the 1.2</w:t>
      </w:r>
      <w:r w:rsidR="003F27C1">
        <w:rPr>
          <w:rFonts w:asciiTheme="minorHAnsi" w:hAnsiTheme="minorHAnsi" w:cstheme="minorHAnsi"/>
          <w:szCs w:val="24"/>
        </w:rPr>
        <w:t>0</w:t>
      </w:r>
      <w:r w:rsidR="00F7038C">
        <w:rPr>
          <w:rFonts w:asciiTheme="minorHAnsi" w:hAnsiTheme="minorHAnsi" w:cstheme="minorHAnsi"/>
          <w:szCs w:val="24"/>
        </w:rPr>
        <w:t xml:space="preserve"> AAFTE limit</w:t>
      </w:r>
      <w:r w:rsidR="000B1341" w:rsidRPr="003B6CB2">
        <w:rPr>
          <w:rFonts w:asciiTheme="minorHAnsi" w:hAnsiTheme="minorHAnsi" w:cstheme="minorHAnsi"/>
          <w:szCs w:val="24"/>
        </w:rPr>
        <w:t>.</w:t>
      </w:r>
    </w:p>
    <w:p w14:paraId="0B3A8228" w14:textId="77777777" w:rsidR="00B84642" w:rsidRPr="003B6CB2" w:rsidRDefault="00B84642" w:rsidP="000B1341">
      <w:pPr>
        <w:spacing w:line="120" w:lineRule="auto"/>
        <w:rPr>
          <w:rFonts w:asciiTheme="minorHAnsi" w:hAnsiTheme="minorHAnsi" w:cstheme="minorHAnsi"/>
          <w:szCs w:val="24"/>
        </w:rPr>
      </w:pPr>
    </w:p>
    <w:p w14:paraId="5E9FE99C" w14:textId="61093583" w:rsidR="00CE2798" w:rsidRPr="003B6CB2" w:rsidRDefault="00B84642" w:rsidP="00CE2798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When changes to a student’s Running Start enrollment are made mid-term, good communication between the high school and college </w:t>
      </w:r>
      <w:r w:rsidR="00F34874" w:rsidRPr="003B6CB2">
        <w:rPr>
          <w:rFonts w:asciiTheme="minorHAnsi" w:hAnsiTheme="minorHAnsi" w:cstheme="minorHAnsi"/>
          <w:szCs w:val="24"/>
        </w:rPr>
        <w:t>is</w:t>
      </w:r>
      <w:r w:rsidRPr="003B6CB2">
        <w:rPr>
          <w:rFonts w:asciiTheme="minorHAnsi" w:hAnsiTheme="minorHAnsi" w:cstheme="minorHAnsi"/>
          <w:szCs w:val="24"/>
        </w:rPr>
        <w:t xml:space="preserve"> imperative. The following steps should be taken for mid-term changes:</w:t>
      </w:r>
    </w:p>
    <w:p w14:paraId="37D1DE8A" w14:textId="77777777" w:rsidR="00474C20" w:rsidRPr="003B6CB2" w:rsidRDefault="00474C20" w:rsidP="000B1341">
      <w:pPr>
        <w:spacing w:line="120" w:lineRule="auto"/>
        <w:rPr>
          <w:rFonts w:asciiTheme="minorHAnsi" w:hAnsiTheme="minorHAnsi" w:cstheme="minorHAnsi"/>
          <w:szCs w:val="24"/>
        </w:rPr>
      </w:pPr>
    </w:p>
    <w:p w14:paraId="21D1308A" w14:textId="1049CDB2" w:rsidR="005D00B9" w:rsidRPr="000A4933" w:rsidRDefault="00474C20" w:rsidP="00F46F78">
      <w:pPr>
        <w:pStyle w:val="ListParagraph"/>
        <w:numPr>
          <w:ilvl w:val="0"/>
          <w:numId w:val="17"/>
        </w:numPr>
        <w:ind w:left="540" w:hanging="270"/>
        <w:rPr>
          <w:rFonts w:asciiTheme="minorHAnsi" w:hAnsiTheme="minorHAnsi" w:cstheme="minorHAnsi"/>
          <w:szCs w:val="24"/>
        </w:rPr>
      </w:pPr>
      <w:r w:rsidRPr="000A4933">
        <w:rPr>
          <w:rFonts w:asciiTheme="minorHAnsi" w:hAnsiTheme="minorHAnsi" w:cstheme="minorHAnsi"/>
          <w:b/>
          <w:bCs/>
          <w:szCs w:val="24"/>
        </w:rPr>
        <w:t>Withdrawing from college classes:</w:t>
      </w:r>
      <w:r w:rsidRPr="000A4933">
        <w:rPr>
          <w:rFonts w:asciiTheme="minorHAnsi" w:hAnsiTheme="minorHAnsi" w:cstheme="minorHAnsi"/>
          <w:szCs w:val="24"/>
        </w:rPr>
        <w:t> </w:t>
      </w:r>
      <w:r w:rsidR="005D00B9" w:rsidRPr="000A4933">
        <w:rPr>
          <w:rFonts w:asciiTheme="minorHAnsi" w:hAnsiTheme="minorHAnsi" w:cstheme="minorHAnsi"/>
          <w:szCs w:val="24"/>
        </w:rPr>
        <w:t xml:space="preserve">When a student meets </w:t>
      </w:r>
      <w:r w:rsidR="006D4601">
        <w:rPr>
          <w:rFonts w:asciiTheme="minorHAnsi" w:hAnsiTheme="minorHAnsi" w:cstheme="minorHAnsi"/>
          <w:szCs w:val="24"/>
        </w:rPr>
        <w:t xml:space="preserve">with </w:t>
      </w:r>
      <w:bookmarkStart w:id="0" w:name="_GoBack"/>
      <w:bookmarkEnd w:id="0"/>
      <w:r w:rsidR="005D00B9" w:rsidRPr="000A4933">
        <w:rPr>
          <w:rFonts w:asciiTheme="minorHAnsi" w:hAnsiTheme="minorHAnsi" w:cstheme="minorHAnsi"/>
          <w:szCs w:val="24"/>
        </w:rPr>
        <w:t xml:space="preserve">high school staff and </w:t>
      </w:r>
      <w:r w:rsidR="00F7038C">
        <w:rPr>
          <w:rFonts w:asciiTheme="minorHAnsi" w:hAnsiTheme="minorHAnsi" w:cstheme="minorHAnsi"/>
          <w:szCs w:val="24"/>
        </w:rPr>
        <w:t xml:space="preserve">decides to </w:t>
      </w:r>
      <w:r w:rsidR="005D00B9" w:rsidRPr="000A4933">
        <w:rPr>
          <w:rFonts w:asciiTheme="minorHAnsi" w:hAnsiTheme="minorHAnsi" w:cstheme="minorHAnsi"/>
          <w:szCs w:val="24"/>
        </w:rPr>
        <w:t>withdraw from a college class at any point after the college term has begun, the high school staff should encourage the student to</w:t>
      </w:r>
      <w:r w:rsidR="006859F2">
        <w:rPr>
          <w:rFonts w:asciiTheme="minorHAnsi" w:hAnsiTheme="minorHAnsi" w:cstheme="minorHAnsi"/>
          <w:szCs w:val="24"/>
        </w:rPr>
        <w:t xml:space="preserve"> </w:t>
      </w:r>
      <w:r w:rsidR="005D00B9" w:rsidRPr="000A4933">
        <w:rPr>
          <w:rFonts w:asciiTheme="minorHAnsi" w:hAnsiTheme="minorHAnsi" w:cstheme="minorHAnsi"/>
          <w:szCs w:val="24"/>
        </w:rPr>
        <w:t>follow the college</w:t>
      </w:r>
      <w:r w:rsidR="006859F2">
        <w:rPr>
          <w:rFonts w:asciiTheme="minorHAnsi" w:hAnsiTheme="minorHAnsi" w:cstheme="minorHAnsi"/>
          <w:szCs w:val="24"/>
        </w:rPr>
        <w:t>’s</w:t>
      </w:r>
      <w:r w:rsidR="005D00B9" w:rsidRPr="000A4933">
        <w:rPr>
          <w:rFonts w:asciiTheme="minorHAnsi" w:hAnsiTheme="minorHAnsi" w:cstheme="minorHAnsi"/>
          <w:szCs w:val="24"/>
        </w:rPr>
        <w:t xml:space="preserve"> withdrawal process. </w:t>
      </w:r>
      <w:r w:rsidR="00A8207D" w:rsidRPr="000A4933">
        <w:rPr>
          <w:rFonts w:asciiTheme="minorHAnsi" w:hAnsiTheme="minorHAnsi" w:cstheme="minorHAnsi"/>
          <w:szCs w:val="24"/>
        </w:rPr>
        <w:t xml:space="preserve">However, notification </w:t>
      </w:r>
      <w:r w:rsidR="009F6BDA" w:rsidRPr="000A4933">
        <w:rPr>
          <w:rFonts w:asciiTheme="minorHAnsi" w:hAnsiTheme="minorHAnsi" w:cstheme="minorHAnsi"/>
          <w:szCs w:val="24"/>
        </w:rPr>
        <w:t xml:space="preserve">to </w:t>
      </w:r>
      <w:r w:rsidR="00A8207D" w:rsidRPr="000A4933">
        <w:rPr>
          <w:rFonts w:asciiTheme="minorHAnsi" w:hAnsiTheme="minorHAnsi" w:cstheme="minorHAnsi"/>
          <w:szCs w:val="24"/>
        </w:rPr>
        <w:t xml:space="preserve">the college </w:t>
      </w:r>
      <w:r w:rsidR="009F6BDA" w:rsidRPr="000A4933">
        <w:rPr>
          <w:rFonts w:asciiTheme="minorHAnsi" w:hAnsiTheme="minorHAnsi" w:cstheme="minorHAnsi"/>
          <w:szCs w:val="24"/>
        </w:rPr>
        <w:t xml:space="preserve">by </w:t>
      </w:r>
      <w:r w:rsidR="00A8207D" w:rsidRPr="000A4933">
        <w:rPr>
          <w:rFonts w:asciiTheme="minorHAnsi" w:hAnsiTheme="minorHAnsi" w:cstheme="minorHAnsi"/>
          <w:szCs w:val="24"/>
        </w:rPr>
        <w:t>h</w:t>
      </w:r>
      <w:r w:rsidRPr="000A4933">
        <w:rPr>
          <w:rFonts w:asciiTheme="minorHAnsi" w:hAnsiTheme="minorHAnsi" w:cstheme="minorHAnsi"/>
          <w:szCs w:val="24"/>
        </w:rPr>
        <w:t>igh school</w:t>
      </w:r>
      <w:r w:rsidR="0062115F" w:rsidRPr="000A4933">
        <w:rPr>
          <w:rFonts w:asciiTheme="minorHAnsi" w:hAnsiTheme="minorHAnsi" w:cstheme="minorHAnsi"/>
          <w:szCs w:val="24"/>
        </w:rPr>
        <w:t xml:space="preserve"> </w:t>
      </w:r>
      <w:r w:rsidR="00385B7F" w:rsidRPr="000A4933">
        <w:rPr>
          <w:rFonts w:asciiTheme="minorHAnsi" w:hAnsiTheme="minorHAnsi" w:cstheme="minorHAnsi"/>
          <w:szCs w:val="24"/>
        </w:rPr>
        <w:t>or business administration staff</w:t>
      </w:r>
      <w:r w:rsidR="0062115F" w:rsidRPr="000A4933">
        <w:rPr>
          <w:rFonts w:asciiTheme="minorHAnsi" w:hAnsiTheme="minorHAnsi" w:cstheme="minorHAnsi"/>
          <w:szCs w:val="24"/>
        </w:rPr>
        <w:t xml:space="preserve"> </w:t>
      </w:r>
      <w:r w:rsidR="00A8207D" w:rsidRPr="000A4933">
        <w:rPr>
          <w:rFonts w:asciiTheme="minorHAnsi" w:hAnsiTheme="minorHAnsi" w:cstheme="minorHAnsi"/>
          <w:szCs w:val="24"/>
        </w:rPr>
        <w:t xml:space="preserve">of a student’s withdrawal is sufficient notice. </w:t>
      </w:r>
    </w:p>
    <w:p w14:paraId="4856F241" w14:textId="77777777" w:rsidR="005D00B9" w:rsidRDefault="005D00B9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3F385601" w14:textId="77777777" w:rsidR="006859F2" w:rsidRDefault="005D00B9" w:rsidP="00F46F78">
      <w:pPr>
        <w:pStyle w:val="ListParagraph"/>
        <w:ind w:left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When a student withdraws from the college,</w:t>
      </w:r>
      <w:r w:rsidR="006859F2">
        <w:rPr>
          <w:rFonts w:asciiTheme="minorHAnsi" w:hAnsiTheme="minorHAnsi" w:cstheme="minorHAnsi"/>
          <w:szCs w:val="24"/>
        </w:rPr>
        <w:t xml:space="preserve"> timely</w:t>
      </w:r>
      <w:r>
        <w:rPr>
          <w:rFonts w:asciiTheme="minorHAnsi" w:hAnsiTheme="minorHAnsi" w:cstheme="minorHAnsi"/>
          <w:szCs w:val="24"/>
        </w:rPr>
        <w:t xml:space="preserve"> communication to the high school is strongly encouraged.</w:t>
      </w:r>
      <w:r w:rsidR="00474C20" w:rsidRPr="003B6CB2">
        <w:rPr>
          <w:rFonts w:asciiTheme="minorHAnsi" w:hAnsiTheme="minorHAnsi" w:cstheme="minorHAnsi"/>
          <w:szCs w:val="24"/>
        </w:rPr>
        <w:t xml:space="preserve"> </w:t>
      </w:r>
    </w:p>
    <w:p w14:paraId="549C8F55" w14:textId="77777777" w:rsidR="006859F2" w:rsidRDefault="006859F2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095317F2" w14:textId="73A5611C" w:rsidR="00474C20" w:rsidRPr="003B6CB2" w:rsidRDefault="00193C3C" w:rsidP="00F46F78">
      <w:pPr>
        <w:pStyle w:val="ListParagraph"/>
        <w:ind w:left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student who</w:t>
      </w:r>
      <w:r w:rsidR="006859F2" w:rsidRPr="000A4933">
        <w:rPr>
          <w:rFonts w:asciiTheme="minorHAnsi" w:hAnsiTheme="minorHAnsi" w:cstheme="minorHAnsi"/>
          <w:szCs w:val="24"/>
        </w:rPr>
        <w:t xml:space="preserve"> has withdrawn from a class</w:t>
      </w:r>
      <w:r w:rsidR="006859F2">
        <w:rPr>
          <w:rFonts w:asciiTheme="minorHAnsi" w:hAnsiTheme="minorHAnsi" w:cstheme="minorHAnsi"/>
          <w:szCs w:val="24"/>
        </w:rPr>
        <w:t>, either through the high school or the college,</w:t>
      </w:r>
      <w:r w:rsidR="006859F2" w:rsidRPr="000A4933">
        <w:rPr>
          <w:rFonts w:asciiTheme="minorHAnsi" w:hAnsiTheme="minorHAnsi" w:cstheme="minorHAnsi"/>
          <w:szCs w:val="24"/>
        </w:rPr>
        <w:t xml:space="preserve"> cannot be counted by the college on future count days.</w:t>
      </w:r>
    </w:p>
    <w:p w14:paraId="53CA6126" w14:textId="77777777" w:rsidR="000B1341" w:rsidRPr="003B6CB2" w:rsidRDefault="000B1341" w:rsidP="00F46F78">
      <w:pPr>
        <w:pStyle w:val="ListParagraph"/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15FDDE87" w14:textId="4D854B01" w:rsidR="00474C20" w:rsidRPr="003B6CB2" w:rsidRDefault="00474C20" w:rsidP="006772CB">
      <w:pPr>
        <w:pStyle w:val="ListParagraph"/>
        <w:numPr>
          <w:ilvl w:val="0"/>
          <w:numId w:val="17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b/>
          <w:bCs/>
          <w:szCs w:val="24"/>
        </w:rPr>
        <w:t>Changes to schedule:</w:t>
      </w:r>
      <w:r w:rsidRPr="003B6CB2">
        <w:rPr>
          <w:rFonts w:asciiTheme="minorHAnsi" w:hAnsiTheme="minorHAnsi" w:cstheme="minorHAnsi"/>
          <w:b/>
          <w:szCs w:val="24"/>
        </w:rPr>
        <w:t> </w:t>
      </w:r>
      <w:r w:rsidRPr="003B6CB2">
        <w:rPr>
          <w:rFonts w:asciiTheme="minorHAnsi" w:hAnsiTheme="minorHAnsi" w:cstheme="minorHAnsi"/>
          <w:szCs w:val="24"/>
        </w:rPr>
        <w:t xml:space="preserve">If a student changes </w:t>
      </w:r>
      <w:r w:rsidR="00F52D97">
        <w:rPr>
          <w:rFonts w:asciiTheme="minorHAnsi" w:hAnsiTheme="minorHAnsi" w:cstheme="minorHAnsi"/>
          <w:szCs w:val="24"/>
        </w:rPr>
        <w:t>their</w:t>
      </w:r>
      <w:r w:rsidR="00461D18" w:rsidRPr="003B6CB2">
        <w:rPr>
          <w:rFonts w:asciiTheme="minorHAnsi" w:hAnsiTheme="minorHAnsi" w:cstheme="minorHAnsi"/>
          <w:szCs w:val="24"/>
        </w:rPr>
        <w:t xml:space="preserve"> hi</w:t>
      </w:r>
      <w:r w:rsidRPr="003B6CB2">
        <w:rPr>
          <w:rFonts w:asciiTheme="minorHAnsi" w:hAnsiTheme="minorHAnsi" w:cstheme="minorHAnsi"/>
          <w:szCs w:val="24"/>
        </w:rPr>
        <w:t xml:space="preserve">gh </w:t>
      </w:r>
      <w:r w:rsidR="00B84642" w:rsidRPr="003B6CB2">
        <w:rPr>
          <w:rFonts w:asciiTheme="minorHAnsi" w:hAnsiTheme="minorHAnsi" w:cstheme="minorHAnsi"/>
          <w:szCs w:val="24"/>
        </w:rPr>
        <w:t>s</w:t>
      </w:r>
      <w:r w:rsidRPr="003B6CB2">
        <w:rPr>
          <w:rFonts w:asciiTheme="minorHAnsi" w:hAnsiTheme="minorHAnsi" w:cstheme="minorHAnsi"/>
          <w:szCs w:val="24"/>
        </w:rPr>
        <w:t xml:space="preserve">chool or </w:t>
      </w:r>
      <w:r w:rsidR="00B84642" w:rsidRPr="003B6CB2">
        <w:rPr>
          <w:rFonts w:asciiTheme="minorHAnsi" w:hAnsiTheme="minorHAnsi" w:cstheme="minorHAnsi"/>
          <w:szCs w:val="24"/>
        </w:rPr>
        <w:t>c</w:t>
      </w:r>
      <w:r w:rsidRPr="003B6CB2">
        <w:rPr>
          <w:rFonts w:asciiTheme="minorHAnsi" w:hAnsiTheme="minorHAnsi" w:cstheme="minorHAnsi"/>
          <w:szCs w:val="24"/>
        </w:rPr>
        <w:t xml:space="preserve">ollege schedule, a new RSEVF </w:t>
      </w:r>
      <w:r w:rsidR="000C54A2">
        <w:rPr>
          <w:rFonts w:asciiTheme="minorHAnsi" w:hAnsiTheme="minorHAnsi" w:cstheme="minorHAnsi"/>
          <w:szCs w:val="24"/>
        </w:rPr>
        <w:t xml:space="preserve">must </w:t>
      </w:r>
      <w:r w:rsidRPr="003B6CB2">
        <w:rPr>
          <w:rFonts w:asciiTheme="minorHAnsi" w:hAnsiTheme="minorHAnsi" w:cstheme="minorHAnsi"/>
          <w:szCs w:val="24"/>
        </w:rPr>
        <w:t xml:space="preserve">be completed </w:t>
      </w:r>
      <w:r w:rsidR="0063048C" w:rsidRPr="003B6CB2">
        <w:rPr>
          <w:rFonts w:asciiTheme="minorHAnsi" w:hAnsiTheme="minorHAnsi" w:cstheme="minorHAnsi"/>
          <w:szCs w:val="24"/>
        </w:rPr>
        <w:t xml:space="preserve">and submitted to the college </w:t>
      </w:r>
      <w:r w:rsidRPr="003B6CB2">
        <w:rPr>
          <w:rFonts w:asciiTheme="minorHAnsi" w:hAnsiTheme="minorHAnsi" w:cstheme="minorHAnsi"/>
          <w:szCs w:val="24"/>
        </w:rPr>
        <w:t>immediately</w:t>
      </w:r>
      <w:r w:rsidR="0063048C" w:rsidRPr="003B6CB2">
        <w:rPr>
          <w:rFonts w:asciiTheme="minorHAnsi" w:hAnsiTheme="minorHAnsi" w:cstheme="minorHAnsi"/>
          <w:szCs w:val="24"/>
        </w:rPr>
        <w:t>, reflecting the revised Running Start FTE eligibility</w:t>
      </w:r>
      <w:r w:rsidRPr="003B6CB2">
        <w:rPr>
          <w:rFonts w:asciiTheme="minorHAnsi" w:hAnsiTheme="minorHAnsi" w:cstheme="minorHAnsi"/>
          <w:szCs w:val="24"/>
        </w:rPr>
        <w:t xml:space="preserve">. This </w:t>
      </w:r>
      <w:r w:rsidR="00F52D97">
        <w:rPr>
          <w:rFonts w:asciiTheme="minorHAnsi" w:hAnsiTheme="minorHAnsi" w:cstheme="minorHAnsi"/>
          <w:szCs w:val="24"/>
        </w:rPr>
        <w:t xml:space="preserve">notice </w:t>
      </w:r>
      <w:r w:rsidRPr="003B6CB2">
        <w:rPr>
          <w:rFonts w:asciiTheme="minorHAnsi" w:hAnsiTheme="minorHAnsi" w:cstheme="minorHAnsi"/>
          <w:szCs w:val="24"/>
        </w:rPr>
        <w:t>informs all parties of the effect the schedule change has on the claimable FTE and gives the college the opportunity to contact the student</w:t>
      </w:r>
      <w:r w:rsidR="00841241">
        <w:rPr>
          <w:rFonts w:asciiTheme="minorHAnsi" w:hAnsiTheme="minorHAnsi" w:cstheme="minorHAnsi"/>
          <w:szCs w:val="24"/>
        </w:rPr>
        <w:t xml:space="preserve"> and parents</w:t>
      </w:r>
      <w:r w:rsidRPr="003B6CB2">
        <w:rPr>
          <w:rFonts w:asciiTheme="minorHAnsi" w:hAnsiTheme="minorHAnsi" w:cstheme="minorHAnsi"/>
          <w:szCs w:val="24"/>
        </w:rPr>
        <w:t xml:space="preserve"> for tuition</w:t>
      </w:r>
      <w:r w:rsidR="006859F2">
        <w:rPr>
          <w:rFonts w:asciiTheme="minorHAnsi" w:hAnsiTheme="minorHAnsi" w:cstheme="minorHAnsi"/>
          <w:szCs w:val="24"/>
        </w:rPr>
        <w:t xml:space="preserve"> or fees</w:t>
      </w:r>
      <w:r w:rsidRPr="003B6CB2">
        <w:rPr>
          <w:rFonts w:asciiTheme="minorHAnsi" w:hAnsiTheme="minorHAnsi" w:cstheme="minorHAnsi"/>
          <w:szCs w:val="24"/>
        </w:rPr>
        <w:t xml:space="preserve">. </w:t>
      </w:r>
    </w:p>
    <w:p w14:paraId="474E8DDA" w14:textId="77777777" w:rsidR="000B1341" w:rsidRPr="003B6CB2" w:rsidRDefault="000B1341" w:rsidP="006772CB">
      <w:pPr>
        <w:spacing w:line="120" w:lineRule="auto"/>
        <w:ind w:left="540" w:hanging="270"/>
        <w:rPr>
          <w:rFonts w:asciiTheme="minorHAnsi" w:hAnsiTheme="minorHAnsi" w:cstheme="minorHAnsi"/>
          <w:szCs w:val="24"/>
        </w:rPr>
      </w:pPr>
    </w:p>
    <w:p w14:paraId="2BA4AF80" w14:textId="285546B2" w:rsidR="00474C20" w:rsidRDefault="00474C20" w:rsidP="006772CB">
      <w:pPr>
        <w:pStyle w:val="ListParagraph"/>
        <w:numPr>
          <w:ilvl w:val="0"/>
          <w:numId w:val="17"/>
        </w:numPr>
        <w:ind w:left="540" w:hanging="270"/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b/>
          <w:bCs/>
          <w:szCs w:val="24"/>
        </w:rPr>
        <w:t xml:space="preserve">Mistakes made on </w:t>
      </w:r>
      <w:r w:rsidR="006A4ACA" w:rsidRPr="003B6CB2">
        <w:rPr>
          <w:rFonts w:asciiTheme="minorHAnsi" w:hAnsiTheme="minorHAnsi" w:cstheme="minorHAnsi"/>
          <w:b/>
          <w:bCs/>
          <w:szCs w:val="24"/>
        </w:rPr>
        <w:t xml:space="preserve">the </w:t>
      </w:r>
      <w:r w:rsidRPr="003B6CB2">
        <w:rPr>
          <w:rFonts w:asciiTheme="minorHAnsi" w:hAnsiTheme="minorHAnsi" w:cstheme="minorHAnsi"/>
          <w:b/>
          <w:bCs/>
          <w:szCs w:val="24"/>
        </w:rPr>
        <w:t>RS</w:t>
      </w:r>
      <w:r w:rsidR="00B84642" w:rsidRPr="003B6CB2">
        <w:rPr>
          <w:rFonts w:asciiTheme="minorHAnsi" w:hAnsiTheme="minorHAnsi" w:cstheme="minorHAnsi"/>
          <w:b/>
          <w:bCs/>
          <w:szCs w:val="24"/>
        </w:rPr>
        <w:t>EVF</w:t>
      </w:r>
      <w:r w:rsidRPr="003B6CB2">
        <w:rPr>
          <w:rFonts w:asciiTheme="minorHAnsi" w:hAnsiTheme="minorHAnsi" w:cstheme="minorHAnsi"/>
          <w:b/>
          <w:bCs/>
          <w:szCs w:val="24"/>
        </w:rPr>
        <w:t>:</w:t>
      </w:r>
      <w:r w:rsidRPr="003B6CB2">
        <w:rPr>
          <w:rFonts w:asciiTheme="minorHAnsi" w:hAnsiTheme="minorHAnsi" w:cstheme="minorHAnsi"/>
          <w:szCs w:val="24"/>
        </w:rPr>
        <w:t xml:space="preserve"> I</w:t>
      </w:r>
      <w:r w:rsidR="00FA68BB">
        <w:rPr>
          <w:rFonts w:asciiTheme="minorHAnsi" w:hAnsiTheme="minorHAnsi" w:cstheme="minorHAnsi"/>
          <w:szCs w:val="24"/>
        </w:rPr>
        <w:t>n completing the RSEVF, i</w:t>
      </w:r>
      <w:r w:rsidRPr="003B6CB2">
        <w:rPr>
          <w:rFonts w:asciiTheme="minorHAnsi" w:hAnsiTheme="minorHAnsi" w:cstheme="minorHAnsi"/>
          <w:szCs w:val="24"/>
        </w:rPr>
        <w:t>f a</w:t>
      </w:r>
      <w:r w:rsidR="008A6C15">
        <w:rPr>
          <w:rFonts w:asciiTheme="minorHAnsi" w:hAnsiTheme="minorHAnsi" w:cstheme="minorHAnsi"/>
          <w:szCs w:val="24"/>
        </w:rPr>
        <w:t>n</w:t>
      </w:r>
      <w:r w:rsidRPr="003B6CB2">
        <w:rPr>
          <w:rFonts w:asciiTheme="minorHAnsi" w:hAnsiTheme="minorHAnsi" w:cstheme="minorHAnsi"/>
          <w:szCs w:val="24"/>
        </w:rPr>
        <w:t xml:space="preserve"> </w:t>
      </w:r>
      <w:r w:rsidR="008736AE">
        <w:rPr>
          <w:rFonts w:asciiTheme="minorHAnsi" w:hAnsiTheme="minorHAnsi" w:cstheme="minorHAnsi"/>
          <w:szCs w:val="24"/>
        </w:rPr>
        <w:t xml:space="preserve">FTE calculation </w:t>
      </w:r>
      <w:r w:rsidR="006859F2">
        <w:rPr>
          <w:rFonts w:asciiTheme="minorHAnsi" w:hAnsiTheme="minorHAnsi" w:cstheme="minorHAnsi"/>
          <w:szCs w:val="24"/>
        </w:rPr>
        <w:t xml:space="preserve">or adjustment </w:t>
      </w:r>
      <w:r w:rsidRPr="003B6CB2">
        <w:rPr>
          <w:rFonts w:asciiTheme="minorHAnsi" w:hAnsiTheme="minorHAnsi" w:cstheme="minorHAnsi"/>
          <w:szCs w:val="24"/>
        </w:rPr>
        <w:t xml:space="preserve">mistake </w:t>
      </w:r>
      <w:r w:rsidR="00B84642" w:rsidRPr="003B6CB2">
        <w:rPr>
          <w:rFonts w:asciiTheme="minorHAnsi" w:hAnsiTheme="minorHAnsi" w:cstheme="minorHAnsi"/>
          <w:szCs w:val="24"/>
        </w:rPr>
        <w:t>i</w:t>
      </w:r>
      <w:r w:rsidRPr="003B6CB2">
        <w:rPr>
          <w:rFonts w:asciiTheme="minorHAnsi" w:hAnsiTheme="minorHAnsi" w:cstheme="minorHAnsi"/>
          <w:szCs w:val="24"/>
        </w:rPr>
        <w:t xml:space="preserve">s made by either the high school or college, the party </w:t>
      </w:r>
      <w:r w:rsidR="00193C3C">
        <w:rPr>
          <w:rFonts w:asciiTheme="minorHAnsi" w:hAnsiTheme="minorHAnsi" w:cstheme="minorHAnsi"/>
          <w:szCs w:val="24"/>
        </w:rPr>
        <w:t>who</w:t>
      </w:r>
      <w:r w:rsidRPr="003B6CB2">
        <w:rPr>
          <w:rFonts w:asciiTheme="minorHAnsi" w:hAnsiTheme="minorHAnsi" w:cstheme="minorHAnsi"/>
          <w:szCs w:val="24"/>
        </w:rPr>
        <w:t xml:space="preserve"> made the mistake </w:t>
      </w:r>
      <w:r w:rsidR="00B84642" w:rsidRPr="003B6CB2">
        <w:rPr>
          <w:rFonts w:asciiTheme="minorHAnsi" w:hAnsiTheme="minorHAnsi" w:cstheme="minorHAnsi"/>
          <w:szCs w:val="24"/>
        </w:rPr>
        <w:t xml:space="preserve">should </w:t>
      </w:r>
      <w:r w:rsidRPr="003B6CB2">
        <w:rPr>
          <w:rFonts w:asciiTheme="minorHAnsi" w:hAnsiTheme="minorHAnsi" w:cstheme="minorHAnsi"/>
          <w:szCs w:val="24"/>
        </w:rPr>
        <w:t>absorb the incorrectly calculated FTE.</w:t>
      </w:r>
    </w:p>
    <w:p w14:paraId="3E9C0308" w14:textId="77777777" w:rsidR="003B6CB2" w:rsidRPr="003B6CB2" w:rsidRDefault="003B6CB2" w:rsidP="003B6CB2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560DCB90" w14:textId="77777777" w:rsidR="00CE2798" w:rsidRPr="003B6CB2" w:rsidRDefault="00600A8B" w:rsidP="00CE2798">
      <w:pPr>
        <w:rPr>
          <w:rFonts w:asciiTheme="minorHAnsi" w:hAnsiTheme="minorHAnsi" w:cstheme="minorHAnsi"/>
          <w:b/>
          <w:bCs/>
          <w:caps/>
          <w:szCs w:val="24"/>
          <w:u w:val="single"/>
        </w:rPr>
      </w:pPr>
      <w:r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 xml:space="preserve">Guidance Specific to </w:t>
      </w:r>
      <w:r w:rsidR="00CE2798"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>High Schools</w:t>
      </w:r>
    </w:p>
    <w:p w14:paraId="6A472907" w14:textId="77777777" w:rsidR="00A8207D" w:rsidRPr="003B6CB2" w:rsidRDefault="00A8207D" w:rsidP="00A8207D">
      <w:pPr>
        <w:spacing w:line="120" w:lineRule="auto"/>
        <w:rPr>
          <w:rFonts w:asciiTheme="minorHAnsi" w:hAnsiTheme="minorHAnsi" w:cstheme="minorHAnsi"/>
          <w:bCs/>
          <w:szCs w:val="24"/>
          <w:u w:val="single"/>
        </w:rPr>
      </w:pPr>
    </w:p>
    <w:p w14:paraId="46FDE9F4" w14:textId="26ADBCFE" w:rsidR="00600A8B" w:rsidRPr="003B6CB2" w:rsidRDefault="00600A8B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A separate RSEVF must be completed for each college term</w:t>
      </w:r>
      <w:r w:rsidR="00B84642" w:rsidRPr="003B6CB2">
        <w:rPr>
          <w:rFonts w:asciiTheme="minorHAnsi" w:hAnsiTheme="minorHAnsi" w:cstheme="minorHAnsi"/>
          <w:szCs w:val="24"/>
        </w:rPr>
        <w:t xml:space="preserve"> and for each student</w:t>
      </w:r>
      <w:r w:rsidRPr="003B6CB2">
        <w:rPr>
          <w:rFonts w:asciiTheme="minorHAnsi" w:hAnsiTheme="minorHAnsi" w:cstheme="minorHAnsi"/>
          <w:szCs w:val="24"/>
        </w:rPr>
        <w:t>, including home-based and private school students.</w:t>
      </w:r>
      <w:r w:rsidR="00A8207D" w:rsidRPr="003B6CB2">
        <w:rPr>
          <w:rFonts w:asciiTheme="minorHAnsi" w:hAnsiTheme="minorHAnsi" w:cstheme="minorHAnsi"/>
          <w:szCs w:val="24"/>
        </w:rPr>
        <w:t xml:space="preserve"> Additionally, a</w:t>
      </w:r>
      <w:r w:rsidR="00452754" w:rsidRPr="003B6CB2">
        <w:rPr>
          <w:rFonts w:asciiTheme="minorHAnsi" w:hAnsiTheme="minorHAnsi" w:cstheme="minorHAnsi"/>
          <w:szCs w:val="24"/>
        </w:rPr>
        <w:t>n</w:t>
      </w:r>
      <w:r w:rsidR="00A8207D" w:rsidRPr="003B6CB2">
        <w:rPr>
          <w:rFonts w:asciiTheme="minorHAnsi" w:hAnsiTheme="minorHAnsi" w:cstheme="minorHAnsi"/>
          <w:szCs w:val="24"/>
        </w:rPr>
        <w:t xml:space="preserve"> RSEVF for each college the student is enrolling </w:t>
      </w:r>
      <w:r w:rsidR="00E90D0D" w:rsidRPr="003B6CB2">
        <w:rPr>
          <w:rFonts w:asciiTheme="minorHAnsi" w:hAnsiTheme="minorHAnsi" w:cstheme="minorHAnsi"/>
          <w:szCs w:val="24"/>
        </w:rPr>
        <w:t xml:space="preserve">in </w:t>
      </w:r>
      <w:r w:rsidR="00A8207D" w:rsidRPr="003B6CB2">
        <w:rPr>
          <w:rFonts w:asciiTheme="minorHAnsi" w:hAnsiTheme="minorHAnsi" w:cstheme="minorHAnsi"/>
          <w:szCs w:val="24"/>
        </w:rPr>
        <w:t>must be completed.</w:t>
      </w:r>
    </w:p>
    <w:p w14:paraId="16050B83" w14:textId="77777777" w:rsidR="00600A8B" w:rsidRPr="003B6CB2" w:rsidRDefault="00600A8B" w:rsidP="00A8207D">
      <w:pPr>
        <w:spacing w:line="120" w:lineRule="auto"/>
        <w:rPr>
          <w:rFonts w:asciiTheme="minorHAnsi" w:hAnsiTheme="minorHAnsi" w:cstheme="minorHAnsi"/>
          <w:szCs w:val="24"/>
        </w:rPr>
      </w:pPr>
    </w:p>
    <w:p w14:paraId="5A975A35" w14:textId="5B3C6CCB" w:rsidR="00DA4ADA" w:rsidRPr="003B6CB2" w:rsidRDefault="000478BD" w:rsidP="00DA4A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</w:t>
      </w:r>
      <w:r w:rsidR="00DA4ADA" w:rsidRPr="003B6CB2">
        <w:rPr>
          <w:rFonts w:asciiTheme="minorHAnsi" w:hAnsiTheme="minorHAnsi" w:cstheme="minorHAnsi"/>
          <w:szCs w:val="24"/>
        </w:rPr>
        <w:t>igh school counselor</w:t>
      </w:r>
      <w:r>
        <w:rPr>
          <w:rFonts w:asciiTheme="minorHAnsi" w:hAnsiTheme="minorHAnsi" w:cstheme="minorHAnsi"/>
          <w:szCs w:val="24"/>
        </w:rPr>
        <w:t>s</w:t>
      </w:r>
      <w:r w:rsidR="00DA4ADA" w:rsidRPr="003B6CB2">
        <w:rPr>
          <w:rFonts w:asciiTheme="minorHAnsi" w:hAnsiTheme="minorHAnsi" w:cstheme="minorHAnsi"/>
          <w:szCs w:val="24"/>
        </w:rPr>
        <w:t xml:space="preserve"> </w:t>
      </w:r>
      <w:r w:rsidR="008B3C6D" w:rsidRPr="003B6CB2">
        <w:rPr>
          <w:rFonts w:asciiTheme="minorHAnsi" w:hAnsiTheme="minorHAnsi" w:cstheme="minorHAnsi"/>
          <w:szCs w:val="24"/>
        </w:rPr>
        <w:t>must</w:t>
      </w:r>
      <w:r w:rsidR="00DA4ADA" w:rsidRPr="003B6CB2">
        <w:rPr>
          <w:rFonts w:asciiTheme="minorHAnsi" w:hAnsiTheme="minorHAnsi" w:cstheme="minorHAnsi"/>
          <w:szCs w:val="24"/>
        </w:rPr>
        <w:t xml:space="preserve"> work with </w:t>
      </w:r>
      <w:r w:rsidR="00553D4D" w:rsidRPr="003B6CB2">
        <w:rPr>
          <w:rFonts w:asciiTheme="minorHAnsi" w:hAnsiTheme="minorHAnsi" w:cstheme="minorHAnsi"/>
          <w:szCs w:val="24"/>
        </w:rPr>
        <w:t xml:space="preserve">all Running Start eligible </w:t>
      </w:r>
      <w:r w:rsidR="00600A8B" w:rsidRPr="003B6CB2">
        <w:rPr>
          <w:rFonts w:asciiTheme="minorHAnsi" w:hAnsiTheme="minorHAnsi" w:cstheme="minorHAnsi"/>
          <w:szCs w:val="24"/>
        </w:rPr>
        <w:t>student</w:t>
      </w:r>
      <w:r w:rsidR="00553D4D" w:rsidRPr="003B6CB2">
        <w:rPr>
          <w:rFonts w:asciiTheme="minorHAnsi" w:hAnsiTheme="minorHAnsi" w:cstheme="minorHAnsi"/>
          <w:szCs w:val="24"/>
        </w:rPr>
        <w:t>s</w:t>
      </w:r>
      <w:r w:rsidR="00600A8B" w:rsidRPr="003B6CB2">
        <w:rPr>
          <w:rFonts w:asciiTheme="minorHAnsi" w:hAnsiTheme="minorHAnsi" w:cstheme="minorHAnsi"/>
          <w:szCs w:val="24"/>
        </w:rPr>
        <w:t xml:space="preserve"> and </w:t>
      </w:r>
      <w:r w:rsidR="008B3C6D" w:rsidRPr="003B6CB2">
        <w:rPr>
          <w:rFonts w:asciiTheme="minorHAnsi" w:hAnsiTheme="minorHAnsi" w:cstheme="minorHAnsi"/>
          <w:szCs w:val="24"/>
        </w:rPr>
        <w:t>parents</w:t>
      </w:r>
      <w:r w:rsidR="00553D4D" w:rsidRPr="003B6CB2">
        <w:rPr>
          <w:rFonts w:asciiTheme="minorHAnsi" w:hAnsiTheme="minorHAnsi" w:cstheme="minorHAnsi"/>
          <w:szCs w:val="24"/>
        </w:rPr>
        <w:t xml:space="preserve"> (including </w:t>
      </w:r>
      <w:r w:rsidR="006859F2" w:rsidRPr="003B6CB2">
        <w:rPr>
          <w:rFonts w:asciiTheme="minorHAnsi" w:hAnsiTheme="minorHAnsi" w:cstheme="minorHAnsi"/>
          <w:szCs w:val="24"/>
        </w:rPr>
        <w:t>home-based or private school</w:t>
      </w:r>
      <w:r w:rsidR="006859F2">
        <w:rPr>
          <w:rFonts w:asciiTheme="minorHAnsi" w:hAnsiTheme="minorHAnsi" w:cstheme="minorHAnsi"/>
          <w:szCs w:val="24"/>
        </w:rPr>
        <w:t xml:space="preserve"> students</w:t>
      </w:r>
      <w:r w:rsidR="006859F2" w:rsidRPr="003B6CB2">
        <w:rPr>
          <w:rFonts w:asciiTheme="minorHAnsi" w:hAnsiTheme="minorHAnsi" w:cstheme="minorHAnsi"/>
          <w:szCs w:val="24"/>
        </w:rPr>
        <w:t xml:space="preserve"> </w:t>
      </w:r>
      <w:r w:rsidR="006859F2">
        <w:rPr>
          <w:rFonts w:asciiTheme="minorHAnsi" w:hAnsiTheme="minorHAnsi" w:cstheme="minorHAnsi"/>
          <w:szCs w:val="24"/>
        </w:rPr>
        <w:t>enrolling solely for the purpose of accessing Running Start</w:t>
      </w:r>
      <w:r w:rsidR="00553D4D" w:rsidRPr="003B6CB2">
        <w:rPr>
          <w:rFonts w:asciiTheme="minorHAnsi" w:hAnsiTheme="minorHAnsi" w:cstheme="minorHAnsi"/>
          <w:szCs w:val="24"/>
        </w:rPr>
        <w:t xml:space="preserve"> )</w:t>
      </w:r>
      <w:r w:rsidR="008B3C6D" w:rsidRPr="003B6CB2">
        <w:rPr>
          <w:rFonts w:asciiTheme="minorHAnsi" w:hAnsiTheme="minorHAnsi" w:cstheme="minorHAnsi"/>
          <w:szCs w:val="24"/>
        </w:rPr>
        <w:t xml:space="preserve"> to complete the RSEVF</w:t>
      </w:r>
      <w:r w:rsidR="004560F6" w:rsidRPr="003B6CB2">
        <w:rPr>
          <w:rFonts w:asciiTheme="minorHAnsi" w:hAnsiTheme="minorHAnsi" w:cstheme="minorHAnsi"/>
          <w:szCs w:val="24"/>
        </w:rPr>
        <w:t xml:space="preserve">, </w:t>
      </w:r>
      <w:r w:rsidR="008B3C6D" w:rsidRPr="003B6CB2">
        <w:rPr>
          <w:rFonts w:asciiTheme="minorHAnsi" w:hAnsiTheme="minorHAnsi" w:cstheme="minorHAnsi"/>
          <w:szCs w:val="24"/>
        </w:rPr>
        <w:t xml:space="preserve">explaining the 1.20 Running Start FTE limitation and the possibility of incurring tuition costs. When completing the fall and winter quarter RSEVF, the </w:t>
      </w:r>
      <w:r w:rsidR="00B84642" w:rsidRPr="003B6CB2">
        <w:rPr>
          <w:rFonts w:asciiTheme="minorHAnsi" w:hAnsiTheme="minorHAnsi" w:cstheme="minorHAnsi"/>
          <w:szCs w:val="24"/>
        </w:rPr>
        <w:t xml:space="preserve">high school </w:t>
      </w:r>
      <w:r w:rsidR="008B3C6D" w:rsidRPr="003B6CB2">
        <w:rPr>
          <w:rFonts w:asciiTheme="minorHAnsi" w:hAnsiTheme="minorHAnsi" w:cstheme="minorHAnsi"/>
          <w:szCs w:val="24"/>
        </w:rPr>
        <w:t>counselor should make</w:t>
      </w:r>
      <w:r w:rsidR="00452754" w:rsidRPr="003B6CB2">
        <w:rPr>
          <w:rFonts w:asciiTheme="minorHAnsi" w:hAnsiTheme="minorHAnsi" w:cstheme="minorHAnsi"/>
          <w:szCs w:val="24"/>
        </w:rPr>
        <w:t xml:space="preserve"> the</w:t>
      </w:r>
      <w:r w:rsidR="008B3C6D" w:rsidRPr="003B6CB2">
        <w:rPr>
          <w:rFonts w:asciiTheme="minorHAnsi" w:hAnsiTheme="minorHAnsi" w:cstheme="minorHAnsi"/>
          <w:szCs w:val="24"/>
        </w:rPr>
        <w:t xml:space="preserve"> student</w:t>
      </w:r>
      <w:r w:rsidR="008736AE">
        <w:rPr>
          <w:rFonts w:asciiTheme="minorHAnsi" w:hAnsiTheme="minorHAnsi" w:cstheme="minorHAnsi"/>
          <w:szCs w:val="24"/>
        </w:rPr>
        <w:t xml:space="preserve"> and </w:t>
      </w:r>
      <w:r w:rsidR="008B3C6D" w:rsidRPr="003B6CB2">
        <w:rPr>
          <w:rFonts w:asciiTheme="minorHAnsi" w:hAnsiTheme="minorHAnsi" w:cstheme="minorHAnsi"/>
          <w:szCs w:val="24"/>
        </w:rPr>
        <w:t>parents aware of the possibility of a reduction of spring quarter available FTE</w:t>
      </w:r>
      <w:r>
        <w:rPr>
          <w:rFonts w:asciiTheme="minorHAnsi" w:hAnsiTheme="minorHAnsi" w:cstheme="minorHAnsi"/>
          <w:szCs w:val="24"/>
        </w:rPr>
        <w:t xml:space="preserve"> for potentially impacted students</w:t>
      </w:r>
      <w:r w:rsidR="008B3C6D" w:rsidRPr="003B6CB2">
        <w:rPr>
          <w:rFonts w:asciiTheme="minorHAnsi" w:hAnsiTheme="minorHAnsi" w:cstheme="minorHAnsi"/>
          <w:szCs w:val="24"/>
        </w:rPr>
        <w:t>.</w:t>
      </w:r>
    </w:p>
    <w:p w14:paraId="7B6C973D" w14:textId="77777777" w:rsidR="00DA4ADA" w:rsidRPr="003B6CB2" w:rsidRDefault="00DA4ADA" w:rsidP="007D5479">
      <w:pPr>
        <w:spacing w:line="120" w:lineRule="auto"/>
        <w:rPr>
          <w:rFonts w:asciiTheme="minorHAnsi" w:hAnsiTheme="minorHAnsi" w:cstheme="minorHAnsi"/>
          <w:szCs w:val="24"/>
        </w:rPr>
      </w:pPr>
    </w:p>
    <w:p w14:paraId="0FF30642" w14:textId="7F6E9171" w:rsidR="00CE2798" w:rsidRPr="003B6CB2" w:rsidRDefault="00474C20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T</w:t>
      </w:r>
      <w:r w:rsidR="00CE2798" w:rsidRPr="003B6CB2">
        <w:rPr>
          <w:rFonts w:asciiTheme="minorHAnsi" w:hAnsiTheme="minorHAnsi" w:cstheme="minorHAnsi"/>
          <w:szCs w:val="24"/>
        </w:rPr>
        <w:t xml:space="preserve">he high school </w:t>
      </w:r>
      <w:r w:rsidR="00DA4ADA" w:rsidRPr="003B6CB2">
        <w:rPr>
          <w:rFonts w:asciiTheme="minorHAnsi" w:hAnsiTheme="minorHAnsi" w:cstheme="minorHAnsi"/>
          <w:szCs w:val="24"/>
        </w:rPr>
        <w:t>counselor</w:t>
      </w:r>
      <w:r w:rsidR="008736AE">
        <w:rPr>
          <w:rFonts w:asciiTheme="minorHAnsi" w:hAnsiTheme="minorHAnsi" w:cstheme="minorHAnsi"/>
          <w:szCs w:val="24"/>
        </w:rPr>
        <w:t xml:space="preserve"> </w:t>
      </w:r>
      <w:r w:rsidR="000478BD">
        <w:rPr>
          <w:rFonts w:asciiTheme="minorHAnsi" w:hAnsiTheme="minorHAnsi" w:cstheme="minorHAnsi"/>
          <w:szCs w:val="24"/>
        </w:rPr>
        <w:t>or district staff</w:t>
      </w:r>
      <w:r w:rsidR="009F6BDA">
        <w:rPr>
          <w:rFonts w:asciiTheme="minorHAnsi" w:hAnsiTheme="minorHAnsi" w:cstheme="minorHAnsi"/>
          <w:szCs w:val="24"/>
        </w:rPr>
        <w:t xml:space="preserve"> completing the RSEVF</w:t>
      </w:r>
      <w:r w:rsidR="00DA4ADA" w:rsidRPr="003B6CB2">
        <w:rPr>
          <w:rFonts w:asciiTheme="minorHAnsi" w:hAnsiTheme="minorHAnsi" w:cstheme="minorHAnsi"/>
          <w:szCs w:val="24"/>
        </w:rPr>
        <w:t xml:space="preserve"> should refer to </w:t>
      </w:r>
      <w:r w:rsidR="00CE2798" w:rsidRPr="003B6CB2">
        <w:rPr>
          <w:rFonts w:asciiTheme="minorHAnsi" w:hAnsiTheme="minorHAnsi" w:cstheme="minorHAnsi"/>
          <w:szCs w:val="24"/>
        </w:rPr>
        <w:t>the high school’s</w:t>
      </w:r>
      <w:r w:rsidR="00B3596F" w:rsidRPr="003B6CB2">
        <w:rPr>
          <w:rFonts w:asciiTheme="minorHAnsi" w:hAnsiTheme="minorHAnsi" w:cstheme="minorHAnsi"/>
          <w:szCs w:val="24"/>
        </w:rPr>
        <w:t xml:space="preserve"> master</w:t>
      </w:r>
      <w:r w:rsidR="00CE2798" w:rsidRPr="003B6CB2">
        <w:rPr>
          <w:rFonts w:asciiTheme="minorHAnsi" w:hAnsiTheme="minorHAnsi" w:cstheme="minorHAnsi"/>
          <w:szCs w:val="24"/>
        </w:rPr>
        <w:t xml:space="preserve"> bell schedule</w:t>
      </w:r>
      <w:r w:rsidR="00DF4227" w:rsidRPr="003B6CB2">
        <w:rPr>
          <w:rFonts w:asciiTheme="minorHAnsi" w:hAnsiTheme="minorHAnsi" w:cstheme="minorHAnsi"/>
          <w:szCs w:val="24"/>
        </w:rPr>
        <w:t>,</w:t>
      </w:r>
      <w:r w:rsidR="00845B56" w:rsidRPr="003B6CB2">
        <w:rPr>
          <w:rFonts w:asciiTheme="minorHAnsi" w:hAnsiTheme="minorHAnsi" w:cstheme="minorHAnsi"/>
          <w:szCs w:val="24"/>
        </w:rPr>
        <w:t xml:space="preserve"> available from the registrar or business </w:t>
      </w:r>
      <w:r w:rsidR="00385B7F" w:rsidRPr="003B6CB2">
        <w:rPr>
          <w:rFonts w:asciiTheme="minorHAnsi" w:hAnsiTheme="minorHAnsi" w:cstheme="minorHAnsi"/>
          <w:szCs w:val="24"/>
        </w:rPr>
        <w:t xml:space="preserve">administration </w:t>
      </w:r>
      <w:r w:rsidR="00845B56" w:rsidRPr="003B6CB2">
        <w:rPr>
          <w:rFonts w:asciiTheme="minorHAnsi" w:hAnsiTheme="minorHAnsi" w:cstheme="minorHAnsi"/>
          <w:szCs w:val="24"/>
        </w:rPr>
        <w:t>office</w:t>
      </w:r>
      <w:r w:rsidR="00DF4227" w:rsidRPr="003B6CB2">
        <w:rPr>
          <w:rFonts w:asciiTheme="minorHAnsi" w:hAnsiTheme="minorHAnsi" w:cstheme="minorHAnsi"/>
          <w:szCs w:val="24"/>
        </w:rPr>
        <w:t>,</w:t>
      </w:r>
      <w:r w:rsidR="00CE2798" w:rsidRPr="003B6CB2">
        <w:rPr>
          <w:rFonts w:asciiTheme="minorHAnsi" w:hAnsiTheme="minorHAnsi" w:cstheme="minorHAnsi"/>
          <w:szCs w:val="24"/>
        </w:rPr>
        <w:t xml:space="preserve"> </w:t>
      </w:r>
      <w:r w:rsidR="00DA4ADA" w:rsidRPr="003B6CB2">
        <w:rPr>
          <w:rFonts w:asciiTheme="minorHAnsi" w:hAnsiTheme="minorHAnsi" w:cstheme="minorHAnsi"/>
          <w:szCs w:val="24"/>
        </w:rPr>
        <w:t>for calculated FTE. FTE is based on</w:t>
      </w:r>
      <w:r w:rsidR="006859F2">
        <w:rPr>
          <w:rFonts w:asciiTheme="minorHAnsi" w:hAnsiTheme="minorHAnsi" w:cstheme="minorHAnsi"/>
          <w:szCs w:val="24"/>
        </w:rPr>
        <w:t xml:space="preserve"> </w:t>
      </w:r>
      <w:r w:rsidR="00A87F34">
        <w:rPr>
          <w:rFonts w:asciiTheme="minorHAnsi" w:hAnsiTheme="minorHAnsi" w:cstheme="minorHAnsi"/>
          <w:szCs w:val="24"/>
        </w:rPr>
        <w:t xml:space="preserve">enrolled weekly </w:t>
      </w:r>
      <w:r w:rsidR="00DA4ADA" w:rsidRPr="003B6CB2">
        <w:rPr>
          <w:rFonts w:asciiTheme="minorHAnsi" w:hAnsiTheme="minorHAnsi" w:cstheme="minorHAnsi"/>
          <w:szCs w:val="24"/>
        </w:rPr>
        <w:t xml:space="preserve">instructional minutes and can include allowable passing time. FTE can vary at each high school and </w:t>
      </w:r>
      <w:r w:rsidR="00600A8B" w:rsidRPr="003B6CB2">
        <w:rPr>
          <w:rFonts w:asciiTheme="minorHAnsi" w:hAnsiTheme="minorHAnsi" w:cstheme="minorHAnsi"/>
          <w:szCs w:val="24"/>
        </w:rPr>
        <w:t xml:space="preserve">for </w:t>
      </w:r>
      <w:r w:rsidR="00DA4ADA" w:rsidRPr="003B6CB2">
        <w:rPr>
          <w:rFonts w:asciiTheme="minorHAnsi" w:hAnsiTheme="minorHAnsi" w:cstheme="minorHAnsi"/>
          <w:szCs w:val="24"/>
        </w:rPr>
        <w:t xml:space="preserve">each class. The </w:t>
      </w:r>
      <w:r w:rsidR="00B3596F" w:rsidRPr="003B6CB2">
        <w:rPr>
          <w:rFonts w:asciiTheme="minorHAnsi" w:hAnsiTheme="minorHAnsi" w:cstheme="minorHAnsi"/>
          <w:szCs w:val="24"/>
        </w:rPr>
        <w:t xml:space="preserve">master </w:t>
      </w:r>
      <w:r w:rsidR="00DA4ADA" w:rsidRPr="003B6CB2">
        <w:rPr>
          <w:rFonts w:asciiTheme="minorHAnsi" w:hAnsiTheme="minorHAnsi" w:cstheme="minorHAnsi"/>
          <w:szCs w:val="24"/>
        </w:rPr>
        <w:t xml:space="preserve">bell schedule contains the correct </w:t>
      </w:r>
      <w:r w:rsidR="00CE2798" w:rsidRPr="003B6CB2">
        <w:rPr>
          <w:rFonts w:asciiTheme="minorHAnsi" w:hAnsiTheme="minorHAnsi" w:cstheme="minorHAnsi"/>
          <w:szCs w:val="24"/>
        </w:rPr>
        <w:t>FTE</w:t>
      </w:r>
      <w:r w:rsidR="00DA4ADA" w:rsidRPr="003B6CB2">
        <w:rPr>
          <w:rFonts w:asciiTheme="minorHAnsi" w:hAnsiTheme="minorHAnsi" w:cstheme="minorHAnsi"/>
          <w:szCs w:val="24"/>
        </w:rPr>
        <w:t xml:space="preserve"> for each class.</w:t>
      </w:r>
      <w:r w:rsidR="00CE2798" w:rsidRPr="003B6CB2">
        <w:rPr>
          <w:rFonts w:asciiTheme="minorHAnsi" w:hAnsiTheme="minorHAnsi" w:cstheme="minorHAnsi"/>
          <w:szCs w:val="24"/>
        </w:rPr>
        <w:t xml:space="preserve"> </w:t>
      </w:r>
      <w:r w:rsidR="00A87F34">
        <w:rPr>
          <w:rFonts w:asciiTheme="minorHAnsi" w:hAnsiTheme="minorHAnsi" w:cstheme="minorHAnsi"/>
          <w:szCs w:val="24"/>
        </w:rPr>
        <w:t>Refer to the annual Enrollment Reporting Handbook for more information on calculating high school FTE.</w:t>
      </w:r>
    </w:p>
    <w:p w14:paraId="7943D8A1" w14:textId="77777777" w:rsidR="00CE2798" w:rsidRPr="003B6CB2" w:rsidRDefault="00CE2798" w:rsidP="00C0246B">
      <w:pPr>
        <w:spacing w:line="120" w:lineRule="auto"/>
        <w:rPr>
          <w:rFonts w:asciiTheme="minorHAnsi" w:hAnsiTheme="minorHAnsi" w:cstheme="minorHAnsi"/>
          <w:szCs w:val="24"/>
        </w:rPr>
      </w:pPr>
    </w:p>
    <w:p w14:paraId="1E66ABD9" w14:textId="327B91BB" w:rsidR="00D15D46" w:rsidRPr="003B6CB2" w:rsidRDefault="00B84642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Prior to the onset of spring quarter, h</w:t>
      </w:r>
      <w:r w:rsidR="00CE2798" w:rsidRPr="003B6CB2">
        <w:rPr>
          <w:rFonts w:asciiTheme="minorHAnsi" w:hAnsiTheme="minorHAnsi" w:cstheme="minorHAnsi"/>
          <w:szCs w:val="24"/>
        </w:rPr>
        <w:t>igh schools</w:t>
      </w:r>
      <w:r w:rsidRPr="003B6CB2">
        <w:rPr>
          <w:rFonts w:asciiTheme="minorHAnsi" w:hAnsiTheme="minorHAnsi" w:cstheme="minorHAnsi"/>
          <w:szCs w:val="24"/>
        </w:rPr>
        <w:t xml:space="preserve"> and </w:t>
      </w:r>
      <w:r w:rsidR="00385B7F" w:rsidRPr="003B6CB2">
        <w:rPr>
          <w:rFonts w:asciiTheme="minorHAnsi" w:hAnsiTheme="minorHAnsi" w:cstheme="minorHAnsi"/>
          <w:szCs w:val="24"/>
        </w:rPr>
        <w:t xml:space="preserve">business administration </w:t>
      </w:r>
      <w:r w:rsidR="00CE2798" w:rsidRPr="003B6CB2">
        <w:rPr>
          <w:rFonts w:asciiTheme="minorHAnsi" w:hAnsiTheme="minorHAnsi" w:cstheme="minorHAnsi"/>
          <w:szCs w:val="24"/>
        </w:rPr>
        <w:t xml:space="preserve">staff </w:t>
      </w:r>
      <w:r w:rsidRPr="003B6CB2">
        <w:rPr>
          <w:rFonts w:asciiTheme="minorHAnsi" w:hAnsiTheme="minorHAnsi" w:cstheme="minorHAnsi"/>
          <w:szCs w:val="24"/>
        </w:rPr>
        <w:t xml:space="preserve">must </w:t>
      </w:r>
      <w:r w:rsidR="00CE2798" w:rsidRPr="003B6CB2">
        <w:rPr>
          <w:rFonts w:asciiTheme="minorHAnsi" w:hAnsiTheme="minorHAnsi" w:cstheme="minorHAnsi"/>
          <w:szCs w:val="24"/>
        </w:rPr>
        <w:t xml:space="preserve">review AAFTE status of </w:t>
      </w:r>
      <w:r w:rsidR="006151E1" w:rsidRPr="003B6CB2">
        <w:rPr>
          <w:rFonts w:asciiTheme="minorHAnsi" w:hAnsiTheme="minorHAnsi" w:cstheme="minorHAnsi"/>
          <w:szCs w:val="24"/>
        </w:rPr>
        <w:t xml:space="preserve">all </w:t>
      </w:r>
      <w:r w:rsidR="00CE2798" w:rsidRPr="003B6CB2">
        <w:rPr>
          <w:rFonts w:asciiTheme="minorHAnsi" w:hAnsiTheme="minorHAnsi" w:cstheme="minorHAnsi"/>
          <w:szCs w:val="24"/>
        </w:rPr>
        <w:t>Running Start student</w:t>
      </w:r>
      <w:r w:rsidR="00B626D7" w:rsidRPr="003B6CB2">
        <w:rPr>
          <w:rFonts w:asciiTheme="minorHAnsi" w:hAnsiTheme="minorHAnsi" w:cstheme="minorHAnsi"/>
          <w:szCs w:val="24"/>
        </w:rPr>
        <w:t>s</w:t>
      </w:r>
      <w:r w:rsidR="006151E1" w:rsidRPr="003B6CB2">
        <w:rPr>
          <w:rFonts w:asciiTheme="minorHAnsi" w:hAnsiTheme="minorHAnsi" w:cstheme="minorHAnsi"/>
          <w:szCs w:val="24"/>
        </w:rPr>
        <w:t xml:space="preserve"> to identify those </w:t>
      </w:r>
      <w:r w:rsidR="00193C3C">
        <w:rPr>
          <w:rFonts w:asciiTheme="minorHAnsi" w:hAnsiTheme="minorHAnsi" w:cstheme="minorHAnsi"/>
          <w:szCs w:val="24"/>
        </w:rPr>
        <w:t>who</w:t>
      </w:r>
      <w:r w:rsidR="006151E1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 xml:space="preserve">may be at risk of exceeding the 1.20 AAFTE. </w:t>
      </w:r>
      <w:r w:rsidR="00841241">
        <w:rPr>
          <w:rFonts w:asciiTheme="minorHAnsi" w:hAnsiTheme="minorHAnsi" w:cstheme="minorHAnsi"/>
          <w:szCs w:val="24"/>
        </w:rPr>
        <w:t xml:space="preserve">Specifically, </w:t>
      </w:r>
      <w:r w:rsidRPr="003B6CB2">
        <w:rPr>
          <w:rFonts w:asciiTheme="minorHAnsi" w:hAnsiTheme="minorHAnsi" w:cstheme="minorHAnsi"/>
          <w:szCs w:val="24"/>
        </w:rPr>
        <w:t>student</w:t>
      </w:r>
      <w:r w:rsidR="00193C3C">
        <w:rPr>
          <w:rFonts w:asciiTheme="minorHAnsi" w:hAnsiTheme="minorHAnsi" w:cstheme="minorHAnsi"/>
          <w:szCs w:val="24"/>
        </w:rPr>
        <w:t xml:space="preserve">s </w:t>
      </w:r>
      <w:r w:rsidRPr="003B6CB2">
        <w:rPr>
          <w:rFonts w:asciiTheme="minorHAnsi" w:hAnsiTheme="minorHAnsi" w:cstheme="minorHAnsi"/>
          <w:szCs w:val="24"/>
        </w:rPr>
        <w:t xml:space="preserve">claimed for more than a 1.20 FTE in </w:t>
      </w:r>
      <w:r w:rsidR="00841241">
        <w:rPr>
          <w:rFonts w:asciiTheme="minorHAnsi" w:hAnsiTheme="minorHAnsi" w:cstheme="minorHAnsi"/>
          <w:szCs w:val="24"/>
        </w:rPr>
        <w:t xml:space="preserve">December or </w:t>
      </w:r>
      <w:r w:rsidRPr="003B6CB2">
        <w:rPr>
          <w:rFonts w:asciiTheme="minorHAnsi" w:hAnsiTheme="minorHAnsi" w:cstheme="minorHAnsi"/>
          <w:szCs w:val="24"/>
        </w:rPr>
        <w:t xml:space="preserve">January </w:t>
      </w:r>
      <w:r w:rsidR="00841241">
        <w:rPr>
          <w:rFonts w:asciiTheme="minorHAnsi" w:hAnsiTheme="minorHAnsi" w:cstheme="minorHAnsi"/>
          <w:szCs w:val="24"/>
        </w:rPr>
        <w:t xml:space="preserve">are at risk of exceeding the 1.20 AAFTE </w:t>
      </w:r>
      <w:r w:rsidR="00190D3F" w:rsidRPr="003B6CB2">
        <w:rPr>
          <w:rFonts w:asciiTheme="minorHAnsi" w:hAnsiTheme="minorHAnsi" w:cstheme="minorHAnsi"/>
          <w:szCs w:val="24"/>
        </w:rPr>
        <w:t xml:space="preserve">(see </w:t>
      </w:r>
      <w:r w:rsidR="00E90D0D" w:rsidRPr="003B6CB2">
        <w:rPr>
          <w:rFonts w:asciiTheme="minorHAnsi" w:hAnsiTheme="minorHAnsi" w:cstheme="minorHAnsi"/>
          <w:szCs w:val="24"/>
        </w:rPr>
        <w:t>E</w:t>
      </w:r>
      <w:r w:rsidR="00190D3F" w:rsidRPr="003B6CB2">
        <w:rPr>
          <w:rFonts w:asciiTheme="minorHAnsi" w:hAnsiTheme="minorHAnsi" w:cstheme="minorHAnsi"/>
          <w:szCs w:val="24"/>
        </w:rPr>
        <w:t>xample #</w:t>
      </w:r>
      <w:r w:rsidR="00D15D46" w:rsidRPr="003B6CB2">
        <w:rPr>
          <w:rFonts w:asciiTheme="minorHAnsi" w:hAnsiTheme="minorHAnsi" w:cstheme="minorHAnsi"/>
          <w:szCs w:val="24"/>
        </w:rPr>
        <w:t>2</w:t>
      </w:r>
      <w:r w:rsidR="00190D3F" w:rsidRPr="003B6CB2">
        <w:rPr>
          <w:rFonts w:asciiTheme="minorHAnsi" w:hAnsiTheme="minorHAnsi" w:cstheme="minorHAnsi"/>
          <w:szCs w:val="24"/>
        </w:rPr>
        <w:t xml:space="preserve"> on </w:t>
      </w:r>
      <w:r w:rsidR="00452754" w:rsidRPr="003B6CB2">
        <w:rPr>
          <w:rFonts w:asciiTheme="minorHAnsi" w:hAnsiTheme="minorHAnsi" w:cstheme="minorHAnsi"/>
          <w:szCs w:val="24"/>
        </w:rPr>
        <w:t>P</w:t>
      </w:r>
      <w:r w:rsidR="00190D3F" w:rsidRPr="003B6CB2">
        <w:rPr>
          <w:rFonts w:asciiTheme="minorHAnsi" w:hAnsiTheme="minorHAnsi" w:cstheme="minorHAnsi"/>
          <w:szCs w:val="24"/>
        </w:rPr>
        <w:t>age 2)</w:t>
      </w:r>
      <w:r w:rsidR="00107382">
        <w:rPr>
          <w:rFonts w:asciiTheme="minorHAnsi" w:hAnsiTheme="minorHAnsi" w:cstheme="minorHAnsi"/>
          <w:szCs w:val="24"/>
        </w:rPr>
        <w:t>.</w:t>
      </w:r>
    </w:p>
    <w:p w14:paraId="709D2446" w14:textId="77777777" w:rsidR="00D15D46" w:rsidRPr="003B6CB2" w:rsidRDefault="00D15D46" w:rsidP="004F4C88">
      <w:pPr>
        <w:spacing w:line="120" w:lineRule="auto"/>
        <w:rPr>
          <w:rFonts w:asciiTheme="minorHAnsi" w:hAnsiTheme="minorHAnsi" w:cstheme="minorHAnsi"/>
          <w:szCs w:val="24"/>
        </w:rPr>
      </w:pPr>
    </w:p>
    <w:p w14:paraId="70C71D1C" w14:textId="7A2D036C" w:rsidR="00CE2798" w:rsidRPr="003B6CB2" w:rsidRDefault="006151E1" w:rsidP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 xml:space="preserve">Students on track to exceed the 1.20 AAFTE will have their spring quarter Running Start FTE reduced. When this occurs, the high school </w:t>
      </w:r>
      <w:r w:rsidR="009F6BDA">
        <w:rPr>
          <w:rFonts w:asciiTheme="minorHAnsi" w:hAnsiTheme="minorHAnsi" w:cstheme="minorHAnsi"/>
          <w:szCs w:val="24"/>
        </w:rPr>
        <w:t xml:space="preserve">or district business office staff </w:t>
      </w:r>
      <w:r w:rsidR="00193C3C">
        <w:rPr>
          <w:rFonts w:asciiTheme="minorHAnsi" w:hAnsiTheme="minorHAnsi" w:cstheme="minorHAnsi"/>
          <w:szCs w:val="24"/>
        </w:rPr>
        <w:t xml:space="preserve">completes </w:t>
      </w:r>
      <w:r w:rsidR="005D00B9">
        <w:rPr>
          <w:rFonts w:asciiTheme="minorHAnsi" w:hAnsiTheme="minorHAnsi" w:cstheme="minorHAnsi"/>
          <w:szCs w:val="24"/>
        </w:rPr>
        <w:t xml:space="preserve">the SQEAF and </w:t>
      </w:r>
      <w:r w:rsidRPr="003B6CB2">
        <w:rPr>
          <w:rFonts w:asciiTheme="minorHAnsi" w:hAnsiTheme="minorHAnsi" w:cstheme="minorHAnsi"/>
          <w:szCs w:val="24"/>
        </w:rPr>
        <w:t xml:space="preserve">the </w:t>
      </w:r>
      <w:r w:rsidR="009F6BDA">
        <w:rPr>
          <w:rFonts w:asciiTheme="minorHAnsi" w:hAnsiTheme="minorHAnsi" w:cstheme="minorHAnsi"/>
          <w:szCs w:val="24"/>
        </w:rPr>
        <w:t>student</w:t>
      </w:r>
      <w:r w:rsidR="008736AE">
        <w:rPr>
          <w:rFonts w:asciiTheme="minorHAnsi" w:hAnsiTheme="minorHAnsi" w:cstheme="minorHAnsi"/>
          <w:szCs w:val="24"/>
        </w:rPr>
        <w:t xml:space="preserve"> and </w:t>
      </w:r>
      <w:r w:rsidRPr="003B6CB2">
        <w:rPr>
          <w:rFonts w:asciiTheme="minorHAnsi" w:hAnsiTheme="minorHAnsi" w:cstheme="minorHAnsi"/>
          <w:szCs w:val="24"/>
        </w:rPr>
        <w:t xml:space="preserve">parents </w:t>
      </w:r>
      <w:r w:rsidR="005D00B9">
        <w:rPr>
          <w:rFonts w:asciiTheme="minorHAnsi" w:hAnsiTheme="minorHAnsi" w:cstheme="minorHAnsi"/>
          <w:szCs w:val="24"/>
        </w:rPr>
        <w:t>are informed o</w:t>
      </w:r>
      <w:r w:rsidRPr="003B6CB2">
        <w:rPr>
          <w:rFonts w:asciiTheme="minorHAnsi" w:hAnsiTheme="minorHAnsi" w:cstheme="minorHAnsi"/>
          <w:szCs w:val="24"/>
        </w:rPr>
        <w:t xml:space="preserve">f the reduction. The completed SQEAF should be attached to the RSEVF </w:t>
      </w:r>
      <w:r w:rsidR="00CE2798" w:rsidRPr="003B6CB2">
        <w:rPr>
          <w:rFonts w:asciiTheme="minorHAnsi" w:hAnsiTheme="minorHAnsi" w:cstheme="minorHAnsi"/>
          <w:szCs w:val="24"/>
        </w:rPr>
        <w:t xml:space="preserve">and submitted to the </w:t>
      </w:r>
      <w:r w:rsidR="002A524B">
        <w:rPr>
          <w:rFonts w:asciiTheme="minorHAnsi" w:hAnsiTheme="minorHAnsi" w:cstheme="minorHAnsi"/>
          <w:szCs w:val="24"/>
        </w:rPr>
        <w:t xml:space="preserve">college’s </w:t>
      </w:r>
      <w:r w:rsidR="00752AD1" w:rsidRPr="003B6CB2">
        <w:rPr>
          <w:rFonts w:asciiTheme="minorHAnsi" w:hAnsiTheme="minorHAnsi" w:cstheme="minorHAnsi"/>
          <w:szCs w:val="24"/>
        </w:rPr>
        <w:t>Running Start</w:t>
      </w:r>
      <w:r w:rsidR="00CE2798" w:rsidRPr="003B6CB2">
        <w:rPr>
          <w:rFonts w:asciiTheme="minorHAnsi" w:hAnsiTheme="minorHAnsi" w:cstheme="minorHAnsi"/>
          <w:szCs w:val="24"/>
        </w:rPr>
        <w:t xml:space="preserve"> </w:t>
      </w:r>
      <w:r w:rsidR="002A524B">
        <w:rPr>
          <w:rFonts w:asciiTheme="minorHAnsi" w:hAnsiTheme="minorHAnsi" w:cstheme="minorHAnsi"/>
          <w:szCs w:val="24"/>
        </w:rPr>
        <w:t xml:space="preserve">Coordinator </w:t>
      </w:r>
      <w:r w:rsidR="00CE2798" w:rsidRPr="003B6CB2">
        <w:rPr>
          <w:rFonts w:asciiTheme="minorHAnsi" w:hAnsiTheme="minorHAnsi" w:cstheme="minorHAnsi"/>
          <w:szCs w:val="24"/>
        </w:rPr>
        <w:t>prior to registration.</w:t>
      </w:r>
    </w:p>
    <w:p w14:paraId="578587AA" w14:textId="77777777" w:rsidR="00D15D46" w:rsidRPr="003B6CB2" w:rsidRDefault="00D15D46" w:rsidP="000060C0">
      <w:pPr>
        <w:rPr>
          <w:rFonts w:asciiTheme="minorHAnsi" w:hAnsiTheme="minorHAnsi" w:cstheme="minorHAnsi"/>
          <w:bCs/>
          <w:szCs w:val="24"/>
          <w:u w:val="single"/>
        </w:rPr>
      </w:pPr>
    </w:p>
    <w:p w14:paraId="17B23AA3" w14:textId="77777777" w:rsidR="006151E1" w:rsidRPr="003B6CB2" w:rsidRDefault="006151E1" w:rsidP="000060C0">
      <w:pPr>
        <w:rPr>
          <w:rFonts w:asciiTheme="minorHAnsi" w:hAnsiTheme="minorHAnsi" w:cstheme="minorHAnsi"/>
          <w:b/>
          <w:bCs/>
          <w:caps/>
          <w:szCs w:val="24"/>
          <w:u w:val="single"/>
        </w:rPr>
      </w:pPr>
      <w:r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 xml:space="preserve">Guidance Specific to </w:t>
      </w:r>
      <w:r w:rsidR="00CE2798" w:rsidRPr="003B6CB2">
        <w:rPr>
          <w:rFonts w:asciiTheme="minorHAnsi" w:hAnsiTheme="minorHAnsi" w:cstheme="minorHAnsi"/>
          <w:b/>
          <w:bCs/>
          <w:caps/>
          <w:szCs w:val="24"/>
          <w:u w:val="single"/>
        </w:rPr>
        <w:t>Colleges</w:t>
      </w:r>
    </w:p>
    <w:p w14:paraId="2B803E88" w14:textId="77777777" w:rsidR="00C0246B" w:rsidRPr="003B6CB2" w:rsidRDefault="00C0246B" w:rsidP="00C0246B">
      <w:pPr>
        <w:spacing w:line="120" w:lineRule="auto"/>
        <w:rPr>
          <w:rFonts w:asciiTheme="minorHAnsi" w:hAnsiTheme="minorHAnsi" w:cstheme="minorHAnsi"/>
          <w:szCs w:val="24"/>
        </w:rPr>
      </w:pPr>
    </w:p>
    <w:p w14:paraId="4AF973EC" w14:textId="02B35161" w:rsidR="0039003E" w:rsidRPr="003B6CB2" w:rsidRDefault="000060C0">
      <w:pPr>
        <w:rPr>
          <w:rFonts w:asciiTheme="minorHAnsi" w:hAnsiTheme="minorHAnsi" w:cstheme="minorHAnsi"/>
          <w:szCs w:val="24"/>
        </w:rPr>
      </w:pPr>
      <w:r w:rsidRPr="003B6CB2">
        <w:rPr>
          <w:rFonts w:asciiTheme="minorHAnsi" w:hAnsiTheme="minorHAnsi" w:cstheme="minorHAnsi"/>
          <w:szCs w:val="24"/>
        </w:rPr>
        <w:t>Running Start students wishing to exceed the 1.20 FTE will incur</w:t>
      </w:r>
      <w:r w:rsidR="00107382">
        <w:rPr>
          <w:rFonts w:asciiTheme="minorHAnsi" w:hAnsiTheme="minorHAnsi" w:cstheme="minorHAnsi"/>
          <w:szCs w:val="24"/>
        </w:rPr>
        <w:t xml:space="preserve"> tuition costs at the college. </w:t>
      </w:r>
      <w:r w:rsidRPr="003B6CB2">
        <w:rPr>
          <w:rFonts w:asciiTheme="minorHAnsi" w:hAnsiTheme="minorHAnsi" w:cstheme="minorHAnsi"/>
          <w:szCs w:val="24"/>
        </w:rPr>
        <w:t xml:space="preserve">The student’s high school enrollment is claimed first and </w:t>
      </w:r>
      <w:r w:rsidR="003E7078" w:rsidRPr="003B6CB2">
        <w:rPr>
          <w:rFonts w:asciiTheme="minorHAnsi" w:hAnsiTheme="minorHAnsi" w:cstheme="minorHAnsi"/>
          <w:szCs w:val="24"/>
        </w:rPr>
        <w:t>the</w:t>
      </w:r>
      <w:r w:rsidRPr="003B6CB2">
        <w:rPr>
          <w:rFonts w:asciiTheme="minorHAnsi" w:hAnsiTheme="minorHAnsi" w:cstheme="minorHAnsi"/>
          <w:szCs w:val="24"/>
        </w:rPr>
        <w:t xml:space="preserve"> remaining available FTE is </w:t>
      </w:r>
      <w:r w:rsidR="00193C3C">
        <w:rPr>
          <w:rFonts w:asciiTheme="minorHAnsi" w:hAnsiTheme="minorHAnsi" w:cstheme="minorHAnsi"/>
          <w:szCs w:val="24"/>
        </w:rPr>
        <w:t>claimed by the college. FTE which</w:t>
      </w:r>
      <w:r w:rsidRPr="003B6CB2">
        <w:rPr>
          <w:rFonts w:asciiTheme="minorHAnsi" w:hAnsiTheme="minorHAnsi" w:cstheme="minorHAnsi"/>
          <w:szCs w:val="24"/>
        </w:rPr>
        <w:t xml:space="preserve"> exceeds the 1.20 FTE limitation is subject to tuition at the college. Students are charged at the 1–10 credit tuition rates for 16 credits and above.</w:t>
      </w:r>
      <w:r w:rsidR="008B43F4" w:rsidRPr="003B6CB2">
        <w:rPr>
          <w:rFonts w:asciiTheme="minorHAnsi" w:hAnsiTheme="minorHAnsi" w:cstheme="minorHAnsi"/>
          <w:szCs w:val="24"/>
        </w:rPr>
        <w:t xml:space="preserve"> </w:t>
      </w:r>
      <w:r w:rsidRPr="003B6CB2">
        <w:rPr>
          <w:rFonts w:asciiTheme="minorHAnsi" w:hAnsiTheme="minorHAnsi" w:cstheme="minorHAnsi"/>
          <w:szCs w:val="24"/>
        </w:rPr>
        <w:t xml:space="preserve">Students </w:t>
      </w:r>
      <w:r w:rsidR="00193C3C">
        <w:rPr>
          <w:rFonts w:asciiTheme="minorHAnsi" w:hAnsiTheme="minorHAnsi" w:cstheme="minorHAnsi"/>
          <w:szCs w:val="24"/>
        </w:rPr>
        <w:t xml:space="preserve">with </w:t>
      </w:r>
      <w:r w:rsidRPr="003B6CB2">
        <w:rPr>
          <w:rFonts w:asciiTheme="minorHAnsi" w:hAnsiTheme="minorHAnsi" w:cstheme="minorHAnsi"/>
          <w:szCs w:val="24"/>
        </w:rPr>
        <w:t xml:space="preserve">an unpaid </w:t>
      </w:r>
      <w:r w:rsidR="007D0B1F" w:rsidRPr="003B6CB2">
        <w:rPr>
          <w:rFonts w:asciiTheme="minorHAnsi" w:hAnsiTheme="minorHAnsi" w:cstheme="minorHAnsi"/>
          <w:szCs w:val="24"/>
        </w:rPr>
        <w:t xml:space="preserve">charge </w:t>
      </w:r>
      <w:r w:rsidRPr="003B6CB2">
        <w:rPr>
          <w:rFonts w:asciiTheme="minorHAnsi" w:hAnsiTheme="minorHAnsi" w:cstheme="minorHAnsi"/>
          <w:szCs w:val="24"/>
        </w:rPr>
        <w:t>at the college will be billed subject to the college’s policies.</w:t>
      </w:r>
    </w:p>
    <w:p w14:paraId="7C16F767" w14:textId="77777777" w:rsidR="000A4933" w:rsidRDefault="000A4933">
      <w:pPr>
        <w:rPr>
          <w:rFonts w:ascii="Arial" w:hAnsi="Arial" w:cs="Arial"/>
          <w:sz w:val="22"/>
          <w:szCs w:val="22"/>
        </w:rPr>
      </w:pPr>
    </w:p>
    <w:p w14:paraId="53622D11" w14:textId="1F48AB04" w:rsidR="00AB19E5" w:rsidRPr="000A4933" w:rsidRDefault="00AB19E5">
      <w:pPr>
        <w:rPr>
          <w:rFonts w:asciiTheme="minorHAnsi" w:hAnsiTheme="minorHAnsi" w:cs="Arial"/>
          <w:sz w:val="22"/>
          <w:szCs w:val="22"/>
        </w:rPr>
      </w:pPr>
      <w:r>
        <w:rPr>
          <w:rFonts w:ascii="Source Sans Pro" w:hAnsi="Source Sans Pro" w:cs="Arial"/>
          <w:noProof/>
          <w:color w:val="049CCF"/>
          <w:sz w:val="15"/>
          <w:szCs w:val="15"/>
        </w:rPr>
        <w:drawing>
          <wp:inline distT="0" distB="0" distL="0" distR="0" wp14:anchorId="33B8A545" wp14:editId="7C3884B9">
            <wp:extent cx="838200" cy="298450"/>
            <wp:effectExtent l="0" t="0" r="0" b="6350"/>
            <wp:docPr id="3" name="Picture 3" descr="Creative Commons Licen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urce Sans Pro" w:hAnsi="Source Sans Pro" w:cs="Arial"/>
          <w:color w:val="464646"/>
          <w:sz w:val="15"/>
          <w:szCs w:val="15"/>
        </w:rPr>
        <w:br/>
      </w:r>
      <w:r w:rsidRPr="00AB19E5">
        <w:rPr>
          <w:rFonts w:asciiTheme="minorHAnsi" w:hAnsiTheme="minorHAnsi" w:cs="Arial"/>
          <w:color w:val="464646"/>
          <w:sz w:val="15"/>
          <w:szCs w:val="15"/>
        </w:rPr>
        <w:t xml:space="preserve">This work by Office of Superintendent of Public Instruction is licensed under a </w:t>
      </w:r>
      <w:hyperlink r:id="rId12" w:history="1">
        <w:r w:rsidRPr="00AB19E5">
          <w:rPr>
            <w:rStyle w:val="Hyperlink"/>
            <w:rFonts w:asciiTheme="minorHAnsi" w:hAnsiTheme="minorHAnsi" w:cs="Arial"/>
            <w:sz w:val="15"/>
            <w:szCs w:val="15"/>
          </w:rPr>
          <w:t>Creative Commons Attribution 4.0 International License</w:t>
        </w:r>
      </w:hyperlink>
      <w:r w:rsidRPr="00AB19E5">
        <w:rPr>
          <w:rFonts w:asciiTheme="minorHAnsi" w:hAnsiTheme="minorHAnsi" w:cs="Arial"/>
          <w:color w:val="464646"/>
          <w:sz w:val="15"/>
          <w:szCs w:val="15"/>
        </w:rPr>
        <w:t>.</w:t>
      </w:r>
    </w:p>
    <w:sectPr w:rsidR="00AB19E5" w:rsidRPr="000A4933" w:rsidSect="008736AE">
      <w:headerReference w:type="default" r:id="rId13"/>
      <w:footerReference w:type="default" r:id="rId14"/>
      <w:headerReference w:type="first" r:id="rId15"/>
      <w:pgSz w:w="12240" w:h="15840"/>
      <w:pgMar w:top="979" w:right="1152" w:bottom="144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454F" w14:textId="77777777" w:rsidR="00C5111F" w:rsidRDefault="00C5111F" w:rsidP="001F66CF">
      <w:r>
        <w:separator/>
      </w:r>
    </w:p>
  </w:endnote>
  <w:endnote w:type="continuationSeparator" w:id="0">
    <w:p w14:paraId="58845FC3" w14:textId="77777777" w:rsidR="00C5111F" w:rsidRDefault="00C5111F" w:rsidP="001F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7798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33B40A2" w14:textId="60DF68D0" w:rsidR="003E7078" w:rsidRPr="001F66CF" w:rsidRDefault="003E7078" w:rsidP="001F66CF">
        <w:pPr>
          <w:pStyle w:val="Footer"/>
          <w:jc w:val="right"/>
          <w:rPr>
            <w:rFonts w:asciiTheme="minorHAnsi" w:hAnsiTheme="minorHAnsi" w:cstheme="minorHAnsi"/>
          </w:rPr>
        </w:pPr>
        <w:r w:rsidRPr="001F66CF">
          <w:rPr>
            <w:rFonts w:asciiTheme="minorHAnsi" w:hAnsiTheme="minorHAnsi" w:cstheme="minorHAnsi"/>
          </w:rPr>
          <w:t xml:space="preserve">Page </w:t>
        </w:r>
        <w:r w:rsidRPr="001F66CF">
          <w:rPr>
            <w:rFonts w:asciiTheme="minorHAnsi" w:hAnsiTheme="minorHAnsi" w:cstheme="minorHAnsi"/>
          </w:rPr>
          <w:fldChar w:fldCharType="begin"/>
        </w:r>
        <w:r w:rsidRPr="001F66CF">
          <w:rPr>
            <w:rFonts w:asciiTheme="minorHAnsi" w:hAnsiTheme="minorHAnsi" w:cstheme="minorHAnsi"/>
          </w:rPr>
          <w:instrText xml:space="preserve"> PAGE   \* MERGEFORMAT </w:instrText>
        </w:r>
        <w:r w:rsidRPr="001F66CF">
          <w:rPr>
            <w:rFonts w:asciiTheme="minorHAnsi" w:hAnsiTheme="minorHAnsi" w:cstheme="minorHAnsi"/>
          </w:rPr>
          <w:fldChar w:fldCharType="separate"/>
        </w:r>
        <w:r w:rsidR="006D4601">
          <w:rPr>
            <w:rFonts w:asciiTheme="minorHAnsi" w:hAnsiTheme="minorHAnsi" w:cstheme="minorHAnsi"/>
            <w:noProof/>
          </w:rPr>
          <w:t>4</w:t>
        </w:r>
        <w:r w:rsidRPr="001F66C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32B7F2F" w14:textId="77777777" w:rsidR="003E7078" w:rsidRDefault="003E7078" w:rsidP="001F66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1518C" w14:textId="77777777" w:rsidR="00C5111F" w:rsidRDefault="00C5111F" w:rsidP="001F66CF">
      <w:r>
        <w:separator/>
      </w:r>
    </w:p>
  </w:footnote>
  <w:footnote w:type="continuationSeparator" w:id="0">
    <w:p w14:paraId="03F0F90E" w14:textId="77777777" w:rsidR="00C5111F" w:rsidRDefault="00C5111F" w:rsidP="001F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959D" w14:textId="77777777" w:rsidR="00504DA6" w:rsidRPr="001F66CF" w:rsidRDefault="00504DA6" w:rsidP="00504DA6">
    <w:pPr>
      <w:pStyle w:val="Header"/>
      <w:jc w:val="right"/>
      <w:rPr>
        <w:rFonts w:asciiTheme="minorHAnsi" w:hAnsiTheme="minorHAnsi" w:cstheme="minorHAnsi"/>
      </w:rPr>
    </w:pPr>
    <w:r w:rsidRPr="001F66CF">
      <w:rPr>
        <w:rFonts w:asciiTheme="minorHAnsi" w:hAnsiTheme="minorHAnsi" w:cstheme="minorHAnsi"/>
      </w:rPr>
      <w:t>Attachment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7E6C" w14:textId="77777777" w:rsidR="00504DA6" w:rsidRPr="001F66CF" w:rsidRDefault="00504DA6" w:rsidP="00504DA6">
    <w:pPr>
      <w:pStyle w:val="Header"/>
      <w:jc w:val="right"/>
      <w:rPr>
        <w:rFonts w:asciiTheme="minorHAnsi" w:hAnsiTheme="minorHAnsi" w:cstheme="minorHAnsi"/>
      </w:rPr>
    </w:pPr>
    <w:r w:rsidRPr="001F66CF">
      <w:rPr>
        <w:rFonts w:asciiTheme="minorHAnsi" w:hAnsiTheme="minorHAnsi" w:cstheme="minorHAnsi"/>
      </w:rPr>
      <w:t>Attachment A</w:t>
    </w:r>
  </w:p>
  <w:p w14:paraId="35C9C974" w14:textId="77777777" w:rsidR="00504DA6" w:rsidRPr="003B6CB2" w:rsidRDefault="00504DA6" w:rsidP="00504DA6">
    <w:pPr>
      <w:pStyle w:val="Heading2"/>
      <w:spacing w:before="0" w:after="0"/>
      <w:jc w:val="center"/>
      <w:rPr>
        <w:rFonts w:asciiTheme="minorHAnsi" w:hAnsiTheme="minorHAnsi" w:cstheme="minorHAnsi"/>
        <w:sz w:val="28"/>
        <w:szCs w:val="28"/>
      </w:rPr>
    </w:pPr>
    <w:r w:rsidRPr="003B6CB2">
      <w:rPr>
        <w:rFonts w:asciiTheme="minorHAnsi" w:hAnsiTheme="minorHAnsi" w:cstheme="minorHAnsi"/>
        <w:sz w:val="28"/>
        <w:szCs w:val="28"/>
      </w:rPr>
      <w:t xml:space="preserve">clarifying guidance on the 1.20 running start </w:t>
    </w:r>
  </w:p>
  <w:p w14:paraId="19424747" w14:textId="77777777" w:rsidR="00504DA6" w:rsidRPr="003B6CB2" w:rsidRDefault="00504DA6" w:rsidP="00504DA6">
    <w:pPr>
      <w:pStyle w:val="Heading2"/>
      <w:spacing w:before="0" w:after="0"/>
      <w:jc w:val="center"/>
      <w:rPr>
        <w:rFonts w:asciiTheme="minorHAnsi" w:hAnsiTheme="minorHAnsi" w:cstheme="minorHAnsi"/>
        <w:sz w:val="28"/>
        <w:szCs w:val="28"/>
      </w:rPr>
    </w:pPr>
    <w:r w:rsidRPr="003B6CB2">
      <w:rPr>
        <w:rFonts w:asciiTheme="minorHAnsi" w:hAnsiTheme="minorHAnsi" w:cstheme="minorHAnsi"/>
        <w:sz w:val="28"/>
        <w:szCs w:val="28"/>
      </w:rPr>
      <w:t>Full-Time Equivalent (FTE) limitation</w:t>
    </w:r>
  </w:p>
  <w:p w14:paraId="1EB523FF" w14:textId="77777777" w:rsidR="00504DA6" w:rsidRDefault="0050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DEF"/>
    <w:multiLevelType w:val="hybridMultilevel"/>
    <w:tmpl w:val="7036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34D"/>
    <w:multiLevelType w:val="hybridMultilevel"/>
    <w:tmpl w:val="4410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2B4"/>
    <w:multiLevelType w:val="hybridMultilevel"/>
    <w:tmpl w:val="7C70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6F5D"/>
    <w:multiLevelType w:val="hybridMultilevel"/>
    <w:tmpl w:val="13D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206B"/>
    <w:multiLevelType w:val="hybridMultilevel"/>
    <w:tmpl w:val="6A2A47EA"/>
    <w:lvl w:ilvl="0" w:tplc="E91A4AA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44117"/>
    <w:multiLevelType w:val="hybridMultilevel"/>
    <w:tmpl w:val="A6EA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B58AA"/>
    <w:multiLevelType w:val="hybridMultilevel"/>
    <w:tmpl w:val="51B6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E087D"/>
    <w:multiLevelType w:val="hybridMultilevel"/>
    <w:tmpl w:val="C7A2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07BA2"/>
    <w:multiLevelType w:val="hybridMultilevel"/>
    <w:tmpl w:val="61F2FECC"/>
    <w:lvl w:ilvl="0" w:tplc="B73E38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A18B7"/>
    <w:multiLevelType w:val="hybridMultilevel"/>
    <w:tmpl w:val="D30AC4FC"/>
    <w:lvl w:ilvl="0" w:tplc="73DE79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3E0F06"/>
    <w:multiLevelType w:val="hybridMultilevel"/>
    <w:tmpl w:val="059ED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67420"/>
    <w:multiLevelType w:val="hybridMultilevel"/>
    <w:tmpl w:val="2DF09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2D734E"/>
    <w:multiLevelType w:val="hybridMultilevel"/>
    <w:tmpl w:val="701A10E4"/>
    <w:lvl w:ilvl="0" w:tplc="B73E38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C6409A"/>
    <w:multiLevelType w:val="hybridMultilevel"/>
    <w:tmpl w:val="477CC0A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67A62943"/>
    <w:multiLevelType w:val="hybridMultilevel"/>
    <w:tmpl w:val="73B20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E49B0"/>
    <w:multiLevelType w:val="hybridMultilevel"/>
    <w:tmpl w:val="3CD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603C7"/>
    <w:multiLevelType w:val="hybridMultilevel"/>
    <w:tmpl w:val="1446351C"/>
    <w:lvl w:ilvl="0" w:tplc="B73E38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2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9358EA"/>
    <w:multiLevelType w:val="hybridMultilevel"/>
    <w:tmpl w:val="BC5C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462C7"/>
    <w:multiLevelType w:val="hybridMultilevel"/>
    <w:tmpl w:val="B6E26A5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1AA61E3"/>
    <w:multiLevelType w:val="hybridMultilevel"/>
    <w:tmpl w:val="3BF6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25C49"/>
    <w:multiLevelType w:val="hybridMultilevel"/>
    <w:tmpl w:val="3C6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8529C"/>
    <w:multiLevelType w:val="hybridMultilevel"/>
    <w:tmpl w:val="FB604B1C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7"/>
  </w:num>
  <w:num w:numId="5">
    <w:abstractNumId w:val="2"/>
  </w:num>
  <w:num w:numId="6">
    <w:abstractNumId w:val="1"/>
  </w:num>
  <w:num w:numId="7">
    <w:abstractNumId w:val="10"/>
  </w:num>
  <w:num w:numId="8">
    <w:abstractNumId w:val="19"/>
  </w:num>
  <w:num w:numId="9">
    <w:abstractNumId w:val="7"/>
  </w:num>
  <w:num w:numId="10">
    <w:abstractNumId w:val="3"/>
  </w:num>
  <w:num w:numId="11">
    <w:abstractNumId w:val="9"/>
  </w:num>
  <w:num w:numId="12">
    <w:abstractNumId w:val="12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6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Formatting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8"/>
    <w:rsid w:val="000060C0"/>
    <w:rsid w:val="0000641D"/>
    <w:rsid w:val="000478BD"/>
    <w:rsid w:val="000863C6"/>
    <w:rsid w:val="000A062E"/>
    <w:rsid w:val="000A4933"/>
    <w:rsid w:val="000B10B9"/>
    <w:rsid w:val="000B1341"/>
    <w:rsid w:val="000B341A"/>
    <w:rsid w:val="000C54A2"/>
    <w:rsid w:val="000E7450"/>
    <w:rsid w:val="000F7661"/>
    <w:rsid w:val="00107382"/>
    <w:rsid w:val="00127AC9"/>
    <w:rsid w:val="00144D16"/>
    <w:rsid w:val="001474B2"/>
    <w:rsid w:val="00172BB8"/>
    <w:rsid w:val="00190D3F"/>
    <w:rsid w:val="001910BF"/>
    <w:rsid w:val="00193C3C"/>
    <w:rsid w:val="001A2BE2"/>
    <w:rsid w:val="001A3AB3"/>
    <w:rsid w:val="001F66CF"/>
    <w:rsid w:val="002A524B"/>
    <w:rsid w:val="002C760E"/>
    <w:rsid w:val="002F3540"/>
    <w:rsid w:val="00327FCF"/>
    <w:rsid w:val="00356BFB"/>
    <w:rsid w:val="0036468D"/>
    <w:rsid w:val="00376846"/>
    <w:rsid w:val="003842B1"/>
    <w:rsid w:val="00385B7F"/>
    <w:rsid w:val="0039003E"/>
    <w:rsid w:val="003B6CB2"/>
    <w:rsid w:val="003C2C3A"/>
    <w:rsid w:val="003E7078"/>
    <w:rsid w:val="003F27C1"/>
    <w:rsid w:val="00444F44"/>
    <w:rsid w:val="00452754"/>
    <w:rsid w:val="004560F6"/>
    <w:rsid w:val="00461D18"/>
    <w:rsid w:val="00474C20"/>
    <w:rsid w:val="004B5053"/>
    <w:rsid w:val="004D2001"/>
    <w:rsid w:val="004E3121"/>
    <w:rsid w:val="004E7510"/>
    <w:rsid w:val="004F21F1"/>
    <w:rsid w:val="004F4C88"/>
    <w:rsid w:val="004F5E70"/>
    <w:rsid w:val="00504DA6"/>
    <w:rsid w:val="00511197"/>
    <w:rsid w:val="00533290"/>
    <w:rsid w:val="00533C4A"/>
    <w:rsid w:val="00553D4D"/>
    <w:rsid w:val="005939A1"/>
    <w:rsid w:val="005D00B9"/>
    <w:rsid w:val="00600A8B"/>
    <w:rsid w:val="00612319"/>
    <w:rsid w:val="006151E1"/>
    <w:rsid w:val="00617475"/>
    <w:rsid w:val="0062115F"/>
    <w:rsid w:val="006263B1"/>
    <w:rsid w:val="0063048C"/>
    <w:rsid w:val="00630B45"/>
    <w:rsid w:val="0063713E"/>
    <w:rsid w:val="006772CB"/>
    <w:rsid w:val="006859F2"/>
    <w:rsid w:val="006974A3"/>
    <w:rsid w:val="006A1AB6"/>
    <w:rsid w:val="006A4ACA"/>
    <w:rsid w:val="006D0DEF"/>
    <w:rsid w:val="006D4601"/>
    <w:rsid w:val="00752AD1"/>
    <w:rsid w:val="00763ECF"/>
    <w:rsid w:val="007D0B1F"/>
    <w:rsid w:val="007D5479"/>
    <w:rsid w:val="008026F7"/>
    <w:rsid w:val="00841241"/>
    <w:rsid w:val="00845B56"/>
    <w:rsid w:val="00855DF3"/>
    <w:rsid w:val="008736AE"/>
    <w:rsid w:val="00876752"/>
    <w:rsid w:val="0089176D"/>
    <w:rsid w:val="008952FC"/>
    <w:rsid w:val="008A0603"/>
    <w:rsid w:val="008A6C15"/>
    <w:rsid w:val="008B3C6D"/>
    <w:rsid w:val="008B43F4"/>
    <w:rsid w:val="00984FD9"/>
    <w:rsid w:val="009E3573"/>
    <w:rsid w:val="009F6BDA"/>
    <w:rsid w:val="00A36C08"/>
    <w:rsid w:val="00A4213A"/>
    <w:rsid w:val="00A60141"/>
    <w:rsid w:val="00A8207D"/>
    <w:rsid w:val="00A87F34"/>
    <w:rsid w:val="00A975CE"/>
    <w:rsid w:val="00AB19E5"/>
    <w:rsid w:val="00B3596F"/>
    <w:rsid w:val="00B626D7"/>
    <w:rsid w:val="00B73479"/>
    <w:rsid w:val="00B84642"/>
    <w:rsid w:val="00B922C9"/>
    <w:rsid w:val="00BA6F64"/>
    <w:rsid w:val="00BB5B7F"/>
    <w:rsid w:val="00C0246B"/>
    <w:rsid w:val="00C4637F"/>
    <w:rsid w:val="00C5111F"/>
    <w:rsid w:val="00CC0975"/>
    <w:rsid w:val="00CE2798"/>
    <w:rsid w:val="00CF6C43"/>
    <w:rsid w:val="00D15D46"/>
    <w:rsid w:val="00D36178"/>
    <w:rsid w:val="00D45F0F"/>
    <w:rsid w:val="00D479EA"/>
    <w:rsid w:val="00D54F93"/>
    <w:rsid w:val="00D64FAB"/>
    <w:rsid w:val="00D70DBF"/>
    <w:rsid w:val="00D71E55"/>
    <w:rsid w:val="00D77D34"/>
    <w:rsid w:val="00D858AA"/>
    <w:rsid w:val="00D955A8"/>
    <w:rsid w:val="00DA4ADA"/>
    <w:rsid w:val="00DC0633"/>
    <w:rsid w:val="00DD1D29"/>
    <w:rsid w:val="00DF2C80"/>
    <w:rsid w:val="00DF4227"/>
    <w:rsid w:val="00E03025"/>
    <w:rsid w:val="00E15ADC"/>
    <w:rsid w:val="00E22D0B"/>
    <w:rsid w:val="00E4006C"/>
    <w:rsid w:val="00E54BB0"/>
    <w:rsid w:val="00E75F54"/>
    <w:rsid w:val="00E90D0D"/>
    <w:rsid w:val="00F2578F"/>
    <w:rsid w:val="00F34874"/>
    <w:rsid w:val="00F37364"/>
    <w:rsid w:val="00F37B61"/>
    <w:rsid w:val="00F46F78"/>
    <w:rsid w:val="00F52D97"/>
    <w:rsid w:val="00F7038C"/>
    <w:rsid w:val="00FA68BB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E926598"/>
  <w15:docId w15:val="{5B6BDC3E-9AFE-4D1A-BDFA-757B852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E2798"/>
    <w:pPr>
      <w:keepNext/>
      <w:spacing w:before="240" w:after="60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2798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BB5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C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C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0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4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4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19E5"/>
    <w:rPr>
      <w:strike w:val="0"/>
      <w:dstrike w:val="0"/>
      <w:color w:val="049CC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CD48-A235-4096-A061-5159FC6D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McLean</dc:creator>
  <cp:lastModifiedBy>Becky McLean</cp:lastModifiedBy>
  <cp:revision>2</cp:revision>
  <cp:lastPrinted>2019-07-05T19:41:00Z</cp:lastPrinted>
  <dcterms:created xsi:type="dcterms:W3CDTF">2019-08-12T15:56:00Z</dcterms:created>
  <dcterms:modified xsi:type="dcterms:W3CDTF">2019-08-12T15:56:00Z</dcterms:modified>
</cp:coreProperties>
</file>