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D317A" w14:textId="77777777" w:rsidR="00234CCB" w:rsidRPr="003128D9" w:rsidRDefault="003128D9" w:rsidP="001F2079">
      <w:pPr>
        <w:tabs>
          <w:tab w:val="left" w:pos="0"/>
          <w:tab w:val="left" w:pos="90"/>
          <w:tab w:val="left" w:pos="1881"/>
        </w:tabs>
        <w:rPr>
          <w:rFonts w:ascii="Arial" w:hAnsi="Arial" w:cs="Arial"/>
        </w:rPr>
        <w:sectPr w:rsidR="00234CCB" w:rsidRPr="003128D9" w:rsidSect="002D647E">
          <w:headerReference w:type="even" r:id="rId10"/>
          <w:headerReference w:type="default" r:id="rId11"/>
          <w:headerReference w:type="first" r:id="rId12"/>
          <w:pgSz w:w="12240" w:h="15840" w:code="1"/>
          <w:pgMar w:top="2070" w:right="1080" w:bottom="1440" w:left="1080" w:header="720" w:footer="720" w:gutter="0"/>
          <w:cols w:space="720"/>
          <w:titlePg/>
          <w:docGrid w:linePitch="360"/>
        </w:sectPr>
      </w:pPr>
      <w:bookmarkStart w:id="0" w:name="_GoBack"/>
      <w:bookmarkEnd w:id="0"/>
      <w:r>
        <w:rPr>
          <w:rFonts w:ascii="Arial" w:hAnsi="Arial" w:cs="Arial"/>
        </w:rPr>
        <w:tab/>
      </w:r>
      <w:r>
        <w:rPr>
          <w:rFonts w:ascii="Arial" w:hAnsi="Arial" w:cs="Arial"/>
        </w:rPr>
        <w:tab/>
      </w:r>
      <w:r>
        <w:rPr>
          <w:rFonts w:ascii="Arial" w:hAnsi="Arial" w:cs="Arial"/>
        </w:rPr>
        <w:tab/>
      </w:r>
    </w:p>
    <w:p w14:paraId="5A0FFA79" w14:textId="77777777" w:rsidR="000B2716" w:rsidRPr="0094291E" w:rsidRDefault="000B2716" w:rsidP="000B2716">
      <w:pPr>
        <w:rPr>
          <w:rFonts w:cs="Segoe UI"/>
          <w:b/>
          <w:i/>
          <w:color w:val="FF0000"/>
          <w:sz w:val="22"/>
          <w:szCs w:val="22"/>
        </w:rPr>
      </w:pPr>
    </w:p>
    <w:p w14:paraId="3208D60A" w14:textId="407D6559" w:rsidR="00C846A6" w:rsidRPr="0094291E" w:rsidRDefault="005239F5" w:rsidP="00C846A6">
      <w:pPr>
        <w:tabs>
          <w:tab w:val="left" w:pos="5760"/>
          <w:tab w:val="left" w:pos="6030"/>
        </w:tabs>
        <w:rPr>
          <w:rFonts w:cs="Segoe UI"/>
          <w:sz w:val="22"/>
          <w:szCs w:val="22"/>
        </w:rPr>
      </w:pPr>
      <w:r>
        <w:rPr>
          <w:rFonts w:cs="Segoe UI"/>
          <w:sz w:val="22"/>
          <w:szCs w:val="22"/>
        </w:rPr>
        <w:t>September 2</w:t>
      </w:r>
      <w:r w:rsidR="00BA6B96">
        <w:rPr>
          <w:rFonts w:cs="Segoe UI"/>
          <w:sz w:val="22"/>
          <w:szCs w:val="22"/>
        </w:rPr>
        <w:t>5</w:t>
      </w:r>
      <w:r w:rsidR="00D375A7" w:rsidRPr="0094291E">
        <w:rPr>
          <w:rFonts w:cs="Segoe UI"/>
          <w:sz w:val="22"/>
          <w:szCs w:val="22"/>
        </w:rPr>
        <w:t>, 20</w:t>
      </w:r>
      <w:r w:rsidR="00FE69F8">
        <w:rPr>
          <w:rFonts w:cs="Segoe UI"/>
          <w:sz w:val="22"/>
          <w:szCs w:val="22"/>
        </w:rPr>
        <w:t>20</w:t>
      </w:r>
      <w:r w:rsidR="00C846A6" w:rsidRPr="0094291E">
        <w:rPr>
          <w:rFonts w:cs="Segoe UI"/>
          <w:sz w:val="22"/>
          <w:szCs w:val="22"/>
        </w:rPr>
        <w:tab/>
      </w:r>
      <w:r w:rsidR="000B2716" w:rsidRPr="0094291E">
        <w:rPr>
          <w:rFonts w:cs="Segoe UI"/>
          <w:sz w:val="22"/>
          <w:szCs w:val="22"/>
        </w:rPr>
        <w:t>(</w:t>
      </w:r>
      <w:r w:rsidR="00C846A6" w:rsidRPr="0094291E">
        <w:rPr>
          <w:rFonts w:cs="Segoe UI"/>
          <w:sz w:val="22"/>
          <w:szCs w:val="22"/>
        </w:rPr>
        <w:tab/>
      </w:r>
      <w:r w:rsidR="000B2716" w:rsidRPr="0094291E">
        <w:rPr>
          <w:rFonts w:cs="Segoe UI"/>
          <w:sz w:val="22"/>
          <w:szCs w:val="22"/>
        </w:rPr>
        <w:t xml:space="preserve">) </w:t>
      </w:r>
      <w:r w:rsidR="000B2716" w:rsidRPr="0094291E">
        <w:rPr>
          <w:rFonts w:cs="Segoe UI"/>
          <w:sz w:val="22"/>
          <w:szCs w:val="22"/>
        </w:rPr>
        <w:tab/>
        <w:t>Action Required</w:t>
      </w:r>
    </w:p>
    <w:p w14:paraId="18080E8F" w14:textId="77777777" w:rsidR="000B2716" w:rsidRPr="0094291E" w:rsidRDefault="00C846A6" w:rsidP="00C846A6">
      <w:pPr>
        <w:tabs>
          <w:tab w:val="left" w:pos="5760"/>
          <w:tab w:val="left" w:pos="6030"/>
        </w:tabs>
        <w:rPr>
          <w:rFonts w:cs="Segoe UI"/>
          <w:sz w:val="22"/>
          <w:szCs w:val="22"/>
        </w:rPr>
      </w:pPr>
      <w:r w:rsidRPr="0094291E">
        <w:rPr>
          <w:rFonts w:cs="Segoe UI"/>
          <w:sz w:val="22"/>
          <w:szCs w:val="22"/>
        </w:rPr>
        <w:tab/>
      </w:r>
      <w:r w:rsidR="000B2716" w:rsidRPr="0094291E">
        <w:rPr>
          <w:rFonts w:cs="Segoe UI"/>
          <w:sz w:val="22"/>
          <w:szCs w:val="22"/>
        </w:rPr>
        <w:t xml:space="preserve">Due date: </w:t>
      </w:r>
    </w:p>
    <w:p w14:paraId="08233E06" w14:textId="77777777" w:rsidR="000B2716" w:rsidRPr="0094291E" w:rsidRDefault="000B2716" w:rsidP="000B2716">
      <w:pPr>
        <w:ind w:left="5040" w:firstLine="720"/>
        <w:rPr>
          <w:rFonts w:cs="Segoe UI"/>
          <w:sz w:val="22"/>
          <w:szCs w:val="22"/>
        </w:rPr>
      </w:pPr>
      <w:r w:rsidRPr="0094291E">
        <w:rPr>
          <w:rFonts w:cs="Segoe UI"/>
          <w:sz w:val="22"/>
          <w:szCs w:val="22"/>
        </w:rPr>
        <w:t>( X )</w:t>
      </w:r>
      <w:r w:rsidRPr="0094291E">
        <w:rPr>
          <w:rFonts w:cs="Segoe UI"/>
          <w:sz w:val="22"/>
          <w:szCs w:val="22"/>
        </w:rPr>
        <w:tab/>
        <w:t>Informational</w:t>
      </w:r>
    </w:p>
    <w:p w14:paraId="4B0F16E3" w14:textId="77777777" w:rsidR="000B2716" w:rsidRPr="0094291E" w:rsidRDefault="000B2716" w:rsidP="000B2716">
      <w:pPr>
        <w:rPr>
          <w:rFonts w:cs="Segoe UI"/>
          <w:b/>
          <w:i/>
          <w:color w:val="FF0000"/>
          <w:sz w:val="22"/>
          <w:szCs w:val="22"/>
        </w:rPr>
      </w:pPr>
    </w:p>
    <w:p w14:paraId="1CEDF0D6" w14:textId="42FC89B9" w:rsidR="00842332" w:rsidRPr="00555AB0" w:rsidRDefault="00D375A7" w:rsidP="00555AB0">
      <w:pPr>
        <w:pStyle w:val="Heading1"/>
      </w:pPr>
      <w:r w:rsidRPr="00555AB0">
        <w:t>BULLETIN</w:t>
      </w:r>
      <w:r w:rsidR="000B2716" w:rsidRPr="00555AB0">
        <w:t xml:space="preserve"> NO. </w:t>
      </w:r>
      <w:r w:rsidR="00BA6B96">
        <w:rPr>
          <w:sz w:val="22"/>
          <w:szCs w:val="22"/>
        </w:rPr>
        <w:t>079</w:t>
      </w:r>
      <w:r w:rsidR="00FE69F8" w:rsidRPr="00714124">
        <w:rPr>
          <w:sz w:val="22"/>
          <w:szCs w:val="22"/>
        </w:rPr>
        <w:t>-</w:t>
      </w:r>
      <w:r w:rsidR="00FE69F8">
        <w:rPr>
          <w:sz w:val="22"/>
          <w:szCs w:val="22"/>
        </w:rPr>
        <w:t>20</w:t>
      </w:r>
      <w:r w:rsidR="00FE69F8" w:rsidRPr="00714124">
        <w:rPr>
          <w:rStyle w:val="CommentReference"/>
          <w:sz w:val="22"/>
          <w:szCs w:val="22"/>
        </w:rPr>
        <w:t xml:space="preserve"> </w:t>
      </w:r>
      <w:r w:rsidR="00FE69F8" w:rsidRPr="00D244E5">
        <w:rPr>
          <w:rStyle w:val="CommentReference"/>
          <w:sz w:val="22"/>
          <w:szCs w:val="22"/>
        </w:rPr>
        <w:t>SCHOOL FACILITIES AND ORGANIZATION</w:t>
      </w:r>
      <w:r w:rsidR="00FE69F8" w:rsidRPr="00555AB0">
        <w:t xml:space="preserve"> </w:t>
      </w:r>
    </w:p>
    <w:p w14:paraId="6F3D0A92" w14:textId="77777777" w:rsidR="000B2716" w:rsidRPr="0094291E" w:rsidRDefault="000B2716" w:rsidP="000B2716">
      <w:pPr>
        <w:rPr>
          <w:rFonts w:cs="Segoe UI"/>
          <w:b/>
          <w:i/>
          <w:color w:val="FF0000"/>
          <w:sz w:val="22"/>
          <w:szCs w:val="22"/>
        </w:rPr>
      </w:pPr>
    </w:p>
    <w:p w14:paraId="13CB7229" w14:textId="77777777" w:rsidR="00C846A6" w:rsidRPr="0094291E" w:rsidRDefault="000B2716" w:rsidP="00C846A6">
      <w:pPr>
        <w:rPr>
          <w:rFonts w:cs="Segoe UI"/>
          <w:sz w:val="22"/>
          <w:szCs w:val="22"/>
        </w:rPr>
      </w:pPr>
      <w:r w:rsidRPr="0094291E">
        <w:rPr>
          <w:rFonts w:cs="Segoe UI"/>
          <w:sz w:val="22"/>
          <w:szCs w:val="22"/>
        </w:rPr>
        <w:t>TO:</w:t>
      </w:r>
      <w:r w:rsidRPr="0094291E">
        <w:rPr>
          <w:rFonts w:cs="Segoe UI"/>
          <w:sz w:val="22"/>
          <w:szCs w:val="22"/>
        </w:rPr>
        <w:tab/>
      </w:r>
      <w:r w:rsidRPr="0094291E">
        <w:rPr>
          <w:rFonts w:cs="Segoe UI"/>
          <w:sz w:val="22"/>
          <w:szCs w:val="22"/>
        </w:rPr>
        <w:tab/>
        <w:t>Educational Service District Superintendents</w:t>
      </w:r>
    </w:p>
    <w:p w14:paraId="7EE750C1" w14:textId="77777777" w:rsidR="000B2716" w:rsidRPr="0094291E" w:rsidRDefault="000B2716" w:rsidP="00C846A6">
      <w:pPr>
        <w:ind w:left="720" w:firstLine="720"/>
        <w:rPr>
          <w:rFonts w:cs="Segoe UI"/>
          <w:sz w:val="22"/>
          <w:szCs w:val="22"/>
        </w:rPr>
      </w:pPr>
      <w:r w:rsidRPr="0094291E">
        <w:rPr>
          <w:rFonts w:cs="Segoe UI"/>
          <w:sz w:val="22"/>
          <w:szCs w:val="22"/>
        </w:rPr>
        <w:t>School District Superintendents</w:t>
      </w:r>
    </w:p>
    <w:p w14:paraId="0B11EF5B" w14:textId="77777777" w:rsidR="000B2716" w:rsidRDefault="000B2716" w:rsidP="000B2716">
      <w:pPr>
        <w:rPr>
          <w:rFonts w:cs="Segoe UI"/>
          <w:sz w:val="22"/>
          <w:szCs w:val="22"/>
        </w:rPr>
      </w:pPr>
      <w:r w:rsidRPr="0094291E">
        <w:rPr>
          <w:rFonts w:cs="Segoe UI"/>
          <w:sz w:val="22"/>
          <w:szCs w:val="22"/>
        </w:rPr>
        <w:tab/>
      </w:r>
      <w:r w:rsidRPr="0094291E">
        <w:rPr>
          <w:rFonts w:cs="Segoe UI"/>
          <w:sz w:val="22"/>
          <w:szCs w:val="22"/>
        </w:rPr>
        <w:tab/>
      </w:r>
      <w:r w:rsidR="009D4CD3" w:rsidRPr="0094291E">
        <w:rPr>
          <w:rFonts w:cs="Segoe UI"/>
          <w:sz w:val="22"/>
          <w:szCs w:val="22"/>
        </w:rPr>
        <w:t>S</w:t>
      </w:r>
      <w:r w:rsidR="000A046F" w:rsidRPr="0094291E">
        <w:rPr>
          <w:rFonts w:cs="Segoe UI"/>
          <w:sz w:val="22"/>
          <w:szCs w:val="22"/>
        </w:rPr>
        <w:t>chool District Business Managers</w:t>
      </w:r>
    </w:p>
    <w:p w14:paraId="4A18379F" w14:textId="77777777" w:rsidR="00FE69F8" w:rsidRPr="0094291E" w:rsidRDefault="00FE69F8" w:rsidP="000B2716">
      <w:pPr>
        <w:rPr>
          <w:rFonts w:cs="Segoe UI"/>
          <w:color w:val="FF0000"/>
          <w:sz w:val="22"/>
          <w:szCs w:val="22"/>
        </w:rPr>
      </w:pPr>
      <w:r>
        <w:rPr>
          <w:rFonts w:cs="Segoe UI"/>
          <w:color w:val="FF0000"/>
          <w:sz w:val="22"/>
          <w:szCs w:val="22"/>
        </w:rPr>
        <w:t xml:space="preserve">                        </w:t>
      </w:r>
      <w:r>
        <w:rPr>
          <w:rFonts w:cs="Segoe UI"/>
          <w:sz w:val="22"/>
          <w:szCs w:val="22"/>
        </w:rPr>
        <w:t>School District Facility and Capital Directors</w:t>
      </w:r>
    </w:p>
    <w:p w14:paraId="1E1AA621" w14:textId="77777777" w:rsidR="000B2716" w:rsidRPr="0094291E" w:rsidRDefault="000B2716" w:rsidP="000B2716">
      <w:pPr>
        <w:rPr>
          <w:rFonts w:cs="Segoe UI"/>
          <w:b/>
          <w:i/>
          <w:color w:val="FF0000"/>
          <w:sz w:val="22"/>
          <w:szCs w:val="22"/>
        </w:rPr>
      </w:pPr>
    </w:p>
    <w:p w14:paraId="7F6411E2" w14:textId="77777777" w:rsidR="000B2716" w:rsidRPr="0094291E" w:rsidRDefault="000B2716" w:rsidP="000B2716">
      <w:pPr>
        <w:rPr>
          <w:rFonts w:cs="Segoe UI"/>
          <w:sz w:val="22"/>
          <w:szCs w:val="22"/>
        </w:rPr>
      </w:pPr>
      <w:r w:rsidRPr="0094291E">
        <w:rPr>
          <w:rFonts w:cs="Segoe UI"/>
          <w:sz w:val="22"/>
          <w:szCs w:val="22"/>
        </w:rPr>
        <w:t xml:space="preserve">FROM: </w:t>
      </w:r>
      <w:r w:rsidRPr="0094291E">
        <w:rPr>
          <w:rFonts w:cs="Segoe UI"/>
          <w:sz w:val="22"/>
          <w:szCs w:val="22"/>
        </w:rPr>
        <w:tab/>
      </w:r>
      <w:r w:rsidR="00663987">
        <w:rPr>
          <w:rFonts w:cs="Segoe UI"/>
          <w:sz w:val="22"/>
          <w:szCs w:val="22"/>
        </w:rPr>
        <w:tab/>
      </w:r>
      <w:r w:rsidR="009D4CD3" w:rsidRPr="0094291E">
        <w:rPr>
          <w:rFonts w:cs="Segoe UI"/>
          <w:sz w:val="22"/>
          <w:szCs w:val="22"/>
        </w:rPr>
        <w:t>Chris Reykdal,</w:t>
      </w:r>
      <w:r w:rsidRPr="0094291E">
        <w:rPr>
          <w:rFonts w:cs="Segoe UI"/>
          <w:sz w:val="22"/>
          <w:szCs w:val="22"/>
        </w:rPr>
        <w:t xml:space="preserve"> Superintendent of Public Instruction</w:t>
      </w:r>
    </w:p>
    <w:p w14:paraId="3D0EF966" w14:textId="77777777" w:rsidR="000B2716" w:rsidRPr="0094291E" w:rsidRDefault="000B2716" w:rsidP="000B2716">
      <w:pPr>
        <w:rPr>
          <w:rFonts w:cs="Segoe UI"/>
          <w:b/>
          <w:i/>
          <w:color w:val="FF0000"/>
          <w:sz w:val="22"/>
          <w:szCs w:val="22"/>
        </w:rPr>
      </w:pPr>
    </w:p>
    <w:p w14:paraId="02827FEC" w14:textId="1750BCE0" w:rsidR="000B2716" w:rsidRPr="0094291E" w:rsidRDefault="000B2716" w:rsidP="000B2716">
      <w:pPr>
        <w:ind w:left="1440" w:hanging="1440"/>
        <w:rPr>
          <w:rFonts w:cs="Segoe UI"/>
          <w:sz w:val="22"/>
          <w:szCs w:val="22"/>
        </w:rPr>
      </w:pPr>
      <w:r w:rsidRPr="0094291E">
        <w:rPr>
          <w:rFonts w:cs="Segoe UI"/>
          <w:sz w:val="22"/>
          <w:szCs w:val="22"/>
        </w:rPr>
        <w:t>RE:</w:t>
      </w:r>
      <w:r w:rsidRPr="0094291E">
        <w:rPr>
          <w:rFonts w:cs="Segoe UI"/>
          <w:sz w:val="22"/>
          <w:szCs w:val="22"/>
        </w:rPr>
        <w:tab/>
      </w:r>
      <w:r w:rsidR="00FE69F8">
        <w:rPr>
          <w:rFonts w:cs="Segoe UI"/>
          <w:sz w:val="22"/>
          <w:szCs w:val="22"/>
        </w:rPr>
        <w:t xml:space="preserve">Temporarily </w:t>
      </w:r>
      <w:r w:rsidR="00BA6B96">
        <w:rPr>
          <w:rFonts w:cs="Segoe UI"/>
          <w:sz w:val="22"/>
          <w:szCs w:val="22"/>
        </w:rPr>
        <w:t>R</w:t>
      </w:r>
      <w:r w:rsidR="00FE69F8">
        <w:rPr>
          <w:rFonts w:cs="Segoe UI"/>
          <w:sz w:val="22"/>
          <w:szCs w:val="22"/>
        </w:rPr>
        <w:t xml:space="preserve">eopening </w:t>
      </w:r>
      <w:r w:rsidR="00BA6B96">
        <w:rPr>
          <w:rFonts w:cs="Segoe UI"/>
          <w:sz w:val="22"/>
          <w:szCs w:val="22"/>
        </w:rPr>
        <w:t>C</w:t>
      </w:r>
      <w:r w:rsidR="00FE69F8">
        <w:rPr>
          <w:rFonts w:cs="Segoe UI"/>
          <w:sz w:val="22"/>
          <w:szCs w:val="22"/>
        </w:rPr>
        <w:t xml:space="preserve">ertain </w:t>
      </w:r>
      <w:r w:rsidR="00BA6B96">
        <w:rPr>
          <w:rFonts w:cs="Segoe UI"/>
          <w:sz w:val="22"/>
          <w:szCs w:val="22"/>
        </w:rPr>
        <w:t>S</w:t>
      </w:r>
      <w:r w:rsidR="00FE69F8">
        <w:rPr>
          <w:rFonts w:cs="Segoe UI"/>
          <w:sz w:val="22"/>
          <w:szCs w:val="22"/>
        </w:rPr>
        <w:t xml:space="preserve">chools to </w:t>
      </w:r>
      <w:r w:rsidR="00BA6B96">
        <w:rPr>
          <w:rFonts w:cs="Segoe UI"/>
          <w:sz w:val="22"/>
          <w:szCs w:val="22"/>
        </w:rPr>
        <w:t>H</w:t>
      </w:r>
      <w:r w:rsidR="00FE69F8">
        <w:rPr>
          <w:rFonts w:cs="Segoe UI"/>
          <w:sz w:val="22"/>
          <w:szCs w:val="22"/>
        </w:rPr>
        <w:t xml:space="preserve">elp </w:t>
      </w:r>
      <w:r w:rsidR="00BA6B96">
        <w:rPr>
          <w:rFonts w:cs="Segoe UI"/>
          <w:sz w:val="22"/>
          <w:szCs w:val="22"/>
        </w:rPr>
        <w:t>F</w:t>
      </w:r>
      <w:r w:rsidR="00FE69F8">
        <w:rPr>
          <w:rFonts w:cs="Segoe UI"/>
          <w:sz w:val="22"/>
          <w:szCs w:val="22"/>
        </w:rPr>
        <w:t xml:space="preserve">acilitate </w:t>
      </w:r>
      <w:r w:rsidR="00BA6B96">
        <w:rPr>
          <w:rFonts w:cs="Segoe UI"/>
          <w:sz w:val="22"/>
          <w:szCs w:val="22"/>
        </w:rPr>
        <w:t>S</w:t>
      </w:r>
      <w:r w:rsidR="00FE69F8">
        <w:rPr>
          <w:rFonts w:cs="Segoe UI"/>
          <w:sz w:val="22"/>
          <w:szCs w:val="22"/>
        </w:rPr>
        <w:t xml:space="preserve">ocial </w:t>
      </w:r>
      <w:r w:rsidR="00BA6B96">
        <w:rPr>
          <w:rFonts w:cs="Segoe UI"/>
          <w:sz w:val="22"/>
          <w:szCs w:val="22"/>
        </w:rPr>
        <w:t>D</w:t>
      </w:r>
      <w:r w:rsidR="00FE69F8">
        <w:rPr>
          <w:rFonts w:cs="Segoe UI"/>
          <w:sz w:val="22"/>
          <w:szCs w:val="22"/>
        </w:rPr>
        <w:t>istancing</w:t>
      </w:r>
    </w:p>
    <w:p w14:paraId="6372273F" w14:textId="77777777" w:rsidR="000B2716" w:rsidRPr="0094291E" w:rsidRDefault="000B2716" w:rsidP="000B2716">
      <w:pPr>
        <w:rPr>
          <w:rFonts w:cs="Segoe UI"/>
          <w:b/>
          <w:i/>
          <w:color w:val="FF0000"/>
          <w:sz w:val="22"/>
          <w:szCs w:val="22"/>
        </w:rPr>
      </w:pPr>
    </w:p>
    <w:p w14:paraId="2D5883AB" w14:textId="77777777" w:rsidR="009D4CD3" w:rsidRPr="0094291E" w:rsidRDefault="000B2716" w:rsidP="000B2716">
      <w:pPr>
        <w:ind w:left="1440" w:hanging="1440"/>
        <w:rPr>
          <w:rFonts w:cs="Segoe UI"/>
          <w:sz w:val="22"/>
          <w:szCs w:val="22"/>
        </w:rPr>
      </w:pPr>
      <w:r w:rsidRPr="0094291E">
        <w:rPr>
          <w:rFonts w:cs="Segoe UI"/>
          <w:sz w:val="22"/>
          <w:szCs w:val="22"/>
        </w:rPr>
        <w:t>CONTACT:</w:t>
      </w:r>
      <w:r w:rsidRPr="0094291E">
        <w:rPr>
          <w:rFonts w:cs="Segoe UI"/>
          <w:sz w:val="22"/>
          <w:szCs w:val="22"/>
        </w:rPr>
        <w:tab/>
      </w:r>
      <w:r w:rsidR="00FE69F8">
        <w:rPr>
          <w:rFonts w:cs="Segoe UI"/>
          <w:sz w:val="22"/>
          <w:szCs w:val="22"/>
        </w:rPr>
        <w:t>Randy Newman</w:t>
      </w:r>
      <w:r w:rsidR="009D4CD3" w:rsidRPr="0094291E">
        <w:rPr>
          <w:rFonts w:cs="Segoe UI"/>
          <w:sz w:val="22"/>
          <w:szCs w:val="22"/>
        </w:rPr>
        <w:t xml:space="preserve">, </w:t>
      </w:r>
      <w:r w:rsidR="00FE69F8">
        <w:rPr>
          <w:rFonts w:cs="Segoe UI"/>
          <w:sz w:val="22"/>
          <w:szCs w:val="22"/>
        </w:rPr>
        <w:t>Director, School Facilities and Organization</w:t>
      </w:r>
    </w:p>
    <w:p w14:paraId="37BFF131" w14:textId="406C43E5" w:rsidR="000B2716" w:rsidRPr="0094291E" w:rsidRDefault="000B2716" w:rsidP="009D4CD3">
      <w:pPr>
        <w:ind w:left="1440"/>
        <w:rPr>
          <w:rFonts w:cs="Segoe UI"/>
          <w:sz w:val="22"/>
          <w:szCs w:val="22"/>
        </w:rPr>
      </w:pPr>
      <w:r w:rsidRPr="0094291E">
        <w:rPr>
          <w:rFonts w:cs="Segoe UI"/>
          <w:sz w:val="22"/>
          <w:szCs w:val="22"/>
        </w:rPr>
        <w:t xml:space="preserve"> </w:t>
      </w:r>
      <w:r w:rsidR="00FE69F8" w:rsidRPr="00D244E5">
        <w:rPr>
          <w:rFonts w:cs="Segoe UI"/>
          <w:sz w:val="22"/>
          <w:szCs w:val="22"/>
        </w:rPr>
        <w:t>360-725-</w:t>
      </w:r>
      <w:r w:rsidR="00FE69F8">
        <w:rPr>
          <w:rFonts w:cs="Segoe UI"/>
          <w:sz w:val="22"/>
          <w:szCs w:val="22"/>
        </w:rPr>
        <w:t xml:space="preserve">6267, </w:t>
      </w:r>
      <w:hyperlink r:id="rId13" w:history="1">
        <w:r w:rsidR="00BA6B96" w:rsidRPr="003D55D9">
          <w:rPr>
            <w:rStyle w:val="Hyperlink"/>
            <w:rFonts w:cs="Segoe UI"/>
            <w:sz w:val="22"/>
            <w:szCs w:val="22"/>
          </w:rPr>
          <w:t>randy.newman@k12.wa.us</w:t>
        </w:r>
      </w:hyperlink>
      <w:r w:rsidR="00BA6B96">
        <w:rPr>
          <w:rFonts w:cs="Segoe UI"/>
          <w:sz w:val="22"/>
          <w:szCs w:val="22"/>
        </w:rPr>
        <w:t xml:space="preserve"> </w:t>
      </w:r>
    </w:p>
    <w:p w14:paraId="5994B5DF" w14:textId="77777777" w:rsidR="000B2716" w:rsidRDefault="000B2716" w:rsidP="009D4CD3">
      <w:pPr>
        <w:ind w:left="1440" w:hanging="1440"/>
        <w:rPr>
          <w:rFonts w:cs="Segoe UI"/>
          <w:b/>
          <w:i/>
          <w:color w:val="FF0000"/>
          <w:sz w:val="22"/>
          <w:szCs w:val="22"/>
        </w:rPr>
      </w:pPr>
    </w:p>
    <w:p w14:paraId="39121A62" w14:textId="77777777" w:rsidR="001F2079" w:rsidRPr="0094291E" w:rsidRDefault="001F2079" w:rsidP="009D4CD3">
      <w:pPr>
        <w:ind w:left="1440" w:hanging="1440"/>
        <w:rPr>
          <w:rFonts w:cs="Segoe UI"/>
          <w:b/>
          <w:i/>
          <w:color w:val="FF0000"/>
          <w:sz w:val="22"/>
          <w:szCs w:val="22"/>
        </w:rPr>
      </w:pPr>
    </w:p>
    <w:p w14:paraId="068AEA70" w14:textId="77549C07" w:rsidR="000E46A4" w:rsidRDefault="009E354B" w:rsidP="000B2716">
      <w:pPr>
        <w:rPr>
          <w:rFonts w:cs="Segoe UI"/>
          <w:b/>
          <w:color w:val="FF0000"/>
          <w:sz w:val="22"/>
          <w:szCs w:val="22"/>
        </w:rPr>
      </w:pPr>
      <w:r w:rsidRPr="004E06CB">
        <w:rPr>
          <w:rStyle w:val="Heading2Char"/>
        </w:rPr>
        <w:t>PURPOSE</w:t>
      </w:r>
      <w:r w:rsidR="009F4A55" w:rsidRPr="004E06CB">
        <w:rPr>
          <w:rStyle w:val="Heading2Char"/>
        </w:rPr>
        <w:t>/</w:t>
      </w:r>
      <w:r w:rsidR="000E46A4" w:rsidRPr="004E06CB">
        <w:rPr>
          <w:rStyle w:val="Heading2Char"/>
        </w:rPr>
        <w:t>BACKGROUND</w:t>
      </w:r>
      <w:r w:rsidR="005A7375" w:rsidRPr="0094291E">
        <w:rPr>
          <w:rFonts w:cs="Segoe UI"/>
          <w:b/>
          <w:sz w:val="22"/>
          <w:szCs w:val="22"/>
        </w:rPr>
        <w:t xml:space="preserve"> </w:t>
      </w:r>
    </w:p>
    <w:p w14:paraId="05F4B972" w14:textId="61B8306D" w:rsidR="008618B7" w:rsidRPr="00BA6B96" w:rsidRDefault="00162767" w:rsidP="008618B7">
      <w:pPr>
        <w:pStyle w:val="Default"/>
        <w:rPr>
          <w:rFonts w:ascii="Segoe UI" w:hAnsi="Segoe UI" w:cs="Segoe UI"/>
          <w:color w:val="auto"/>
          <w:sz w:val="22"/>
          <w:szCs w:val="22"/>
        </w:rPr>
      </w:pPr>
      <w:r>
        <w:rPr>
          <w:rFonts w:ascii="Segoe UI" w:hAnsi="Segoe UI" w:cs="Segoe UI"/>
          <w:color w:val="auto"/>
          <w:sz w:val="22"/>
          <w:szCs w:val="22"/>
        </w:rPr>
        <w:t>Washington Administrative Code (</w:t>
      </w:r>
      <w:r w:rsidR="008618B7" w:rsidRPr="00BA6B96">
        <w:rPr>
          <w:rFonts w:ascii="Segoe UI" w:hAnsi="Segoe UI" w:cs="Segoe UI"/>
          <w:color w:val="auto"/>
          <w:sz w:val="22"/>
          <w:szCs w:val="22"/>
        </w:rPr>
        <w:t>WAC</w:t>
      </w:r>
      <w:r>
        <w:rPr>
          <w:rFonts w:ascii="Segoe UI" w:hAnsi="Segoe UI" w:cs="Segoe UI"/>
          <w:color w:val="auto"/>
          <w:sz w:val="22"/>
          <w:szCs w:val="22"/>
        </w:rPr>
        <w:t>)</w:t>
      </w:r>
      <w:r w:rsidR="008618B7" w:rsidRPr="00BA6B96">
        <w:rPr>
          <w:rFonts w:ascii="Segoe UI" w:hAnsi="Segoe UI" w:cs="Segoe UI"/>
          <w:color w:val="auto"/>
          <w:sz w:val="22"/>
          <w:szCs w:val="22"/>
        </w:rPr>
        <w:t xml:space="preserve"> 392.347.042 requires that facilities replaced with funding from the School Construction Assistance Program (SCAP) be either demolished or no longer used for K</w:t>
      </w:r>
      <w:r w:rsidR="00BA6B96">
        <w:rPr>
          <w:rFonts w:ascii="Segoe UI" w:hAnsi="Segoe UI" w:cs="Segoe UI"/>
          <w:color w:val="auto"/>
          <w:sz w:val="22"/>
          <w:szCs w:val="22"/>
        </w:rPr>
        <w:t>–</w:t>
      </w:r>
      <w:r w:rsidR="008618B7" w:rsidRPr="00BA6B96">
        <w:rPr>
          <w:rFonts w:ascii="Segoe UI" w:hAnsi="Segoe UI" w:cs="Segoe UI"/>
          <w:color w:val="auto"/>
          <w:sz w:val="22"/>
          <w:szCs w:val="22"/>
        </w:rPr>
        <w:t>12 instructional purposes. However, in certain exceptional circumstances, schools that were closed under WAC 392.347.042 may be temporarily reopened for K</w:t>
      </w:r>
      <w:r w:rsidR="00BA6B96">
        <w:rPr>
          <w:rFonts w:ascii="Segoe UI" w:hAnsi="Segoe UI" w:cs="Segoe UI"/>
          <w:color w:val="auto"/>
          <w:sz w:val="22"/>
          <w:szCs w:val="22"/>
        </w:rPr>
        <w:t>–</w:t>
      </w:r>
      <w:r w:rsidR="008618B7" w:rsidRPr="00BA6B96">
        <w:rPr>
          <w:rFonts w:ascii="Segoe UI" w:hAnsi="Segoe UI" w:cs="Segoe UI"/>
          <w:color w:val="auto"/>
          <w:sz w:val="22"/>
          <w:szCs w:val="22"/>
        </w:rPr>
        <w:t xml:space="preserve">12 instructional purposes.  </w:t>
      </w:r>
    </w:p>
    <w:p w14:paraId="187B0C6E" w14:textId="77777777" w:rsidR="008618B7" w:rsidRPr="00BA6B96" w:rsidRDefault="008618B7" w:rsidP="008618B7">
      <w:pPr>
        <w:pStyle w:val="Default"/>
        <w:rPr>
          <w:rFonts w:ascii="Segoe UI" w:hAnsi="Segoe UI" w:cs="Segoe UI"/>
          <w:color w:val="auto"/>
          <w:sz w:val="22"/>
          <w:szCs w:val="22"/>
        </w:rPr>
      </w:pPr>
    </w:p>
    <w:p w14:paraId="4E4F77AD" w14:textId="29D4DDA1" w:rsidR="008618B7" w:rsidRPr="00162767" w:rsidRDefault="008618B7" w:rsidP="00162767">
      <w:pPr>
        <w:pStyle w:val="Heading3"/>
      </w:pPr>
      <w:r w:rsidRPr="00BA6B96">
        <w:t xml:space="preserve">Temporarily </w:t>
      </w:r>
      <w:r w:rsidR="00162767">
        <w:t>Re</w:t>
      </w:r>
      <w:r w:rsidRPr="00BA6B96">
        <w:t xml:space="preserve">opening </w:t>
      </w:r>
      <w:r w:rsidR="00162767">
        <w:t>B</w:t>
      </w:r>
      <w:r w:rsidRPr="00BA6B96">
        <w:t xml:space="preserve">uildings to </w:t>
      </w:r>
      <w:r w:rsidR="00162767">
        <w:t>F</w:t>
      </w:r>
      <w:r w:rsidRPr="00BA6B96">
        <w:t xml:space="preserve">acilitate </w:t>
      </w:r>
      <w:r w:rsidR="00162767">
        <w:t>S</w:t>
      </w:r>
      <w:r w:rsidRPr="00BA6B96">
        <w:t xml:space="preserve">ocial </w:t>
      </w:r>
      <w:r w:rsidR="00162767">
        <w:t>D</w:t>
      </w:r>
      <w:r w:rsidRPr="00BA6B96">
        <w:t>istancing</w:t>
      </w:r>
    </w:p>
    <w:p w14:paraId="393640B7" w14:textId="77777777" w:rsidR="00162767" w:rsidRDefault="00162767" w:rsidP="008618B7">
      <w:pPr>
        <w:pStyle w:val="Default"/>
        <w:rPr>
          <w:rFonts w:ascii="Segoe UI" w:hAnsi="Segoe UI" w:cs="Segoe UI"/>
          <w:color w:val="auto"/>
          <w:sz w:val="22"/>
          <w:szCs w:val="22"/>
        </w:rPr>
      </w:pPr>
      <w:r>
        <w:rPr>
          <w:rFonts w:ascii="Segoe UI" w:hAnsi="Segoe UI" w:cs="Segoe UI"/>
          <w:color w:val="auto"/>
          <w:sz w:val="22"/>
          <w:szCs w:val="22"/>
        </w:rPr>
        <w:t>The Office of Superintendent of Public Instruction (</w:t>
      </w:r>
      <w:r w:rsidR="008618B7" w:rsidRPr="00BA6B96">
        <w:rPr>
          <w:rFonts w:ascii="Segoe UI" w:hAnsi="Segoe UI" w:cs="Segoe UI"/>
          <w:color w:val="auto"/>
          <w:sz w:val="22"/>
          <w:szCs w:val="22"/>
        </w:rPr>
        <w:t>OSPI</w:t>
      </w:r>
      <w:r>
        <w:rPr>
          <w:rFonts w:ascii="Segoe UI" w:hAnsi="Segoe UI" w:cs="Segoe UI"/>
          <w:color w:val="auto"/>
          <w:sz w:val="22"/>
          <w:szCs w:val="22"/>
        </w:rPr>
        <w:t>)</w:t>
      </w:r>
      <w:r w:rsidR="008618B7" w:rsidRPr="00BA6B96">
        <w:rPr>
          <w:rFonts w:ascii="Segoe UI" w:hAnsi="Segoe UI" w:cs="Segoe UI"/>
          <w:color w:val="auto"/>
          <w:sz w:val="22"/>
          <w:szCs w:val="22"/>
        </w:rPr>
        <w:t xml:space="preserve"> has determined that temporarily reopening buildings in order to facilitate social distancing is a valid exemption under </w:t>
      </w:r>
      <w:r>
        <w:rPr>
          <w:rFonts w:ascii="Segoe UI" w:hAnsi="Segoe UI" w:cs="Segoe UI"/>
          <w:color w:val="auto"/>
          <w:sz w:val="22"/>
          <w:szCs w:val="22"/>
        </w:rPr>
        <w:t xml:space="preserve">WAC </w:t>
      </w:r>
      <w:r w:rsidR="008618B7" w:rsidRPr="00BA6B96">
        <w:rPr>
          <w:rFonts w:ascii="Segoe UI" w:hAnsi="Segoe UI" w:cs="Segoe UI"/>
          <w:color w:val="auto"/>
          <w:sz w:val="22"/>
          <w:szCs w:val="22"/>
        </w:rPr>
        <w:t xml:space="preserve">392.347.042(3). </w:t>
      </w:r>
    </w:p>
    <w:p w14:paraId="2BBA6C2E" w14:textId="77777777" w:rsidR="00162767" w:rsidRDefault="00162767" w:rsidP="008618B7">
      <w:pPr>
        <w:pStyle w:val="Default"/>
        <w:rPr>
          <w:rFonts w:ascii="Segoe UI" w:hAnsi="Segoe UI" w:cs="Segoe UI"/>
          <w:color w:val="auto"/>
          <w:sz w:val="22"/>
          <w:szCs w:val="22"/>
        </w:rPr>
      </w:pPr>
    </w:p>
    <w:p w14:paraId="59AF1864" w14:textId="715D84BE" w:rsidR="008618B7" w:rsidRPr="00BA6B96" w:rsidRDefault="008618B7" w:rsidP="008618B7">
      <w:pPr>
        <w:pStyle w:val="Default"/>
        <w:rPr>
          <w:rFonts w:ascii="Segoe UI" w:hAnsi="Segoe UI" w:cs="Segoe UI"/>
          <w:color w:val="auto"/>
          <w:sz w:val="22"/>
          <w:szCs w:val="22"/>
        </w:rPr>
      </w:pPr>
      <w:r w:rsidRPr="00BA6B96">
        <w:rPr>
          <w:rFonts w:ascii="Segoe UI" w:hAnsi="Segoe UI" w:cs="Segoe UI"/>
          <w:color w:val="auto"/>
          <w:sz w:val="22"/>
          <w:szCs w:val="22"/>
        </w:rPr>
        <w:t xml:space="preserve">Districts that have buildings that were closed in order to comply with </w:t>
      </w:r>
      <w:r w:rsidR="00162767">
        <w:rPr>
          <w:rFonts w:ascii="Segoe UI" w:hAnsi="Segoe UI" w:cs="Segoe UI"/>
          <w:color w:val="auto"/>
          <w:sz w:val="22"/>
          <w:szCs w:val="22"/>
        </w:rPr>
        <w:t xml:space="preserve">WAC </w:t>
      </w:r>
      <w:r w:rsidRPr="00BA6B96">
        <w:rPr>
          <w:rFonts w:ascii="Segoe UI" w:hAnsi="Segoe UI" w:cs="Segoe UI"/>
          <w:color w:val="auto"/>
          <w:sz w:val="22"/>
          <w:szCs w:val="22"/>
        </w:rPr>
        <w:t xml:space="preserve">392.347.042 are encouraged to contact </w:t>
      </w:r>
      <w:r w:rsidR="00162767">
        <w:rPr>
          <w:rFonts w:ascii="Segoe UI" w:hAnsi="Segoe UI" w:cs="Segoe UI"/>
          <w:color w:val="auto"/>
          <w:sz w:val="22"/>
          <w:szCs w:val="22"/>
        </w:rPr>
        <w:t xml:space="preserve">OSPI’s </w:t>
      </w:r>
      <w:r w:rsidRPr="00BA6B96">
        <w:rPr>
          <w:rFonts w:ascii="Segoe UI" w:hAnsi="Segoe UI" w:cs="Segoe UI"/>
          <w:color w:val="auto"/>
          <w:sz w:val="22"/>
          <w:szCs w:val="22"/>
        </w:rPr>
        <w:t xml:space="preserve">School Facilities and Organization </w:t>
      </w:r>
      <w:r w:rsidR="00162767">
        <w:rPr>
          <w:rFonts w:ascii="Segoe UI" w:hAnsi="Segoe UI" w:cs="Segoe UI"/>
          <w:color w:val="auto"/>
          <w:sz w:val="22"/>
          <w:szCs w:val="22"/>
        </w:rPr>
        <w:t xml:space="preserve">department </w:t>
      </w:r>
      <w:r w:rsidRPr="00BA6B96">
        <w:rPr>
          <w:rFonts w:ascii="Segoe UI" w:hAnsi="Segoe UI" w:cs="Segoe UI"/>
          <w:color w:val="auto"/>
          <w:sz w:val="22"/>
          <w:szCs w:val="22"/>
        </w:rPr>
        <w:t>for instructions on how to apply for this exemption in order to facilitate social distancing.</w:t>
      </w:r>
    </w:p>
    <w:p w14:paraId="2D47876D" w14:textId="77777777" w:rsidR="008618B7" w:rsidRPr="00BA6B96" w:rsidRDefault="008618B7" w:rsidP="008618B7">
      <w:pPr>
        <w:pStyle w:val="Default"/>
        <w:rPr>
          <w:rFonts w:ascii="Segoe UI" w:hAnsi="Segoe UI" w:cs="Segoe UI"/>
          <w:color w:val="auto"/>
          <w:sz w:val="22"/>
          <w:szCs w:val="22"/>
        </w:rPr>
      </w:pPr>
    </w:p>
    <w:p w14:paraId="14E00DDB" w14:textId="60F61BDC" w:rsidR="00525BFF" w:rsidRDefault="008618B7" w:rsidP="00162767">
      <w:pPr>
        <w:pStyle w:val="Default"/>
        <w:rPr>
          <w:rFonts w:ascii="Segoe UI" w:hAnsi="Segoe UI" w:cs="Segoe UI"/>
          <w:color w:val="auto"/>
          <w:sz w:val="22"/>
          <w:szCs w:val="22"/>
        </w:rPr>
      </w:pPr>
      <w:r w:rsidRPr="00BA6B96">
        <w:rPr>
          <w:rFonts w:ascii="Segoe UI" w:hAnsi="Segoe UI" w:cs="Segoe UI"/>
          <w:color w:val="auto"/>
          <w:sz w:val="22"/>
          <w:szCs w:val="22"/>
        </w:rPr>
        <w:t>Buildings that are approved for temporary reopening as a</w:t>
      </w:r>
      <w:r w:rsidR="00162767">
        <w:rPr>
          <w:rFonts w:ascii="Segoe UI" w:hAnsi="Segoe UI" w:cs="Segoe UI"/>
          <w:color w:val="auto"/>
          <w:sz w:val="22"/>
          <w:szCs w:val="22"/>
        </w:rPr>
        <w:t xml:space="preserve"> way to meet</w:t>
      </w:r>
      <w:r w:rsidRPr="00BA6B96">
        <w:rPr>
          <w:rFonts w:ascii="Segoe UI" w:hAnsi="Segoe UI" w:cs="Segoe UI"/>
          <w:color w:val="auto"/>
          <w:sz w:val="22"/>
          <w:szCs w:val="22"/>
        </w:rPr>
        <w:t xml:space="preserve"> social distancing </w:t>
      </w:r>
      <w:r w:rsidR="00162767">
        <w:rPr>
          <w:rFonts w:ascii="Segoe UI" w:hAnsi="Segoe UI" w:cs="Segoe UI"/>
          <w:color w:val="auto"/>
          <w:sz w:val="22"/>
          <w:szCs w:val="22"/>
        </w:rPr>
        <w:t xml:space="preserve">requirements </w:t>
      </w:r>
      <w:r w:rsidRPr="00BA6B96">
        <w:rPr>
          <w:rFonts w:ascii="Segoe UI" w:hAnsi="Segoe UI" w:cs="Segoe UI"/>
          <w:color w:val="auto"/>
          <w:sz w:val="22"/>
          <w:szCs w:val="22"/>
        </w:rPr>
        <w:t>would be allowed to remain open for the 2020</w:t>
      </w:r>
      <w:r w:rsidR="00BA6B96">
        <w:rPr>
          <w:rFonts w:ascii="Segoe UI" w:hAnsi="Segoe UI" w:cs="Segoe UI"/>
          <w:color w:val="auto"/>
          <w:sz w:val="22"/>
          <w:szCs w:val="22"/>
        </w:rPr>
        <w:t>–</w:t>
      </w:r>
      <w:r w:rsidRPr="00BA6B96">
        <w:rPr>
          <w:rFonts w:ascii="Segoe UI" w:hAnsi="Segoe UI" w:cs="Segoe UI"/>
          <w:color w:val="auto"/>
          <w:sz w:val="22"/>
          <w:szCs w:val="22"/>
        </w:rPr>
        <w:t xml:space="preserve">21 school year, with the </w:t>
      </w:r>
      <w:r w:rsidRPr="00BA6B96">
        <w:rPr>
          <w:rFonts w:ascii="Segoe UI" w:hAnsi="Segoe UI" w:cs="Segoe UI"/>
          <w:color w:val="auto"/>
          <w:sz w:val="22"/>
          <w:szCs w:val="22"/>
        </w:rPr>
        <w:lastRenderedPageBreak/>
        <w:t>possibility of an extension if it becomes evident that social distancing will be required beyond the 2020</w:t>
      </w:r>
      <w:r w:rsidR="00BA6B96">
        <w:rPr>
          <w:rFonts w:ascii="Segoe UI" w:hAnsi="Segoe UI" w:cs="Segoe UI"/>
          <w:color w:val="auto"/>
          <w:sz w:val="22"/>
          <w:szCs w:val="22"/>
        </w:rPr>
        <w:t>–</w:t>
      </w:r>
      <w:r w:rsidRPr="00BA6B96">
        <w:rPr>
          <w:rFonts w:ascii="Segoe UI" w:hAnsi="Segoe UI" w:cs="Segoe UI"/>
          <w:color w:val="auto"/>
          <w:sz w:val="22"/>
          <w:szCs w:val="22"/>
        </w:rPr>
        <w:t>21 school year.</w:t>
      </w:r>
    </w:p>
    <w:p w14:paraId="5C97B178" w14:textId="77777777" w:rsidR="00162767" w:rsidRPr="00162767" w:rsidRDefault="00162767" w:rsidP="00162767">
      <w:pPr>
        <w:pStyle w:val="Default"/>
        <w:rPr>
          <w:rFonts w:ascii="Segoe UI" w:hAnsi="Segoe UI" w:cs="Segoe UI"/>
          <w:color w:val="auto"/>
          <w:sz w:val="22"/>
          <w:szCs w:val="22"/>
        </w:rPr>
      </w:pPr>
    </w:p>
    <w:p w14:paraId="72803B56" w14:textId="77777777" w:rsidR="000E46A4" w:rsidRPr="00555AB0" w:rsidRDefault="000E46A4" w:rsidP="00555AB0">
      <w:pPr>
        <w:pStyle w:val="Heading2"/>
      </w:pPr>
      <w:r w:rsidRPr="00555AB0">
        <w:t>INFORMATION AND ASSISTANCE</w:t>
      </w:r>
    </w:p>
    <w:p w14:paraId="3C713599" w14:textId="3821EE64" w:rsidR="008241CD" w:rsidRPr="00FD6DB7" w:rsidRDefault="008241CD" w:rsidP="008241CD">
      <w:pPr>
        <w:rPr>
          <w:rFonts w:cs="Segoe UI"/>
          <w:sz w:val="22"/>
          <w:szCs w:val="22"/>
        </w:rPr>
      </w:pPr>
      <w:r w:rsidRPr="00FD6DB7">
        <w:rPr>
          <w:rFonts w:cs="Segoe UI"/>
          <w:sz w:val="22"/>
          <w:szCs w:val="22"/>
        </w:rPr>
        <w:t xml:space="preserve">For questions regarding </w:t>
      </w:r>
      <w:r w:rsidR="000A046F" w:rsidRPr="00FD6DB7">
        <w:rPr>
          <w:rFonts w:cs="Segoe UI"/>
          <w:sz w:val="22"/>
          <w:szCs w:val="22"/>
        </w:rPr>
        <w:t>this bulletin</w:t>
      </w:r>
      <w:r w:rsidRPr="00FD6DB7">
        <w:rPr>
          <w:rFonts w:cs="Segoe UI"/>
          <w:sz w:val="22"/>
          <w:szCs w:val="22"/>
        </w:rPr>
        <w:t xml:space="preserve">, please contact </w:t>
      </w:r>
      <w:r w:rsidR="008618B7" w:rsidRPr="00FD6DB7">
        <w:rPr>
          <w:rFonts w:cs="Segoe UI"/>
          <w:sz w:val="22"/>
          <w:szCs w:val="22"/>
        </w:rPr>
        <w:t xml:space="preserve">your Regional Coordinator or School Facilities and Organization at 360-725-6265 or email </w:t>
      </w:r>
      <w:hyperlink r:id="rId14" w:history="1">
        <w:r w:rsidR="008618B7" w:rsidRPr="00FD6DB7">
          <w:rPr>
            <w:rStyle w:val="Hyperlink"/>
            <w:rFonts w:cs="Segoe UI"/>
            <w:sz w:val="22"/>
            <w:szCs w:val="22"/>
          </w:rPr>
          <w:t>schoolfacilities&amp;organization@k12.wa.us</w:t>
        </w:r>
      </w:hyperlink>
      <w:r w:rsidR="008618B7" w:rsidRPr="00FD6DB7">
        <w:rPr>
          <w:rFonts w:cs="Segoe UI"/>
          <w:sz w:val="22"/>
          <w:szCs w:val="22"/>
        </w:rPr>
        <w:t xml:space="preserve">. </w:t>
      </w:r>
      <w:r w:rsidRPr="00FD6DB7">
        <w:rPr>
          <w:rFonts w:cs="Segoe UI"/>
          <w:sz w:val="22"/>
          <w:szCs w:val="22"/>
        </w:rPr>
        <w:t>The OSPI TTY number is 360-664-3631.</w:t>
      </w:r>
    </w:p>
    <w:p w14:paraId="08C3383D" w14:textId="041F7304" w:rsidR="008618B7" w:rsidRPr="00FD6DB7" w:rsidRDefault="008618B7" w:rsidP="008241CD">
      <w:pPr>
        <w:rPr>
          <w:rFonts w:cs="Segoe UI"/>
          <w:sz w:val="22"/>
          <w:szCs w:val="22"/>
        </w:rPr>
      </w:pPr>
    </w:p>
    <w:p w14:paraId="291C2C30" w14:textId="77777777" w:rsidR="008618B7" w:rsidRPr="008618B7" w:rsidRDefault="008618B7" w:rsidP="008618B7">
      <w:pPr>
        <w:rPr>
          <w:rFonts w:cs="Segoe UI"/>
          <w:sz w:val="22"/>
          <w:szCs w:val="22"/>
        </w:rPr>
      </w:pPr>
      <w:r w:rsidRPr="008618B7">
        <w:rPr>
          <w:rFonts w:cs="Segoe UI"/>
          <w:sz w:val="22"/>
          <w:szCs w:val="22"/>
        </w:rPr>
        <w:t>Regional Coordinators:</w:t>
      </w:r>
    </w:p>
    <w:p w14:paraId="38D7F465" w14:textId="2E2629EC" w:rsidR="008618B7" w:rsidRPr="00BA6B96" w:rsidRDefault="008618B7" w:rsidP="00BA6B96">
      <w:pPr>
        <w:pStyle w:val="ListParagraph"/>
        <w:numPr>
          <w:ilvl w:val="0"/>
          <w:numId w:val="11"/>
        </w:numPr>
        <w:rPr>
          <w:rFonts w:ascii="Segoe UI" w:hAnsi="Segoe UI" w:cs="Segoe UI"/>
        </w:rPr>
      </w:pPr>
      <w:r w:rsidRPr="00BA6B96">
        <w:rPr>
          <w:rFonts w:ascii="Segoe UI" w:hAnsi="Segoe UI" w:cs="Segoe UI"/>
        </w:rPr>
        <w:t>East</w:t>
      </w:r>
      <w:r w:rsidR="00BA6B96" w:rsidRPr="00BA6B96">
        <w:rPr>
          <w:rFonts w:ascii="Segoe UI" w:hAnsi="Segoe UI" w:cs="Segoe UI"/>
        </w:rPr>
        <w:t>:</w:t>
      </w:r>
      <w:r w:rsidRPr="00BA6B96">
        <w:rPr>
          <w:rFonts w:ascii="Segoe UI" w:hAnsi="Segoe UI" w:cs="Segoe UI"/>
        </w:rPr>
        <w:t xml:space="preserve"> John Heinley</w:t>
      </w:r>
      <w:r w:rsidR="00BA6B96" w:rsidRPr="00BA6B96">
        <w:rPr>
          <w:rFonts w:ascii="Segoe UI" w:hAnsi="Segoe UI" w:cs="Segoe UI"/>
        </w:rPr>
        <w:t xml:space="preserve"> –</w:t>
      </w:r>
      <w:r w:rsidR="00017D54" w:rsidRPr="00BA6B96">
        <w:rPr>
          <w:rFonts w:ascii="Segoe UI" w:hAnsi="Segoe UI" w:cs="Segoe UI"/>
        </w:rPr>
        <w:t xml:space="preserve"> </w:t>
      </w:r>
      <w:r w:rsidRPr="00BA6B96">
        <w:rPr>
          <w:rFonts w:ascii="Segoe UI" w:hAnsi="Segoe UI" w:cs="Segoe UI"/>
        </w:rPr>
        <w:t xml:space="preserve">360-725-6262 or </w:t>
      </w:r>
      <w:hyperlink r:id="rId15" w:history="1">
        <w:r w:rsidRPr="00BA6B96">
          <w:rPr>
            <w:rStyle w:val="Hyperlink"/>
            <w:rFonts w:ascii="Segoe UI" w:hAnsi="Segoe UI" w:cs="Segoe UI"/>
          </w:rPr>
          <w:t>john.heinley@k12.wa.us</w:t>
        </w:r>
      </w:hyperlink>
    </w:p>
    <w:p w14:paraId="4FC7A10E" w14:textId="16CC3A04" w:rsidR="008618B7" w:rsidRPr="00BA6B96" w:rsidRDefault="008618B7" w:rsidP="00BA6B96">
      <w:pPr>
        <w:pStyle w:val="ListParagraph"/>
        <w:numPr>
          <w:ilvl w:val="0"/>
          <w:numId w:val="11"/>
        </w:numPr>
        <w:rPr>
          <w:rFonts w:ascii="Segoe UI" w:hAnsi="Segoe UI" w:cs="Segoe UI"/>
        </w:rPr>
      </w:pPr>
      <w:r w:rsidRPr="00BA6B96">
        <w:rPr>
          <w:rFonts w:ascii="Segoe UI" w:hAnsi="Segoe UI" w:cs="Segoe UI"/>
        </w:rPr>
        <w:t>S</w:t>
      </w:r>
      <w:r w:rsidR="00BA6B96" w:rsidRPr="00BA6B96">
        <w:rPr>
          <w:rFonts w:ascii="Segoe UI" w:hAnsi="Segoe UI" w:cs="Segoe UI"/>
        </w:rPr>
        <w:t>outhwest:</w:t>
      </w:r>
      <w:r w:rsidRPr="00BA6B96">
        <w:rPr>
          <w:rFonts w:ascii="Segoe UI" w:hAnsi="Segoe UI" w:cs="Segoe UI"/>
        </w:rPr>
        <w:t xml:space="preserve"> Phil Partington</w:t>
      </w:r>
      <w:r w:rsidR="00017D54" w:rsidRPr="00BA6B96">
        <w:rPr>
          <w:rFonts w:ascii="Segoe UI" w:hAnsi="Segoe UI" w:cs="Segoe UI"/>
        </w:rPr>
        <w:t xml:space="preserve"> </w:t>
      </w:r>
      <w:r w:rsidR="00BA6B96" w:rsidRPr="00BA6B96">
        <w:rPr>
          <w:rFonts w:ascii="Segoe UI" w:hAnsi="Segoe UI" w:cs="Segoe UI"/>
        </w:rPr>
        <w:t xml:space="preserve">– </w:t>
      </w:r>
      <w:r w:rsidRPr="00BA6B96">
        <w:rPr>
          <w:rFonts w:ascii="Segoe UI" w:hAnsi="Segoe UI" w:cs="Segoe UI"/>
        </w:rPr>
        <w:t xml:space="preserve">360-725-6221 or </w:t>
      </w:r>
      <w:hyperlink r:id="rId16" w:history="1">
        <w:r w:rsidRPr="00BA6B96">
          <w:rPr>
            <w:rStyle w:val="Hyperlink"/>
            <w:rFonts w:ascii="Segoe UI" w:hAnsi="Segoe UI" w:cs="Segoe UI"/>
          </w:rPr>
          <w:t>phil.partington@k12.wa.us</w:t>
        </w:r>
      </w:hyperlink>
    </w:p>
    <w:p w14:paraId="387A722C" w14:textId="0452DD43" w:rsidR="008618B7" w:rsidRPr="00BA6B96" w:rsidRDefault="008618B7" w:rsidP="00BA6B96">
      <w:pPr>
        <w:pStyle w:val="ListParagraph"/>
        <w:numPr>
          <w:ilvl w:val="0"/>
          <w:numId w:val="11"/>
        </w:numPr>
        <w:spacing w:after="0"/>
        <w:rPr>
          <w:rFonts w:ascii="Segoe UI" w:hAnsi="Segoe UI" w:cs="Segoe UI"/>
        </w:rPr>
      </w:pPr>
      <w:r w:rsidRPr="00BA6B96">
        <w:rPr>
          <w:rFonts w:ascii="Segoe UI" w:hAnsi="Segoe UI" w:cs="Segoe UI"/>
        </w:rPr>
        <w:t>N</w:t>
      </w:r>
      <w:r w:rsidR="00BA6B96" w:rsidRPr="00BA6B96">
        <w:rPr>
          <w:rFonts w:ascii="Segoe UI" w:hAnsi="Segoe UI" w:cs="Segoe UI"/>
        </w:rPr>
        <w:t>orthwest:</w:t>
      </w:r>
      <w:r w:rsidRPr="00BA6B96">
        <w:rPr>
          <w:rFonts w:ascii="Segoe UI" w:hAnsi="Segoe UI" w:cs="Segoe UI"/>
        </w:rPr>
        <w:t xml:space="preserve"> John McLaren</w:t>
      </w:r>
      <w:r w:rsidR="00017D54" w:rsidRPr="00BA6B96">
        <w:rPr>
          <w:rFonts w:ascii="Segoe UI" w:hAnsi="Segoe UI" w:cs="Segoe UI"/>
        </w:rPr>
        <w:t xml:space="preserve"> </w:t>
      </w:r>
      <w:r w:rsidR="00BA6B96" w:rsidRPr="00BA6B96">
        <w:rPr>
          <w:rFonts w:ascii="Segoe UI" w:hAnsi="Segoe UI" w:cs="Segoe UI"/>
        </w:rPr>
        <w:t xml:space="preserve">– </w:t>
      </w:r>
      <w:r w:rsidRPr="00BA6B96">
        <w:rPr>
          <w:rFonts w:ascii="Segoe UI" w:hAnsi="Segoe UI" w:cs="Segoe UI"/>
        </w:rPr>
        <w:t xml:space="preserve">360-725-0414 or </w:t>
      </w:r>
      <w:hyperlink r:id="rId17" w:history="1">
        <w:r w:rsidRPr="00BA6B96">
          <w:rPr>
            <w:rStyle w:val="Hyperlink"/>
            <w:rFonts w:ascii="Segoe UI" w:hAnsi="Segoe UI" w:cs="Segoe UI"/>
          </w:rPr>
          <w:t>john.mclaren@k12.wa.us</w:t>
        </w:r>
      </w:hyperlink>
    </w:p>
    <w:p w14:paraId="5E220306" w14:textId="77777777" w:rsidR="008241CD" w:rsidRPr="00FD6DB7" w:rsidRDefault="008241CD" w:rsidP="008241CD">
      <w:pPr>
        <w:rPr>
          <w:rFonts w:cs="Segoe UI"/>
          <w:sz w:val="22"/>
          <w:szCs w:val="22"/>
        </w:rPr>
      </w:pPr>
    </w:p>
    <w:p w14:paraId="59DAF237" w14:textId="77777777" w:rsidR="008241CD" w:rsidRDefault="008241CD" w:rsidP="008241CD">
      <w:pPr>
        <w:rPr>
          <w:rFonts w:cs="Segoe UI"/>
          <w:sz w:val="22"/>
          <w:szCs w:val="22"/>
        </w:rPr>
      </w:pPr>
      <w:r w:rsidRPr="00FD6DB7">
        <w:rPr>
          <w:rFonts w:cs="Segoe UI"/>
          <w:sz w:val="22"/>
          <w:szCs w:val="22"/>
        </w:rPr>
        <w:t>This bull</w:t>
      </w:r>
      <w:r w:rsidR="00C846A6" w:rsidRPr="00FD6DB7">
        <w:rPr>
          <w:rFonts w:cs="Segoe UI"/>
          <w:sz w:val="22"/>
          <w:szCs w:val="22"/>
        </w:rPr>
        <w:t xml:space="preserve">etin is also available on the </w:t>
      </w:r>
      <w:hyperlink r:id="rId18" w:history="1">
        <w:r w:rsidR="002E585A" w:rsidRPr="00FD6DB7">
          <w:rPr>
            <w:rStyle w:val="Hyperlink"/>
            <w:rFonts w:cs="Segoe UI"/>
            <w:sz w:val="22"/>
            <w:szCs w:val="22"/>
          </w:rPr>
          <w:t>Bulletins</w:t>
        </w:r>
      </w:hyperlink>
      <w:r w:rsidR="007F4D30" w:rsidRPr="00FD6DB7">
        <w:rPr>
          <w:rFonts w:cs="Segoe UI"/>
          <w:sz w:val="22"/>
          <w:szCs w:val="22"/>
        </w:rPr>
        <w:t xml:space="preserve"> p</w:t>
      </w:r>
      <w:r w:rsidR="00C846A6" w:rsidRPr="00FD6DB7">
        <w:rPr>
          <w:rFonts w:cs="Segoe UI"/>
          <w:sz w:val="22"/>
          <w:szCs w:val="22"/>
        </w:rPr>
        <w:t>age of the OSPI</w:t>
      </w:r>
      <w:r w:rsidRPr="00FD6DB7">
        <w:rPr>
          <w:rFonts w:cs="Segoe UI"/>
          <w:sz w:val="22"/>
          <w:szCs w:val="22"/>
        </w:rPr>
        <w:t xml:space="preserve"> website</w:t>
      </w:r>
      <w:r w:rsidR="00C846A6" w:rsidRPr="0094291E">
        <w:rPr>
          <w:rFonts w:cs="Segoe UI"/>
          <w:sz w:val="22"/>
          <w:szCs w:val="22"/>
        </w:rPr>
        <w:t xml:space="preserve">. </w:t>
      </w:r>
    </w:p>
    <w:p w14:paraId="3F8B1D8B" w14:textId="101F65AB" w:rsidR="00354B18" w:rsidRPr="0094291E" w:rsidRDefault="003128D9" w:rsidP="008241CD">
      <w:pPr>
        <w:rPr>
          <w:rFonts w:cs="Segoe UI"/>
          <w:b/>
          <w:i/>
          <w:color w:val="FF0000"/>
          <w:sz w:val="22"/>
          <w:szCs w:val="22"/>
        </w:rPr>
      </w:pPr>
      <w:r>
        <w:rPr>
          <w:rFonts w:cs="Segoe UI"/>
          <w:b/>
          <w:i/>
          <w:color w:val="FF0000"/>
          <w:sz w:val="22"/>
          <w:szCs w:val="22"/>
        </w:rPr>
        <w:br/>
      </w:r>
    </w:p>
    <w:p w14:paraId="56F9371C" w14:textId="77242D86" w:rsidR="00354B18" w:rsidRPr="0094291E" w:rsidRDefault="00CB5970" w:rsidP="00956C0A">
      <w:pPr>
        <w:tabs>
          <w:tab w:val="left" w:pos="2160"/>
          <w:tab w:val="left" w:pos="5760"/>
        </w:tabs>
        <w:rPr>
          <w:rFonts w:cs="Segoe UI"/>
          <w:sz w:val="22"/>
          <w:szCs w:val="22"/>
        </w:rPr>
      </w:pPr>
      <w:r w:rsidRPr="0094291E">
        <w:rPr>
          <w:rFonts w:cs="Segoe UI"/>
          <w:sz w:val="22"/>
          <w:szCs w:val="22"/>
        </w:rPr>
        <w:t xml:space="preserve">Jamila </w:t>
      </w:r>
      <w:r w:rsidR="00107FC5">
        <w:rPr>
          <w:rFonts w:cs="Segoe UI"/>
          <w:sz w:val="22"/>
          <w:szCs w:val="22"/>
        </w:rPr>
        <w:t xml:space="preserve">B. </w:t>
      </w:r>
      <w:r w:rsidRPr="0094291E">
        <w:rPr>
          <w:rFonts w:cs="Segoe UI"/>
          <w:sz w:val="22"/>
          <w:szCs w:val="22"/>
        </w:rPr>
        <w:t>Thomas</w:t>
      </w:r>
      <w:r w:rsidR="00C846A6" w:rsidRPr="0094291E">
        <w:rPr>
          <w:rFonts w:cs="Segoe UI"/>
          <w:sz w:val="22"/>
          <w:szCs w:val="22"/>
        </w:rPr>
        <w:tab/>
      </w:r>
    </w:p>
    <w:p w14:paraId="31C4104E" w14:textId="0C257D70" w:rsidR="00CB5970" w:rsidRPr="0094291E" w:rsidRDefault="00CB5970" w:rsidP="00354B18">
      <w:pPr>
        <w:rPr>
          <w:rFonts w:cs="Segoe UI"/>
          <w:sz w:val="22"/>
          <w:szCs w:val="22"/>
        </w:rPr>
      </w:pPr>
      <w:r w:rsidRPr="0094291E">
        <w:rPr>
          <w:rFonts w:cs="Segoe UI"/>
          <w:sz w:val="22"/>
          <w:szCs w:val="22"/>
        </w:rPr>
        <w:t>Chief of Staff</w:t>
      </w:r>
      <w:r w:rsidRPr="0094291E">
        <w:rPr>
          <w:rFonts w:cs="Segoe UI"/>
          <w:sz w:val="22"/>
          <w:szCs w:val="22"/>
        </w:rPr>
        <w:tab/>
      </w:r>
      <w:r w:rsidRPr="0094291E">
        <w:rPr>
          <w:rFonts w:cs="Segoe UI"/>
          <w:sz w:val="22"/>
          <w:szCs w:val="22"/>
        </w:rPr>
        <w:tab/>
      </w:r>
    </w:p>
    <w:p w14:paraId="49B23FBA" w14:textId="77777777" w:rsidR="00CB5970" w:rsidRPr="0094291E" w:rsidRDefault="00CB5970" w:rsidP="00354B18">
      <w:pPr>
        <w:rPr>
          <w:rFonts w:cs="Segoe UI"/>
          <w:sz w:val="22"/>
          <w:szCs w:val="22"/>
        </w:rPr>
      </w:pPr>
    </w:p>
    <w:p w14:paraId="56438FAC" w14:textId="7FAD4167" w:rsidR="00CB5970" w:rsidRPr="0094291E" w:rsidRDefault="001625BA" w:rsidP="00354B18">
      <w:pPr>
        <w:rPr>
          <w:rFonts w:cs="Segoe UI"/>
          <w:sz w:val="22"/>
          <w:szCs w:val="22"/>
        </w:rPr>
      </w:pPr>
      <w:r>
        <w:rPr>
          <w:rFonts w:cs="Segoe UI"/>
          <w:sz w:val="22"/>
          <w:szCs w:val="22"/>
        </w:rPr>
        <w:t>T.J. Kelly</w:t>
      </w:r>
    </w:p>
    <w:p w14:paraId="7FF88EE6" w14:textId="3C34F3AE" w:rsidR="00CB5970" w:rsidRPr="0094291E" w:rsidRDefault="001625BA" w:rsidP="00354B18">
      <w:pPr>
        <w:rPr>
          <w:rFonts w:cs="Segoe UI"/>
          <w:sz w:val="22"/>
          <w:szCs w:val="22"/>
        </w:rPr>
      </w:pPr>
      <w:r>
        <w:rPr>
          <w:rFonts w:cs="Segoe UI"/>
          <w:sz w:val="22"/>
          <w:szCs w:val="22"/>
        </w:rPr>
        <w:t>Chief Financial Officer</w:t>
      </w:r>
    </w:p>
    <w:p w14:paraId="7D8F0F41" w14:textId="70182023" w:rsidR="00CB5970" w:rsidRDefault="00385684" w:rsidP="00354B18">
      <w:pPr>
        <w:rPr>
          <w:rFonts w:cs="Segoe UI"/>
          <w:sz w:val="22"/>
          <w:szCs w:val="22"/>
        </w:rPr>
      </w:pPr>
      <w:r>
        <w:rPr>
          <w:rFonts w:cs="Segoe UI"/>
          <w:sz w:val="22"/>
          <w:szCs w:val="22"/>
        </w:rPr>
        <w:t>Financial Resources</w:t>
      </w:r>
    </w:p>
    <w:p w14:paraId="3ED055A0" w14:textId="77777777" w:rsidR="00385684" w:rsidRPr="0094291E" w:rsidRDefault="00385684" w:rsidP="00354B18">
      <w:pPr>
        <w:rPr>
          <w:rFonts w:cs="Segoe UI"/>
          <w:sz w:val="22"/>
          <w:szCs w:val="22"/>
        </w:rPr>
      </w:pPr>
    </w:p>
    <w:p w14:paraId="74491AA2" w14:textId="7B88461C" w:rsidR="00CB5970" w:rsidRPr="0094291E" w:rsidRDefault="001625BA" w:rsidP="00354B18">
      <w:pPr>
        <w:rPr>
          <w:rFonts w:cs="Segoe UI"/>
          <w:sz w:val="22"/>
          <w:szCs w:val="22"/>
        </w:rPr>
      </w:pPr>
      <w:r>
        <w:rPr>
          <w:rFonts w:cs="Segoe UI"/>
          <w:sz w:val="22"/>
          <w:szCs w:val="22"/>
        </w:rPr>
        <w:t>Randy Newman</w:t>
      </w:r>
    </w:p>
    <w:p w14:paraId="338FB9F4" w14:textId="77777777" w:rsidR="00CB5970" w:rsidRPr="0094291E" w:rsidRDefault="00CB5970" w:rsidP="00354B18">
      <w:pPr>
        <w:rPr>
          <w:rFonts w:cs="Segoe UI"/>
          <w:sz w:val="22"/>
          <w:szCs w:val="22"/>
        </w:rPr>
      </w:pPr>
      <w:r w:rsidRPr="0094291E">
        <w:rPr>
          <w:rFonts w:cs="Segoe UI"/>
          <w:sz w:val="22"/>
          <w:szCs w:val="22"/>
        </w:rPr>
        <w:t>Director</w:t>
      </w:r>
      <w:r w:rsidR="00DC31E0" w:rsidRPr="0094291E">
        <w:rPr>
          <w:rFonts w:cs="Segoe UI"/>
          <w:sz w:val="22"/>
          <w:szCs w:val="22"/>
        </w:rPr>
        <w:t xml:space="preserve"> </w:t>
      </w:r>
    </w:p>
    <w:p w14:paraId="2BDD9E48" w14:textId="22742389" w:rsidR="00CB5970" w:rsidRPr="0094291E" w:rsidRDefault="001625BA" w:rsidP="00354B18">
      <w:pPr>
        <w:rPr>
          <w:rFonts w:cs="Segoe UI"/>
          <w:sz w:val="22"/>
          <w:szCs w:val="22"/>
        </w:rPr>
      </w:pPr>
      <w:r>
        <w:rPr>
          <w:rFonts w:cs="Segoe UI"/>
          <w:sz w:val="22"/>
          <w:szCs w:val="22"/>
        </w:rPr>
        <w:t>School Facilities and Organization</w:t>
      </w:r>
    </w:p>
    <w:p w14:paraId="700E056C" w14:textId="77777777" w:rsidR="00CB5970" w:rsidRPr="0094291E" w:rsidRDefault="00CB5970" w:rsidP="00354B18">
      <w:pPr>
        <w:rPr>
          <w:rFonts w:cs="Segoe UI"/>
          <w:b/>
          <w:i/>
          <w:color w:val="FF0000"/>
          <w:sz w:val="22"/>
          <w:szCs w:val="22"/>
        </w:rPr>
      </w:pPr>
    </w:p>
    <w:p w14:paraId="66436915" w14:textId="227CCF83" w:rsidR="00354B18" w:rsidRPr="008618B7" w:rsidRDefault="00CB5970" w:rsidP="0094291E">
      <w:pPr>
        <w:rPr>
          <w:rFonts w:cs="Segoe UI"/>
          <w:sz w:val="22"/>
          <w:szCs w:val="22"/>
        </w:rPr>
      </w:pPr>
      <w:proofErr w:type="spellStart"/>
      <w:r w:rsidRPr="0094291E">
        <w:rPr>
          <w:rFonts w:cs="Segoe UI"/>
          <w:sz w:val="22"/>
          <w:szCs w:val="22"/>
        </w:rPr>
        <w:t>CR:</w:t>
      </w:r>
      <w:r w:rsidR="008618B7">
        <w:rPr>
          <w:rFonts w:cs="Segoe UI"/>
          <w:sz w:val="22"/>
          <w:szCs w:val="22"/>
        </w:rPr>
        <w:t>sn</w:t>
      </w:r>
      <w:proofErr w:type="spellEnd"/>
    </w:p>
    <w:p w14:paraId="43232943" w14:textId="77777777" w:rsidR="00651BBF" w:rsidRDefault="00651BBF" w:rsidP="00A75311">
      <w:pPr>
        <w:rPr>
          <w:rFonts w:cs="Segoe UI"/>
          <w:i/>
          <w:sz w:val="18"/>
          <w:szCs w:val="18"/>
        </w:rPr>
      </w:pPr>
    </w:p>
    <w:p w14:paraId="36F2D8FD" w14:textId="77777777" w:rsidR="00651BBF" w:rsidRDefault="00651BBF" w:rsidP="00A75311">
      <w:pPr>
        <w:rPr>
          <w:rFonts w:cs="Segoe UI"/>
          <w:i/>
          <w:sz w:val="18"/>
          <w:szCs w:val="18"/>
        </w:rPr>
      </w:pPr>
    </w:p>
    <w:p w14:paraId="1D7B4019" w14:textId="77777777" w:rsidR="00651BBF" w:rsidRDefault="00651BBF" w:rsidP="00A75311">
      <w:pPr>
        <w:rPr>
          <w:rFonts w:cs="Segoe UI"/>
          <w:i/>
          <w:sz w:val="18"/>
          <w:szCs w:val="18"/>
        </w:rPr>
      </w:pPr>
    </w:p>
    <w:p w14:paraId="1C56BEEC" w14:textId="77777777" w:rsidR="00651BBF" w:rsidRDefault="00651BBF" w:rsidP="00A75311">
      <w:pPr>
        <w:rPr>
          <w:rFonts w:cs="Segoe UI"/>
          <w:i/>
          <w:sz w:val="18"/>
          <w:szCs w:val="18"/>
        </w:rPr>
      </w:pPr>
    </w:p>
    <w:p w14:paraId="46E73448" w14:textId="77777777" w:rsidR="00651BBF" w:rsidRDefault="00651BBF" w:rsidP="00A75311">
      <w:pPr>
        <w:rPr>
          <w:rFonts w:cs="Segoe UI"/>
          <w:i/>
          <w:sz w:val="18"/>
          <w:szCs w:val="18"/>
        </w:rPr>
      </w:pPr>
    </w:p>
    <w:p w14:paraId="2ECD921D" w14:textId="77777777" w:rsidR="00651BBF" w:rsidRDefault="00651BBF" w:rsidP="00A75311">
      <w:pPr>
        <w:rPr>
          <w:rFonts w:cs="Segoe UI"/>
          <w:i/>
          <w:sz w:val="18"/>
          <w:szCs w:val="18"/>
        </w:rPr>
      </w:pPr>
    </w:p>
    <w:p w14:paraId="1F6B21DA" w14:textId="77777777" w:rsidR="00651BBF" w:rsidRDefault="00651BBF" w:rsidP="00A75311">
      <w:pPr>
        <w:rPr>
          <w:rFonts w:cs="Segoe UI"/>
          <w:i/>
          <w:sz w:val="18"/>
          <w:szCs w:val="18"/>
        </w:rPr>
      </w:pPr>
    </w:p>
    <w:p w14:paraId="31CF6E85" w14:textId="77777777" w:rsidR="00AF6C4E" w:rsidRDefault="00AF6C4E" w:rsidP="00A75311">
      <w:pPr>
        <w:rPr>
          <w:rFonts w:cs="Segoe UI"/>
          <w:i/>
          <w:sz w:val="18"/>
          <w:szCs w:val="18"/>
        </w:rPr>
      </w:pPr>
    </w:p>
    <w:p w14:paraId="2590D846" w14:textId="77777777" w:rsidR="00AF6C4E" w:rsidRDefault="00AF6C4E" w:rsidP="00A75311">
      <w:pPr>
        <w:rPr>
          <w:rFonts w:cs="Segoe UI"/>
          <w:i/>
          <w:sz w:val="18"/>
          <w:szCs w:val="18"/>
        </w:rPr>
      </w:pPr>
    </w:p>
    <w:p w14:paraId="7E03EEE0" w14:textId="77777777" w:rsidR="00AF6C4E" w:rsidRDefault="00AF6C4E" w:rsidP="00A75311">
      <w:pPr>
        <w:rPr>
          <w:rFonts w:cs="Segoe UI"/>
          <w:i/>
          <w:sz w:val="18"/>
          <w:szCs w:val="18"/>
        </w:rPr>
      </w:pPr>
    </w:p>
    <w:p w14:paraId="4FE451D4" w14:textId="77777777" w:rsidR="00F235E3" w:rsidRDefault="00F235E3" w:rsidP="00A75311">
      <w:pPr>
        <w:rPr>
          <w:rFonts w:cs="Segoe UI"/>
          <w:i/>
          <w:sz w:val="18"/>
          <w:szCs w:val="18"/>
        </w:rPr>
      </w:pPr>
    </w:p>
    <w:p w14:paraId="58BE947B" w14:textId="77777777" w:rsidR="00F235E3" w:rsidRDefault="00F235E3" w:rsidP="00A75311">
      <w:pPr>
        <w:rPr>
          <w:rFonts w:cs="Segoe UI"/>
          <w:i/>
          <w:sz w:val="18"/>
          <w:szCs w:val="18"/>
        </w:rPr>
      </w:pPr>
    </w:p>
    <w:p w14:paraId="6E173F0A" w14:textId="42802DAC" w:rsidR="00CB7E5F" w:rsidRPr="00162767" w:rsidRDefault="00AF6C4E" w:rsidP="00A75311">
      <w:pPr>
        <w:rPr>
          <w:rFonts w:cs="Segoe UI"/>
          <w:i/>
          <w:sz w:val="18"/>
          <w:szCs w:val="18"/>
        </w:rPr>
      </w:pPr>
      <w:r>
        <w:rPr>
          <w:rFonts w:cs="Segoe UI"/>
          <w:i/>
          <w:sz w:val="18"/>
          <w:szCs w:val="18"/>
        </w:rPr>
        <w:t>O</w:t>
      </w:r>
      <w:r w:rsidR="00A75311" w:rsidRPr="0094291E">
        <w:rPr>
          <w:rFonts w:cs="Segoe UI"/>
          <w:i/>
          <w:sz w:val="18"/>
          <w:szCs w:val="18"/>
        </w:rPr>
        <w:t>SPI provides equal access to all programs and services without discrimination based on sex, race, creed, religion, color, national origin, age, honorably discharged veteran or military status, sexual orientation, gender expression, gender identity, disability, or the use of a trained dog guide or service animal by a person with a disability. Questions and complaints of alleged discrimination should be directed to the Equity and Civil Rights Director at 360-725-6162/TTY: 360-664-3631; or P.O. Box 47200, Olympia, WA 98504-7200; or </w:t>
      </w:r>
      <w:hyperlink r:id="rId19" w:history="1">
        <w:r w:rsidR="00EC7FDA" w:rsidRPr="002A60FE">
          <w:rPr>
            <w:rStyle w:val="Hyperlink"/>
            <w:rFonts w:cs="Segoe UI"/>
            <w:i/>
            <w:sz w:val="18"/>
            <w:szCs w:val="18"/>
          </w:rPr>
          <w:t>equity@k12.wa.us</w:t>
        </w:r>
      </w:hyperlink>
      <w:r w:rsidR="00A75311" w:rsidRPr="0094291E">
        <w:rPr>
          <w:rFonts w:cs="Segoe UI"/>
          <w:i/>
          <w:sz w:val="18"/>
          <w:szCs w:val="18"/>
        </w:rPr>
        <w:t>.</w:t>
      </w:r>
    </w:p>
    <w:sectPr w:rsidR="00CB7E5F" w:rsidRPr="00162767" w:rsidSect="00B846E1">
      <w:headerReference w:type="even" r:id="rId20"/>
      <w:headerReference w:type="default" r:id="rId21"/>
      <w:headerReference w:type="first" r:id="rId22"/>
      <w:type w:val="continuous"/>
      <w:pgSz w:w="12240" w:h="15840"/>
      <w:pgMar w:top="1440" w:right="1440" w:bottom="1440" w:left="15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AE9EF0" w14:textId="77777777" w:rsidR="00827767" w:rsidRDefault="00827767">
      <w:r>
        <w:separator/>
      </w:r>
    </w:p>
  </w:endnote>
  <w:endnote w:type="continuationSeparator" w:id="0">
    <w:p w14:paraId="0416C7A1" w14:textId="77777777" w:rsidR="00827767" w:rsidRDefault="00827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F7BB5D" w14:textId="77777777" w:rsidR="00827767" w:rsidRDefault="00827767">
      <w:r>
        <w:separator/>
      </w:r>
    </w:p>
  </w:footnote>
  <w:footnote w:type="continuationSeparator" w:id="0">
    <w:p w14:paraId="69BBFC0A" w14:textId="77777777" w:rsidR="00827767" w:rsidRDefault="00827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E0D48" w14:textId="77777777" w:rsidR="002D647E" w:rsidRDefault="00DB0D0A">
    <w:pPr>
      <w:pStyle w:val="Header"/>
    </w:pPr>
    <w:r>
      <w:rPr>
        <w:noProof/>
        <w:lang w:bidi="pa-IN"/>
      </w:rPr>
      <w:pict w14:anchorId="1477DD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9468422" o:spid="_x0000_s2050" type="#_x0000_t75" style="position:absolute;margin-left:0;margin-top:0;width:456.55pt;height:590.8pt;z-index:-251655168;mso-position-horizontal:center;mso-position-horizontal-relative:margin;mso-position-vertical:center;mso-position-vertical-relative:margin" o:allowincell="f">
          <v:imagedata r:id="rId1" o:title="Letterhead-BetterRes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4361F" w14:textId="77777777" w:rsidR="002D647E" w:rsidRDefault="00DB0D0A">
    <w:pPr>
      <w:pStyle w:val="Header"/>
    </w:pPr>
    <w:r>
      <w:rPr>
        <w:noProof/>
        <w:lang w:bidi="pa-IN"/>
      </w:rPr>
      <w:pict w14:anchorId="558B3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9468423" o:spid="_x0000_s2051" type="#_x0000_t75" style="position:absolute;margin-left:0;margin-top:0;width:456.55pt;height:590.8pt;z-index:-251654144;mso-position-horizontal:center;mso-position-horizontal-relative:margin;mso-position-vertical:center;mso-position-vertical-relative:margin" o:allowincell="f">
          <v:imagedata r:id="rId1" o:title="Letterhead-BetterRes3"/>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E1BE" w14:textId="77777777" w:rsidR="00234CCB" w:rsidRDefault="00DB0D0A" w:rsidP="00B846E1">
    <w:pPr>
      <w:pStyle w:val="Header"/>
      <w:tabs>
        <w:tab w:val="clear" w:pos="4680"/>
        <w:tab w:val="clear" w:pos="9360"/>
        <w:tab w:val="left" w:pos="10015"/>
      </w:tabs>
      <w:ind w:left="450"/>
    </w:pPr>
    <w:r>
      <w:rPr>
        <w:noProof/>
        <w:lang w:bidi="pa-IN"/>
      </w:rPr>
      <w:pict w14:anchorId="593EDF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9468421" o:spid="_x0000_s2049" type="#_x0000_t75" style="position:absolute;left:0;text-align:left;margin-left:-55pt;margin-top:-121.5pt;width:611.85pt;height:791.75pt;z-index:-251658241;mso-position-horizontal-relative:margin;mso-position-vertical-relative:margin" o:allowincell="f">
          <v:imagedata r:id="rId1" o:title="Letterhead-BetterRes3"/>
          <w10:wrap anchorx="margin" anchory="margin"/>
        </v:shape>
      </w:pict>
    </w:r>
    <w:r w:rsidR="002D647E">
      <w:rPr>
        <w:noProof/>
        <w:lang w:bidi="pa-IN"/>
      </w:rPr>
      <w:drawing>
        <wp:inline distT="0" distB="0" distL="0" distR="0" wp14:anchorId="5C012B14" wp14:editId="33DE812C">
          <wp:extent cx="6115301" cy="913528"/>
          <wp:effectExtent l="0" t="0" r="0" b="1270"/>
          <wp:docPr id="2" name="Picture 2" title="OSPI Letterhead: On the left: Old Capitol Building, PO Box 47200, Olympia, WA 98504-7200, k12.wa.us. On the right, the OSPI logo, Washington Office of Superintendent of Public Instruction, Chris Reykdal, Superinte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HiRes-NoBar@3x.png"/>
                  <pic:cNvPicPr/>
                </pic:nvPicPr>
                <pic:blipFill>
                  <a:blip r:embed="rId2">
                    <a:extLst>
                      <a:ext uri="{28A0092B-C50C-407E-A947-70E740481C1C}">
                        <a14:useLocalDpi xmlns:a14="http://schemas.microsoft.com/office/drawing/2010/main" val="0"/>
                      </a:ext>
                    </a:extLst>
                  </a:blip>
                  <a:stretch>
                    <a:fillRect/>
                  </a:stretch>
                </pic:blipFill>
                <pic:spPr>
                  <a:xfrm>
                    <a:off x="0" y="0"/>
                    <a:ext cx="6115301" cy="913528"/>
                  </a:xfrm>
                  <a:prstGeom prst="rect">
                    <a:avLst/>
                  </a:prstGeom>
                </pic:spPr>
              </pic:pic>
            </a:graphicData>
          </a:graphic>
        </wp:inline>
      </w:drawing>
    </w:r>
    <w:r w:rsidR="003128D9">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7A864" w14:textId="77777777" w:rsidR="002D647E" w:rsidRDefault="00DB0D0A">
    <w:pPr>
      <w:pStyle w:val="Header"/>
    </w:pPr>
    <w:r>
      <w:rPr>
        <w:noProof/>
        <w:lang w:bidi="pa-IN"/>
      </w:rPr>
      <w:pict w14:anchorId="7A0E45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9468425" o:spid="_x0000_s2053" type="#_x0000_t75" style="position:absolute;margin-left:0;margin-top:0;width:456.55pt;height:590.8pt;z-index:-251652096;mso-position-horizontal:center;mso-position-horizontal-relative:margin;mso-position-vertical:center;mso-position-vertical-relative:margin" o:allowincell="f">
          <v:imagedata r:id="rId1" o:title="Letterhead-BetterRes3"/>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9910330"/>
      <w:docPartObj>
        <w:docPartGallery w:val="Page Numbers (Top of Page)"/>
        <w:docPartUnique/>
      </w:docPartObj>
    </w:sdtPr>
    <w:sdtEndPr>
      <w:rPr>
        <w:noProof/>
      </w:rPr>
    </w:sdtEndPr>
    <w:sdtContent>
      <w:p w14:paraId="7880C7FB" w14:textId="5DA1AFB1" w:rsidR="00BA6B96" w:rsidRPr="00BA6B96" w:rsidRDefault="00BA6B96">
        <w:pPr>
          <w:pStyle w:val="Header"/>
          <w:rPr>
            <w:sz w:val="22"/>
            <w:szCs w:val="22"/>
          </w:rPr>
        </w:pPr>
        <w:r w:rsidRPr="00BA6B96">
          <w:rPr>
            <w:sz w:val="22"/>
            <w:szCs w:val="22"/>
          </w:rPr>
          <w:t>B</w:t>
        </w:r>
        <w:r>
          <w:rPr>
            <w:sz w:val="22"/>
            <w:szCs w:val="22"/>
          </w:rPr>
          <w:t xml:space="preserve">ULLETIN No. </w:t>
        </w:r>
        <w:r w:rsidRPr="00BA6B96">
          <w:rPr>
            <w:sz w:val="22"/>
            <w:szCs w:val="22"/>
          </w:rPr>
          <w:t>079-20 ST</w:t>
        </w:r>
      </w:p>
      <w:p w14:paraId="78C95A26" w14:textId="77777777" w:rsidR="00BA6B96" w:rsidRDefault="00BA6B96">
        <w:pPr>
          <w:pStyle w:val="Header"/>
          <w:rPr>
            <w:noProof/>
            <w:sz w:val="22"/>
            <w:szCs w:val="22"/>
          </w:rPr>
        </w:pPr>
        <w:r w:rsidRPr="00BA6B96">
          <w:rPr>
            <w:sz w:val="22"/>
            <w:szCs w:val="22"/>
          </w:rPr>
          <w:t xml:space="preserve">Page </w:t>
        </w:r>
        <w:r w:rsidRPr="00BA6B96">
          <w:rPr>
            <w:sz w:val="22"/>
            <w:szCs w:val="22"/>
          </w:rPr>
          <w:fldChar w:fldCharType="begin"/>
        </w:r>
        <w:r w:rsidRPr="00BA6B96">
          <w:rPr>
            <w:sz w:val="22"/>
            <w:szCs w:val="22"/>
          </w:rPr>
          <w:instrText xml:space="preserve"> PAGE   \* MERGEFORMAT </w:instrText>
        </w:r>
        <w:r w:rsidRPr="00BA6B96">
          <w:rPr>
            <w:sz w:val="22"/>
            <w:szCs w:val="22"/>
          </w:rPr>
          <w:fldChar w:fldCharType="separate"/>
        </w:r>
        <w:r w:rsidRPr="00BA6B96">
          <w:rPr>
            <w:noProof/>
            <w:sz w:val="22"/>
            <w:szCs w:val="22"/>
          </w:rPr>
          <w:t>2</w:t>
        </w:r>
        <w:r w:rsidRPr="00BA6B96">
          <w:rPr>
            <w:noProof/>
            <w:sz w:val="22"/>
            <w:szCs w:val="22"/>
          </w:rPr>
          <w:fldChar w:fldCharType="end"/>
        </w:r>
      </w:p>
      <w:p w14:paraId="46DD74A3" w14:textId="750395F7" w:rsidR="00BA6B96" w:rsidRDefault="00BA6B96">
        <w:pPr>
          <w:pStyle w:val="Header"/>
        </w:pPr>
        <w:r>
          <w:rPr>
            <w:noProof/>
            <w:sz w:val="22"/>
            <w:szCs w:val="22"/>
          </w:rPr>
          <w:t>September 25, 2020</w:t>
        </w:r>
      </w:p>
    </w:sdtContent>
  </w:sdt>
  <w:p w14:paraId="16289E58" w14:textId="380D57D2" w:rsidR="00DD65E0" w:rsidRPr="00BD5FA9" w:rsidRDefault="00DD65E0" w:rsidP="00AD264A">
    <w:pPr>
      <w:pStyle w:val="Header"/>
      <w:rPr>
        <w:rFonts w:cs="Segoe UI"/>
        <w:b/>
        <w:i/>
        <w:color w:val="FF0000"/>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D82E8" w14:textId="77777777" w:rsidR="00013774" w:rsidRDefault="00DB0D0A">
    <w:pPr>
      <w:pStyle w:val="Header"/>
    </w:pPr>
    <w:r>
      <w:rPr>
        <w:noProof/>
        <w:lang w:bidi="pa-IN"/>
      </w:rPr>
      <w:pict w14:anchorId="1099D5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9468424" o:spid="_x0000_s2052" type="#_x0000_t75" style="position:absolute;margin-left:0;margin-top:0;width:456.55pt;height:590.8pt;z-index:-251653120;mso-position-horizontal:center;mso-position-horizontal-relative:margin;mso-position-vertical:center;mso-position-vertical-relative:margin" o:allowincell="f">
          <v:imagedata r:id="rId1" o:title="Letterhead-BetterRes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77C2"/>
    <w:multiLevelType w:val="hybridMultilevel"/>
    <w:tmpl w:val="17A0C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61368"/>
    <w:multiLevelType w:val="multilevel"/>
    <w:tmpl w:val="58089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A456B9"/>
    <w:multiLevelType w:val="hybridMultilevel"/>
    <w:tmpl w:val="8AF66F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EC0306"/>
    <w:multiLevelType w:val="multilevel"/>
    <w:tmpl w:val="7D20B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E60D7D"/>
    <w:multiLevelType w:val="hybridMultilevel"/>
    <w:tmpl w:val="443C0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591C74"/>
    <w:multiLevelType w:val="hybridMultilevel"/>
    <w:tmpl w:val="220A56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D829E9"/>
    <w:multiLevelType w:val="multilevel"/>
    <w:tmpl w:val="3822C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9AD441A"/>
    <w:multiLevelType w:val="hybridMultilevel"/>
    <w:tmpl w:val="CEF8BA5A"/>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8" w15:restartNumberingAfterBreak="0">
    <w:nsid w:val="70E43A0F"/>
    <w:multiLevelType w:val="hybridMultilevel"/>
    <w:tmpl w:val="C5CA5D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4830D36"/>
    <w:multiLevelType w:val="multilevel"/>
    <w:tmpl w:val="17321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9FE49BA"/>
    <w:multiLevelType w:val="hybridMultilevel"/>
    <w:tmpl w:val="37146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9"/>
  </w:num>
  <w:num w:numId="5">
    <w:abstractNumId w:val="3"/>
  </w:num>
  <w:num w:numId="6">
    <w:abstractNumId w:val="0"/>
  </w:num>
  <w:num w:numId="7">
    <w:abstractNumId w:val="5"/>
  </w:num>
  <w:num w:numId="8">
    <w:abstractNumId w:val="8"/>
  </w:num>
  <w:num w:numId="9">
    <w:abstractNumId w:val="2"/>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8B7"/>
    <w:rsid w:val="00013774"/>
    <w:rsid w:val="00017D54"/>
    <w:rsid w:val="00023726"/>
    <w:rsid w:val="0004462C"/>
    <w:rsid w:val="00046BCC"/>
    <w:rsid w:val="00055466"/>
    <w:rsid w:val="000A046F"/>
    <w:rsid w:val="000A1D86"/>
    <w:rsid w:val="000B2716"/>
    <w:rsid w:val="000B338A"/>
    <w:rsid w:val="000B394A"/>
    <w:rsid w:val="000C7DD1"/>
    <w:rsid w:val="000D1FB7"/>
    <w:rsid w:val="000D23C2"/>
    <w:rsid w:val="000E2A03"/>
    <w:rsid w:val="000E46A4"/>
    <w:rsid w:val="000F46C9"/>
    <w:rsid w:val="00107FC5"/>
    <w:rsid w:val="00110EE3"/>
    <w:rsid w:val="0014411F"/>
    <w:rsid w:val="00161A76"/>
    <w:rsid w:val="001625BA"/>
    <w:rsid w:val="00162767"/>
    <w:rsid w:val="00165C15"/>
    <w:rsid w:val="00170761"/>
    <w:rsid w:val="00191172"/>
    <w:rsid w:val="00192ED5"/>
    <w:rsid w:val="001957D1"/>
    <w:rsid w:val="001971C9"/>
    <w:rsid w:val="001A2D80"/>
    <w:rsid w:val="001D31FD"/>
    <w:rsid w:val="001D36CE"/>
    <w:rsid w:val="001E51BE"/>
    <w:rsid w:val="001E5756"/>
    <w:rsid w:val="001E62AE"/>
    <w:rsid w:val="001F2079"/>
    <w:rsid w:val="001F4A8A"/>
    <w:rsid w:val="0020349A"/>
    <w:rsid w:val="0020433D"/>
    <w:rsid w:val="002050FD"/>
    <w:rsid w:val="002077B5"/>
    <w:rsid w:val="00217E4C"/>
    <w:rsid w:val="00234689"/>
    <w:rsid w:val="00234CCB"/>
    <w:rsid w:val="00235689"/>
    <w:rsid w:val="00270EDC"/>
    <w:rsid w:val="00284064"/>
    <w:rsid w:val="00291B6B"/>
    <w:rsid w:val="0029337F"/>
    <w:rsid w:val="00295E17"/>
    <w:rsid w:val="002A464B"/>
    <w:rsid w:val="002C08D7"/>
    <w:rsid w:val="002D647E"/>
    <w:rsid w:val="002E585A"/>
    <w:rsid w:val="002F1938"/>
    <w:rsid w:val="003128D9"/>
    <w:rsid w:val="003246F7"/>
    <w:rsid w:val="00344C10"/>
    <w:rsid w:val="00354B18"/>
    <w:rsid w:val="003550CE"/>
    <w:rsid w:val="00373203"/>
    <w:rsid w:val="00375DC6"/>
    <w:rsid w:val="00385684"/>
    <w:rsid w:val="003A45F4"/>
    <w:rsid w:val="003C38A4"/>
    <w:rsid w:val="003D386F"/>
    <w:rsid w:val="004077FF"/>
    <w:rsid w:val="00453DC7"/>
    <w:rsid w:val="004600D2"/>
    <w:rsid w:val="004623E3"/>
    <w:rsid w:val="00470252"/>
    <w:rsid w:val="00471A7E"/>
    <w:rsid w:val="0048765C"/>
    <w:rsid w:val="00493C36"/>
    <w:rsid w:val="004A253D"/>
    <w:rsid w:val="004D45D0"/>
    <w:rsid w:val="004E06CB"/>
    <w:rsid w:val="005239F5"/>
    <w:rsid w:val="00525BFF"/>
    <w:rsid w:val="00555AB0"/>
    <w:rsid w:val="00593EC2"/>
    <w:rsid w:val="005963A9"/>
    <w:rsid w:val="005A2EF1"/>
    <w:rsid w:val="005A7375"/>
    <w:rsid w:val="005B1A09"/>
    <w:rsid w:val="005D1976"/>
    <w:rsid w:val="006117FC"/>
    <w:rsid w:val="00646CBE"/>
    <w:rsid w:val="00651BBF"/>
    <w:rsid w:val="00656D3A"/>
    <w:rsid w:val="006574ED"/>
    <w:rsid w:val="00663987"/>
    <w:rsid w:val="006B4CF6"/>
    <w:rsid w:val="006C1510"/>
    <w:rsid w:val="006C386C"/>
    <w:rsid w:val="006E2F09"/>
    <w:rsid w:val="006E6E08"/>
    <w:rsid w:val="006F29CE"/>
    <w:rsid w:val="00700E58"/>
    <w:rsid w:val="00741EDF"/>
    <w:rsid w:val="00790E31"/>
    <w:rsid w:val="007A20F2"/>
    <w:rsid w:val="007B23C4"/>
    <w:rsid w:val="007C2A7C"/>
    <w:rsid w:val="007F4D30"/>
    <w:rsid w:val="007F74B4"/>
    <w:rsid w:val="008076CD"/>
    <w:rsid w:val="00813F65"/>
    <w:rsid w:val="008241CD"/>
    <w:rsid w:val="00827767"/>
    <w:rsid w:val="00837F48"/>
    <w:rsid w:val="00840294"/>
    <w:rsid w:val="00841732"/>
    <w:rsid w:val="00842332"/>
    <w:rsid w:val="008573A6"/>
    <w:rsid w:val="008618B7"/>
    <w:rsid w:val="008A4ADB"/>
    <w:rsid w:val="008D0738"/>
    <w:rsid w:val="008F6D29"/>
    <w:rsid w:val="00903236"/>
    <w:rsid w:val="00904EC4"/>
    <w:rsid w:val="00907F7F"/>
    <w:rsid w:val="00920F71"/>
    <w:rsid w:val="00922F30"/>
    <w:rsid w:val="0094291E"/>
    <w:rsid w:val="00956C0A"/>
    <w:rsid w:val="009755D8"/>
    <w:rsid w:val="00983DF8"/>
    <w:rsid w:val="009D4CD3"/>
    <w:rsid w:val="009E354B"/>
    <w:rsid w:val="009E4035"/>
    <w:rsid w:val="009F4A55"/>
    <w:rsid w:val="00A16D19"/>
    <w:rsid w:val="00A43039"/>
    <w:rsid w:val="00A47491"/>
    <w:rsid w:val="00A54E60"/>
    <w:rsid w:val="00A75311"/>
    <w:rsid w:val="00A86D67"/>
    <w:rsid w:val="00A92DF4"/>
    <w:rsid w:val="00AC7249"/>
    <w:rsid w:val="00AD264A"/>
    <w:rsid w:val="00AE5CF4"/>
    <w:rsid w:val="00AF6C4E"/>
    <w:rsid w:val="00B114C9"/>
    <w:rsid w:val="00B16C75"/>
    <w:rsid w:val="00B235B6"/>
    <w:rsid w:val="00B24357"/>
    <w:rsid w:val="00B645A3"/>
    <w:rsid w:val="00B679FC"/>
    <w:rsid w:val="00B74FF8"/>
    <w:rsid w:val="00B846E1"/>
    <w:rsid w:val="00B9089C"/>
    <w:rsid w:val="00BA6B96"/>
    <w:rsid w:val="00BB59C2"/>
    <w:rsid w:val="00BD5FA9"/>
    <w:rsid w:val="00BE6337"/>
    <w:rsid w:val="00BF0E1D"/>
    <w:rsid w:val="00BF2610"/>
    <w:rsid w:val="00C219AD"/>
    <w:rsid w:val="00C30190"/>
    <w:rsid w:val="00C40FCB"/>
    <w:rsid w:val="00C6320A"/>
    <w:rsid w:val="00C64A9F"/>
    <w:rsid w:val="00C846A6"/>
    <w:rsid w:val="00C86058"/>
    <w:rsid w:val="00CB5970"/>
    <w:rsid w:val="00CB7E5F"/>
    <w:rsid w:val="00CC3FEF"/>
    <w:rsid w:val="00CE1754"/>
    <w:rsid w:val="00D0298F"/>
    <w:rsid w:val="00D10898"/>
    <w:rsid w:val="00D375A7"/>
    <w:rsid w:val="00D42F9C"/>
    <w:rsid w:val="00D53B25"/>
    <w:rsid w:val="00DA1BE1"/>
    <w:rsid w:val="00DB0D0A"/>
    <w:rsid w:val="00DB7B7A"/>
    <w:rsid w:val="00DC31E0"/>
    <w:rsid w:val="00DD65E0"/>
    <w:rsid w:val="00DF308B"/>
    <w:rsid w:val="00E11755"/>
    <w:rsid w:val="00E1312E"/>
    <w:rsid w:val="00E26632"/>
    <w:rsid w:val="00E34A90"/>
    <w:rsid w:val="00E46435"/>
    <w:rsid w:val="00E52A21"/>
    <w:rsid w:val="00E62573"/>
    <w:rsid w:val="00E62EEB"/>
    <w:rsid w:val="00E70186"/>
    <w:rsid w:val="00E732EB"/>
    <w:rsid w:val="00E750FB"/>
    <w:rsid w:val="00E86031"/>
    <w:rsid w:val="00E92791"/>
    <w:rsid w:val="00EA49AB"/>
    <w:rsid w:val="00EB5D30"/>
    <w:rsid w:val="00EB64C7"/>
    <w:rsid w:val="00EC7FDA"/>
    <w:rsid w:val="00ED340B"/>
    <w:rsid w:val="00F0587E"/>
    <w:rsid w:val="00F1539D"/>
    <w:rsid w:val="00F20532"/>
    <w:rsid w:val="00F235E3"/>
    <w:rsid w:val="00F356DB"/>
    <w:rsid w:val="00F40794"/>
    <w:rsid w:val="00F459A6"/>
    <w:rsid w:val="00F45C11"/>
    <w:rsid w:val="00F5437E"/>
    <w:rsid w:val="00F55896"/>
    <w:rsid w:val="00F57DA8"/>
    <w:rsid w:val="00F61FAE"/>
    <w:rsid w:val="00F8454F"/>
    <w:rsid w:val="00FB6A19"/>
    <w:rsid w:val="00FC60E2"/>
    <w:rsid w:val="00FD6DB7"/>
    <w:rsid w:val="00FE69F8"/>
    <w:rsid w:val="00FF59A7"/>
    <w:rsid w:val="62134343"/>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ocId w14:val="63FBD929"/>
  <w14:defaultImageDpi w14:val="330"/>
  <w15:docId w15:val="{21CBE1A1-84AA-467B-872C-E0744096E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Times New Roman" w:hAnsi="Segoe U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7FDA"/>
  </w:style>
  <w:style w:type="paragraph" w:styleId="Heading1">
    <w:name w:val="heading 1"/>
    <w:basedOn w:val="Normal"/>
    <w:next w:val="Normal"/>
    <w:link w:val="Heading1Char"/>
    <w:qFormat/>
    <w:rsid w:val="00555AB0"/>
    <w:pPr>
      <w:outlineLvl w:val="0"/>
    </w:pPr>
    <w:rPr>
      <w:rFonts w:cs="Segoe UI"/>
      <w:sz w:val="24"/>
      <w:szCs w:val="24"/>
    </w:rPr>
  </w:style>
  <w:style w:type="paragraph" w:styleId="Heading2">
    <w:name w:val="heading 2"/>
    <w:basedOn w:val="Heading1"/>
    <w:next w:val="Normal"/>
    <w:link w:val="Heading2Char"/>
    <w:unhideWhenUsed/>
    <w:qFormat/>
    <w:rsid w:val="00555AB0"/>
    <w:pPr>
      <w:outlineLvl w:val="1"/>
    </w:pPr>
    <w:rPr>
      <w:rFonts w:ascii="Segoe UI Semibold" w:hAnsi="Segoe UI Semibold" w:cs="Segoe UI Semibold"/>
      <w:color w:val="0D5761"/>
      <w:sz w:val="32"/>
      <w:szCs w:val="32"/>
    </w:rPr>
  </w:style>
  <w:style w:type="paragraph" w:styleId="Heading3">
    <w:name w:val="heading 3"/>
    <w:basedOn w:val="Heading2"/>
    <w:next w:val="Normal"/>
    <w:link w:val="Heading3Char"/>
    <w:unhideWhenUsed/>
    <w:qFormat/>
    <w:rsid w:val="004E06CB"/>
    <w:pPr>
      <w:outlineLvl w:val="2"/>
    </w:pPr>
    <w:rPr>
      <w:color w:val="68829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73203"/>
    <w:rPr>
      <w:color w:val="0000FF"/>
      <w:u w:val="single"/>
    </w:rPr>
  </w:style>
  <w:style w:type="paragraph" w:styleId="BalloonText">
    <w:name w:val="Balloon Text"/>
    <w:basedOn w:val="Normal"/>
    <w:semiHidden/>
    <w:rsid w:val="00EB5D30"/>
    <w:rPr>
      <w:rFonts w:ascii="Tahoma" w:hAnsi="Tahoma" w:cs="Tahoma"/>
      <w:sz w:val="16"/>
      <w:szCs w:val="16"/>
    </w:rPr>
  </w:style>
  <w:style w:type="character" w:styleId="CommentReference">
    <w:name w:val="annotation reference"/>
    <w:rsid w:val="00C40FCB"/>
    <w:rPr>
      <w:sz w:val="16"/>
      <w:szCs w:val="16"/>
    </w:rPr>
  </w:style>
  <w:style w:type="paragraph" w:styleId="CommentText">
    <w:name w:val="annotation text"/>
    <w:basedOn w:val="Normal"/>
    <w:link w:val="CommentTextChar"/>
    <w:rsid w:val="00C40FCB"/>
  </w:style>
  <w:style w:type="character" w:customStyle="1" w:styleId="CommentTextChar">
    <w:name w:val="Comment Text Char"/>
    <w:basedOn w:val="DefaultParagraphFont"/>
    <w:link w:val="CommentText"/>
    <w:rsid w:val="00C40FCB"/>
  </w:style>
  <w:style w:type="paragraph" w:styleId="CommentSubject">
    <w:name w:val="annotation subject"/>
    <w:basedOn w:val="CommentText"/>
    <w:next w:val="CommentText"/>
    <w:link w:val="CommentSubjectChar"/>
    <w:rsid w:val="00C40FCB"/>
    <w:rPr>
      <w:b/>
      <w:bCs/>
    </w:rPr>
  </w:style>
  <w:style w:type="character" w:customStyle="1" w:styleId="CommentSubjectChar">
    <w:name w:val="Comment Subject Char"/>
    <w:link w:val="CommentSubject"/>
    <w:rsid w:val="00C40FCB"/>
    <w:rPr>
      <w:b/>
      <w:bCs/>
    </w:rPr>
  </w:style>
  <w:style w:type="paragraph" w:styleId="ListParagraph">
    <w:name w:val="List Paragraph"/>
    <w:basedOn w:val="Normal"/>
    <w:uiPriority w:val="34"/>
    <w:qFormat/>
    <w:rsid w:val="007C2A7C"/>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rsid w:val="000D1FB7"/>
    <w:pPr>
      <w:tabs>
        <w:tab w:val="center" w:pos="4680"/>
        <w:tab w:val="right" w:pos="9360"/>
      </w:tabs>
    </w:pPr>
  </w:style>
  <w:style w:type="character" w:customStyle="1" w:styleId="HeaderChar">
    <w:name w:val="Header Char"/>
    <w:basedOn w:val="DefaultParagraphFont"/>
    <w:link w:val="Header"/>
    <w:uiPriority w:val="99"/>
    <w:rsid w:val="00EC7FDA"/>
    <w:rPr>
      <w:sz w:val="24"/>
      <w:szCs w:val="24"/>
    </w:rPr>
  </w:style>
  <w:style w:type="paragraph" w:styleId="Footer">
    <w:name w:val="footer"/>
    <w:basedOn w:val="Normal"/>
    <w:link w:val="FooterChar"/>
    <w:unhideWhenUsed/>
    <w:rsid w:val="000D1FB7"/>
    <w:pPr>
      <w:tabs>
        <w:tab w:val="center" w:pos="4680"/>
        <w:tab w:val="right" w:pos="9360"/>
      </w:tabs>
    </w:pPr>
  </w:style>
  <w:style w:type="character" w:customStyle="1" w:styleId="FooterChar">
    <w:name w:val="Footer Char"/>
    <w:basedOn w:val="DefaultParagraphFont"/>
    <w:link w:val="Footer"/>
    <w:rsid w:val="000D1FB7"/>
    <w:rPr>
      <w:sz w:val="24"/>
      <w:szCs w:val="24"/>
    </w:rPr>
  </w:style>
  <w:style w:type="character" w:styleId="FollowedHyperlink">
    <w:name w:val="FollowedHyperlink"/>
    <w:basedOn w:val="DefaultParagraphFont"/>
    <w:semiHidden/>
    <w:unhideWhenUsed/>
    <w:rsid w:val="00B235B6"/>
    <w:rPr>
      <w:color w:val="800080" w:themeColor="followedHyperlink"/>
      <w:u w:val="single"/>
    </w:rPr>
  </w:style>
  <w:style w:type="character" w:customStyle="1" w:styleId="UnresolvedMention1">
    <w:name w:val="Unresolved Mention1"/>
    <w:basedOn w:val="DefaultParagraphFont"/>
    <w:uiPriority w:val="99"/>
    <w:semiHidden/>
    <w:unhideWhenUsed/>
    <w:rsid w:val="00046BCC"/>
    <w:rPr>
      <w:color w:val="605E5C"/>
      <w:shd w:val="clear" w:color="auto" w:fill="E1DFDD"/>
    </w:rPr>
  </w:style>
  <w:style w:type="character" w:styleId="Strong">
    <w:name w:val="Strong"/>
    <w:basedOn w:val="DefaultParagraphFont"/>
    <w:qFormat/>
    <w:rsid w:val="002050FD"/>
    <w:rPr>
      <w:rFonts w:ascii="Segoe UI" w:hAnsi="Segoe UI"/>
      <w:b/>
      <w:bCs/>
    </w:rPr>
  </w:style>
  <w:style w:type="character" w:customStyle="1" w:styleId="Heading1Char">
    <w:name w:val="Heading 1 Char"/>
    <w:basedOn w:val="DefaultParagraphFont"/>
    <w:link w:val="Heading1"/>
    <w:rsid w:val="00555AB0"/>
    <w:rPr>
      <w:rFonts w:cs="Segoe UI"/>
      <w:sz w:val="24"/>
      <w:szCs w:val="24"/>
    </w:rPr>
  </w:style>
  <w:style w:type="character" w:customStyle="1" w:styleId="Heading2Char">
    <w:name w:val="Heading 2 Char"/>
    <w:basedOn w:val="DefaultParagraphFont"/>
    <w:link w:val="Heading2"/>
    <w:rsid w:val="00555AB0"/>
    <w:rPr>
      <w:rFonts w:ascii="Segoe UI Semibold" w:hAnsi="Segoe UI Semibold" w:cs="Segoe UI Semibold"/>
      <w:color w:val="0D5761"/>
      <w:sz w:val="32"/>
      <w:szCs w:val="32"/>
    </w:rPr>
  </w:style>
  <w:style w:type="character" w:customStyle="1" w:styleId="Heading3Char">
    <w:name w:val="Heading 3 Char"/>
    <w:basedOn w:val="DefaultParagraphFont"/>
    <w:link w:val="Heading3"/>
    <w:rsid w:val="004E06CB"/>
    <w:rPr>
      <w:rFonts w:ascii="Segoe UI Semibold" w:hAnsi="Segoe UI Semibold" w:cs="Segoe UI Semibold"/>
      <w:color w:val="68829E"/>
      <w:sz w:val="28"/>
      <w:szCs w:val="32"/>
    </w:rPr>
  </w:style>
  <w:style w:type="paragraph" w:customStyle="1" w:styleId="Style1">
    <w:name w:val="Style1"/>
    <w:basedOn w:val="Heading2"/>
    <w:rsid w:val="00EC7FDA"/>
  </w:style>
  <w:style w:type="paragraph" w:customStyle="1" w:styleId="Default">
    <w:name w:val="Default"/>
    <w:rsid w:val="008618B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8618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87135">
      <w:bodyDiv w:val="1"/>
      <w:marLeft w:val="0"/>
      <w:marRight w:val="0"/>
      <w:marTop w:val="0"/>
      <w:marBottom w:val="0"/>
      <w:divBdr>
        <w:top w:val="none" w:sz="0" w:space="0" w:color="auto"/>
        <w:left w:val="none" w:sz="0" w:space="0" w:color="auto"/>
        <w:bottom w:val="none" w:sz="0" w:space="0" w:color="auto"/>
        <w:right w:val="none" w:sz="0" w:space="0" w:color="auto"/>
      </w:divBdr>
    </w:div>
    <w:div w:id="145510367">
      <w:bodyDiv w:val="1"/>
      <w:marLeft w:val="0"/>
      <w:marRight w:val="0"/>
      <w:marTop w:val="0"/>
      <w:marBottom w:val="0"/>
      <w:divBdr>
        <w:top w:val="none" w:sz="0" w:space="0" w:color="auto"/>
        <w:left w:val="none" w:sz="0" w:space="0" w:color="auto"/>
        <w:bottom w:val="none" w:sz="0" w:space="0" w:color="auto"/>
        <w:right w:val="none" w:sz="0" w:space="0" w:color="auto"/>
      </w:divBdr>
    </w:div>
    <w:div w:id="369232481">
      <w:bodyDiv w:val="1"/>
      <w:marLeft w:val="0"/>
      <w:marRight w:val="0"/>
      <w:marTop w:val="0"/>
      <w:marBottom w:val="0"/>
      <w:divBdr>
        <w:top w:val="none" w:sz="0" w:space="0" w:color="auto"/>
        <w:left w:val="none" w:sz="0" w:space="0" w:color="auto"/>
        <w:bottom w:val="none" w:sz="0" w:space="0" w:color="auto"/>
        <w:right w:val="none" w:sz="0" w:space="0" w:color="auto"/>
      </w:divBdr>
    </w:div>
    <w:div w:id="505100710">
      <w:bodyDiv w:val="1"/>
      <w:marLeft w:val="0"/>
      <w:marRight w:val="0"/>
      <w:marTop w:val="0"/>
      <w:marBottom w:val="0"/>
      <w:divBdr>
        <w:top w:val="none" w:sz="0" w:space="0" w:color="auto"/>
        <w:left w:val="none" w:sz="0" w:space="0" w:color="auto"/>
        <w:bottom w:val="none" w:sz="0" w:space="0" w:color="auto"/>
        <w:right w:val="none" w:sz="0" w:space="0" w:color="auto"/>
      </w:divBdr>
    </w:div>
    <w:div w:id="146014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andy.newman@k12.wa.us" TargetMode="External"/><Relationship Id="rId18" Type="http://schemas.openxmlformats.org/officeDocument/2006/relationships/hyperlink" Target="https://www.k12.wa.us/bulletinsmemos"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hyperlink" Target="mailto:john.mclaren@k12.wa.us" TargetMode="External"/><Relationship Id="rId2" Type="http://schemas.openxmlformats.org/officeDocument/2006/relationships/customXml" Target="../customXml/item2.xml"/><Relationship Id="rId16" Type="http://schemas.openxmlformats.org/officeDocument/2006/relationships/hyperlink" Target="mailto:phil.partington@k12.wa.us"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john.heinley@k12.wa.us"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mailto:equity@k12.wa.u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choolfacilities&amp;organization@k12.wa.us" TargetMode="External"/><Relationship Id="rId22" Type="http://schemas.openxmlformats.org/officeDocument/2006/relationships/header" Target="header6.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llie.neuman\Desktop\School%20Facilities%20and%20Organization%20Bulletin%20XXX-20%20Temporarily%20re-open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FDE9A79CABB504F9298A94928D08125" ma:contentTypeVersion="1" ma:contentTypeDescription="Create a new document." ma:contentTypeScope="" ma:versionID="7c06e61c39eafb3624237f99f3534577">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92B516-4949-4413-91D2-D45237D4B86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7FF6ACE-23B7-4537-9A31-2FD80D074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636BCA-9178-48F7-9F6D-4DEFCD9982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School Facilities and Organization Bulletin XXX-20 Temporarily re-opening</Template>
  <TotalTime>0</TotalTime>
  <Pages>2</Pages>
  <Words>401</Words>
  <Characters>3006</Characters>
  <Application>Microsoft Office Word</Application>
  <DocSecurity>4</DocSecurity>
  <Lines>25</Lines>
  <Paragraphs>6</Paragraphs>
  <ScaleCrop>false</ScaleCrop>
  <HeadingPairs>
    <vt:vector size="2" baseType="variant">
      <vt:variant>
        <vt:lpstr>Title</vt:lpstr>
      </vt:variant>
      <vt:variant>
        <vt:i4>1</vt:i4>
      </vt:variant>
    </vt:vector>
  </HeadingPairs>
  <TitlesOfParts>
    <vt:vector size="1" baseType="lpstr">
      <vt:lpstr>OSPI Bulletin Template</vt:lpstr>
    </vt:vector>
  </TitlesOfParts>
  <Company>Office of Superintendent of Public Instruction (OSPI)</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OSPI Bulletin 079-20: Temporarily Reopening Certain Schools to Help Facilitate Social Distancing</dc:title>
  <dc:subject>Bulletin</dc:subject>
  <dc:creator>OSPI School Facilities and Organization</dc:creator>
  <cp:keywords>OSPI, bulletins</cp:keywords>
  <cp:lastModifiedBy>Randy Newman</cp:lastModifiedBy>
  <cp:revision>2</cp:revision>
  <cp:lastPrinted>2017-01-20T19:21:00Z</cp:lastPrinted>
  <dcterms:created xsi:type="dcterms:W3CDTF">2020-09-25T15:37:00Z</dcterms:created>
  <dcterms:modified xsi:type="dcterms:W3CDTF">2020-09-25T15:37:00Z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0x0101002FDE9A79CABB504F9298A94928D08125</vt:lpwstr>
  </property>
  <property fmtid="{D5CDD505-2E9C-101B-9397-08002B2CF9AE}" pid="3" name="_dlc_DocIdItemGuid">
    <vt:lpwstr>940759e8-185b-403b-bdf4-4f543521e239</vt:lpwstr>
  </property>
</Properties>
</file>