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B444E8" w:rsidRDefault="006059B4" w:rsidP="00B444E8">
      <w:pPr>
        <w:spacing w:after="0" w:line="228" w:lineRule="auto"/>
        <w:rPr>
          <w:color w:val="000000"/>
          <w:sz w:val="2"/>
          <w:szCs w:val="2"/>
        </w:rPr>
        <w:sectPr w:rsidR="006059B4" w:rsidRPr="00B444E8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B444E8" w:rsidRDefault="00CD1E2A" w:rsidP="00B444E8">
      <w:pPr>
        <w:pStyle w:val="Title"/>
        <w:spacing w:line="228" w:lineRule="auto"/>
      </w:pPr>
      <w:r w:rsidRPr="00B444E8">
        <w:t>Language Access Feedback Form</w:t>
      </w:r>
    </w:p>
    <w:p w14:paraId="7A354F20" w14:textId="7644E44A" w:rsidR="00CD1E2A" w:rsidRPr="00B444E8" w:rsidRDefault="00CD1E2A" w:rsidP="007736ED">
      <w:pPr>
        <w:spacing w:after="0" w:line="228" w:lineRule="auto"/>
        <w:ind w:left="450"/>
      </w:pPr>
      <w:r w:rsidRPr="00B444E8">
        <w:rPr>
          <w:b/>
          <w:bCs/>
        </w:rPr>
        <w:t>To Participants</w:t>
      </w:r>
      <w:r w:rsidRPr="00B444E8"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B444E8" w14:paraId="33560EB0" w14:textId="77777777" w:rsidTr="00C3762E">
        <w:tc>
          <w:tcPr>
            <w:tcW w:w="4045" w:type="dxa"/>
          </w:tcPr>
          <w:p w14:paraId="2F40A7D4" w14:textId="77777777" w:rsidR="00FA5D81" w:rsidRPr="00B444E8" w:rsidRDefault="00FA5D81" w:rsidP="007736ED">
            <w:pPr>
              <w:spacing w:line="228" w:lineRule="auto"/>
              <w:ind w:left="450"/>
            </w:pPr>
            <w:r w:rsidRPr="00B444E8">
              <w:rPr>
                <w:rFonts w:eastAsia="MS Gothic"/>
                <w:b/>
                <w:bCs/>
              </w:rPr>
              <w:t>My role</w:t>
            </w:r>
            <w:r w:rsidRPr="00B444E8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B444E8">
              <w:rPr>
                <w:rFonts w:eastAsia="MS Gothic"/>
              </w:rPr>
              <w:t xml:space="preserve">Parent/guardian </w:t>
            </w:r>
          </w:p>
          <w:p w14:paraId="4C1DE2C5" w14:textId="5E732EE1" w:rsidR="00FA5D81" w:rsidRPr="00B444E8" w:rsidRDefault="00000000" w:rsidP="007736ED">
            <w:pPr>
              <w:spacing w:line="228" w:lineRule="auto"/>
              <w:ind w:left="450"/>
            </w:pPr>
            <w:sdt>
              <w:sdtPr>
                <w:rPr>
                  <w:rFonts w:ascii="MS Gothic" w:eastAsia="MS Gothic" w:hAnsi="MS Gothic"/>
                </w:r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B444E8" w:rsidRPr="00B444E8">
              <w:rPr>
                <w:rFonts w:eastAsia="MS Gothic"/>
              </w:rPr>
              <w:t xml:space="preserve">School Personnel  </w:t>
            </w:r>
            <w:sdt>
              <w:sdtPr>
                <w:rPr>
                  <w:rFonts w:ascii="MS Gothic" w:eastAsia="MS Gothic" w:hAnsi="MS Gothic"/>
                </w:r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B444E8" w:rsidRPr="00B444E8">
              <w:rPr>
                <w:rFonts w:eastAsia="MS Gothic"/>
              </w:rPr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B444E8" w:rsidRDefault="00FA5D81" w:rsidP="007736ED">
            <w:pPr>
              <w:spacing w:line="228" w:lineRule="auto"/>
              <w:ind w:left="450"/>
            </w:pPr>
            <w:r w:rsidRPr="00B444E8">
              <w:rPr>
                <w:rFonts w:eastAsia="MS Gothic"/>
                <w:b/>
                <w:bCs/>
              </w:rPr>
              <w:t>Meeting type</w:t>
            </w:r>
            <w:r w:rsidRPr="00B444E8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B444E8">
              <w:rPr>
                <w:rFonts w:eastAsia="MS Gothic"/>
              </w:rPr>
              <w:t xml:space="preserve">IEP Annual </w:t>
            </w:r>
            <w:sdt>
              <w:sdtPr>
                <w:rPr>
                  <w:rFonts w:ascii="MS Gothic" w:eastAsia="MS Gothic" w:hAnsi="MS Gothic"/>
                </w:r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B444E8">
              <w:rPr>
                <w:rFonts w:eastAsia="MS Gothic"/>
              </w:rPr>
              <w:t>IEP initial</w:t>
            </w:r>
          </w:p>
          <w:p w14:paraId="31916ED7" w14:textId="29B56369" w:rsidR="00FA5D81" w:rsidRPr="00B444E8" w:rsidRDefault="00000000" w:rsidP="007736ED">
            <w:pPr>
              <w:spacing w:line="228" w:lineRule="auto"/>
              <w:ind w:left="450"/>
            </w:pPr>
            <w:sdt>
              <w:sdtPr>
                <w:rPr>
                  <w:rFonts w:ascii="MS Gothic" w:eastAsia="MS Gothic" w:hAnsi="MS Gothic"/>
                </w:r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B444E8" w:rsidRPr="00B444E8">
              <w:rPr>
                <w:rFonts w:eastAsia="MS Gothic"/>
              </w:rPr>
              <w:t xml:space="preserve">Disciplinary </w:t>
            </w:r>
            <w:sdt>
              <w:sdtPr>
                <w:rPr>
                  <w:rFonts w:ascii="MS Gothic" w:eastAsia="MS Gothic" w:hAnsi="MS Gothic"/>
                </w:r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B444E8" w:rsidRPr="00B444E8">
              <w:rPr>
                <w:rFonts w:eastAsia="MS Gothic"/>
              </w:rPr>
              <w:t xml:space="preserve">Parent-teacher conference </w:t>
            </w:r>
            <w:sdt>
              <w:sdtPr>
                <w:rPr>
                  <w:rFonts w:ascii="MS Gothic" w:eastAsia="MS Gothic" w:hAnsi="MS Gothic"/>
                </w:r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B444E8" w:rsidRPr="00B444E8">
              <w:rPr>
                <w:rFonts w:eastAsia="MS Gothic"/>
              </w:rPr>
              <w:t>Other</w:t>
            </w:r>
          </w:p>
        </w:tc>
      </w:tr>
    </w:tbl>
    <w:p w14:paraId="577967BE" w14:textId="77777777" w:rsidR="00FA5D81" w:rsidRPr="00B444E8" w:rsidRDefault="00FA5D81" w:rsidP="00B444E8">
      <w:pPr>
        <w:spacing w:after="0" w:line="228" w:lineRule="auto"/>
        <w:rPr>
          <w:sz w:val="2"/>
          <w:szCs w:val="2"/>
        </w:rPr>
      </w:pPr>
    </w:p>
    <w:tbl>
      <w:tblPr>
        <w:tblStyle w:val="OSPITable"/>
        <w:tblW w:w="8532" w:type="dxa"/>
        <w:jc w:val="center"/>
        <w:tblLook w:val="04A0" w:firstRow="1" w:lastRow="0" w:firstColumn="1" w:lastColumn="0" w:noHBand="0" w:noVBand="1"/>
      </w:tblPr>
      <w:tblGrid>
        <w:gridCol w:w="6228"/>
        <w:gridCol w:w="1152"/>
        <w:gridCol w:w="1152"/>
      </w:tblGrid>
      <w:tr w:rsidR="00CD1E2A" w:rsidRPr="00B444E8" w14:paraId="71FAFFAE" w14:textId="77777777" w:rsidTr="007736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  <w:jc w:val="center"/>
        </w:trPr>
        <w:tc>
          <w:tcPr>
            <w:tcW w:w="6228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B444E8" w:rsidRDefault="001306EE" w:rsidP="00B444E8">
            <w:pPr>
              <w:spacing w:line="228" w:lineRule="auto"/>
              <w:ind w:firstLine="251"/>
              <w:jc w:val="left"/>
            </w:pPr>
            <w:r w:rsidRPr="00B444E8">
              <w:rPr>
                <w:bCs/>
                <w:color w:val="auto"/>
                <w:sz w:val="22"/>
                <w:szCs w:val="20"/>
              </w:rPr>
              <w:t>Meeting Date:</w:t>
            </w:r>
          </w:p>
        </w:tc>
        <w:tc>
          <w:tcPr>
            <w:tcW w:w="1152" w:type="dxa"/>
          </w:tcPr>
          <w:p w14:paraId="3110204A" w14:textId="74A3130F" w:rsidR="00CD1E2A" w:rsidRPr="00B444E8" w:rsidRDefault="00CD1E2A" w:rsidP="00B444E8">
            <w:pPr>
              <w:spacing w:before="120" w:after="120" w:line="228" w:lineRule="auto"/>
              <w:rPr>
                <w:rFonts w:cs="Segoe UI"/>
                <w:sz w:val="22"/>
              </w:rPr>
            </w:pPr>
            <w:r w:rsidRPr="00B444E8">
              <w:rPr>
                <w:rFonts w:cs="Segoe UI"/>
                <w:bCs/>
                <w:sz w:val="22"/>
              </w:rPr>
              <w:t xml:space="preserve">Yes / </w:t>
            </w:r>
            <w:r w:rsidRPr="00B444E8">
              <w:rPr>
                <w:rFonts w:cs="Segoe UI"/>
                <w:bCs/>
                <w:sz w:val="22"/>
                <w:lang w:val="ro"/>
              </w:rPr>
              <w:t>Da</w:t>
            </w:r>
          </w:p>
        </w:tc>
        <w:tc>
          <w:tcPr>
            <w:tcW w:w="1152" w:type="dxa"/>
          </w:tcPr>
          <w:p w14:paraId="52B382A2" w14:textId="59CCDE65" w:rsidR="00CD1E2A" w:rsidRPr="00B444E8" w:rsidRDefault="00CD1E2A" w:rsidP="00B444E8">
            <w:pPr>
              <w:spacing w:before="120" w:after="120" w:line="228" w:lineRule="auto"/>
              <w:rPr>
                <w:rFonts w:cs="Segoe UI"/>
                <w:sz w:val="22"/>
              </w:rPr>
            </w:pPr>
            <w:r w:rsidRPr="00B444E8">
              <w:rPr>
                <w:rFonts w:cs="Segoe UI"/>
                <w:bCs/>
                <w:sz w:val="22"/>
              </w:rPr>
              <w:t xml:space="preserve">No / </w:t>
            </w:r>
            <w:r w:rsidRPr="00B444E8">
              <w:rPr>
                <w:rFonts w:cs="Segoe UI"/>
                <w:bCs/>
                <w:sz w:val="22"/>
                <w:lang w:val="ro"/>
              </w:rPr>
              <w:t>Nu</w:t>
            </w:r>
          </w:p>
        </w:tc>
      </w:tr>
      <w:tr w:rsidR="00CD1E2A" w:rsidRPr="00B444E8" w14:paraId="6A51261C" w14:textId="77777777" w:rsidTr="007736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228" w:type="dxa"/>
            <w:vAlign w:val="top"/>
          </w:tcPr>
          <w:p w14:paraId="623B2345" w14:textId="77777777" w:rsidR="00CD1E2A" w:rsidRPr="00B444E8" w:rsidRDefault="00CD1E2A" w:rsidP="00B444E8">
            <w:pPr>
              <w:spacing w:line="228" w:lineRule="auto"/>
              <w:jc w:val="left"/>
              <w:rPr>
                <w:rFonts w:cs="Segoe UI"/>
                <w:color w:val="FF0000"/>
              </w:rPr>
            </w:pPr>
            <w:r w:rsidRPr="00B444E8">
              <w:rPr>
                <w:rFonts w:cs="Segoe UI"/>
              </w:rPr>
              <w:t xml:space="preserve">The interpreter was present at the start of the </w:t>
            </w:r>
            <w:proofErr w:type="gramStart"/>
            <w:r w:rsidRPr="00B444E8">
              <w:rPr>
                <w:rFonts w:cs="Segoe UI"/>
              </w:rPr>
              <w:t>meeting</w:t>
            </w:r>
            <w:proofErr w:type="gramEnd"/>
            <w:r w:rsidRPr="00B444E8">
              <w:rPr>
                <w:rFonts w:cs="Segoe UI"/>
              </w:rPr>
              <w:t xml:space="preserve">  </w:t>
            </w:r>
            <w:r w:rsidRPr="00B444E8">
              <w:rPr>
                <w:rFonts w:cs="Segoe UI"/>
                <w:color w:val="FF0000"/>
              </w:rPr>
              <w:t xml:space="preserve"> </w:t>
            </w:r>
          </w:p>
          <w:p w14:paraId="452FB118" w14:textId="04FF4C80" w:rsidR="00CD1E2A" w:rsidRPr="00B444E8" w:rsidRDefault="00560364" w:rsidP="00B444E8">
            <w:pPr>
              <w:spacing w:line="228" w:lineRule="auto"/>
              <w:jc w:val="left"/>
              <w:rPr>
                <w:rFonts w:cs="Segoe UI"/>
                <w:color w:val="0070C0"/>
              </w:rPr>
            </w:pPr>
            <w:r w:rsidRPr="00B444E8">
              <w:rPr>
                <w:rFonts w:cs="Segoe UI"/>
                <w:color w:val="0070C0"/>
                <w:lang w:val="ro"/>
              </w:rPr>
              <w:t>Interpretul a fost prezent la începutul întâlnirii</w:t>
            </w:r>
          </w:p>
        </w:tc>
        <w:tc>
          <w:tcPr>
            <w:tcW w:w="1152" w:type="dxa"/>
          </w:tcPr>
          <w:p w14:paraId="51A9BB5C" w14:textId="5DDA6756" w:rsidR="00CD1E2A" w:rsidRPr="00B444E8" w:rsidRDefault="00000000" w:rsidP="00B444E8">
            <w:pPr>
              <w:spacing w:line="22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785A9DC" w14:textId="4EAFFDDA" w:rsidR="00CD1E2A" w:rsidRPr="00B444E8" w:rsidRDefault="00000000" w:rsidP="00B444E8">
            <w:pPr>
              <w:spacing w:line="22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B444E8" w14:paraId="6137E396" w14:textId="77777777" w:rsidTr="007736ED">
        <w:trPr>
          <w:jc w:val="center"/>
        </w:trPr>
        <w:tc>
          <w:tcPr>
            <w:tcW w:w="6228" w:type="dxa"/>
            <w:vAlign w:val="top"/>
          </w:tcPr>
          <w:p w14:paraId="4E42EFF0" w14:textId="77777777" w:rsidR="00CD1E2A" w:rsidRPr="00B444E8" w:rsidRDefault="00CD1E2A" w:rsidP="00B444E8">
            <w:pPr>
              <w:spacing w:line="228" w:lineRule="auto"/>
              <w:jc w:val="left"/>
              <w:rPr>
                <w:rFonts w:cs="Segoe UI"/>
              </w:rPr>
            </w:pPr>
            <w:r w:rsidRPr="00B444E8">
              <w:rPr>
                <w:rFonts w:cs="Segoe UI"/>
              </w:rPr>
              <w:t xml:space="preserve">The interpreter was present for the entire </w:t>
            </w:r>
            <w:proofErr w:type="gramStart"/>
            <w:r w:rsidRPr="00B444E8">
              <w:rPr>
                <w:rFonts w:cs="Segoe UI"/>
              </w:rPr>
              <w:t>meeting</w:t>
            </w:r>
            <w:proofErr w:type="gramEnd"/>
            <w:r w:rsidRPr="00B444E8">
              <w:rPr>
                <w:rFonts w:cs="Segoe UI"/>
              </w:rPr>
              <w:t xml:space="preserve"> </w:t>
            </w:r>
          </w:p>
          <w:p w14:paraId="462FFEA7" w14:textId="6F60A1C8" w:rsidR="00CD1E2A" w:rsidRPr="00B444E8" w:rsidRDefault="00560364" w:rsidP="00B444E8">
            <w:pPr>
              <w:spacing w:line="228" w:lineRule="auto"/>
              <w:jc w:val="left"/>
              <w:rPr>
                <w:rFonts w:cs="Segoe UI"/>
                <w:color w:val="0070C0"/>
              </w:rPr>
            </w:pPr>
            <w:r w:rsidRPr="00B444E8">
              <w:rPr>
                <w:rFonts w:cs="Segoe UI"/>
                <w:color w:val="0070C0"/>
                <w:lang w:val="ro"/>
              </w:rPr>
              <w:t>Interpretul a fost prezent pe tot parcursul întâlnirii</w:t>
            </w:r>
          </w:p>
        </w:tc>
        <w:tc>
          <w:tcPr>
            <w:tcW w:w="1152" w:type="dxa"/>
          </w:tcPr>
          <w:p w14:paraId="3A491786" w14:textId="52848E45" w:rsidR="00CD1E2A" w:rsidRPr="00B444E8" w:rsidRDefault="00000000" w:rsidP="00B444E8">
            <w:pPr>
              <w:spacing w:line="22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211834C4" w14:textId="25CB8AFE" w:rsidR="00CD1E2A" w:rsidRPr="00B444E8" w:rsidRDefault="00000000" w:rsidP="00B444E8">
            <w:pPr>
              <w:spacing w:line="22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B444E8" w14:paraId="6728249D" w14:textId="77777777" w:rsidTr="007736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228" w:type="dxa"/>
            <w:vAlign w:val="top"/>
          </w:tcPr>
          <w:p w14:paraId="3612CF2A" w14:textId="77777777" w:rsidR="00CD1E2A" w:rsidRPr="00B444E8" w:rsidRDefault="00CD1E2A" w:rsidP="00B444E8">
            <w:pPr>
              <w:spacing w:line="228" w:lineRule="auto"/>
              <w:jc w:val="left"/>
              <w:rPr>
                <w:rFonts w:cs="Segoe UI"/>
                <w:color w:val="0070C0"/>
              </w:rPr>
            </w:pPr>
            <w:r w:rsidRPr="00B444E8">
              <w:rPr>
                <w:rFonts w:cs="Segoe UI"/>
              </w:rPr>
              <w:t xml:space="preserve">The interpreter introduced themselves to all participants and briefly explained their </w:t>
            </w:r>
            <w:proofErr w:type="gramStart"/>
            <w:r w:rsidRPr="00B444E8">
              <w:rPr>
                <w:rFonts w:cs="Segoe UI"/>
              </w:rPr>
              <w:t>role</w:t>
            </w:r>
            <w:proofErr w:type="gramEnd"/>
            <w:r w:rsidRPr="00B444E8">
              <w:rPr>
                <w:rFonts w:cs="Segoe UI"/>
              </w:rPr>
              <w:t xml:space="preserve"> </w:t>
            </w:r>
          </w:p>
          <w:p w14:paraId="3822CB08" w14:textId="79472DAE" w:rsidR="00D754C2" w:rsidRPr="00B444E8" w:rsidRDefault="00560364" w:rsidP="00B444E8">
            <w:pPr>
              <w:spacing w:line="228" w:lineRule="auto"/>
              <w:jc w:val="left"/>
              <w:rPr>
                <w:rFonts w:cs="Segoe UI"/>
                <w:color w:val="0070C0"/>
              </w:rPr>
            </w:pPr>
            <w:r w:rsidRPr="00B444E8">
              <w:rPr>
                <w:rFonts w:cs="Segoe UI"/>
                <w:color w:val="0070C0"/>
                <w:lang w:val="ro"/>
              </w:rPr>
              <w:t>Interpretul s-a prezentat tuturor participanților și le-a explicat pe scurt rolul său</w:t>
            </w:r>
          </w:p>
        </w:tc>
        <w:tc>
          <w:tcPr>
            <w:tcW w:w="1152" w:type="dxa"/>
          </w:tcPr>
          <w:p w14:paraId="29D3CE12" w14:textId="5925C9DF" w:rsidR="00CD1E2A" w:rsidRPr="00B444E8" w:rsidRDefault="00000000" w:rsidP="00B444E8">
            <w:pPr>
              <w:spacing w:line="22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3D954C0D" w14:textId="44D2F7EA" w:rsidR="00CD1E2A" w:rsidRPr="00B444E8" w:rsidRDefault="00000000" w:rsidP="00B444E8">
            <w:pPr>
              <w:spacing w:line="22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B444E8" w14:paraId="59CDE347" w14:textId="77777777" w:rsidTr="007736ED">
        <w:trPr>
          <w:jc w:val="center"/>
        </w:trPr>
        <w:tc>
          <w:tcPr>
            <w:tcW w:w="6228" w:type="dxa"/>
            <w:vAlign w:val="top"/>
          </w:tcPr>
          <w:p w14:paraId="486C8856" w14:textId="77777777" w:rsidR="00CD1E2A" w:rsidRPr="00B444E8" w:rsidRDefault="00CD1E2A" w:rsidP="00B444E8">
            <w:pPr>
              <w:spacing w:line="228" w:lineRule="auto"/>
              <w:jc w:val="left"/>
              <w:rPr>
                <w:rFonts w:cs="Segoe UI"/>
                <w:color w:val="0070C0"/>
              </w:rPr>
            </w:pPr>
            <w:r w:rsidRPr="00B444E8">
              <w:rPr>
                <w:rFonts w:cs="Segoe UI"/>
              </w:rPr>
              <w:t xml:space="preserve">The interpreter communicated that information from the meeting would remain </w:t>
            </w:r>
            <w:proofErr w:type="gramStart"/>
            <w:r w:rsidRPr="00B444E8">
              <w:rPr>
                <w:rFonts w:cs="Segoe UI"/>
              </w:rPr>
              <w:t>confidential</w:t>
            </w:r>
            <w:proofErr w:type="gramEnd"/>
            <w:r w:rsidRPr="00B444E8">
              <w:rPr>
                <w:rFonts w:cs="Segoe UI"/>
              </w:rPr>
              <w:t xml:space="preserve"> </w:t>
            </w:r>
          </w:p>
          <w:p w14:paraId="0A119313" w14:textId="52AC67CD" w:rsidR="00D754C2" w:rsidRPr="00B444E8" w:rsidRDefault="00560364" w:rsidP="00B444E8">
            <w:pPr>
              <w:spacing w:line="228" w:lineRule="auto"/>
              <w:jc w:val="left"/>
              <w:rPr>
                <w:rFonts w:cs="Segoe UI"/>
                <w:color w:val="0070C0"/>
              </w:rPr>
            </w:pPr>
            <w:r w:rsidRPr="00B444E8">
              <w:rPr>
                <w:rFonts w:cs="Segoe UI"/>
                <w:color w:val="0070C0"/>
                <w:lang w:val="ro"/>
              </w:rPr>
              <w:t xml:space="preserve">Interpretul a comunicat că informațiile din cadrul întâlnirii vor rămâne confidențiale </w:t>
            </w:r>
          </w:p>
        </w:tc>
        <w:tc>
          <w:tcPr>
            <w:tcW w:w="1152" w:type="dxa"/>
          </w:tcPr>
          <w:p w14:paraId="5F43F2ED" w14:textId="49D2E70D" w:rsidR="00CD1E2A" w:rsidRPr="00B444E8" w:rsidRDefault="00000000" w:rsidP="00B444E8">
            <w:pPr>
              <w:spacing w:line="22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CCB62B0" w14:textId="2CE95F39" w:rsidR="00CD1E2A" w:rsidRPr="00B444E8" w:rsidRDefault="00000000" w:rsidP="00B444E8">
            <w:pPr>
              <w:spacing w:line="22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B444E8" w:rsidRDefault="00CD1E2A" w:rsidP="00B444E8">
      <w:pPr>
        <w:spacing w:after="0" w:line="228" w:lineRule="auto"/>
        <w:rPr>
          <w:sz w:val="2"/>
          <w:szCs w:val="2"/>
        </w:rPr>
      </w:pPr>
    </w:p>
    <w:tbl>
      <w:tblPr>
        <w:tblStyle w:val="OSPITable"/>
        <w:tblW w:w="8556" w:type="dxa"/>
        <w:jc w:val="center"/>
        <w:tblLayout w:type="fixed"/>
        <w:tblLook w:val="04A0" w:firstRow="1" w:lastRow="0" w:firstColumn="1" w:lastColumn="0" w:noHBand="0" w:noVBand="1"/>
      </w:tblPr>
      <w:tblGrid>
        <w:gridCol w:w="2610"/>
        <w:gridCol w:w="1170"/>
        <w:gridCol w:w="1152"/>
        <w:gridCol w:w="1320"/>
        <w:gridCol w:w="1152"/>
        <w:gridCol w:w="1152"/>
      </w:tblGrid>
      <w:tr w:rsidR="00FA5D81" w:rsidRPr="00B444E8" w14:paraId="5CEB1A95" w14:textId="77777777" w:rsidTr="007736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2610" w:type="dxa"/>
            <w:tcBorders>
              <w:top w:val="nil"/>
              <w:left w:val="nil"/>
            </w:tcBorders>
            <w:shd w:val="clear" w:color="auto" w:fill="auto"/>
          </w:tcPr>
          <w:p w14:paraId="4A94FBAD" w14:textId="697C198E" w:rsidR="00CD1E2A" w:rsidRPr="00B444E8" w:rsidRDefault="007736ED" w:rsidP="00B444E8">
            <w:pPr>
              <w:spacing w:line="228" w:lineRule="auto"/>
              <w:rPr>
                <w:rFonts w:cs="Segoe UI"/>
                <w:sz w:val="22"/>
              </w:rPr>
            </w:pPr>
            <w:r>
              <w:rPr>
                <w:rFonts w:cs="Segoe UI"/>
                <w:sz w:val="22"/>
              </w:rPr>
              <w:t xml:space="preserve">  </w:t>
            </w:r>
          </w:p>
        </w:tc>
        <w:tc>
          <w:tcPr>
            <w:tcW w:w="1170" w:type="dxa"/>
          </w:tcPr>
          <w:p w14:paraId="5087F05E" w14:textId="3066A291" w:rsidR="00CD1E2A" w:rsidRPr="00B444E8" w:rsidRDefault="00CD1E2A" w:rsidP="00B444E8">
            <w:pPr>
              <w:spacing w:line="228" w:lineRule="auto"/>
              <w:ind w:left="-114" w:right="-108"/>
              <w:rPr>
                <w:rFonts w:cs="Segoe UI"/>
                <w:sz w:val="22"/>
              </w:rPr>
            </w:pPr>
            <w:r w:rsidRPr="00B444E8">
              <w:rPr>
                <w:rFonts w:cs="Segoe UI"/>
                <w:bCs/>
                <w:sz w:val="22"/>
              </w:rPr>
              <w:t xml:space="preserve">Strongly Disagree / </w:t>
            </w:r>
            <w:r w:rsidRPr="00B444E8">
              <w:rPr>
                <w:rFonts w:cs="Segoe UI"/>
                <w:bCs/>
                <w:sz w:val="22"/>
                <w:lang w:val="ro"/>
              </w:rPr>
              <w:t>Dezacord total</w:t>
            </w:r>
          </w:p>
        </w:tc>
        <w:tc>
          <w:tcPr>
            <w:tcW w:w="1152" w:type="dxa"/>
          </w:tcPr>
          <w:p w14:paraId="0A1D1BCC" w14:textId="6C775197" w:rsidR="00CD1E2A" w:rsidRPr="00B444E8" w:rsidRDefault="00CD1E2A" w:rsidP="00B444E8">
            <w:pPr>
              <w:spacing w:line="228" w:lineRule="auto"/>
              <w:ind w:left="-18" w:right="-36"/>
              <w:rPr>
                <w:rFonts w:cs="Segoe UI"/>
                <w:sz w:val="22"/>
              </w:rPr>
            </w:pPr>
            <w:r w:rsidRPr="00B444E8">
              <w:rPr>
                <w:rFonts w:cs="Segoe UI"/>
                <w:bCs/>
                <w:sz w:val="22"/>
              </w:rPr>
              <w:t xml:space="preserve">Disagree / </w:t>
            </w:r>
            <w:r w:rsidRPr="00B444E8">
              <w:rPr>
                <w:rFonts w:cs="Segoe UI"/>
                <w:bCs/>
                <w:sz w:val="22"/>
                <w:lang w:val="ro"/>
              </w:rPr>
              <w:t>Dezacord</w:t>
            </w:r>
          </w:p>
        </w:tc>
        <w:tc>
          <w:tcPr>
            <w:tcW w:w="1320" w:type="dxa"/>
          </w:tcPr>
          <w:p w14:paraId="2100CA13" w14:textId="77777777" w:rsidR="00FA5D81" w:rsidRPr="00B444E8" w:rsidRDefault="00CD1E2A" w:rsidP="00B444E8">
            <w:pPr>
              <w:spacing w:line="228" w:lineRule="auto"/>
              <w:rPr>
                <w:rFonts w:cs="Segoe UI"/>
                <w:b w:val="0"/>
              </w:rPr>
            </w:pPr>
            <w:r w:rsidRPr="00B444E8">
              <w:rPr>
                <w:rFonts w:cs="Segoe UI"/>
                <w:bCs/>
                <w:sz w:val="22"/>
              </w:rPr>
              <w:t>Neutral/</w:t>
            </w:r>
          </w:p>
          <w:p w14:paraId="4D08DC75" w14:textId="3882018C" w:rsidR="00560364" w:rsidRPr="00B444E8" w:rsidRDefault="00CD1E2A" w:rsidP="00B444E8">
            <w:pPr>
              <w:spacing w:line="228" w:lineRule="auto"/>
              <w:rPr>
                <w:rFonts w:cs="Segoe UI"/>
                <w:b w:val="0"/>
              </w:rPr>
            </w:pPr>
            <w:r w:rsidRPr="00B444E8">
              <w:rPr>
                <w:rFonts w:cs="Segoe UI"/>
                <w:bCs/>
                <w:sz w:val="22"/>
              </w:rPr>
              <w:t xml:space="preserve">Not Applicable / </w:t>
            </w:r>
            <w:r w:rsidRPr="00B444E8">
              <w:rPr>
                <w:rFonts w:cs="Segoe UI"/>
                <w:bCs/>
                <w:sz w:val="22"/>
                <w:lang w:val="ro"/>
              </w:rPr>
              <w:t>Neutru/</w:t>
            </w:r>
          </w:p>
          <w:p w14:paraId="19C005D4" w14:textId="67FE5A68" w:rsidR="00CD1E2A" w:rsidRPr="00B444E8" w:rsidRDefault="00560364" w:rsidP="00B444E8">
            <w:pPr>
              <w:spacing w:line="228" w:lineRule="auto"/>
              <w:rPr>
                <w:rFonts w:cs="Segoe UI"/>
                <w:sz w:val="22"/>
              </w:rPr>
            </w:pPr>
            <w:r w:rsidRPr="00B444E8">
              <w:rPr>
                <w:rFonts w:cs="Segoe UI"/>
                <w:bCs/>
                <w:sz w:val="22"/>
                <w:lang w:val="ro"/>
              </w:rPr>
              <w:t>Nu se aplică</w:t>
            </w:r>
          </w:p>
        </w:tc>
        <w:tc>
          <w:tcPr>
            <w:tcW w:w="1152" w:type="dxa"/>
          </w:tcPr>
          <w:p w14:paraId="76AC49A3" w14:textId="6E821CB7" w:rsidR="00CD1E2A" w:rsidRPr="00B444E8" w:rsidRDefault="00CD1E2A" w:rsidP="00B444E8">
            <w:pPr>
              <w:spacing w:line="228" w:lineRule="auto"/>
              <w:rPr>
                <w:rFonts w:cs="Segoe UI"/>
                <w:sz w:val="22"/>
              </w:rPr>
            </w:pPr>
            <w:r w:rsidRPr="00B444E8">
              <w:rPr>
                <w:rFonts w:cs="Segoe UI"/>
                <w:bCs/>
                <w:sz w:val="22"/>
              </w:rPr>
              <w:t xml:space="preserve">Agree / </w:t>
            </w:r>
            <w:r w:rsidRPr="00B444E8">
              <w:rPr>
                <w:rFonts w:cs="Segoe UI"/>
                <w:bCs/>
                <w:sz w:val="22"/>
                <w:lang w:val="ro"/>
              </w:rPr>
              <w:t>De acord</w:t>
            </w:r>
          </w:p>
        </w:tc>
        <w:tc>
          <w:tcPr>
            <w:tcW w:w="1152" w:type="dxa"/>
          </w:tcPr>
          <w:p w14:paraId="4A91F830" w14:textId="109495EA" w:rsidR="00CD1E2A" w:rsidRPr="00B444E8" w:rsidRDefault="00CD1E2A" w:rsidP="00B444E8">
            <w:pPr>
              <w:spacing w:line="228" w:lineRule="auto"/>
              <w:rPr>
                <w:rFonts w:cs="Segoe UI"/>
                <w:sz w:val="22"/>
              </w:rPr>
            </w:pPr>
            <w:r w:rsidRPr="00B444E8">
              <w:rPr>
                <w:rFonts w:cs="Segoe UI"/>
                <w:bCs/>
                <w:sz w:val="22"/>
              </w:rPr>
              <w:t xml:space="preserve">Strongly Agree / </w:t>
            </w:r>
            <w:r w:rsidRPr="00B444E8">
              <w:rPr>
                <w:rFonts w:cs="Segoe UI"/>
                <w:bCs/>
                <w:sz w:val="22"/>
                <w:lang w:val="ro"/>
              </w:rPr>
              <w:t>Total de acord</w:t>
            </w:r>
          </w:p>
        </w:tc>
      </w:tr>
      <w:tr w:rsidR="00FA5D81" w:rsidRPr="00B444E8" w14:paraId="0882A027" w14:textId="77777777" w:rsidTr="007736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610" w:type="dxa"/>
          </w:tcPr>
          <w:p w14:paraId="67B22C88" w14:textId="77777777" w:rsidR="00FA5D81" w:rsidRPr="00B444E8" w:rsidRDefault="00FA5D81" w:rsidP="00B444E8">
            <w:pPr>
              <w:spacing w:line="228" w:lineRule="auto"/>
              <w:jc w:val="left"/>
              <w:rPr>
                <w:rFonts w:cs="Segoe UI"/>
              </w:rPr>
            </w:pPr>
            <w:r w:rsidRPr="00B444E8">
              <w:rPr>
                <w:rFonts w:cs="Segoe UI"/>
              </w:rPr>
              <w:t xml:space="preserve">I know how to request an interpreter when </w:t>
            </w:r>
            <w:proofErr w:type="gramStart"/>
            <w:r w:rsidRPr="00B444E8">
              <w:rPr>
                <w:rFonts w:cs="Segoe UI"/>
              </w:rPr>
              <w:t>needed</w:t>
            </w:r>
            <w:proofErr w:type="gramEnd"/>
            <w:r w:rsidRPr="00B444E8">
              <w:rPr>
                <w:rFonts w:cs="Segoe UI"/>
              </w:rPr>
              <w:t xml:space="preserve"> </w:t>
            </w:r>
          </w:p>
          <w:p w14:paraId="4267BB77" w14:textId="78985DB8" w:rsidR="00D754C2" w:rsidRPr="00B444E8" w:rsidRDefault="00560364" w:rsidP="00B444E8">
            <w:pPr>
              <w:spacing w:line="228" w:lineRule="auto"/>
              <w:jc w:val="left"/>
              <w:rPr>
                <w:rFonts w:cs="Segoe UI"/>
                <w:color w:val="0070C0"/>
              </w:rPr>
            </w:pPr>
            <w:r w:rsidRPr="00B444E8">
              <w:rPr>
                <w:rFonts w:cs="Segoe UI"/>
                <w:color w:val="0070C0"/>
                <w:lang w:val="ro"/>
              </w:rPr>
              <w:t xml:space="preserve">Știu cum să solicit un interpret atunci când este necesar </w:t>
            </w:r>
          </w:p>
        </w:tc>
        <w:tc>
          <w:tcPr>
            <w:tcW w:w="1170" w:type="dxa"/>
          </w:tcPr>
          <w:p w14:paraId="208FAF4E" w14:textId="4FFC654B" w:rsidR="00FA5D81" w:rsidRPr="00B444E8" w:rsidRDefault="00000000" w:rsidP="00B444E8">
            <w:pPr>
              <w:spacing w:line="22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FA5D81" w:rsidRPr="00B444E8" w:rsidRDefault="00000000" w:rsidP="00B444E8">
            <w:pPr>
              <w:spacing w:line="22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FA5D81" w:rsidRPr="00B444E8" w:rsidRDefault="00000000" w:rsidP="00B444E8">
            <w:pPr>
              <w:spacing w:line="22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FA5D81" w:rsidRPr="00B444E8" w:rsidRDefault="00000000" w:rsidP="00B444E8">
            <w:pPr>
              <w:spacing w:line="22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DEF1842" w14:textId="4423E3B2" w:rsidR="00FA5D81" w:rsidRPr="00B444E8" w:rsidRDefault="00000000" w:rsidP="00B444E8">
            <w:pPr>
              <w:spacing w:line="22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B444E8" w14:paraId="5A1ADC0C" w14:textId="77777777" w:rsidTr="007736ED">
        <w:trPr>
          <w:jc w:val="center"/>
        </w:trPr>
        <w:tc>
          <w:tcPr>
            <w:tcW w:w="2610" w:type="dxa"/>
          </w:tcPr>
          <w:p w14:paraId="186E1E88" w14:textId="77777777" w:rsidR="00FA5D81" w:rsidRPr="00B444E8" w:rsidRDefault="00FA5D81" w:rsidP="00B444E8">
            <w:pPr>
              <w:spacing w:line="228" w:lineRule="auto"/>
              <w:jc w:val="left"/>
              <w:rPr>
                <w:rFonts w:cs="Segoe UI"/>
              </w:rPr>
            </w:pPr>
            <w:r w:rsidRPr="00B444E8">
              <w:rPr>
                <w:rFonts w:cs="Segoe UI"/>
              </w:rPr>
              <w:t xml:space="preserve">It is easy to request an interpreter when </w:t>
            </w:r>
            <w:proofErr w:type="gramStart"/>
            <w:r w:rsidRPr="00B444E8">
              <w:rPr>
                <w:rFonts w:cs="Segoe UI"/>
              </w:rPr>
              <w:t>needed</w:t>
            </w:r>
            <w:proofErr w:type="gramEnd"/>
            <w:r w:rsidRPr="00B444E8">
              <w:rPr>
                <w:rFonts w:cs="Segoe UI"/>
              </w:rPr>
              <w:t xml:space="preserve"> </w:t>
            </w:r>
          </w:p>
          <w:p w14:paraId="1646BB88" w14:textId="539615B5" w:rsidR="00560364" w:rsidRPr="00B444E8" w:rsidRDefault="00560364" w:rsidP="00B444E8">
            <w:pPr>
              <w:spacing w:line="228" w:lineRule="auto"/>
              <w:jc w:val="left"/>
              <w:rPr>
                <w:rFonts w:cs="Segoe UI"/>
                <w:color w:val="0070C0"/>
              </w:rPr>
            </w:pPr>
            <w:r w:rsidRPr="00B444E8">
              <w:rPr>
                <w:rFonts w:cs="Segoe UI"/>
                <w:color w:val="0070C0"/>
                <w:lang w:val="ro"/>
              </w:rPr>
              <w:t>Este ușor să solicit un interpret atunci când este nevoie</w:t>
            </w:r>
          </w:p>
        </w:tc>
        <w:tc>
          <w:tcPr>
            <w:tcW w:w="1170" w:type="dxa"/>
          </w:tcPr>
          <w:p w14:paraId="32950F33" w14:textId="4C9626CD" w:rsidR="00FA5D81" w:rsidRPr="00B444E8" w:rsidRDefault="00000000" w:rsidP="00B444E8">
            <w:pPr>
              <w:spacing w:line="22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FA5D81" w:rsidRPr="00B444E8" w:rsidRDefault="00000000" w:rsidP="00B444E8">
            <w:pPr>
              <w:spacing w:line="22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FA5D81" w:rsidRPr="00B444E8" w:rsidRDefault="00000000" w:rsidP="00B444E8">
            <w:pPr>
              <w:spacing w:line="22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FA5D81" w:rsidRPr="00B444E8" w:rsidRDefault="00000000" w:rsidP="00B444E8">
            <w:pPr>
              <w:spacing w:line="22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6AB70FF" w14:textId="7EC4AE28" w:rsidR="00FA5D81" w:rsidRPr="00B444E8" w:rsidRDefault="00000000" w:rsidP="00B444E8">
            <w:pPr>
              <w:spacing w:line="22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B444E8" w14:paraId="2D10311E" w14:textId="77777777" w:rsidTr="007736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610" w:type="dxa"/>
          </w:tcPr>
          <w:p w14:paraId="77E43D74" w14:textId="77777777" w:rsidR="00FA5D81" w:rsidRPr="00B444E8" w:rsidRDefault="00FA5D81" w:rsidP="00B444E8">
            <w:pPr>
              <w:spacing w:line="228" w:lineRule="auto"/>
              <w:jc w:val="left"/>
              <w:rPr>
                <w:rFonts w:cs="Segoe UI"/>
                <w:color w:val="FF0000"/>
              </w:rPr>
            </w:pPr>
            <w:r w:rsidRPr="00B444E8">
              <w:rPr>
                <w:rFonts w:cs="Segoe UI"/>
              </w:rPr>
              <w:t xml:space="preserve">It seemed as though the interpreter was interpreting everything that was </w:t>
            </w:r>
            <w:proofErr w:type="gramStart"/>
            <w:r w:rsidRPr="00B444E8">
              <w:rPr>
                <w:rFonts w:cs="Segoe UI"/>
              </w:rPr>
              <w:t>communicated</w:t>
            </w:r>
            <w:proofErr w:type="gramEnd"/>
            <w:r w:rsidRPr="00B444E8">
              <w:rPr>
                <w:rFonts w:cs="Segoe UI"/>
                <w:color w:val="FF0000"/>
              </w:rPr>
              <w:t xml:space="preserve"> </w:t>
            </w:r>
          </w:p>
          <w:p w14:paraId="5378AA66" w14:textId="0A16807B" w:rsidR="00560364" w:rsidRPr="00B444E8" w:rsidRDefault="00560364" w:rsidP="00B444E8">
            <w:pPr>
              <w:spacing w:line="228" w:lineRule="auto"/>
              <w:jc w:val="left"/>
              <w:rPr>
                <w:rFonts w:cs="Segoe UI"/>
                <w:color w:val="0070C0"/>
              </w:rPr>
            </w:pPr>
            <w:r w:rsidRPr="00B444E8">
              <w:rPr>
                <w:rFonts w:cs="Segoe UI"/>
                <w:color w:val="0070C0"/>
                <w:lang w:val="ro"/>
              </w:rPr>
              <w:t>Părea că interpretul traducea tot ceea ce se comunica</w:t>
            </w:r>
          </w:p>
        </w:tc>
        <w:tc>
          <w:tcPr>
            <w:tcW w:w="1170" w:type="dxa"/>
          </w:tcPr>
          <w:p w14:paraId="572DF66D" w14:textId="09BBAE38" w:rsidR="00FA5D81" w:rsidRPr="00B444E8" w:rsidRDefault="00000000" w:rsidP="00B444E8">
            <w:pPr>
              <w:spacing w:line="22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5A22EC17" w:rsidR="00FA5D81" w:rsidRPr="00B444E8" w:rsidRDefault="00000000" w:rsidP="00B444E8">
            <w:pPr>
              <w:spacing w:line="22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FA5D81" w:rsidRPr="00B444E8" w:rsidRDefault="00000000" w:rsidP="00B444E8">
            <w:pPr>
              <w:spacing w:line="22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FA5D81" w:rsidRPr="00B444E8" w:rsidRDefault="00000000" w:rsidP="00B444E8">
            <w:pPr>
              <w:spacing w:line="22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5A092D00" w14:textId="0D58A103" w:rsidR="00FA5D81" w:rsidRPr="00B444E8" w:rsidRDefault="00000000" w:rsidP="00B444E8">
            <w:pPr>
              <w:spacing w:line="22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B444E8" w14:paraId="280C28D0" w14:textId="77777777" w:rsidTr="007736ED">
        <w:trPr>
          <w:jc w:val="center"/>
        </w:trPr>
        <w:tc>
          <w:tcPr>
            <w:tcW w:w="2610" w:type="dxa"/>
          </w:tcPr>
          <w:p w14:paraId="0B4B1D72" w14:textId="77777777" w:rsidR="00FA5D81" w:rsidRPr="00B444E8" w:rsidRDefault="00FA5D81" w:rsidP="00B444E8">
            <w:pPr>
              <w:spacing w:line="228" w:lineRule="auto"/>
              <w:jc w:val="left"/>
              <w:rPr>
                <w:rFonts w:cs="Segoe UI"/>
                <w:color w:val="0070C0"/>
              </w:rPr>
            </w:pPr>
            <w:r w:rsidRPr="00B444E8">
              <w:rPr>
                <w:rFonts w:cs="Segoe UI"/>
              </w:rPr>
              <w:lastRenderedPageBreak/>
              <w:t xml:space="preserve">Any technology used during the meeting functioned </w:t>
            </w:r>
            <w:proofErr w:type="gramStart"/>
            <w:r w:rsidRPr="00B444E8">
              <w:rPr>
                <w:rFonts w:cs="Segoe UI"/>
              </w:rPr>
              <w:t>well</w:t>
            </w:r>
            <w:proofErr w:type="gramEnd"/>
            <w:r w:rsidRPr="00B444E8">
              <w:rPr>
                <w:rFonts w:cs="Segoe UI"/>
                <w:color w:val="0070C0"/>
              </w:rPr>
              <w:t xml:space="preserve"> </w:t>
            </w:r>
          </w:p>
          <w:p w14:paraId="613916C0" w14:textId="5BB55EC7" w:rsidR="00560364" w:rsidRPr="00B444E8" w:rsidRDefault="00560364" w:rsidP="00B444E8">
            <w:pPr>
              <w:spacing w:line="228" w:lineRule="auto"/>
              <w:jc w:val="left"/>
              <w:rPr>
                <w:rFonts w:cs="Segoe UI"/>
                <w:color w:val="0070C0"/>
              </w:rPr>
            </w:pPr>
            <w:r w:rsidRPr="00B444E8">
              <w:rPr>
                <w:rFonts w:cs="Segoe UI"/>
                <w:color w:val="0070C0"/>
                <w:lang w:val="ro"/>
              </w:rPr>
              <w:t>Toate tehnologiile utilizate în timpul reuniunii au funcționat bine</w:t>
            </w:r>
          </w:p>
        </w:tc>
        <w:tc>
          <w:tcPr>
            <w:tcW w:w="1170" w:type="dxa"/>
          </w:tcPr>
          <w:p w14:paraId="662AAF32" w14:textId="62FB7AF9" w:rsidR="00FA5D81" w:rsidRPr="00B444E8" w:rsidRDefault="00000000" w:rsidP="00B444E8">
            <w:pPr>
              <w:spacing w:line="22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FA5D81" w:rsidRPr="00B444E8" w:rsidRDefault="00000000" w:rsidP="00B444E8">
            <w:pPr>
              <w:spacing w:line="22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FA5D81" w:rsidRPr="00B444E8" w:rsidRDefault="00000000" w:rsidP="00B444E8">
            <w:pPr>
              <w:spacing w:line="22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FA5D81" w:rsidRPr="00B444E8" w:rsidRDefault="00000000" w:rsidP="00B444E8">
            <w:pPr>
              <w:spacing w:line="22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A8C6BB0" w14:textId="6E435514" w:rsidR="00FA5D81" w:rsidRPr="00B444E8" w:rsidRDefault="00000000" w:rsidP="00B444E8">
            <w:pPr>
              <w:spacing w:line="228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44E8" w:rsidRPr="00B444E8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B444E8" w14:paraId="432B14F0" w14:textId="77777777" w:rsidTr="007736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  <w:jc w:val="center"/>
        </w:trPr>
        <w:tc>
          <w:tcPr>
            <w:tcW w:w="2610" w:type="dxa"/>
          </w:tcPr>
          <w:p w14:paraId="75DF994E" w14:textId="77777777" w:rsidR="00CD1E2A" w:rsidRPr="00B444E8" w:rsidRDefault="00CD1E2A" w:rsidP="00B444E8">
            <w:pPr>
              <w:spacing w:line="228" w:lineRule="auto"/>
              <w:jc w:val="left"/>
              <w:rPr>
                <w:rFonts w:cs="Segoe UI"/>
              </w:rPr>
            </w:pPr>
            <w:r w:rsidRPr="00B444E8">
              <w:rPr>
                <w:rFonts w:cs="Segoe UI"/>
              </w:rPr>
              <w:t>Interpreter feedback (Interpreter completes this section)</w:t>
            </w:r>
          </w:p>
          <w:p w14:paraId="75868049" w14:textId="1E0928FE" w:rsidR="00560364" w:rsidRPr="00B444E8" w:rsidRDefault="00560364" w:rsidP="00B444E8">
            <w:pPr>
              <w:spacing w:line="228" w:lineRule="auto"/>
              <w:jc w:val="left"/>
              <w:rPr>
                <w:rFonts w:cs="Segoe UI"/>
                <w:color w:val="0070C0"/>
              </w:rPr>
            </w:pPr>
            <w:r w:rsidRPr="00B444E8">
              <w:rPr>
                <w:rFonts w:cs="Segoe UI"/>
                <w:color w:val="0070C0"/>
                <w:lang w:val="ro"/>
              </w:rPr>
              <w:t>Feedbackul interpretului (interpretul completează această secțiune)</w:t>
            </w:r>
          </w:p>
        </w:tc>
        <w:tc>
          <w:tcPr>
            <w:tcW w:w="5946" w:type="dxa"/>
            <w:gridSpan w:val="5"/>
            <w:vAlign w:val="top"/>
          </w:tcPr>
          <w:p w14:paraId="24C5611B" w14:textId="4F7D8F73" w:rsidR="00CD1E2A" w:rsidRPr="00B444E8" w:rsidRDefault="00CD1E2A" w:rsidP="00B444E8">
            <w:pPr>
              <w:spacing w:line="228" w:lineRule="auto"/>
              <w:jc w:val="left"/>
              <w:rPr>
                <w:rFonts w:cs="Segoe UI"/>
              </w:rPr>
            </w:pPr>
            <w:r w:rsidRPr="00B444E8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Pr="00560364" w:rsidRDefault="00D7164C" w:rsidP="00B444E8">
      <w:pPr>
        <w:spacing w:after="0" w:line="228" w:lineRule="auto"/>
        <w:rPr>
          <w:sz w:val="2"/>
          <w:szCs w:val="2"/>
        </w:rPr>
      </w:pPr>
    </w:p>
    <w:sectPr w:rsidR="00D7164C" w:rsidRPr="00560364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F1A7C" w14:textId="77777777" w:rsidR="00801844" w:rsidRDefault="00801844" w:rsidP="006059B4">
      <w:pPr>
        <w:spacing w:after="0" w:line="240" w:lineRule="auto"/>
      </w:pPr>
      <w:r>
        <w:separator/>
      </w:r>
    </w:p>
  </w:endnote>
  <w:endnote w:type="continuationSeparator" w:id="0">
    <w:p w14:paraId="2B926F58" w14:textId="77777777" w:rsidR="00801844" w:rsidRDefault="00801844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rPr>
        <w:lang w:val="ro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  <w:lang w:val="ro"/>
      </w:rPr>
      <w:drawing>
        <wp:inline distT="0" distB="0" distL="0" distR="0" wp14:anchorId="158A88E7" wp14:editId="7EB2B6EB">
          <wp:extent cx="2716637" cy="448056"/>
          <wp:effectExtent l="0" t="0" r="0" b="9525"/>
          <wp:docPr id="1560468056" name="Picture 1560468056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ro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9588D" w14:textId="77777777" w:rsidR="00801844" w:rsidRDefault="00801844" w:rsidP="006059B4">
      <w:pPr>
        <w:spacing w:after="0" w:line="240" w:lineRule="auto"/>
      </w:pPr>
      <w:r>
        <w:separator/>
      </w:r>
    </w:p>
  </w:footnote>
  <w:footnote w:type="continuationSeparator" w:id="0">
    <w:p w14:paraId="597EA8F5" w14:textId="77777777" w:rsidR="00801844" w:rsidRDefault="00801844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000000">
    <w:pPr>
      <w:pStyle w:val="Header"/>
    </w:pPr>
    <w:r>
      <w:rPr>
        <w:noProof/>
        <w:lang w:val="ro"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Pr="00B444E8" w:rsidRDefault="00FA5D81" w:rsidP="00FA5D81">
    <w:pPr>
      <w:pStyle w:val="Header"/>
      <w:tabs>
        <w:tab w:val="left" w:pos="9990"/>
      </w:tabs>
      <w:jc w:val="center"/>
    </w:pPr>
    <w:r w:rsidRPr="00B444E8">
      <w:rPr>
        <w:noProof/>
        <w:color w:val="000000"/>
        <w:sz w:val="26"/>
        <w:szCs w:val="26"/>
        <w:lang w:val="ro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 w:rsidRPr="00B444E8">
      <w:rPr>
        <w:lang w:val="ro"/>
      </w:rPr>
      <w:t xml:space="preserve">                                                                                                       </w:t>
    </w:r>
  </w:p>
  <w:p w14:paraId="499BF8EF" w14:textId="51D8353D" w:rsidR="00FA5D81" w:rsidRPr="00B444E8" w:rsidRDefault="0003736B" w:rsidP="00F56E88">
    <w:pPr>
      <w:pStyle w:val="Header"/>
      <w:jc w:val="right"/>
    </w:pPr>
    <w:r w:rsidRPr="00B444E8">
      <w:rPr>
        <w:lang w:val="ro"/>
      </w:rPr>
      <w:t xml:space="preserve">                                                                       </w:t>
    </w:r>
    <w:r w:rsidRPr="00B444E8">
      <w:t xml:space="preserve"> </w:t>
    </w:r>
    <w:r w:rsidR="00B444E8">
      <w:t>Romanian</w:t>
    </w:r>
  </w:p>
  <w:p w14:paraId="7614638E" w14:textId="48A3A91F" w:rsidR="00535A83" w:rsidRPr="00B444E8" w:rsidRDefault="00535A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4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736B"/>
    <w:rsid w:val="00043F19"/>
    <w:rsid w:val="000E2A56"/>
    <w:rsid w:val="000E4F2D"/>
    <w:rsid w:val="00126D7F"/>
    <w:rsid w:val="001306EE"/>
    <w:rsid w:val="001B3CE7"/>
    <w:rsid w:val="001E79F9"/>
    <w:rsid w:val="001F4987"/>
    <w:rsid w:val="002852A6"/>
    <w:rsid w:val="00295638"/>
    <w:rsid w:val="002D4376"/>
    <w:rsid w:val="002F0789"/>
    <w:rsid w:val="003C629B"/>
    <w:rsid w:val="00423A34"/>
    <w:rsid w:val="004C5638"/>
    <w:rsid w:val="004C7969"/>
    <w:rsid w:val="00535A83"/>
    <w:rsid w:val="00560364"/>
    <w:rsid w:val="0056450F"/>
    <w:rsid w:val="005F2353"/>
    <w:rsid w:val="006059B4"/>
    <w:rsid w:val="00747C3D"/>
    <w:rsid w:val="007736ED"/>
    <w:rsid w:val="00801844"/>
    <w:rsid w:val="00807A50"/>
    <w:rsid w:val="0081528C"/>
    <w:rsid w:val="00817A47"/>
    <w:rsid w:val="0084275C"/>
    <w:rsid w:val="008467B5"/>
    <w:rsid w:val="00861DD9"/>
    <w:rsid w:val="008872A5"/>
    <w:rsid w:val="008B3783"/>
    <w:rsid w:val="008C32B2"/>
    <w:rsid w:val="008F7C5D"/>
    <w:rsid w:val="00980257"/>
    <w:rsid w:val="00987479"/>
    <w:rsid w:val="009B45A4"/>
    <w:rsid w:val="009D4005"/>
    <w:rsid w:val="009F3874"/>
    <w:rsid w:val="00A570A7"/>
    <w:rsid w:val="00A75626"/>
    <w:rsid w:val="00A90134"/>
    <w:rsid w:val="00AC3EDD"/>
    <w:rsid w:val="00B444E8"/>
    <w:rsid w:val="00B71EC4"/>
    <w:rsid w:val="00C3762E"/>
    <w:rsid w:val="00CD1E2A"/>
    <w:rsid w:val="00D7164C"/>
    <w:rsid w:val="00D754C2"/>
    <w:rsid w:val="00DC4BF4"/>
    <w:rsid w:val="00DF08C4"/>
    <w:rsid w:val="00E22C3B"/>
    <w:rsid w:val="00E538B2"/>
    <w:rsid w:val="00ED3399"/>
    <w:rsid w:val="00EE4BC6"/>
    <w:rsid w:val="00F3071D"/>
    <w:rsid w:val="00F56E88"/>
    <w:rsid w:val="00F644A3"/>
    <w:rsid w:val="00FA5D81"/>
    <w:rsid w:val="00FD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1544</Characters>
  <Application>Microsoft Office Word</Application>
  <DocSecurity>0</DocSecurity>
  <Lines>118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/>
  <cp:keywords>Romanian</cp:keywords>
  <dc:description/>
  <cp:lastModifiedBy/>
  <cp:revision>1</cp:revision>
  <dcterms:created xsi:type="dcterms:W3CDTF">2023-09-13T20:10:00Z</dcterms:created>
  <dcterms:modified xsi:type="dcterms:W3CDTF">2024-01-11T18:44:00Z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aeb5bd88af89cf76ce2af3b1009501eb814be2d1b79ed94774dca82eb9227209</vt:lpwstr>
  </property>
</Properties>
</file>