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8A75D4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8A75D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8A75D4" w:rsidRDefault="00CD1E2A" w:rsidP="00560364">
      <w:pPr>
        <w:pStyle w:val="Title"/>
        <w:spacing w:line="223" w:lineRule="auto"/>
      </w:pPr>
      <w:r w:rsidRPr="008A75D4">
        <w:t>Language Access Feedback Form</w:t>
      </w:r>
    </w:p>
    <w:p w14:paraId="7A354F20" w14:textId="7644E44A" w:rsidR="00CD1E2A" w:rsidRPr="008A75D4" w:rsidRDefault="00CD1E2A" w:rsidP="00560364">
      <w:pPr>
        <w:spacing w:after="0" w:line="223" w:lineRule="auto"/>
      </w:pPr>
      <w:r w:rsidRPr="008A75D4">
        <w:rPr>
          <w:b/>
          <w:bCs/>
        </w:rPr>
        <w:t>To Participants</w:t>
      </w:r>
      <w:r w:rsidRPr="008A75D4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8A75D4" w14:paraId="33560EB0" w14:textId="77777777" w:rsidTr="00C3762E">
        <w:tc>
          <w:tcPr>
            <w:tcW w:w="4045" w:type="dxa"/>
          </w:tcPr>
          <w:p w14:paraId="2F40A7D4" w14:textId="77777777" w:rsidR="00FA5D81" w:rsidRPr="008A75D4" w:rsidRDefault="00FA5D81" w:rsidP="00560364">
            <w:pPr>
              <w:spacing w:line="223" w:lineRule="auto"/>
            </w:pPr>
            <w:r w:rsidRPr="008A75D4">
              <w:rPr>
                <w:rFonts w:eastAsia="MS Gothic"/>
                <w:b/>
                <w:bCs/>
              </w:rPr>
              <w:t>My role</w:t>
            </w:r>
            <w:r w:rsidRPr="008A75D4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A75D4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8A75D4" w:rsidRDefault="00EC1032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A75D4" w:rsidRPr="008A75D4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A75D4" w:rsidRPr="008A75D4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8A75D4" w:rsidRDefault="00FA5D81" w:rsidP="00560364">
            <w:pPr>
              <w:spacing w:line="223" w:lineRule="auto"/>
            </w:pPr>
            <w:r w:rsidRPr="008A75D4">
              <w:rPr>
                <w:rFonts w:eastAsia="MS Gothic"/>
                <w:b/>
                <w:bCs/>
              </w:rPr>
              <w:t>Meeting type</w:t>
            </w:r>
            <w:r w:rsidRPr="008A75D4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A75D4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A75D4">
              <w:rPr>
                <w:rFonts w:eastAsia="MS Gothic"/>
              </w:rPr>
              <w:t>IEP initial</w:t>
            </w:r>
          </w:p>
          <w:p w14:paraId="31916ED7" w14:textId="29B56369" w:rsidR="00FA5D81" w:rsidRPr="008A75D4" w:rsidRDefault="00EC1032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A75D4" w:rsidRPr="008A75D4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A75D4" w:rsidRPr="008A75D4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A75D4" w:rsidRPr="008A75D4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8A75D4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8A75D4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8A75D4" w:rsidRDefault="001306EE" w:rsidP="00560364">
            <w:pPr>
              <w:spacing w:line="223" w:lineRule="auto"/>
              <w:ind w:firstLine="251"/>
              <w:jc w:val="left"/>
            </w:pPr>
            <w:r w:rsidRPr="008A75D4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8A75D4" w:rsidRDefault="00CD1E2A" w:rsidP="008A75D4">
            <w:pPr>
              <w:spacing w:line="223" w:lineRule="auto"/>
              <w:rPr>
                <w:rFonts w:cs="Segoe UI"/>
                <w:sz w:val="22"/>
              </w:rPr>
            </w:pPr>
            <w:r w:rsidRPr="008A75D4">
              <w:rPr>
                <w:rFonts w:cs="Segoe UI"/>
                <w:bCs/>
                <w:sz w:val="22"/>
              </w:rPr>
              <w:t xml:space="preserve">Yes /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Ioe</w:t>
            </w:r>
            <w:proofErr w:type="spellEnd"/>
          </w:p>
        </w:tc>
        <w:tc>
          <w:tcPr>
            <w:tcW w:w="1152" w:type="dxa"/>
          </w:tcPr>
          <w:p w14:paraId="52B382A2" w14:textId="59CCDE65" w:rsidR="00CD1E2A" w:rsidRPr="008A75D4" w:rsidRDefault="00CD1E2A" w:rsidP="008A75D4">
            <w:pPr>
              <w:spacing w:line="223" w:lineRule="auto"/>
              <w:rPr>
                <w:rFonts w:cs="Segoe UI"/>
                <w:sz w:val="22"/>
              </w:rPr>
            </w:pPr>
            <w:r w:rsidRPr="008A75D4">
              <w:rPr>
                <w:rFonts w:cs="Segoe UI"/>
                <w:bCs/>
                <w:sz w:val="22"/>
              </w:rPr>
              <w:t xml:space="preserve">No /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Leai</w:t>
            </w:r>
            <w:proofErr w:type="spellEnd"/>
          </w:p>
        </w:tc>
      </w:tr>
      <w:tr w:rsidR="00CD1E2A" w:rsidRPr="008A75D4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8A75D4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8A75D4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8A75D4">
              <w:rPr>
                <w:rFonts w:cs="Segoe UI"/>
              </w:rPr>
              <w:t>meeting</w:t>
            </w:r>
            <w:proofErr w:type="gramEnd"/>
            <w:r w:rsidRPr="008A75D4">
              <w:rPr>
                <w:rFonts w:cs="Segoe UI"/>
              </w:rPr>
              <w:t xml:space="preserve">  </w:t>
            </w:r>
            <w:r w:rsidRPr="008A75D4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8A75D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  <w:color w:val="0070C0"/>
              </w:rPr>
              <w:t xml:space="preserve">Sa </w:t>
            </w:r>
            <w:proofErr w:type="spellStart"/>
            <w:r w:rsidRPr="008A75D4">
              <w:rPr>
                <w:rFonts w:cs="Segoe UI"/>
                <w:color w:val="0070C0"/>
              </w:rPr>
              <w:t>iai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le </w:t>
            </w:r>
            <w:proofErr w:type="spellStart"/>
            <w:r w:rsidRPr="008A75D4">
              <w:rPr>
                <w:rFonts w:cs="Segoe UI"/>
                <w:color w:val="0070C0"/>
              </w:rPr>
              <w:t>tagata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faamatalaupu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le </w:t>
            </w:r>
            <w:proofErr w:type="spellStart"/>
            <w:r w:rsidRPr="008A75D4">
              <w:rPr>
                <w:rFonts w:cs="Segoe UI"/>
                <w:color w:val="0070C0"/>
              </w:rPr>
              <w:t>amataga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o le </w:t>
            </w:r>
            <w:proofErr w:type="spellStart"/>
            <w:r w:rsidRPr="008A75D4">
              <w:rPr>
                <w:rFonts w:cs="Segoe UI"/>
                <w:color w:val="0070C0"/>
              </w:rPr>
              <w:t>fonotaga</w:t>
            </w:r>
            <w:proofErr w:type="spellEnd"/>
          </w:p>
        </w:tc>
        <w:tc>
          <w:tcPr>
            <w:tcW w:w="1152" w:type="dxa"/>
          </w:tcPr>
          <w:p w14:paraId="51A9BB5C" w14:textId="5DDA6756" w:rsidR="00CD1E2A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A75D4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8A75D4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A75D4">
              <w:rPr>
                <w:rFonts w:cs="Segoe UI"/>
              </w:rPr>
              <w:t xml:space="preserve">The interpreter was present for the entire </w:t>
            </w:r>
            <w:proofErr w:type="gramStart"/>
            <w:r w:rsidRPr="008A75D4">
              <w:rPr>
                <w:rFonts w:cs="Segoe UI"/>
              </w:rPr>
              <w:t>meeting</w:t>
            </w:r>
            <w:proofErr w:type="gramEnd"/>
            <w:r w:rsidRPr="008A75D4">
              <w:rPr>
                <w:rFonts w:cs="Segoe UI"/>
              </w:rPr>
              <w:t xml:space="preserve"> </w:t>
            </w:r>
          </w:p>
          <w:p w14:paraId="462FFEA7" w14:textId="6F60A1C8" w:rsidR="00CD1E2A" w:rsidRPr="008A75D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  <w:color w:val="0070C0"/>
              </w:rPr>
              <w:t xml:space="preserve">Sa </w:t>
            </w:r>
            <w:proofErr w:type="spellStart"/>
            <w:r w:rsidRPr="008A75D4">
              <w:rPr>
                <w:rFonts w:cs="Segoe UI"/>
                <w:color w:val="0070C0"/>
              </w:rPr>
              <w:t>iai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le </w:t>
            </w:r>
            <w:proofErr w:type="spellStart"/>
            <w:r w:rsidRPr="008A75D4">
              <w:rPr>
                <w:rFonts w:cs="Segoe UI"/>
                <w:color w:val="0070C0"/>
              </w:rPr>
              <w:t>tagata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faamatalaupu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le </w:t>
            </w:r>
            <w:proofErr w:type="spellStart"/>
            <w:r w:rsidRPr="008A75D4">
              <w:rPr>
                <w:rFonts w:cs="Segoe UI"/>
                <w:color w:val="0070C0"/>
              </w:rPr>
              <w:t>taimi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atoa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o le </w:t>
            </w:r>
            <w:proofErr w:type="spellStart"/>
            <w:r w:rsidRPr="008A75D4">
              <w:rPr>
                <w:rFonts w:cs="Segoe UI"/>
                <w:color w:val="0070C0"/>
              </w:rPr>
              <w:t>fonotaga</w:t>
            </w:r>
            <w:proofErr w:type="spellEnd"/>
          </w:p>
        </w:tc>
        <w:tc>
          <w:tcPr>
            <w:tcW w:w="1152" w:type="dxa"/>
          </w:tcPr>
          <w:p w14:paraId="3A491786" w14:textId="52848E45" w:rsidR="00CD1E2A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8A75D4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8A75D4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8A75D4">
              <w:rPr>
                <w:rFonts w:cs="Segoe UI"/>
              </w:rPr>
              <w:t>role</w:t>
            </w:r>
            <w:proofErr w:type="gramEnd"/>
            <w:r w:rsidRPr="008A75D4">
              <w:rPr>
                <w:rFonts w:cs="Segoe UI"/>
              </w:rPr>
              <w:t xml:space="preserve"> </w:t>
            </w:r>
          </w:p>
          <w:p w14:paraId="3822CB08" w14:textId="79472DAE" w:rsidR="00D754C2" w:rsidRPr="008A75D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  <w:color w:val="0070C0"/>
              </w:rPr>
              <w:t xml:space="preserve">Sa </w:t>
            </w:r>
            <w:proofErr w:type="spellStart"/>
            <w:r w:rsidRPr="008A75D4">
              <w:rPr>
                <w:rFonts w:cs="Segoe UI"/>
                <w:color w:val="0070C0"/>
              </w:rPr>
              <w:t>faailoa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atu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e le </w:t>
            </w:r>
            <w:proofErr w:type="spellStart"/>
            <w:r w:rsidRPr="008A75D4">
              <w:rPr>
                <w:rFonts w:cs="Segoe UI"/>
                <w:color w:val="0070C0"/>
              </w:rPr>
              <w:t>faamatalaupu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latou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sui </w:t>
            </w:r>
            <w:proofErr w:type="spellStart"/>
            <w:r w:rsidRPr="008A75D4">
              <w:rPr>
                <w:rFonts w:cs="Segoe UI"/>
                <w:color w:val="0070C0"/>
              </w:rPr>
              <w:t>auai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uma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ma </w:t>
            </w:r>
            <w:proofErr w:type="spellStart"/>
            <w:r w:rsidRPr="008A75D4">
              <w:rPr>
                <w:rFonts w:cs="Segoe UI"/>
                <w:color w:val="0070C0"/>
              </w:rPr>
              <w:t>otooto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atu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o </w:t>
            </w:r>
            <w:proofErr w:type="spellStart"/>
            <w:r w:rsidRPr="008A75D4">
              <w:rPr>
                <w:rFonts w:cs="Segoe UI"/>
                <w:color w:val="0070C0"/>
              </w:rPr>
              <w:t>latou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matafaioi</w:t>
            </w:r>
            <w:proofErr w:type="spellEnd"/>
          </w:p>
        </w:tc>
        <w:tc>
          <w:tcPr>
            <w:tcW w:w="1152" w:type="dxa"/>
          </w:tcPr>
          <w:p w14:paraId="29D3CE12" w14:textId="5925C9DF" w:rsidR="00CD1E2A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A75D4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8A75D4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8A75D4">
              <w:rPr>
                <w:rFonts w:cs="Segoe UI"/>
              </w:rPr>
              <w:t>confidential</w:t>
            </w:r>
            <w:proofErr w:type="gramEnd"/>
            <w:r w:rsidRPr="008A75D4">
              <w:rPr>
                <w:rFonts w:cs="Segoe UI"/>
              </w:rPr>
              <w:t xml:space="preserve"> </w:t>
            </w:r>
          </w:p>
          <w:p w14:paraId="0A119313" w14:textId="52AC67CD" w:rsidR="00D754C2" w:rsidRPr="008A75D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  <w:color w:val="0070C0"/>
              </w:rPr>
              <w:t xml:space="preserve">Sa </w:t>
            </w:r>
            <w:proofErr w:type="spellStart"/>
            <w:r w:rsidRPr="008A75D4">
              <w:rPr>
                <w:rFonts w:cs="Segoe UI"/>
                <w:color w:val="0070C0"/>
              </w:rPr>
              <w:t>fesoota’i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atu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le </w:t>
            </w:r>
            <w:proofErr w:type="spellStart"/>
            <w:r w:rsidRPr="008A75D4">
              <w:rPr>
                <w:rFonts w:cs="Segoe UI"/>
                <w:color w:val="0070C0"/>
              </w:rPr>
              <w:t>faamatalaupu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faapea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o </w:t>
            </w:r>
            <w:proofErr w:type="spellStart"/>
            <w:r w:rsidRPr="008A75D4">
              <w:rPr>
                <w:rFonts w:cs="Segoe UI"/>
                <w:color w:val="0070C0"/>
              </w:rPr>
              <w:t>faamatalaga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mai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le </w:t>
            </w:r>
            <w:proofErr w:type="spellStart"/>
            <w:r w:rsidRPr="008A75D4">
              <w:rPr>
                <w:rFonts w:cs="Segoe UI"/>
                <w:color w:val="0070C0"/>
              </w:rPr>
              <w:t>fonotaga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o le a </w:t>
            </w:r>
            <w:proofErr w:type="spellStart"/>
            <w:r w:rsidRPr="008A75D4">
              <w:rPr>
                <w:rFonts w:cs="Segoe UI"/>
                <w:color w:val="0070C0"/>
              </w:rPr>
              <w:t>tumau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le </w:t>
            </w:r>
            <w:proofErr w:type="spellStart"/>
            <w:r w:rsidRPr="008A75D4">
              <w:rPr>
                <w:rFonts w:cs="Segoe UI"/>
                <w:color w:val="0070C0"/>
              </w:rPr>
              <w:t>faalilolilo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52" w:type="dxa"/>
          </w:tcPr>
          <w:p w14:paraId="5F43F2ED" w14:textId="49D2E70D" w:rsidR="00CD1E2A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8A75D4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8A75D4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8A75D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8A75D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8A75D4">
              <w:rPr>
                <w:rFonts w:cs="Segoe UI"/>
                <w:bCs/>
                <w:sz w:val="22"/>
              </w:rPr>
              <w:t xml:space="preserve">Strongly Disagree /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Matuā</w:t>
            </w:r>
            <w:proofErr w:type="spellEnd"/>
            <w:r w:rsidRPr="008A75D4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Lē</w:t>
            </w:r>
            <w:proofErr w:type="spellEnd"/>
            <w:r w:rsidRPr="008A75D4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Ioe</w:t>
            </w:r>
            <w:proofErr w:type="spellEnd"/>
          </w:p>
        </w:tc>
        <w:tc>
          <w:tcPr>
            <w:tcW w:w="1152" w:type="dxa"/>
          </w:tcPr>
          <w:p w14:paraId="0A1D1BCC" w14:textId="6C775197" w:rsidR="00CD1E2A" w:rsidRPr="008A75D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8A75D4">
              <w:rPr>
                <w:rFonts w:cs="Segoe UI"/>
                <w:bCs/>
                <w:sz w:val="22"/>
              </w:rPr>
              <w:t xml:space="preserve">Disagree /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Lē</w:t>
            </w:r>
            <w:proofErr w:type="spellEnd"/>
            <w:r w:rsidRPr="008A75D4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Ioe</w:t>
            </w:r>
            <w:proofErr w:type="spellEnd"/>
          </w:p>
        </w:tc>
        <w:tc>
          <w:tcPr>
            <w:tcW w:w="1320" w:type="dxa"/>
          </w:tcPr>
          <w:p w14:paraId="2100CA13" w14:textId="77777777" w:rsidR="00FA5D81" w:rsidRPr="008A75D4" w:rsidRDefault="00CD1E2A" w:rsidP="008A75D4">
            <w:pPr>
              <w:spacing w:line="223" w:lineRule="auto"/>
              <w:ind w:left="-90" w:right="-66"/>
              <w:rPr>
                <w:rFonts w:cs="Segoe UI"/>
                <w:b w:val="0"/>
                <w:spacing w:val="-2"/>
              </w:rPr>
            </w:pPr>
            <w:r w:rsidRPr="008A75D4">
              <w:rPr>
                <w:rFonts w:cs="Segoe UI"/>
                <w:bCs/>
                <w:spacing w:val="-2"/>
                <w:sz w:val="22"/>
              </w:rPr>
              <w:t>Neutral/</w:t>
            </w:r>
          </w:p>
          <w:p w14:paraId="4D08DC75" w14:textId="3882018C" w:rsidR="00560364" w:rsidRPr="008A75D4" w:rsidRDefault="00CD1E2A" w:rsidP="008A75D4">
            <w:pPr>
              <w:spacing w:line="223" w:lineRule="auto"/>
              <w:ind w:left="-90" w:right="-66"/>
              <w:rPr>
                <w:rFonts w:cs="Segoe UI"/>
                <w:b w:val="0"/>
                <w:spacing w:val="-2"/>
              </w:rPr>
            </w:pPr>
            <w:r w:rsidRPr="008A75D4">
              <w:rPr>
                <w:rFonts w:cs="Segoe UI"/>
                <w:bCs/>
                <w:spacing w:val="-2"/>
                <w:sz w:val="22"/>
              </w:rPr>
              <w:t xml:space="preserve">Not Applicable / </w:t>
            </w:r>
            <w:proofErr w:type="spellStart"/>
            <w:r w:rsidRPr="008A75D4">
              <w:rPr>
                <w:rFonts w:cs="Segoe UI"/>
                <w:bCs/>
                <w:spacing w:val="-2"/>
                <w:sz w:val="22"/>
              </w:rPr>
              <w:t>Lē</w:t>
            </w:r>
            <w:proofErr w:type="spellEnd"/>
            <w:r w:rsidRPr="008A75D4">
              <w:rPr>
                <w:rFonts w:cs="Segoe UI"/>
                <w:bCs/>
                <w:spacing w:val="-2"/>
                <w:sz w:val="22"/>
              </w:rPr>
              <w:t xml:space="preserve"> </w:t>
            </w:r>
            <w:proofErr w:type="spellStart"/>
            <w:r w:rsidRPr="008A75D4">
              <w:rPr>
                <w:rFonts w:cs="Segoe UI"/>
                <w:bCs/>
                <w:spacing w:val="-2"/>
                <w:sz w:val="22"/>
              </w:rPr>
              <w:t>Faaituau</w:t>
            </w:r>
            <w:proofErr w:type="spellEnd"/>
            <w:r w:rsidRPr="008A75D4">
              <w:rPr>
                <w:rFonts w:cs="Segoe UI"/>
                <w:bCs/>
                <w:spacing w:val="-2"/>
                <w:sz w:val="22"/>
              </w:rPr>
              <w:t>/</w:t>
            </w:r>
          </w:p>
          <w:p w14:paraId="19C005D4" w14:textId="67FE5A68" w:rsidR="00CD1E2A" w:rsidRPr="008A75D4" w:rsidRDefault="00560364" w:rsidP="008A75D4">
            <w:pPr>
              <w:spacing w:line="223" w:lineRule="auto"/>
              <w:ind w:left="-90" w:right="-66"/>
              <w:rPr>
                <w:rFonts w:cs="Segoe UI"/>
                <w:sz w:val="22"/>
              </w:rPr>
            </w:pPr>
            <w:r w:rsidRPr="008A75D4">
              <w:rPr>
                <w:rFonts w:cs="Segoe UI"/>
                <w:bCs/>
                <w:spacing w:val="-2"/>
                <w:sz w:val="22"/>
              </w:rPr>
              <w:t xml:space="preserve">E le </w:t>
            </w:r>
            <w:proofErr w:type="spellStart"/>
            <w:r w:rsidRPr="008A75D4">
              <w:rPr>
                <w:rFonts w:cs="Segoe UI"/>
                <w:bCs/>
                <w:spacing w:val="-2"/>
                <w:sz w:val="22"/>
              </w:rPr>
              <w:t>talafeagai</w:t>
            </w:r>
            <w:proofErr w:type="spellEnd"/>
          </w:p>
        </w:tc>
        <w:tc>
          <w:tcPr>
            <w:tcW w:w="1152" w:type="dxa"/>
          </w:tcPr>
          <w:p w14:paraId="76AC49A3" w14:textId="6E821CB7" w:rsidR="00CD1E2A" w:rsidRPr="008A75D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8A75D4">
              <w:rPr>
                <w:rFonts w:cs="Segoe UI"/>
                <w:bCs/>
                <w:sz w:val="22"/>
              </w:rPr>
              <w:t xml:space="preserve">Agree /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Ioe</w:t>
            </w:r>
            <w:proofErr w:type="spellEnd"/>
          </w:p>
        </w:tc>
        <w:tc>
          <w:tcPr>
            <w:tcW w:w="1152" w:type="dxa"/>
          </w:tcPr>
          <w:p w14:paraId="4A91F830" w14:textId="109495EA" w:rsidR="00CD1E2A" w:rsidRPr="008A75D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8A75D4">
              <w:rPr>
                <w:rFonts w:cs="Segoe UI"/>
                <w:bCs/>
                <w:sz w:val="22"/>
              </w:rPr>
              <w:t xml:space="preserve">Strongly Agree /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Matuā</w:t>
            </w:r>
            <w:proofErr w:type="spellEnd"/>
            <w:r w:rsidRPr="008A75D4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8A75D4">
              <w:rPr>
                <w:rFonts w:cs="Segoe UI"/>
                <w:bCs/>
                <w:sz w:val="22"/>
              </w:rPr>
              <w:t>Ioe</w:t>
            </w:r>
            <w:proofErr w:type="spellEnd"/>
          </w:p>
        </w:tc>
      </w:tr>
      <w:tr w:rsidR="00FA5D81" w:rsidRPr="008A75D4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8A75D4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8A75D4">
              <w:rPr>
                <w:rFonts w:cs="Segoe UI"/>
              </w:rPr>
              <w:t xml:space="preserve">I know how to request an interpreter when </w:t>
            </w:r>
            <w:proofErr w:type="gramStart"/>
            <w:r w:rsidRPr="008A75D4">
              <w:rPr>
                <w:rFonts w:cs="Segoe UI"/>
              </w:rPr>
              <w:t>needed</w:t>
            </w:r>
            <w:proofErr w:type="gramEnd"/>
            <w:r w:rsidRPr="008A75D4">
              <w:rPr>
                <w:rFonts w:cs="Segoe UI"/>
              </w:rPr>
              <w:t xml:space="preserve"> </w:t>
            </w:r>
          </w:p>
          <w:p w14:paraId="4267BB77" w14:textId="78985DB8" w:rsidR="00D754C2" w:rsidRPr="008A75D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  <w:color w:val="0070C0"/>
              </w:rPr>
              <w:t xml:space="preserve">Ou </w:t>
            </w:r>
            <w:proofErr w:type="spellStart"/>
            <w:r w:rsidRPr="008A75D4">
              <w:rPr>
                <w:rFonts w:cs="Segoe UI"/>
                <w:color w:val="0070C0"/>
              </w:rPr>
              <w:t>te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iloa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talosaga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se </w:t>
            </w:r>
            <w:proofErr w:type="spellStart"/>
            <w:r w:rsidRPr="008A75D4">
              <w:rPr>
                <w:rFonts w:cs="Segoe UI"/>
                <w:color w:val="0070C0"/>
              </w:rPr>
              <w:t>faamatalaupu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pe a </w:t>
            </w:r>
            <w:proofErr w:type="spellStart"/>
            <w:r w:rsidRPr="008A75D4">
              <w:rPr>
                <w:rFonts w:cs="Segoe UI"/>
                <w:color w:val="0070C0"/>
              </w:rPr>
              <w:t>mana’omia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70" w:type="dxa"/>
          </w:tcPr>
          <w:p w14:paraId="208FAF4E" w14:textId="4FFC654B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A75D4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8A75D4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8A75D4">
              <w:rPr>
                <w:rFonts w:cs="Segoe UI"/>
              </w:rPr>
              <w:t xml:space="preserve">It is easy to request an interpreter when </w:t>
            </w:r>
            <w:proofErr w:type="gramStart"/>
            <w:r w:rsidRPr="008A75D4">
              <w:rPr>
                <w:rFonts w:cs="Segoe UI"/>
              </w:rPr>
              <w:t>needed</w:t>
            </w:r>
            <w:proofErr w:type="gramEnd"/>
            <w:r w:rsidRPr="008A75D4">
              <w:rPr>
                <w:rFonts w:cs="Segoe UI"/>
              </w:rPr>
              <w:t xml:space="preserve"> </w:t>
            </w:r>
          </w:p>
          <w:p w14:paraId="1646BB88" w14:textId="539615B5" w:rsidR="00560364" w:rsidRPr="008A75D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  <w:color w:val="0070C0"/>
              </w:rPr>
              <w:t xml:space="preserve">E </w:t>
            </w:r>
            <w:proofErr w:type="spellStart"/>
            <w:r w:rsidRPr="008A75D4">
              <w:rPr>
                <w:rFonts w:cs="Segoe UI"/>
                <w:color w:val="0070C0"/>
              </w:rPr>
              <w:t>faigofie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ona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talosaga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se </w:t>
            </w:r>
            <w:proofErr w:type="spellStart"/>
            <w:r w:rsidRPr="008A75D4">
              <w:rPr>
                <w:rFonts w:cs="Segoe UI"/>
                <w:color w:val="0070C0"/>
              </w:rPr>
              <w:t>faamatalaupu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pe a </w:t>
            </w:r>
            <w:proofErr w:type="spellStart"/>
            <w:r w:rsidRPr="008A75D4">
              <w:rPr>
                <w:rFonts w:cs="Segoe UI"/>
                <w:color w:val="0070C0"/>
              </w:rPr>
              <w:t>mana’omia</w:t>
            </w:r>
            <w:proofErr w:type="spellEnd"/>
          </w:p>
        </w:tc>
        <w:tc>
          <w:tcPr>
            <w:tcW w:w="1170" w:type="dxa"/>
          </w:tcPr>
          <w:p w14:paraId="32950F33" w14:textId="4C9626CD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A75D4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8A75D4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8A75D4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8A75D4">
              <w:rPr>
                <w:rFonts w:cs="Segoe UI"/>
              </w:rPr>
              <w:t>communicated</w:t>
            </w:r>
            <w:proofErr w:type="gramEnd"/>
            <w:r w:rsidRPr="008A75D4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8A75D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  <w:color w:val="0070C0"/>
              </w:rPr>
              <w:t xml:space="preserve">E </w:t>
            </w:r>
            <w:proofErr w:type="spellStart"/>
            <w:r w:rsidRPr="008A75D4">
              <w:rPr>
                <w:rFonts w:cs="Segoe UI"/>
                <w:color w:val="0070C0"/>
              </w:rPr>
              <w:t>foliga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mai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na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faaliliuina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e le </w:t>
            </w:r>
            <w:proofErr w:type="spellStart"/>
            <w:r w:rsidRPr="008A75D4">
              <w:rPr>
                <w:rFonts w:cs="Segoe UI"/>
                <w:color w:val="0070C0"/>
              </w:rPr>
              <w:t>faamtalaupu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mea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uma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na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talanoaina</w:t>
            </w:r>
            <w:proofErr w:type="spellEnd"/>
          </w:p>
        </w:tc>
        <w:tc>
          <w:tcPr>
            <w:tcW w:w="1170" w:type="dxa"/>
          </w:tcPr>
          <w:p w14:paraId="572DF66D" w14:textId="09BBAE38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A75D4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8A75D4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8A75D4">
              <w:rPr>
                <w:rFonts w:cs="Segoe UI"/>
              </w:rPr>
              <w:t>well</w:t>
            </w:r>
            <w:proofErr w:type="gramEnd"/>
            <w:r w:rsidRPr="008A75D4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8A75D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A75D4">
              <w:rPr>
                <w:rFonts w:cs="Segoe UI"/>
                <w:color w:val="0070C0"/>
              </w:rPr>
              <w:t xml:space="preserve">O </w:t>
            </w:r>
            <w:proofErr w:type="spellStart"/>
            <w:r w:rsidRPr="008A75D4">
              <w:rPr>
                <w:rFonts w:cs="Segoe UI"/>
                <w:color w:val="0070C0"/>
              </w:rPr>
              <w:t>soo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se </w:t>
            </w:r>
            <w:proofErr w:type="spellStart"/>
            <w:r w:rsidRPr="008A75D4">
              <w:rPr>
                <w:rFonts w:cs="Segoe UI"/>
                <w:color w:val="0070C0"/>
              </w:rPr>
              <w:t>tekinolosi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na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faaaogaina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le </w:t>
            </w:r>
            <w:proofErr w:type="spellStart"/>
            <w:r w:rsidRPr="008A75D4">
              <w:rPr>
                <w:rFonts w:cs="Segoe UI"/>
                <w:color w:val="0070C0"/>
              </w:rPr>
              <w:t>taimi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o le </w:t>
            </w:r>
            <w:proofErr w:type="spellStart"/>
            <w:r w:rsidRPr="008A75D4">
              <w:rPr>
                <w:rFonts w:cs="Segoe UI"/>
                <w:color w:val="0070C0"/>
              </w:rPr>
              <w:t>fonotaga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sa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ola </w:t>
            </w:r>
            <w:proofErr w:type="spellStart"/>
            <w:r w:rsidRPr="008A75D4">
              <w:rPr>
                <w:rFonts w:cs="Segoe UI"/>
                <w:color w:val="0070C0"/>
              </w:rPr>
              <w:t>lelei</w:t>
            </w:r>
            <w:proofErr w:type="spellEnd"/>
          </w:p>
        </w:tc>
        <w:tc>
          <w:tcPr>
            <w:tcW w:w="1170" w:type="dxa"/>
          </w:tcPr>
          <w:p w14:paraId="662AAF32" w14:textId="62FB7AF9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8A75D4" w:rsidRDefault="00EC1032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D4" w:rsidRPr="008A75D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8A75D4" w14:paraId="432B14F0" w14:textId="77777777" w:rsidTr="008A7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  <w:jc w:val="center"/>
        </w:trPr>
        <w:tc>
          <w:tcPr>
            <w:tcW w:w="3870" w:type="dxa"/>
          </w:tcPr>
          <w:p w14:paraId="75DF994E" w14:textId="77777777" w:rsidR="00CD1E2A" w:rsidRPr="008A75D4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A75D4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8A75D4" w:rsidRDefault="00560364" w:rsidP="008A75D4">
            <w:pPr>
              <w:spacing w:after="20" w:line="223" w:lineRule="auto"/>
              <w:jc w:val="left"/>
              <w:rPr>
                <w:rFonts w:cs="Segoe UI"/>
                <w:color w:val="0070C0"/>
              </w:rPr>
            </w:pPr>
            <w:proofErr w:type="spellStart"/>
            <w:r w:rsidRPr="008A75D4">
              <w:rPr>
                <w:rFonts w:cs="Segoe UI"/>
                <w:color w:val="0070C0"/>
              </w:rPr>
              <w:t>Manatu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faaalia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a le </w:t>
            </w:r>
            <w:proofErr w:type="spellStart"/>
            <w:r w:rsidRPr="008A75D4">
              <w:rPr>
                <w:rFonts w:cs="Segoe UI"/>
                <w:color w:val="0070C0"/>
              </w:rPr>
              <w:t>faamatalaupu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(</w:t>
            </w:r>
            <w:proofErr w:type="spellStart"/>
            <w:r w:rsidRPr="008A75D4">
              <w:rPr>
                <w:rFonts w:cs="Segoe UI"/>
                <w:color w:val="0070C0"/>
              </w:rPr>
              <w:t>Faatumu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e le </w:t>
            </w:r>
            <w:proofErr w:type="spellStart"/>
            <w:r w:rsidRPr="008A75D4">
              <w:rPr>
                <w:rFonts w:cs="Segoe UI"/>
                <w:color w:val="0070C0"/>
              </w:rPr>
              <w:t>faamatalaupu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lenei</w:t>
            </w:r>
            <w:proofErr w:type="spellEnd"/>
            <w:r w:rsidRPr="008A75D4">
              <w:rPr>
                <w:rFonts w:cs="Segoe UI"/>
                <w:color w:val="0070C0"/>
              </w:rPr>
              <w:t xml:space="preserve"> </w:t>
            </w:r>
            <w:proofErr w:type="spellStart"/>
            <w:r w:rsidRPr="008A75D4">
              <w:rPr>
                <w:rFonts w:cs="Segoe UI"/>
                <w:color w:val="0070C0"/>
              </w:rPr>
              <w:t>vaega</w:t>
            </w:r>
            <w:proofErr w:type="spellEnd"/>
            <w:r w:rsidRPr="008A75D4">
              <w:rPr>
                <w:rFonts w:cs="Segoe UI"/>
                <w:color w:val="0070C0"/>
              </w:rPr>
              <w:t>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8A75D4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A75D4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32A5" w14:textId="77777777" w:rsidR="00861DD9" w:rsidRDefault="00861DD9" w:rsidP="006059B4">
      <w:pPr>
        <w:spacing w:after="0" w:line="240" w:lineRule="auto"/>
      </w:pPr>
      <w:r>
        <w:separator/>
      </w:r>
    </w:p>
  </w:endnote>
  <w:endnote w:type="continuationSeparator" w:id="0">
    <w:p w14:paraId="7BA0B8A5" w14:textId="77777777" w:rsidR="00861DD9" w:rsidRDefault="00861DD9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DFB3" w14:textId="77777777" w:rsidR="00861DD9" w:rsidRDefault="00861DD9" w:rsidP="006059B4">
      <w:pPr>
        <w:spacing w:after="0" w:line="240" w:lineRule="auto"/>
      </w:pPr>
      <w:r>
        <w:separator/>
      </w:r>
    </w:p>
  </w:footnote>
  <w:footnote w:type="continuationSeparator" w:id="0">
    <w:p w14:paraId="296C6D25" w14:textId="77777777" w:rsidR="00861DD9" w:rsidRDefault="00861DD9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EC1032">
    <w:pPr>
      <w:pStyle w:val="Header"/>
    </w:pPr>
    <w:r>
      <w:rPr>
        <w:noProof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8A75D4" w:rsidRDefault="00FA5D81" w:rsidP="00FA5D81">
    <w:pPr>
      <w:pStyle w:val="Header"/>
      <w:tabs>
        <w:tab w:val="left" w:pos="9990"/>
      </w:tabs>
      <w:jc w:val="center"/>
    </w:pPr>
    <w:r w:rsidRPr="008A75D4">
      <w:rPr>
        <w:noProof/>
        <w:color w:val="000000"/>
        <w:sz w:val="26"/>
        <w:szCs w:val="26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8A75D4">
      <w:t xml:space="preserve">                                                                                                       </w:t>
    </w:r>
  </w:p>
  <w:p w14:paraId="499BF8EF" w14:textId="0E7B7B3E" w:rsidR="00FA5D81" w:rsidRPr="008A75D4" w:rsidRDefault="0003736B" w:rsidP="00F56E88">
    <w:pPr>
      <w:pStyle w:val="Header"/>
      <w:jc w:val="right"/>
    </w:pPr>
    <w:r w:rsidRPr="008A75D4">
      <w:t xml:space="preserve">                                                                        </w:t>
    </w:r>
    <w:r w:rsidR="008A75D4">
      <w:t>Samoan</w:t>
    </w:r>
  </w:p>
  <w:p w14:paraId="7614638E" w14:textId="48A3A91F" w:rsidR="00535A83" w:rsidRPr="008A75D4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A75D4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12F2B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Samoan</cp:keywords>
  <dc:description/>
  <cp:lastModifiedBy/>
  <cp:revision>1</cp:revision>
  <dcterms:created xsi:type="dcterms:W3CDTF">2023-09-13T20:10:00Z</dcterms:created>
  <dcterms:modified xsi:type="dcterms:W3CDTF">2023-11-13T20:21:00Z</dcterms:modified>
</cp:coreProperties>
</file>