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873DC" w14:textId="164298F2" w:rsidR="513423D9" w:rsidRPr="00CF1A45" w:rsidRDefault="00267F42" w:rsidP="008C625E">
      <w:pPr>
        <w:spacing w:after="0" w:line="240" w:lineRule="auto"/>
        <w:rPr>
          <w:rFonts w:eastAsiaTheme="minorEastAsia"/>
        </w:rPr>
      </w:pPr>
      <w:r w:rsidRPr="00CF1A45">
        <w:rPr>
          <w:rFonts w:eastAsiaTheme="minorEastAsia"/>
        </w:rPr>
        <w:t xml:space="preserve">This </w:t>
      </w:r>
      <w:r w:rsidR="546A3E13" w:rsidRPr="00CF1A45">
        <w:rPr>
          <w:rFonts w:eastAsiaTheme="minorEastAsia"/>
        </w:rPr>
        <w:t>framework</w:t>
      </w:r>
      <w:r w:rsidRPr="00CF1A45">
        <w:rPr>
          <w:rFonts w:eastAsiaTheme="minorEastAsia"/>
        </w:rPr>
        <w:t xml:space="preserve"> was developed in 2023-24 by the Pacific Education Institute (PEI) with funding from Career Connect Washington. </w:t>
      </w:r>
      <w:r w:rsidR="00137C72" w:rsidRPr="00CF1A45">
        <w:rPr>
          <w:rFonts w:eastAsiaTheme="minorEastAsia"/>
        </w:rPr>
        <w:t xml:space="preserve">The writing team included </w:t>
      </w:r>
      <w:r w:rsidRPr="00CF1A45">
        <w:rPr>
          <w:rFonts w:eastAsiaTheme="minorEastAsia"/>
        </w:rPr>
        <w:t>CTE teachers representing Highline</w:t>
      </w:r>
      <w:r w:rsidR="00A24B2F" w:rsidRPr="00CF1A45">
        <w:rPr>
          <w:rFonts w:eastAsiaTheme="minorEastAsia"/>
        </w:rPr>
        <w:t xml:space="preserve">, Tukwila, and </w:t>
      </w:r>
      <w:r w:rsidR="006B2318" w:rsidRPr="00CF1A45">
        <w:rPr>
          <w:rFonts w:eastAsiaTheme="minorEastAsia"/>
        </w:rPr>
        <w:t>Methow Valley</w:t>
      </w:r>
      <w:r w:rsidR="00A24B2F" w:rsidRPr="00CF1A45">
        <w:rPr>
          <w:rFonts w:eastAsiaTheme="minorEastAsia"/>
        </w:rPr>
        <w:t xml:space="preserve"> </w:t>
      </w:r>
      <w:r w:rsidR="003963BA" w:rsidRPr="00CF1A45">
        <w:rPr>
          <w:rFonts w:eastAsiaTheme="minorEastAsia"/>
        </w:rPr>
        <w:t>S</w:t>
      </w:r>
      <w:r w:rsidR="00A24B2F" w:rsidRPr="00CF1A45">
        <w:rPr>
          <w:rFonts w:eastAsiaTheme="minorEastAsia"/>
        </w:rPr>
        <w:t xml:space="preserve">chool </w:t>
      </w:r>
      <w:r w:rsidR="003963BA" w:rsidRPr="00CF1A45">
        <w:rPr>
          <w:rFonts w:eastAsiaTheme="minorEastAsia"/>
        </w:rPr>
        <w:t>D</w:t>
      </w:r>
      <w:r w:rsidR="00A24B2F" w:rsidRPr="00CF1A45">
        <w:rPr>
          <w:rFonts w:eastAsiaTheme="minorEastAsia"/>
        </w:rPr>
        <w:t>istricts</w:t>
      </w:r>
      <w:r w:rsidR="00137C72" w:rsidRPr="00CF1A45">
        <w:rPr>
          <w:rFonts w:eastAsiaTheme="minorEastAsia"/>
        </w:rPr>
        <w:t xml:space="preserve">. </w:t>
      </w:r>
      <w:r w:rsidRPr="00CF1A45">
        <w:rPr>
          <w:rFonts w:eastAsiaTheme="minorEastAsia"/>
        </w:rPr>
        <w:t xml:space="preserve">Additional writing support was provided by </w:t>
      </w:r>
      <w:r w:rsidR="006C44DB" w:rsidRPr="00CF1A45">
        <w:rPr>
          <w:rFonts w:eastAsiaTheme="minorEastAsia"/>
        </w:rPr>
        <w:t>representatives from Outdoor Schools Washington, Association of Washington School Principa</w:t>
      </w:r>
      <w:r w:rsidR="009D6A0A" w:rsidRPr="00CF1A45">
        <w:rPr>
          <w:rFonts w:eastAsiaTheme="minorEastAsia"/>
        </w:rPr>
        <w:t>ls</w:t>
      </w:r>
      <w:r w:rsidR="00E81531" w:rsidRPr="00CF1A45">
        <w:rPr>
          <w:rFonts w:eastAsiaTheme="minorEastAsia"/>
        </w:rPr>
        <w:t xml:space="preserve">, </w:t>
      </w:r>
      <w:r w:rsidR="00833B89" w:rsidRPr="00CF1A45">
        <w:rPr>
          <w:rFonts w:eastAsiaTheme="minorEastAsia"/>
        </w:rPr>
        <w:t xml:space="preserve">Colville Confederated Tribes, Washington Teacher Academies, </w:t>
      </w:r>
      <w:r w:rsidR="00E81531" w:rsidRPr="00CF1A45">
        <w:rPr>
          <w:rFonts w:eastAsiaTheme="minorEastAsia"/>
        </w:rPr>
        <w:t>ESD</w:t>
      </w:r>
      <w:r w:rsidR="007C003E" w:rsidRPr="00CF1A45">
        <w:rPr>
          <w:rFonts w:eastAsiaTheme="minorEastAsia"/>
        </w:rPr>
        <w:t xml:space="preserve"> 112</w:t>
      </w:r>
      <w:r w:rsidR="00547B3C" w:rsidRPr="00CF1A45">
        <w:rPr>
          <w:rFonts w:eastAsiaTheme="minorEastAsia"/>
        </w:rPr>
        <w:t xml:space="preserve">, </w:t>
      </w:r>
      <w:r w:rsidR="00833B89" w:rsidRPr="00CF1A45">
        <w:rPr>
          <w:rFonts w:eastAsiaTheme="minorEastAsia"/>
        </w:rPr>
        <w:t>OSPI</w:t>
      </w:r>
      <w:r w:rsidR="003F0365" w:rsidRPr="00CF1A45">
        <w:rPr>
          <w:rFonts w:eastAsiaTheme="minorEastAsia"/>
        </w:rPr>
        <w:t xml:space="preserve"> including</w:t>
      </w:r>
      <w:r w:rsidR="00833B89" w:rsidRPr="00CF1A45">
        <w:rPr>
          <w:rFonts w:eastAsiaTheme="minorEastAsia"/>
        </w:rPr>
        <w:t xml:space="preserve"> OSPI’s Office of Native Education</w:t>
      </w:r>
      <w:r w:rsidR="00426CF3" w:rsidRPr="00CF1A45">
        <w:rPr>
          <w:rFonts w:eastAsiaTheme="minorEastAsia"/>
        </w:rPr>
        <w:t xml:space="preserve">, </w:t>
      </w:r>
      <w:r w:rsidR="00833B89" w:rsidRPr="00CF1A45">
        <w:rPr>
          <w:rFonts w:eastAsiaTheme="minorEastAsia"/>
        </w:rPr>
        <w:t xml:space="preserve">and </w:t>
      </w:r>
      <w:r w:rsidR="00547B3C" w:rsidRPr="00CF1A45">
        <w:rPr>
          <w:rFonts w:eastAsiaTheme="minorEastAsia"/>
        </w:rPr>
        <w:t>Central Washington University</w:t>
      </w:r>
      <w:r w:rsidR="00833B89" w:rsidRPr="00CF1A45">
        <w:rPr>
          <w:rFonts w:eastAsiaTheme="minorEastAsia"/>
        </w:rPr>
        <w:t xml:space="preserve">. </w:t>
      </w:r>
      <w:r w:rsidRPr="00CF1A45">
        <w:rPr>
          <w:rFonts w:eastAsiaTheme="minorEastAsia"/>
        </w:rPr>
        <w:t xml:space="preserve">This working document will be periodically updated while working with CTE teachers across Washington </w:t>
      </w:r>
      <w:r w:rsidR="006D270E" w:rsidRPr="00CF1A45">
        <w:rPr>
          <w:rFonts w:eastAsiaTheme="minorEastAsia"/>
        </w:rPr>
        <w:t xml:space="preserve">State </w:t>
      </w:r>
      <w:r w:rsidRPr="00CF1A45">
        <w:rPr>
          <w:rFonts w:eastAsiaTheme="minorEastAsia"/>
        </w:rPr>
        <w:t xml:space="preserve">to provide local resources and relevant materials and opportunities to engage youth in learning about </w:t>
      </w:r>
      <w:r w:rsidR="006D270E" w:rsidRPr="00CF1A45">
        <w:rPr>
          <w:rFonts w:eastAsiaTheme="minorEastAsia"/>
        </w:rPr>
        <w:t>careers in education</w:t>
      </w:r>
      <w:r w:rsidRPr="00CF1A45">
        <w:rPr>
          <w:rFonts w:eastAsiaTheme="minorEastAsia"/>
        </w:rPr>
        <w:t xml:space="preserve"> in Washington State.</w:t>
      </w:r>
    </w:p>
    <w:p w14:paraId="2680374E" w14:textId="6283FF0E" w:rsidR="513423D9" w:rsidRPr="00CF1A45" w:rsidRDefault="513423D9" w:rsidP="513423D9">
      <w:pPr>
        <w:spacing w:after="0" w:line="240" w:lineRule="auto"/>
        <w:rPr>
          <w:rFonts w:eastAsiaTheme="minorEastAsia"/>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CF1A45" w14:paraId="613600CA" w14:textId="77777777" w:rsidTr="279092CA">
        <w:trPr>
          <w:trHeight w:val="288"/>
          <w:jc w:val="center"/>
        </w:trPr>
        <w:tc>
          <w:tcPr>
            <w:tcW w:w="15019" w:type="dxa"/>
            <w:gridSpan w:val="3"/>
            <w:shd w:val="clear" w:color="auto" w:fill="0D5761" w:themeFill="accent1"/>
          </w:tcPr>
          <w:p w14:paraId="498728D3" w14:textId="77777777" w:rsidR="007C5043" w:rsidRPr="00CF1A45" w:rsidRDefault="007C5043" w:rsidP="00416FAB">
            <w:pPr>
              <w:pStyle w:val="Header"/>
              <w:spacing w:before="60" w:after="60"/>
              <w:jc w:val="center"/>
              <w:rPr>
                <w:rFonts w:eastAsiaTheme="minorEastAsia"/>
                <w:b/>
                <w:color w:val="FFFFFF" w:themeColor="background1"/>
              </w:rPr>
            </w:pPr>
            <w:r w:rsidRPr="00CF1A45">
              <w:rPr>
                <w:rFonts w:eastAsiaTheme="minorEastAsia"/>
                <w:b/>
                <w:color w:val="FFFFFF" w:themeColor="background2"/>
              </w:rPr>
              <w:t>Course Information</w:t>
            </w:r>
          </w:p>
        </w:tc>
      </w:tr>
      <w:tr w:rsidR="007C5043" w:rsidRPr="00CF1A45" w14:paraId="49A8EEF2" w14:textId="77777777" w:rsidTr="279092CA">
        <w:trPr>
          <w:trHeight w:val="152"/>
          <w:jc w:val="center"/>
        </w:trPr>
        <w:tc>
          <w:tcPr>
            <w:tcW w:w="7549" w:type="dxa"/>
            <w:gridSpan w:val="2"/>
            <w:shd w:val="clear" w:color="auto" w:fill="auto"/>
          </w:tcPr>
          <w:p w14:paraId="6FC932ED" w14:textId="1DC06F8A" w:rsidR="007C5043" w:rsidRPr="00CF1A45" w:rsidRDefault="007C5043" w:rsidP="1248A20A">
            <w:pPr>
              <w:pStyle w:val="Header"/>
              <w:rPr>
                <w:rFonts w:eastAsiaTheme="minorEastAsia"/>
                <w:b/>
              </w:rPr>
            </w:pPr>
            <w:r w:rsidRPr="00CF1A45">
              <w:rPr>
                <w:rFonts w:eastAsiaTheme="minorEastAsia"/>
                <w:b/>
              </w:rPr>
              <w:t>Course:</w:t>
            </w:r>
            <w:r w:rsidR="00416FAB" w:rsidRPr="00CF1A45">
              <w:rPr>
                <w:rFonts w:eastAsiaTheme="minorEastAsia"/>
              </w:rPr>
              <w:t xml:space="preserve"> </w:t>
            </w:r>
            <w:sdt>
              <w:sdtPr>
                <w:rPr>
                  <w:rFonts w:eastAsiaTheme="minorEastAsia"/>
                </w:rPr>
                <w:id w:val="-1061548446"/>
                <w:placeholder>
                  <w:docPart w:val="DefaultPlaceholder_-1854013440"/>
                </w:placeholder>
              </w:sdtPr>
              <w:sdtEndPr/>
              <w:sdtContent>
                <w:r w:rsidR="1EE6C0D8" w:rsidRPr="00CF1A45">
                  <w:rPr>
                    <w:rFonts w:eastAsiaTheme="minorEastAsia"/>
                  </w:rPr>
                  <w:t>Introduction to Education through Outdoor Learning</w:t>
                </w:r>
              </w:sdtContent>
            </w:sdt>
            <w:r w:rsidR="53C8505E" w:rsidRPr="00CF1A45">
              <w:rPr>
                <w:rFonts w:eastAsiaTheme="minorEastAsia"/>
                <w:b/>
              </w:rPr>
              <w:t xml:space="preserve"> </w:t>
            </w:r>
          </w:p>
        </w:tc>
        <w:tc>
          <w:tcPr>
            <w:tcW w:w="7470" w:type="dxa"/>
            <w:shd w:val="clear" w:color="auto" w:fill="auto"/>
          </w:tcPr>
          <w:p w14:paraId="14B39D5F" w14:textId="5B2D0B0A" w:rsidR="007C5043" w:rsidRPr="00CF1A45" w:rsidRDefault="007C5043" w:rsidP="00A1692E">
            <w:pPr>
              <w:pStyle w:val="Header"/>
              <w:rPr>
                <w:rFonts w:eastAsiaTheme="minorEastAsia"/>
              </w:rPr>
            </w:pPr>
            <w:r w:rsidRPr="00CF1A45">
              <w:rPr>
                <w:rFonts w:eastAsiaTheme="minorEastAsia"/>
                <w:b/>
              </w:rPr>
              <w:t xml:space="preserve">Total Framework Actual Hours:  </w:t>
            </w:r>
            <w:sdt>
              <w:sdtPr>
                <w:rPr>
                  <w:rFonts w:eastAsiaTheme="minorEastAsia"/>
                </w:rPr>
                <w:id w:val="458224310"/>
                <w:placeholder>
                  <w:docPart w:val="37D47BBA6E5F429D9C323003F2D9D1AA"/>
                </w:placeholder>
              </w:sdtPr>
              <w:sdtEndPr/>
              <w:sdtContent>
                <w:r w:rsidR="1838C9A0" w:rsidRPr="00CF1A45">
                  <w:rPr>
                    <w:rFonts w:eastAsiaTheme="minorEastAsia"/>
                  </w:rPr>
                  <w:t>180 hours</w:t>
                </w:r>
              </w:sdtContent>
            </w:sdt>
          </w:p>
        </w:tc>
      </w:tr>
      <w:tr w:rsidR="007C5043" w:rsidRPr="00CF1A45" w14:paraId="2759A7A8" w14:textId="77777777" w:rsidTr="279092CA">
        <w:trPr>
          <w:trHeight w:val="215"/>
          <w:jc w:val="center"/>
        </w:trPr>
        <w:tc>
          <w:tcPr>
            <w:tcW w:w="3865" w:type="dxa"/>
            <w:shd w:val="clear" w:color="auto" w:fill="auto"/>
          </w:tcPr>
          <w:p w14:paraId="70E3A4E9" w14:textId="6A51694A" w:rsidR="007C5043" w:rsidRPr="00CF1A45" w:rsidRDefault="007C5043" w:rsidP="00A1692E">
            <w:pPr>
              <w:pStyle w:val="Header"/>
              <w:rPr>
                <w:rFonts w:eastAsiaTheme="minorEastAsia"/>
              </w:rPr>
            </w:pPr>
            <w:r w:rsidRPr="00CF1A45">
              <w:rPr>
                <w:rFonts w:eastAsiaTheme="minorEastAsia"/>
                <w:b/>
              </w:rPr>
              <w:t xml:space="preserve">CIP Code: </w:t>
            </w:r>
            <w:sdt>
              <w:sdtPr>
                <w:rPr>
                  <w:rFonts w:eastAsiaTheme="minorEastAsia"/>
                </w:rPr>
                <w:id w:val="1003323750"/>
                <w:placeholder>
                  <w:docPart w:val="96246D29314A47CDA087CED4D89B6228"/>
                </w:placeholder>
              </w:sdtPr>
              <w:sdtEndPr/>
              <w:sdtContent>
                <w:r w:rsidR="00B4128B" w:rsidRPr="00CF1A45">
                  <w:rPr>
                    <w:rFonts w:eastAsiaTheme="minorEastAsia"/>
                  </w:rPr>
                  <w:t>130101</w:t>
                </w:r>
              </w:sdtContent>
            </w:sdt>
          </w:p>
        </w:tc>
        <w:tc>
          <w:tcPr>
            <w:tcW w:w="3684" w:type="dxa"/>
            <w:shd w:val="clear" w:color="auto" w:fill="auto"/>
          </w:tcPr>
          <w:p w14:paraId="2394C573" w14:textId="3B1335BB" w:rsidR="007C5043" w:rsidRPr="00CF1A45" w:rsidRDefault="004C301F" w:rsidP="00A1692E">
            <w:pPr>
              <w:pStyle w:val="Header"/>
              <w:rPr>
                <w:b/>
              </w:rPr>
            </w:pPr>
            <w:sdt>
              <w:sdtPr>
                <w:rPr>
                  <w:rFonts w:eastAsiaTheme="minorEastAsia"/>
                  <w:b/>
                </w:rPr>
                <w:id w:val="1443651519"/>
                <w14:checkbox>
                  <w14:checked w14:val="1"/>
                  <w14:checkedState w14:val="2612" w14:font="MS Gothic"/>
                  <w14:uncheckedState w14:val="2610" w14:font="MS Gothic"/>
                </w14:checkbox>
              </w:sdtPr>
              <w:sdtEndPr/>
              <w:sdtContent>
                <w:r w:rsidR="00B4128B" w:rsidRPr="00CF1A45">
                  <w:rPr>
                    <w:rFonts w:ascii="Segoe UI Symbol" w:eastAsia="MS Gothic" w:hAnsi="Segoe UI Symbol" w:cs="Segoe UI Symbol"/>
                    <w:b/>
                  </w:rPr>
                  <w:t>☒</w:t>
                </w:r>
              </w:sdtContent>
            </w:sdt>
            <w:r w:rsidR="007C5043" w:rsidRPr="00CF1A45">
              <w:rPr>
                <w:b/>
              </w:rPr>
              <w:t xml:space="preserve"> Exploratory   </w:t>
            </w:r>
            <w:sdt>
              <w:sdtPr>
                <w:rPr>
                  <w:rFonts w:eastAsiaTheme="minorEastAsia"/>
                  <w:b/>
                </w:rPr>
                <w:id w:val="-2077193702"/>
                <w14:checkbox>
                  <w14:checked w14:val="0"/>
                  <w14:checkedState w14:val="2612" w14:font="MS Gothic"/>
                  <w14:uncheckedState w14:val="2610" w14:font="MS Gothic"/>
                </w14:checkbox>
              </w:sdtPr>
              <w:sdtEndPr/>
              <w:sdtContent>
                <w:r w:rsidR="00005D9D" w:rsidRPr="00CF1A45">
                  <w:rPr>
                    <w:rFonts w:ascii="Segoe UI Symbol" w:eastAsia="MS Gothic" w:hAnsi="Segoe UI Symbol" w:cs="Segoe UI Symbol"/>
                    <w:b/>
                  </w:rPr>
                  <w:t>☐</w:t>
                </w:r>
              </w:sdtContent>
            </w:sdt>
            <w:r w:rsidR="007C5043" w:rsidRPr="00CF1A45">
              <w:rPr>
                <w:b/>
              </w:rPr>
              <w:t xml:space="preserve"> Preparatory</w:t>
            </w:r>
          </w:p>
        </w:tc>
        <w:tc>
          <w:tcPr>
            <w:tcW w:w="7470" w:type="dxa"/>
            <w:shd w:val="clear" w:color="auto" w:fill="auto"/>
          </w:tcPr>
          <w:p w14:paraId="1D6784AD" w14:textId="777ADD08" w:rsidR="007C5043" w:rsidRPr="00CF1A45" w:rsidRDefault="007C5043" w:rsidP="00A1692E">
            <w:pPr>
              <w:pStyle w:val="Header"/>
              <w:rPr>
                <w:rFonts w:eastAsiaTheme="minorEastAsia"/>
              </w:rPr>
            </w:pPr>
            <w:r w:rsidRPr="00CF1A45">
              <w:rPr>
                <w:b/>
              </w:rPr>
              <w:t xml:space="preserve">Date Last Modified: </w:t>
            </w:r>
            <w:r w:rsidR="00416FAB" w:rsidRPr="00CF1A45">
              <w:rPr>
                <w:bCs/>
              </w:rPr>
              <w:t xml:space="preserve"> </w:t>
            </w:r>
            <w:sdt>
              <w:sdtPr>
                <w:rPr>
                  <w:rFonts w:eastAsiaTheme="minorEastAsia"/>
                </w:rPr>
                <w:id w:val="55746770"/>
                <w:placeholder>
                  <w:docPart w:val="32AC80E0C0A344A9A4ACBB2F8CB8572C"/>
                </w:placeholder>
                <w:date w:fullDate="2024-04-19T00:00:00Z">
                  <w:dateFormat w:val="M/d/yyyy"/>
                  <w:lid w:val="en-US"/>
                  <w:storeMappedDataAs w:val="dateTime"/>
                  <w:calendar w:val="gregorian"/>
                </w:date>
              </w:sdtPr>
              <w:sdtEndPr/>
              <w:sdtContent>
                <w:r w:rsidR="00B50594">
                  <w:rPr>
                    <w:rFonts w:eastAsiaTheme="minorEastAsia"/>
                  </w:rPr>
                  <w:t>4/</w:t>
                </w:r>
                <w:r w:rsidR="00873816">
                  <w:rPr>
                    <w:rFonts w:eastAsiaTheme="minorEastAsia"/>
                  </w:rPr>
                  <w:t>19</w:t>
                </w:r>
                <w:r w:rsidR="001C3B4F" w:rsidRPr="00CF1A45">
                  <w:rPr>
                    <w:rFonts w:eastAsiaTheme="minorEastAsia"/>
                  </w:rPr>
                  <w:t>/2024</w:t>
                </w:r>
              </w:sdtContent>
            </w:sdt>
          </w:p>
        </w:tc>
      </w:tr>
      <w:tr w:rsidR="007C5043" w:rsidRPr="00CF1A45" w14:paraId="0E1FCD8A" w14:textId="77777777" w:rsidTr="279092CA">
        <w:trPr>
          <w:trHeight w:val="215"/>
          <w:jc w:val="center"/>
        </w:trPr>
        <w:tc>
          <w:tcPr>
            <w:tcW w:w="7549" w:type="dxa"/>
            <w:gridSpan w:val="2"/>
            <w:shd w:val="clear" w:color="auto" w:fill="auto"/>
          </w:tcPr>
          <w:p w14:paraId="3581A476" w14:textId="0198D0BC" w:rsidR="007C5043" w:rsidRPr="00CF1A45" w:rsidRDefault="007C5043" w:rsidP="00A1692E">
            <w:pPr>
              <w:pStyle w:val="Header"/>
              <w:rPr>
                <w:rFonts w:eastAsiaTheme="minorEastAsia"/>
              </w:rPr>
            </w:pPr>
            <w:r w:rsidRPr="00CF1A45">
              <w:rPr>
                <w:rFonts w:eastAsiaTheme="minorEastAsia"/>
                <w:b/>
              </w:rPr>
              <w:t xml:space="preserve">Career Cluster:  </w:t>
            </w:r>
            <w:r w:rsidR="00416FAB" w:rsidRPr="00CF1A45">
              <w:rPr>
                <w:rFonts w:eastAsiaTheme="minorEastAsia"/>
              </w:rPr>
              <w:t xml:space="preserve"> </w:t>
            </w:r>
            <w:sdt>
              <w:sdtPr>
                <w:rPr>
                  <w:rFonts w:eastAsiaTheme="minorEastAsia"/>
                </w:rPr>
                <w:alias w:val="Cluster Area"/>
                <w:tag w:val="Cluster Area"/>
                <w:id w:val="-1125541859"/>
                <w:placeholder>
                  <w:docPart w:val="D4C3CFC267594EBAACC04665875AC981"/>
                </w:placeholder>
              </w:sdtPr>
              <w:sdtEndPr/>
              <w:sdtContent>
                <w:r w:rsidR="00D67F48" w:rsidRPr="00CF1A45">
                  <w:rPr>
                    <w:rFonts w:eastAsiaTheme="minorEastAsia"/>
                  </w:rPr>
                  <w:t>Education &amp; Training</w:t>
                </w:r>
              </w:sdtContent>
            </w:sdt>
          </w:p>
        </w:tc>
        <w:tc>
          <w:tcPr>
            <w:tcW w:w="7470" w:type="dxa"/>
            <w:tcBorders>
              <w:left w:val="nil"/>
            </w:tcBorders>
            <w:shd w:val="clear" w:color="auto" w:fill="auto"/>
          </w:tcPr>
          <w:p w14:paraId="498F00D5" w14:textId="50F94237" w:rsidR="007C5043" w:rsidRPr="00CF1A45" w:rsidRDefault="007C5043" w:rsidP="00A1692E">
            <w:pPr>
              <w:pStyle w:val="Header"/>
              <w:rPr>
                <w:rFonts w:eastAsiaTheme="minorEastAsia"/>
                <w:b/>
              </w:rPr>
            </w:pPr>
            <w:r w:rsidRPr="00CF1A45">
              <w:rPr>
                <w:rFonts w:eastAsiaTheme="minorEastAsia"/>
                <w:b/>
              </w:rPr>
              <w:t xml:space="preserve">Cluster Pathway: </w:t>
            </w:r>
            <w:sdt>
              <w:sdtPr>
                <w:rPr>
                  <w:rFonts w:eastAsiaTheme="minorEastAsia"/>
                </w:rPr>
                <w:id w:val="-119153365"/>
                <w:placeholder>
                  <w:docPart w:val="E7950BC594A3440D9FD15BFF3EB14008"/>
                </w:placeholder>
              </w:sdtPr>
              <w:sdtEndPr/>
              <w:sdtContent>
                <w:r w:rsidR="00DD747C" w:rsidRPr="00CF1A45">
                  <w:rPr>
                    <w:rFonts w:eastAsiaTheme="minorEastAsia"/>
                  </w:rPr>
                  <w:t>Teaching</w:t>
                </w:r>
                <w:r w:rsidR="006F6B56">
                  <w:rPr>
                    <w:rFonts w:eastAsiaTheme="minorEastAsia"/>
                  </w:rPr>
                  <w:t xml:space="preserve"> </w:t>
                </w:r>
                <w:r w:rsidR="009773BA">
                  <w:rPr>
                    <w:rFonts w:eastAsiaTheme="minorEastAsia"/>
                  </w:rPr>
                  <w:t>and</w:t>
                </w:r>
                <w:r w:rsidR="006F6B56">
                  <w:rPr>
                    <w:rFonts w:eastAsiaTheme="minorEastAsia"/>
                  </w:rPr>
                  <w:t xml:space="preserve"> </w:t>
                </w:r>
                <w:r w:rsidR="00DD747C" w:rsidRPr="00CF1A45">
                  <w:rPr>
                    <w:rFonts w:eastAsiaTheme="minorEastAsia"/>
                  </w:rPr>
                  <w:t>Training</w:t>
                </w:r>
              </w:sdtContent>
            </w:sdt>
            <w:r w:rsidRPr="00CF1A45">
              <w:rPr>
                <w:rFonts w:eastAsiaTheme="minorEastAsia"/>
                <w:b/>
              </w:rPr>
              <w:t xml:space="preserve"> </w:t>
            </w:r>
          </w:p>
        </w:tc>
      </w:tr>
      <w:tr w:rsidR="00561006" w:rsidRPr="00CF1A45" w14:paraId="5AA77560" w14:textId="77777777" w:rsidTr="279092CA">
        <w:trPr>
          <w:trHeight w:val="215"/>
          <w:jc w:val="center"/>
        </w:trPr>
        <w:tc>
          <w:tcPr>
            <w:tcW w:w="15019" w:type="dxa"/>
            <w:gridSpan w:val="3"/>
            <w:tcBorders>
              <w:bottom w:val="single" w:sz="4" w:space="0" w:color="auto"/>
            </w:tcBorders>
            <w:shd w:val="clear" w:color="auto" w:fill="auto"/>
          </w:tcPr>
          <w:p w14:paraId="42EEB520" w14:textId="6909BDC9" w:rsidR="00561006" w:rsidRPr="00CF1A45" w:rsidRDefault="00561006" w:rsidP="00A1692E">
            <w:pPr>
              <w:pStyle w:val="Header"/>
              <w:rPr>
                <w:rStyle w:val="eop"/>
                <w:rFonts w:eastAsiaTheme="minorEastAsia"/>
                <w:color w:val="0078D4"/>
                <w:u w:val="single"/>
              </w:rPr>
            </w:pPr>
            <w:r w:rsidRPr="00CF1A45">
              <w:rPr>
                <w:rFonts w:eastAsiaTheme="minorEastAsia"/>
                <w:b/>
              </w:rPr>
              <w:t>Course Summary:</w:t>
            </w:r>
            <w:r w:rsidRPr="00CF1A45">
              <w:rPr>
                <w:rFonts w:eastAsiaTheme="minorEastAsia"/>
              </w:rPr>
              <w:t xml:space="preserve"> </w:t>
            </w:r>
            <w:r w:rsidR="00FC16EA" w:rsidRPr="00CF1A45">
              <w:rPr>
                <w:rFonts w:eastAsiaTheme="minorEastAsia"/>
                <w:color w:val="000000"/>
              </w:rPr>
              <w:t>In this foundational course, students will</w:t>
            </w:r>
            <w:r w:rsidR="00365AB0" w:rsidRPr="00CF1A45">
              <w:rPr>
                <w:rFonts w:eastAsiaTheme="minorEastAsia"/>
                <w:color w:val="000000"/>
              </w:rPr>
              <w:t xml:space="preserve"> learn</w:t>
            </w:r>
            <w:r w:rsidR="00FC16EA" w:rsidRPr="00CF1A45">
              <w:rPr>
                <w:rFonts w:eastAsiaTheme="minorEastAsia"/>
                <w:color w:val="000000"/>
              </w:rPr>
              <w:t xml:space="preserve"> and practice basic</w:t>
            </w:r>
            <w:r w:rsidR="58A85F72" w:rsidRPr="00CF1A45">
              <w:rPr>
                <w:rFonts w:eastAsiaTheme="minorEastAsia"/>
                <w:color w:val="000000"/>
              </w:rPr>
              <w:t xml:space="preserve"> </w:t>
            </w:r>
            <w:r w:rsidR="00365AB0" w:rsidRPr="00CF1A45">
              <w:rPr>
                <w:rFonts w:eastAsiaTheme="minorEastAsia"/>
                <w:color w:val="000000"/>
              </w:rPr>
              <w:t>education</w:t>
            </w:r>
            <w:r w:rsidR="00FC16EA" w:rsidRPr="00CF1A45">
              <w:rPr>
                <w:rFonts w:eastAsiaTheme="minorEastAsia"/>
                <w:color w:val="000000"/>
              </w:rPr>
              <w:t xml:space="preserve"> concepts</w:t>
            </w:r>
            <w:r w:rsidR="00365AB0" w:rsidRPr="00CF1A45">
              <w:rPr>
                <w:rFonts w:eastAsiaTheme="minorEastAsia"/>
                <w:color w:val="000000"/>
              </w:rPr>
              <w:t xml:space="preserve"> and how to support student learning in outdoor settings. </w:t>
            </w:r>
            <w:r w:rsidR="3243BF69" w:rsidRPr="00CF1A45">
              <w:rPr>
                <w:rFonts w:eastAsiaTheme="minorEastAsia"/>
                <w:color w:val="000000"/>
              </w:rPr>
              <w:t>The course</w:t>
            </w:r>
            <w:r w:rsidR="00365AB0" w:rsidRPr="00CF1A45">
              <w:rPr>
                <w:rFonts w:eastAsiaTheme="minorEastAsia"/>
                <w:color w:val="000000"/>
              </w:rPr>
              <w:t xml:space="preserve"> will be </w:t>
            </w:r>
            <w:r w:rsidR="752D1227" w:rsidRPr="00CF1A45">
              <w:rPr>
                <w:rFonts w:eastAsiaTheme="minorEastAsia"/>
                <w:color w:val="000000"/>
              </w:rPr>
              <w:t>most relevant</w:t>
            </w:r>
            <w:r w:rsidR="00365AB0" w:rsidRPr="00CF1A45">
              <w:rPr>
                <w:rFonts w:eastAsiaTheme="minorEastAsia"/>
                <w:color w:val="000000"/>
              </w:rPr>
              <w:t xml:space="preserve"> to students who are interested in careers in environmental education, preK-12 teaching, </w:t>
            </w:r>
            <w:r w:rsidR="00672D7E" w:rsidRPr="00CF1A45">
              <w:rPr>
                <w:rFonts w:eastAsiaTheme="minorEastAsia"/>
                <w:color w:val="000000"/>
              </w:rPr>
              <w:t xml:space="preserve">and </w:t>
            </w:r>
            <w:r w:rsidR="00365AB0" w:rsidRPr="00CF1A45">
              <w:rPr>
                <w:rFonts w:eastAsiaTheme="minorEastAsia"/>
                <w:color w:val="000000"/>
              </w:rPr>
              <w:t>outdoor education</w:t>
            </w:r>
            <w:r w:rsidR="00CA5B5D" w:rsidRPr="00CF1A45">
              <w:rPr>
                <w:rFonts w:eastAsiaTheme="minorEastAsia"/>
                <w:color w:val="000000"/>
              </w:rPr>
              <w:t>.</w:t>
            </w:r>
            <w:r w:rsidR="00D75D8D" w:rsidRPr="00CF1A45">
              <w:rPr>
                <w:rFonts w:eastAsiaTheme="minorEastAsia"/>
                <w:color w:val="000000"/>
              </w:rPr>
              <w:t xml:space="preserve"> </w:t>
            </w:r>
            <w:r w:rsidR="00EA61FD" w:rsidRPr="00CF1A45">
              <w:rPr>
                <w:rFonts w:eastAsiaTheme="minorEastAsia"/>
                <w:color w:val="000000"/>
              </w:rPr>
              <w:t xml:space="preserve">Units </w:t>
            </w:r>
            <w:r w:rsidR="3E91921F" w:rsidRPr="00CF1A45">
              <w:rPr>
                <w:rFonts w:eastAsiaTheme="minorEastAsia"/>
                <w:color w:val="000000"/>
              </w:rPr>
              <w:t xml:space="preserve">include safe and healthy learning communities, </w:t>
            </w:r>
            <w:r w:rsidR="00392AEB" w:rsidRPr="00CF1A45">
              <w:rPr>
                <w:rFonts w:eastAsiaTheme="minorEastAsia"/>
                <w:color w:val="000000"/>
              </w:rPr>
              <w:t xml:space="preserve">connections to place, </w:t>
            </w:r>
            <w:r w:rsidR="3E91921F" w:rsidRPr="00CF1A45">
              <w:rPr>
                <w:rFonts w:eastAsiaTheme="minorEastAsia"/>
                <w:color w:val="000000"/>
              </w:rPr>
              <w:t>accessibility</w:t>
            </w:r>
            <w:r w:rsidR="00392AEB" w:rsidRPr="00CF1A45">
              <w:rPr>
                <w:rFonts w:eastAsiaTheme="minorEastAsia"/>
                <w:color w:val="000000"/>
              </w:rPr>
              <w:t xml:space="preserve"> </w:t>
            </w:r>
            <w:r w:rsidR="00C7318F" w:rsidRPr="00CF1A45">
              <w:rPr>
                <w:rFonts w:eastAsiaTheme="minorEastAsia"/>
                <w:color w:val="000000"/>
              </w:rPr>
              <w:t xml:space="preserve">and teaching </w:t>
            </w:r>
            <w:r w:rsidR="00392AEB" w:rsidRPr="00CF1A45">
              <w:rPr>
                <w:rFonts w:eastAsiaTheme="minorEastAsia"/>
                <w:color w:val="000000"/>
              </w:rPr>
              <w:t>outdoors</w:t>
            </w:r>
            <w:r w:rsidR="3E91921F" w:rsidRPr="00CF1A45">
              <w:rPr>
                <w:rFonts w:eastAsiaTheme="minorEastAsia"/>
                <w:color w:val="000000"/>
              </w:rPr>
              <w:t>,</w:t>
            </w:r>
            <w:r w:rsidR="007F0CB6" w:rsidRPr="00CF1A45">
              <w:rPr>
                <w:rFonts w:eastAsiaTheme="minorEastAsia"/>
                <w:color w:val="000000"/>
              </w:rPr>
              <w:t xml:space="preserve"> sustainability, stewardsh</w:t>
            </w:r>
            <w:r w:rsidR="00C7318F" w:rsidRPr="00CF1A45">
              <w:rPr>
                <w:rFonts w:eastAsiaTheme="minorEastAsia"/>
                <w:color w:val="000000"/>
              </w:rPr>
              <w:t>ip, and personal reflection.</w:t>
            </w:r>
            <w:r w:rsidR="3E91921F" w:rsidRPr="00CF1A45">
              <w:rPr>
                <w:rFonts w:eastAsiaTheme="minorEastAsia"/>
                <w:color w:val="000000"/>
              </w:rPr>
              <w:t xml:space="preserve"> </w:t>
            </w:r>
            <w:r w:rsidR="002412D7" w:rsidRPr="00CF1A45">
              <w:rPr>
                <w:rFonts w:eastAsiaTheme="minorEastAsia"/>
                <w:color w:val="000000"/>
              </w:rPr>
              <w:t>Unit topics reflect</w:t>
            </w:r>
            <w:r w:rsidR="00721F83" w:rsidRPr="00CF1A45">
              <w:rPr>
                <w:rFonts w:eastAsiaTheme="minorEastAsia"/>
                <w:color w:val="000000"/>
              </w:rPr>
              <w:t xml:space="preserve"> </w:t>
            </w:r>
            <w:r w:rsidR="00224373" w:rsidRPr="00CF1A45">
              <w:rPr>
                <w:rFonts w:eastAsiaTheme="minorEastAsia"/>
                <w:color w:val="000000"/>
              </w:rPr>
              <w:t xml:space="preserve">specific </w:t>
            </w:r>
            <w:r w:rsidR="2CF11E8F" w:rsidRPr="00CF1A45">
              <w:rPr>
                <w:rStyle w:val="normaltextrun"/>
                <w:rFonts w:eastAsiaTheme="minorEastAsia"/>
              </w:rPr>
              <w:t xml:space="preserve">educator </w:t>
            </w:r>
            <w:r w:rsidR="00224373" w:rsidRPr="00CF1A45">
              <w:rPr>
                <w:rStyle w:val="normaltextrun"/>
                <w:rFonts w:eastAsiaTheme="minorEastAsia"/>
                <w:color w:val="000000"/>
              </w:rPr>
              <w:t>skills</w:t>
            </w:r>
            <w:r w:rsidR="00067364" w:rsidRPr="00CF1A45">
              <w:rPr>
                <w:rStyle w:val="normaltextrun"/>
                <w:rFonts w:eastAsiaTheme="minorEastAsia"/>
                <w:color w:val="000000"/>
              </w:rPr>
              <w:t xml:space="preserve"> </w:t>
            </w:r>
            <w:r w:rsidR="00252BE3" w:rsidRPr="00CF1A45">
              <w:rPr>
                <w:rStyle w:val="normaltextrun"/>
                <w:rFonts w:eastAsiaTheme="minorEastAsia"/>
                <w:color w:val="000000"/>
              </w:rPr>
              <w:t xml:space="preserve">such as but not limited </w:t>
            </w:r>
            <w:r w:rsidR="00314DD3" w:rsidRPr="00CF1A45">
              <w:rPr>
                <w:rStyle w:val="normaltextrun"/>
                <w:rFonts w:eastAsiaTheme="minorEastAsia"/>
                <w:color w:val="000000"/>
              </w:rPr>
              <w:t>to</w:t>
            </w:r>
            <w:r w:rsidR="00067364" w:rsidRPr="00CF1A45">
              <w:rPr>
                <w:rStyle w:val="normaltextrun"/>
                <w:rFonts w:eastAsiaTheme="minorEastAsia"/>
                <w:color w:val="000000"/>
              </w:rPr>
              <w:t xml:space="preserve"> projecting voice, reading audience</w:t>
            </w:r>
            <w:r w:rsidR="00CD6977" w:rsidRPr="00CF1A45">
              <w:rPr>
                <w:rStyle w:val="normaltextrun"/>
                <w:rFonts w:eastAsiaTheme="minorEastAsia"/>
                <w:color w:val="000000"/>
              </w:rPr>
              <w:t>, instructor reflection, and standing in front of a room</w:t>
            </w:r>
            <w:r w:rsidR="004A0B20" w:rsidRPr="00CF1A45">
              <w:rPr>
                <w:rStyle w:val="normaltextrun"/>
                <w:rFonts w:eastAsiaTheme="minorEastAsia"/>
                <w:color w:val="0078D4"/>
              </w:rPr>
              <w:t xml:space="preserve"> </w:t>
            </w:r>
            <w:r w:rsidR="004A0B20" w:rsidRPr="00CF1A45">
              <w:rPr>
                <w:rStyle w:val="normaltextrun"/>
                <w:rFonts w:eastAsiaTheme="minorEastAsia"/>
              </w:rPr>
              <w:t>are important as educators</w:t>
            </w:r>
            <w:r w:rsidR="002412D7" w:rsidRPr="00CF1A45">
              <w:rPr>
                <w:rStyle w:val="normaltextrun"/>
                <w:rFonts w:eastAsiaTheme="minorEastAsia"/>
                <w:color w:val="000000"/>
              </w:rPr>
              <w:t>.</w:t>
            </w:r>
            <w:r w:rsidR="3E91921F" w:rsidRPr="00CF1A45">
              <w:rPr>
                <w:rStyle w:val="normaltextrun"/>
                <w:rFonts w:eastAsiaTheme="minorEastAsia"/>
                <w:color w:val="000000"/>
              </w:rPr>
              <w:t xml:space="preserve"> </w:t>
            </w:r>
            <w:r w:rsidR="00CA5D97" w:rsidRPr="00CF1A45">
              <w:rPr>
                <w:rStyle w:val="normaltextrun"/>
                <w:rFonts w:eastAsiaTheme="minorEastAsia"/>
                <w:color w:val="000000"/>
              </w:rPr>
              <w:t>This course aligns with an</w:t>
            </w:r>
            <w:r w:rsidR="0D21B8B0" w:rsidRPr="00CF1A45">
              <w:rPr>
                <w:rStyle w:val="normaltextrun"/>
                <w:rFonts w:eastAsiaTheme="minorEastAsia"/>
                <w:color w:val="000000"/>
              </w:rPr>
              <w:t>d</w:t>
            </w:r>
            <w:r w:rsidR="00CA5D97" w:rsidRPr="00CF1A45">
              <w:rPr>
                <w:rStyle w:val="normaltextrun"/>
                <w:rFonts w:eastAsiaTheme="minorEastAsia"/>
                <w:color w:val="000000"/>
              </w:rPr>
              <w:t xml:space="preserve"> can be used in conjunction with </w:t>
            </w:r>
            <w:r w:rsidR="6116366C" w:rsidRPr="00CF1A45">
              <w:rPr>
                <w:rStyle w:val="normaltextrun"/>
                <w:rFonts w:eastAsiaTheme="minorEastAsia"/>
                <w:color w:val="000000"/>
              </w:rPr>
              <w:t xml:space="preserve">the </w:t>
            </w:r>
            <w:r w:rsidR="00CA5D97" w:rsidRPr="00CF1A45">
              <w:rPr>
                <w:rStyle w:val="normaltextrun"/>
                <w:rFonts w:eastAsiaTheme="minorEastAsia"/>
                <w:color w:val="000000"/>
              </w:rPr>
              <w:t xml:space="preserve">Advanced </w:t>
            </w:r>
            <w:r w:rsidR="5BB9DEB3" w:rsidRPr="00CF1A45">
              <w:rPr>
                <w:rStyle w:val="normaltextrun"/>
                <w:rFonts w:eastAsiaTheme="minorEastAsia"/>
                <w:color w:val="000000"/>
              </w:rPr>
              <w:t>Education through Outdoor Learning</w:t>
            </w:r>
            <w:r w:rsidR="6116366C" w:rsidRPr="00CF1A45">
              <w:rPr>
                <w:rStyle w:val="normaltextrun"/>
                <w:rFonts w:eastAsiaTheme="minorEastAsia"/>
                <w:color w:val="000000"/>
              </w:rPr>
              <w:t xml:space="preserve"> framework</w:t>
            </w:r>
            <w:r w:rsidR="5BB9DEB3" w:rsidRPr="00CF1A45">
              <w:rPr>
                <w:rStyle w:val="normaltextrun"/>
                <w:rFonts w:eastAsiaTheme="minorEastAsia"/>
                <w:color w:val="000000"/>
              </w:rPr>
              <w:t xml:space="preserve">. </w:t>
            </w:r>
            <w:r w:rsidR="007E20F7" w:rsidRPr="00CF1A45">
              <w:rPr>
                <w:rStyle w:val="normaltextrun"/>
                <w:rFonts w:eastAsiaTheme="minorEastAsia"/>
                <w:color w:val="000000"/>
              </w:rPr>
              <w:t>Th</w:t>
            </w:r>
            <w:r w:rsidR="00D00DD1" w:rsidRPr="00CF1A45">
              <w:rPr>
                <w:rStyle w:val="normaltextrun"/>
                <w:rFonts w:eastAsiaTheme="minorEastAsia"/>
                <w:color w:val="000000"/>
              </w:rPr>
              <w:t>is</w:t>
            </w:r>
            <w:r w:rsidR="007E20F7" w:rsidRPr="00CF1A45">
              <w:rPr>
                <w:rStyle w:val="normaltextrun"/>
                <w:rFonts w:eastAsiaTheme="minorEastAsia"/>
                <w:color w:val="000000"/>
              </w:rPr>
              <w:t xml:space="preserve"> course is designed to meet requirements for 1.0 of English </w:t>
            </w:r>
            <w:r w:rsidR="00631719" w:rsidRPr="00CF1A45">
              <w:rPr>
                <w:rStyle w:val="normaltextrun"/>
                <w:rFonts w:eastAsiaTheme="minorEastAsia"/>
                <w:color w:val="000000"/>
              </w:rPr>
              <w:t xml:space="preserve">Language Arts </w:t>
            </w:r>
            <w:r w:rsidR="007E20F7" w:rsidRPr="00CF1A45">
              <w:rPr>
                <w:rStyle w:val="normaltextrun"/>
                <w:rFonts w:eastAsiaTheme="minorEastAsia"/>
                <w:color w:val="000000"/>
              </w:rPr>
              <w:t>credit.</w:t>
            </w:r>
            <w:r w:rsidR="2CF11E8F" w:rsidRPr="00CF1A45">
              <w:rPr>
                <w:rStyle w:val="normaltextrun"/>
                <w:rFonts w:eastAsiaTheme="minorEastAsia"/>
                <w:color w:val="000000"/>
              </w:rPr>
              <w:t xml:space="preserve"> Students will participate in Washington </w:t>
            </w:r>
            <w:r w:rsidR="00301707" w:rsidRPr="00CF1A45">
              <w:rPr>
                <w:rStyle w:val="normaltextrun"/>
                <w:rFonts w:eastAsiaTheme="minorEastAsia"/>
                <w:color w:val="000000"/>
              </w:rPr>
              <w:t>State’s</w:t>
            </w:r>
            <w:r w:rsidR="2CF11E8F" w:rsidRPr="00CF1A45">
              <w:rPr>
                <w:rStyle w:val="normaltextrun"/>
                <w:rFonts w:eastAsiaTheme="minorEastAsia"/>
                <w:color w:val="000000"/>
              </w:rPr>
              <w:t xml:space="preserve"> </w:t>
            </w:r>
            <w:r w:rsidR="00397A98" w:rsidRPr="00CF1A45">
              <w:rPr>
                <w:rStyle w:val="normaltextrun"/>
                <w:rFonts w:eastAsiaTheme="minorEastAsia"/>
                <w:color w:val="000000"/>
              </w:rPr>
              <w:t>5</w:t>
            </w:r>
            <w:r w:rsidR="00397A98" w:rsidRPr="00CF1A45">
              <w:rPr>
                <w:rStyle w:val="normaltextrun"/>
                <w:rFonts w:eastAsiaTheme="minorEastAsia"/>
                <w:color w:val="000000"/>
                <w:vertAlign w:val="superscript"/>
              </w:rPr>
              <w:t>th</w:t>
            </w:r>
            <w:r w:rsidR="00397A98" w:rsidRPr="00CF1A45">
              <w:rPr>
                <w:rStyle w:val="normaltextrun"/>
                <w:rFonts w:eastAsiaTheme="minorEastAsia"/>
                <w:color w:val="000000"/>
              </w:rPr>
              <w:t xml:space="preserve"> or 6</w:t>
            </w:r>
            <w:r w:rsidR="00397A98" w:rsidRPr="00CF1A45">
              <w:rPr>
                <w:rStyle w:val="normaltextrun"/>
                <w:rFonts w:eastAsiaTheme="minorEastAsia"/>
                <w:color w:val="000000"/>
                <w:vertAlign w:val="superscript"/>
              </w:rPr>
              <w:t>th</w:t>
            </w:r>
            <w:r w:rsidR="00397A98" w:rsidRPr="00CF1A45">
              <w:rPr>
                <w:rStyle w:val="normaltextrun"/>
                <w:rFonts w:eastAsiaTheme="minorEastAsia"/>
                <w:color w:val="000000"/>
              </w:rPr>
              <w:t xml:space="preserve"> grade </w:t>
            </w:r>
            <w:r w:rsidR="2CF11E8F" w:rsidRPr="00CF1A45">
              <w:rPr>
                <w:rStyle w:val="normaltextrun"/>
                <w:rFonts w:eastAsiaTheme="minorEastAsia"/>
                <w:color w:val="000000"/>
              </w:rPr>
              <w:t>Outdoor Schools or other outdoor</w:t>
            </w:r>
            <w:r w:rsidR="00397A98" w:rsidRPr="00CF1A45">
              <w:rPr>
                <w:rStyle w:val="normaltextrun"/>
                <w:rFonts w:eastAsiaTheme="minorEastAsia"/>
                <w:color w:val="000000"/>
              </w:rPr>
              <w:t>/environmental</w:t>
            </w:r>
            <w:r w:rsidR="2CF11E8F" w:rsidRPr="00CF1A45">
              <w:rPr>
                <w:rStyle w:val="normaltextrun"/>
                <w:rFonts w:eastAsiaTheme="minorEastAsia"/>
                <w:color w:val="000000"/>
              </w:rPr>
              <w:t xml:space="preserve"> education </w:t>
            </w:r>
            <w:r w:rsidR="193B7612" w:rsidRPr="00CF1A45">
              <w:rPr>
                <w:rStyle w:val="normaltextrun"/>
                <w:rFonts w:eastAsiaTheme="minorEastAsia"/>
                <w:color w:val="000000"/>
              </w:rPr>
              <w:t>programming</w:t>
            </w:r>
            <w:r w:rsidR="00631719" w:rsidRPr="00CF1A45">
              <w:rPr>
                <w:rStyle w:val="normaltextrun"/>
                <w:rFonts w:eastAsiaTheme="minorEastAsia"/>
                <w:color w:val="000000"/>
              </w:rPr>
              <w:t xml:space="preserve"> through</w:t>
            </w:r>
            <w:r w:rsidR="00F35EF0" w:rsidRPr="00CF1A45">
              <w:rPr>
                <w:rStyle w:val="normaltextrun"/>
                <w:rFonts w:eastAsiaTheme="minorEastAsia"/>
                <w:color w:val="000000"/>
              </w:rPr>
              <w:t>out</w:t>
            </w:r>
            <w:r w:rsidR="00631719" w:rsidRPr="00CF1A45">
              <w:rPr>
                <w:rStyle w:val="normaltextrun"/>
                <w:rFonts w:eastAsiaTheme="minorEastAsia"/>
                <w:color w:val="000000"/>
              </w:rPr>
              <w:t xml:space="preserve"> this course</w:t>
            </w:r>
            <w:r w:rsidR="2CF11E8F" w:rsidRPr="00CF1A45">
              <w:rPr>
                <w:rStyle w:val="normaltextrun"/>
                <w:rFonts w:eastAsiaTheme="minorEastAsia"/>
                <w:color w:val="000000"/>
              </w:rPr>
              <w:t>.</w:t>
            </w:r>
            <w:r w:rsidR="00365AB0" w:rsidRPr="00CF1A45">
              <w:rPr>
                <w:rStyle w:val="normaltextrun"/>
                <w:rFonts w:eastAsiaTheme="minorEastAsia"/>
                <w:color w:val="000000"/>
              </w:rPr>
              <w:t> </w:t>
            </w:r>
            <w:r w:rsidR="2CF11E8F" w:rsidRPr="00CF1A45">
              <w:rPr>
                <w:rStyle w:val="eop"/>
                <w:rFonts w:eastAsiaTheme="minorEastAsia"/>
                <w:color w:val="0078D4"/>
                <w:u w:val="single"/>
              </w:rPr>
              <w:t xml:space="preserve"> </w:t>
            </w:r>
          </w:p>
        </w:tc>
      </w:tr>
      <w:tr w:rsidR="465E2C08" w:rsidRPr="00CF1A45" w14:paraId="096E11C7" w14:textId="77777777" w:rsidTr="465E2C08">
        <w:trPr>
          <w:trHeight w:val="300"/>
          <w:jc w:val="center"/>
        </w:trPr>
        <w:tc>
          <w:tcPr>
            <w:tcW w:w="7549" w:type="dxa"/>
            <w:gridSpan w:val="2"/>
            <w:shd w:val="clear" w:color="auto" w:fill="auto"/>
          </w:tcPr>
          <w:p w14:paraId="5D6E0A88" w14:textId="3C81BF1C" w:rsidR="496DD235" w:rsidRPr="00CF1A45" w:rsidRDefault="496DD235" w:rsidP="465E2C08">
            <w:pPr>
              <w:pStyle w:val="Header"/>
              <w:rPr>
                <w:rFonts w:eastAsiaTheme="minorEastAsia"/>
              </w:rPr>
            </w:pPr>
            <w:r w:rsidRPr="00CF1A45">
              <w:rPr>
                <w:rFonts w:eastAsiaTheme="minorEastAsia"/>
                <w:b/>
                <w:bCs/>
              </w:rPr>
              <w:t xml:space="preserve">Requested Course Equivalency: </w:t>
            </w:r>
            <w:r w:rsidRPr="00CF1A45">
              <w:rPr>
                <w:rFonts w:eastAsiaTheme="minorEastAsia"/>
              </w:rPr>
              <w:t xml:space="preserve">1.0 English </w:t>
            </w:r>
            <w:r w:rsidR="00631719" w:rsidRPr="00CF1A45">
              <w:rPr>
                <w:rFonts w:eastAsiaTheme="minorEastAsia"/>
              </w:rPr>
              <w:t>L</w:t>
            </w:r>
            <w:r w:rsidRPr="00CF1A45">
              <w:rPr>
                <w:rFonts w:eastAsiaTheme="minorEastAsia"/>
              </w:rPr>
              <w:t xml:space="preserve">anguage </w:t>
            </w:r>
            <w:r w:rsidR="00631719" w:rsidRPr="00CF1A45">
              <w:rPr>
                <w:rFonts w:eastAsiaTheme="minorEastAsia"/>
              </w:rPr>
              <w:t>A</w:t>
            </w:r>
            <w:r w:rsidRPr="00CF1A45">
              <w:rPr>
                <w:rFonts w:eastAsiaTheme="minorEastAsia"/>
              </w:rPr>
              <w:t>rts credit</w:t>
            </w:r>
          </w:p>
        </w:tc>
        <w:tc>
          <w:tcPr>
            <w:tcW w:w="7470" w:type="dxa"/>
            <w:tcBorders>
              <w:left w:val="nil"/>
            </w:tcBorders>
            <w:shd w:val="clear" w:color="auto" w:fill="auto"/>
          </w:tcPr>
          <w:p w14:paraId="69D488C8" w14:textId="3884EE63" w:rsidR="496DD235" w:rsidRPr="00CF1A45" w:rsidRDefault="496DD235" w:rsidP="465E2C08">
            <w:pPr>
              <w:pStyle w:val="Header"/>
              <w:rPr>
                <w:rFonts w:eastAsiaTheme="minorEastAsia"/>
              </w:rPr>
            </w:pPr>
            <w:r w:rsidRPr="00CF1A45">
              <w:rPr>
                <w:rFonts w:eastAsiaTheme="minorEastAsia"/>
                <w:b/>
                <w:bCs/>
              </w:rPr>
              <w:t xml:space="preserve">Total number of units: </w:t>
            </w:r>
            <w:r w:rsidRPr="00CF1A45">
              <w:rPr>
                <w:rFonts w:eastAsiaTheme="minorEastAsia"/>
              </w:rPr>
              <w:t>6</w:t>
            </w:r>
          </w:p>
        </w:tc>
      </w:tr>
      <w:tr w:rsidR="465E2C08" w:rsidRPr="00CF1A45" w14:paraId="759A9B3C" w14:textId="77777777" w:rsidTr="465E2C08">
        <w:trPr>
          <w:trHeight w:val="300"/>
          <w:jc w:val="center"/>
        </w:trPr>
        <w:tc>
          <w:tcPr>
            <w:tcW w:w="15019" w:type="dxa"/>
            <w:gridSpan w:val="3"/>
            <w:shd w:val="clear" w:color="auto" w:fill="auto"/>
          </w:tcPr>
          <w:p w14:paraId="6F8AADF2" w14:textId="3A5AB248" w:rsidR="496DD235" w:rsidRPr="00CF1A45" w:rsidRDefault="496DD235" w:rsidP="465E2C08">
            <w:pPr>
              <w:pStyle w:val="Header"/>
              <w:rPr>
                <w:rFonts w:eastAsiaTheme="minorEastAsia"/>
              </w:rPr>
            </w:pPr>
            <w:r w:rsidRPr="00CF1A45">
              <w:rPr>
                <w:rFonts w:eastAsiaTheme="minorEastAsia"/>
                <w:b/>
                <w:bCs/>
              </w:rPr>
              <w:t xml:space="preserve">Course Resources: </w:t>
            </w:r>
            <w:r w:rsidRPr="00CF1A45">
              <w:rPr>
                <w:rFonts w:eastAsiaTheme="minorEastAsia"/>
              </w:rPr>
              <w:t>Online folder to be shared with teachers</w:t>
            </w:r>
          </w:p>
        </w:tc>
      </w:tr>
    </w:tbl>
    <w:p w14:paraId="23A98AFB" w14:textId="6F8347B6" w:rsidR="007C5043" w:rsidRPr="00CF1A45" w:rsidRDefault="007C5043" w:rsidP="007C5043">
      <w:pPr>
        <w:rPr>
          <w:rFonts w:eastAsiaTheme="minorEastAsia"/>
        </w:rPr>
      </w:pPr>
    </w:p>
    <w:tbl>
      <w:tblPr>
        <w:tblW w:w="15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93"/>
        <w:gridCol w:w="3734"/>
        <w:gridCol w:w="7395"/>
      </w:tblGrid>
      <w:tr w:rsidR="00365AB0" w:rsidRPr="00CF1A45" w14:paraId="3C00128C" w14:textId="77777777" w:rsidTr="5C51643E">
        <w:trPr>
          <w:trHeight w:val="215"/>
          <w:jc w:val="center"/>
        </w:trPr>
        <w:tc>
          <w:tcPr>
            <w:tcW w:w="15022" w:type="dxa"/>
            <w:gridSpan w:val="3"/>
            <w:shd w:val="clear" w:color="auto" w:fill="0D5761" w:themeFill="accent1"/>
            <w:vAlign w:val="bottom"/>
          </w:tcPr>
          <w:p w14:paraId="22BCB1DC" w14:textId="77777777" w:rsidR="00365AB0" w:rsidRPr="00CF1A45" w:rsidRDefault="00365AB0"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365AB0" w:rsidRPr="00CF1A45" w14:paraId="7F581C5B" w14:textId="77777777" w:rsidTr="5C51643E">
        <w:trPr>
          <w:trHeight w:val="314"/>
          <w:jc w:val="center"/>
        </w:trPr>
        <w:tc>
          <w:tcPr>
            <w:tcW w:w="7627" w:type="dxa"/>
            <w:gridSpan w:val="2"/>
            <w:shd w:val="clear" w:color="auto" w:fill="auto"/>
          </w:tcPr>
          <w:p w14:paraId="69D46597" w14:textId="497F9C6F" w:rsidR="00365AB0" w:rsidRPr="00CF1A45" w:rsidRDefault="00365AB0" w:rsidP="00CE36C2">
            <w:pPr>
              <w:spacing w:after="0" w:line="240" w:lineRule="auto"/>
              <w:rPr>
                <w:rFonts w:eastAsiaTheme="minorEastAsia"/>
              </w:rPr>
            </w:pPr>
            <w:r w:rsidRPr="00CF1A45">
              <w:rPr>
                <w:rFonts w:eastAsiaTheme="minorEastAsia"/>
                <w:b/>
              </w:rPr>
              <w:t>Unit</w:t>
            </w:r>
            <w:r w:rsidR="007E20F7" w:rsidRPr="00CF1A45">
              <w:rPr>
                <w:rFonts w:eastAsiaTheme="minorEastAsia"/>
                <w:b/>
              </w:rPr>
              <w:t xml:space="preserve"> 1</w:t>
            </w:r>
            <w:r w:rsidRPr="00CF1A45">
              <w:rPr>
                <w:rFonts w:eastAsiaTheme="minorEastAsia"/>
                <w:b/>
              </w:rPr>
              <w:t>:</w:t>
            </w:r>
            <w:r w:rsidRPr="00CF1A45">
              <w:rPr>
                <w:rFonts w:eastAsiaTheme="minorEastAsia"/>
              </w:rPr>
              <w:t xml:space="preserve"> </w:t>
            </w:r>
            <w:sdt>
              <w:sdtPr>
                <w:rPr>
                  <w:rFonts w:eastAsiaTheme="minorEastAsia"/>
                </w:rPr>
                <w:id w:val="-587303890"/>
                <w:placeholder>
                  <w:docPart w:val="D203C78DA79C4EFCB3EF8F3F5E27380D"/>
                </w:placeholder>
              </w:sdtPr>
              <w:sdtEndPr/>
              <w:sdtContent>
                <w:r w:rsidR="00FC1A55" w:rsidRPr="00CF1A45">
                  <w:rPr>
                    <w:rFonts w:eastAsiaTheme="minorEastAsia"/>
                  </w:rPr>
                  <w:t xml:space="preserve">Safe </w:t>
                </w:r>
                <w:r w:rsidR="00CA5D97" w:rsidRPr="00CF1A45">
                  <w:rPr>
                    <w:rFonts w:eastAsiaTheme="minorEastAsia"/>
                  </w:rPr>
                  <w:t>and</w:t>
                </w:r>
                <w:r w:rsidR="00FC1A55" w:rsidRPr="00CF1A45">
                  <w:rPr>
                    <w:rFonts w:eastAsiaTheme="minorEastAsia"/>
                  </w:rPr>
                  <w:t xml:space="preserve"> Healthy Outdoor Learning Communities</w:t>
                </w:r>
              </w:sdtContent>
            </w:sdt>
          </w:p>
        </w:tc>
        <w:tc>
          <w:tcPr>
            <w:tcW w:w="7395" w:type="dxa"/>
            <w:shd w:val="clear" w:color="auto" w:fill="auto"/>
          </w:tcPr>
          <w:p w14:paraId="144A3ECE" w14:textId="5B187F66" w:rsidR="00365AB0" w:rsidRPr="00CF1A45" w:rsidRDefault="00365AB0" w:rsidP="00CE36C2">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rPr>
                <w:id w:val="1893159504"/>
                <w:placeholder>
                  <w:docPart w:val="2919F9CB58E34030B8A194D9B88CCC05"/>
                </w:placeholder>
              </w:sdtPr>
              <w:sdtEndPr/>
              <w:sdtContent>
                <w:r w:rsidR="00060A85" w:rsidRPr="00CF1A45">
                  <w:rPr>
                    <w:rFonts w:eastAsiaTheme="minorEastAsia"/>
                  </w:rPr>
                  <w:t>30</w:t>
                </w:r>
              </w:sdtContent>
            </w:sdt>
          </w:p>
        </w:tc>
      </w:tr>
      <w:tr w:rsidR="00365AB0" w:rsidRPr="00CF1A45" w14:paraId="527D09C8" w14:textId="77777777" w:rsidTr="5C51643E">
        <w:trPr>
          <w:trHeight w:val="386"/>
          <w:jc w:val="center"/>
        </w:trPr>
        <w:tc>
          <w:tcPr>
            <w:tcW w:w="15022" w:type="dxa"/>
            <w:gridSpan w:val="3"/>
            <w:shd w:val="clear" w:color="auto" w:fill="auto"/>
          </w:tcPr>
          <w:p w14:paraId="208290BA" w14:textId="5F9EF8E7" w:rsidR="00365AB0" w:rsidRPr="00CF1A45" w:rsidRDefault="00365AB0" w:rsidP="136BF705">
            <w:pPr>
              <w:spacing w:before="40" w:after="40" w:line="240" w:lineRule="auto"/>
              <w:rPr>
                <w:rFonts w:eastAsiaTheme="minorEastAsia"/>
                <w:color w:val="000000"/>
              </w:rPr>
            </w:pPr>
            <w:r w:rsidRPr="00CF1A45">
              <w:rPr>
                <w:rFonts w:eastAsiaTheme="minorEastAsia"/>
                <w:b/>
              </w:rPr>
              <w:t xml:space="preserve">Unit Summary: </w:t>
            </w:r>
            <w:sdt>
              <w:sdtPr>
                <w:rPr>
                  <w:rStyle w:val="normaltextrun"/>
                  <w:rFonts w:eastAsiaTheme="minorEastAsia"/>
                  <w:color w:val="000000"/>
                </w:rPr>
                <w:id w:val="312457379"/>
                <w:placeholder>
                  <w:docPart w:val="CB8043FE15F04AC4B5C3F5F2F4BDA1CA"/>
                </w:placeholder>
              </w:sdtPr>
              <w:sdtEndPr>
                <w:rPr>
                  <w:rStyle w:val="normaltextrun"/>
                </w:rPr>
              </w:sdtEndPr>
              <w:sdtContent>
                <w:r w:rsidR="00953A11" w:rsidRPr="00CF1A45">
                  <w:rPr>
                    <w:rStyle w:val="normaltextrun"/>
                    <w:rFonts w:eastAsiaTheme="minorEastAsia"/>
                    <w:color w:val="000000"/>
                    <w:shd w:val="clear" w:color="auto" w:fill="FFFFFF"/>
                  </w:rPr>
                  <w:t xml:space="preserve">In this unit, students will </w:t>
                </w:r>
                <w:r w:rsidR="00E27AD1" w:rsidRPr="00CF1A45">
                  <w:rPr>
                    <w:rStyle w:val="normaltextrun"/>
                    <w:rFonts w:eastAsiaTheme="minorEastAsia"/>
                    <w:color w:val="000000"/>
                    <w:shd w:val="clear" w:color="auto" w:fill="FFFFFF"/>
                  </w:rPr>
                  <w:t>participate</w:t>
                </w:r>
                <w:r w:rsidR="00953A11" w:rsidRPr="00CF1A45">
                  <w:rPr>
                    <w:rStyle w:val="normaltextrun"/>
                    <w:rFonts w:eastAsiaTheme="minorEastAsia"/>
                    <w:color w:val="000000"/>
                    <w:shd w:val="clear" w:color="auto" w:fill="FFFFFF"/>
                  </w:rPr>
                  <w:t xml:space="preserve"> in outdoor and environmental education lessons to learn about and experience</w:t>
                </w:r>
                <w:r w:rsidR="00953A11" w:rsidRPr="00CF1A45">
                  <w:rPr>
                    <w:rStyle w:val="normaltextrun"/>
                    <w:rFonts w:eastAsiaTheme="minorEastAsia"/>
                    <w:color w:val="000000"/>
                  </w:rPr>
                  <w:t xml:space="preserve"> </w:t>
                </w:r>
                <w:r w:rsidR="4A7855E5" w:rsidRPr="00CF1A45">
                  <w:rPr>
                    <w:rStyle w:val="normaltextrun"/>
                    <w:rFonts w:eastAsiaTheme="minorEastAsia"/>
                    <w:color w:val="000000"/>
                  </w:rPr>
                  <w:t xml:space="preserve">the core </w:t>
                </w:r>
                <w:r w:rsidR="77AB47A8" w:rsidRPr="00CF1A45">
                  <w:rPr>
                    <w:rStyle w:val="normaltextrun"/>
                    <w:rFonts w:eastAsiaTheme="minorEastAsia"/>
                    <w:color w:val="000000"/>
                  </w:rPr>
                  <w:t>components</w:t>
                </w:r>
                <w:r w:rsidR="4A7855E5" w:rsidRPr="00CF1A45">
                  <w:rPr>
                    <w:rStyle w:val="normaltextrun"/>
                    <w:rFonts w:eastAsiaTheme="minorEastAsia"/>
                    <w:color w:val="000000"/>
                  </w:rPr>
                  <w:t xml:space="preserve"> of</w:t>
                </w:r>
                <w:r w:rsidR="00953A11" w:rsidRPr="00CF1A45">
                  <w:rPr>
                    <w:rStyle w:val="normaltextrun"/>
                    <w:rFonts w:eastAsiaTheme="minorEastAsia"/>
                    <w:color w:val="000000"/>
                    <w:shd w:val="clear" w:color="auto" w:fill="FFFFFF"/>
                  </w:rPr>
                  <w:t xml:space="preserve"> safe and healthy outdoor learning communities. Students will learn how to assess and plan for physical safety in outdoor learning settings</w:t>
                </w:r>
                <w:r w:rsidR="000F0F1D" w:rsidRPr="00CF1A45">
                  <w:rPr>
                    <w:rStyle w:val="normaltextrun"/>
                    <w:rFonts w:eastAsiaTheme="minorEastAsia"/>
                    <w:color w:val="000000"/>
                    <w:shd w:val="clear" w:color="auto" w:fill="FFFFFF"/>
                  </w:rPr>
                  <w:t>. They will</w:t>
                </w:r>
                <w:r w:rsidR="00953A11" w:rsidRPr="00CF1A45" w:rsidDel="008E76B6">
                  <w:rPr>
                    <w:rStyle w:val="normaltextrun"/>
                    <w:rFonts w:eastAsiaTheme="minorEastAsia"/>
                    <w:color w:val="000000"/>
                    <w:shd w:val="clear" w:color="auto" w:fill="FFFFFF"/>
                  </w:rPr>
                  <w:t xml:space="preserve"> </w:t>
                </w:r>
                <w:r w:rsidR="2A8433F8" w:rsidRPr="00CF1A45">
                  <w:rPr>
                    <w:rStyle w:val="normaltextrun"/>
                    <w:rFonts w:eastAsiaTheme="minorEastAsia"/>
                    <w:color w:val="000000"/>
                  </w:rPr>
                  <w:t>reflect on</w:t>
                </w:r>
                <w:r w:rsidR="00953A11" w:rsidRPr="00CF1A45">
                  <w:rPr>
                    <w:rStyle w:val="normaltextrun"/>
                    <w:rFonts w:eastAsiaTheme="minorEastAsia"/>
                    <w:color w:val="000000"/>
                    <w:shd w:val="clear" w:color="auto" w:fill="FFFFFF"/>
                  </w:rPr>
                  <w:t xml:space="preserve"> their own experiences </w:t>
                </w:r>
                <w:r w:rsidR="000F0F1D" w:rsidRPr="00CF1A45">
                  <w:rPr>
                    <w:rStyle w:val="normaltextrun"/>
                    <w:rFonts w:eastAsiaTheme="minorEastAsia"/>
                    <w:color w:val="000000"/>
                    <w:shd w:val="clear" w:color="auto" w:fill="FFFFFF"/>
                  </w:rPr>
                  <w:t xml:space="preserve">individually and </w:t>
                </w:r>
                <w:r w:rsidR="00953A11" w:rsidRPr="00CF1A45">
                  <w:rPr>
                    <w:rStyle w:val="normaltextrun"/>
                    <w:rFonts w:eastAsiaTheme="minorEastAsia"/>
                    <w:color w:val="000000"/>
                    <w:shd w:val="clear" w:color="auto" w:fill="FFFFFF"/>
                  </w:rPr>
                  <w:t xml:space="preserve">with peers. </w:t>
                </w:r>
                <w:r w:rsidR="00953A11" w:rsidRPr="00CF1A45">
                  <w:rPr>
                    <w:rStyle w:val="normaltextrun"/>
                    <w:rFonts w:eastAsiaTheme="minorEastAsia"/>
                    <w:i/>
                    <w:color w:val="000000"/>
                    <w:shd w:val="clear" w:color="auto" w:fill="FFFFFF"/>
                  </w:rPr>
                  <w:t>Students should spend significant time outdoors engaged in well-designed outdoor learning activities</w:t>
                </w:r>
                <w:r w:rsidR="09D6A691" w:rsidRPr="00CF1A45">
                  <w:rPr>
                    <w:rStyle w:val="normaltextrun"/>
                    <w:rFonts w:eastAsiaTheme="minorEastAsia"/>
                    <w:i/>
                    <w:color w:val="000000"/>
                  </w:rPr>
                  <w:t xml:space="preserve"> to</w:t>
                </w:r>
                <w:r w:rsidR="1200F8CC" w:rsidRPr="00CF1A45">
                  <w:rPr>
                    <w:rStyle w:val="normaltextrun"/>
                    <w:rFonts w:eastAsiaTheme="minorEastAsia"/>
                    <w:i/>
                    <w:color w:val="000000"/>
                  </w:rPr>
                  <w:t xml:space="preserve"> fully </w:t>
                </w:r>
                <w:r w:rsidR="5E574B71" w:rsidRPr="00CF1A45">
                  <w:rPr>
                    <w:rStyle w:val="normaltextrun"/>
                    <w:rFonts w:eastAsiaTheme="minorEastAsia"/>
                    <w:i/>
                    <w:color w:val="000000"/>
                  </w:rPr>
                  <w:t>meet</w:t>
                </w:r>
                <w:r w:rsidR="1200F8CC" w:rsidRPr="00CF1A45">
                  <w:rPr>
                    <w:rStyle w:val="normaltextrun"/>
                    <w:rFonts w:eastAsiaTheme="minorEastAsia"/>
                    <w:i/>
                    <w:color w:val="000000"/>
                  </w:rPr>
                  <w:t xml:space="preserve"> course</w:t>
                </w:r>
                <w:r w:rsidR="1C0935D7" w:rsidRPr="00CF1A45">
                  <w:rPr>
                    <w:rStyle w:val="normaltextrun"/>
                    <w:rFonts w:eastAsiaTheme="minorEastAsia"/>
                    <w:i/>
                    <w:color w:val="000000"/>
                  </w:rPr>
                  <w:t xml:space="preserve"> objectives</w:t>
                </w:r>
                <w:r w:rsidR="59B3EFDE" w:rsidRPr="00CF1A45">
                  <w:rPr>
                    <w:rStyle w:val="normaltextrun"/>
                    <w:rFonts w:eastAsiaTheme="minorEastAsia"/>
                    <w:i/>
                    <w:color w:val="000000"/>
                    <w:shd w:val="clear" w:color="auto" w:fill="FFFFFF"/>
                  </w:rPr>
                  <w:t>.</w:t>
                </w:r>
                <w:r w:rsidR="59B3EFDE" w:rsidRPr="00CF1A45">
                  <w:rPr>
                    <w:rStyle w:val="eop"/>
                    <w:rFonts w:eastAsiaTheme="minorEastAsia"/>
                    <w:color w:val="000000"/>
                    <w:shd w:val="clear" w:color="auto" w:fill="FFFFFF"/>
                  </w:rPr>
                  <w:t> </w:t>
                </w:r>
              </w:sdtContent>
            </w:sdt>
          </w:p>
          <w:p w14:paraId="7C215E30" w14:textId="3FA12996" w:rsidR="00365AB0" w:rsidRDefault="3D080693" w:rsidP="136BF705">
            <w:pPr>
              <w:spacing w:before="40" w:after="40" w:line="240" w:lineRule="auto"/>
              <w:rPr>
                <w:rStyle w:val="eop"/>
                <w:rFonts w:eastAsiaTheme="minorEastAsia"/>
                <w:b/>
                <w:color w:val="000000"/>
              </w:rPr>
            </w:pPr>
            <w:r w:rsidRPr="00CF1A45">
              <w:rPr>
                <w:rStyle w:val="eop"/>
                <w:rFonts w:eastAsiaTheme="minorEastAsia"/>
                <w:b/>
                <w:color w:val="000000"/>
              </w:rPr>
              <w:t>Competencies:</w:t>
            </w:r>
          </w:p>
          <w:p w14:paraId="573E51B5" w14:textId="0CD16F70" w:rsidR="0010529B" w:rsidRPr="0010529B" w:rsidRDefault="0010529B" w:rsidP="0010529B">
            <w:pPr>
              <w:tabs>
                <w:tab w:val="left" w:pos="2050"/>
              </w:tabs>
              <w:rPr>
                <w:rFonts w:eastAsiaTheme="minorEastAsia"/>
              </w:rPr>
            </w:pPr>
            <w:r>
              <w:rPr>
                <w:rFonts w:eastAsiaTheme="minorEastAsia"/>
              </w:rPr>
              <w:lastRenderedPageBreak/>
              <w:tab/>
            </w:r>
          </w:p>
          <w:p w14:paraId="746B29D6" w14:textId="4D4B21D2" w:rsidR="00365AB0" w:rsidRPr="00CF1A45" w:rsidRDefault="6E9E86A4" w:rsidP="000F2F71">
            <w:pPr>
              <w:pStyle w:val="ListParagraph"/>
              <w:numPr>
                <w:ilvl w:val="0"/>
                <w:numId w:val="12"/>
              </w:numPr>
              <w:spacing w:after="0" w:line="240" w:lineRule="auto"/>
              <w:rPr>
                <w:rFonts w:eastAsiaTheme="minorEastAsia"/>
              </w:rPr>
            </w:pPr>
            <w:r w:rsidRPr="00CF1A45">
              <w:rPr>
                <w:rFonts w:eastAsiaTheme="minorEastAsia"/>
              </w:rPr>
              <w:t>Engage in safe field</w:t>
            </w:r>
            <w:r w:rsidR="39CD29CC" w:rsidRPr="00CF1A45">
              <w:rPr>
                <w:rFonts w:eastAsiaTheme="minorEastAsia"/>
              </w:rPr>
              <w:t xml:space="preserve"> and </w:t>
            </w:r>
            <w:r w:rsidR="3636FF35" w:rsidRPr="00CF1A45">
              <w:rPr>
                <w:rFonts w:eastAsiaTheme="minorEastAsia"/>
              </w:rPr>
              <w:t>outdoor</w:t>
            </w:r>
            <w:r w:rsidRPr="00CF1A45">
              <w:rPr>
                <w:rFonts w:eastAsiaTheme="minorEastAsia"/>
              </w:rPr>
              <w:t xml:space="preserve"> </w:t>
            </w:r>
            <w:r w:rsidR="00B21F28" w:rsidRPr="00CF1A45">
              <w:rPr>
                <w:rFonts w:eastAsiaTheme="minorEastAsia"/>
              </w:rPr>
              <w:t>pro</w:t>
            </w:r>
            <w:r w:rsidR="00375A83" w:rsidRPr="00CF1A45">
              <w:rPr>
                <w:rFonts w:eastAsiaTheme="minorEastAsia"/>
              </w:rPr>
              <w:t>cedures</w:t>
            </w:r>
            <w:r w:rsidRPr="00CF1A45">
              <w:rPr>
                <w:rFonts w:eastAsiaTheme="minorEastAsia"/>
              </w:rPr>
              <w:t xml:space="preserve"> (ex: pacing, adequate food, water, sleep, and use of personal protective equipment, road rights-of-way). </w:t>
            </w:r>
          </w:p>
          <w:p w14:paraId="6D868374" w14:textId="253EF47A" w:rsidR="00365AB0" w:rsidRPr="00CF1A45" w:rsidRDefault="6E9E86A4" w:rsidP="000F2F71">
            <w:pPr>
              <w:pStyle w:val="ListParagraph"/>
              <w:numPr>
                <w:ilvl w:val="0"/>
                <w:numId w:val="12"/>
              </w:numPr>
              <w:spacing w:after="0" w:line="240" w:lineRule="auto"/>
              <w:rPr>
                <w:rFonts w:eastAsiaTheme="minorEastAsia"/>
              </w:rPr>
            </w:pPr>
            <w:r w:rsidRPr="00CF1A45">
              <w:rPr>
                <w:rFonts w:eastAsiaTheme="minorEastAsia"/>
              </w:rPr>
              <w:t xml:space="preserve">Work </w:t>
            </w:r>
            <w:r w:rsidR="296A35B5" w:rsidRPr="00CF1A45">
              <w:rPr>
                <w:rFonts w:eastAsiaTheme="minorEastAsia"/>
              </w:rPr>
              <w:t>in a group</w:t>
            </w:r>
            <w:r w:rsidRPr="00CF1A45">
              <w:rPr>
                <w:rFonts w:eastAsiaTheme="minorEastAsia"/>
              </w:rPr>
              <w:t xml:space="preserve"> successfully and safely (includes skills in listening, following directions, keeping other crew members safe). </w:t>
            </w:r>
          </w:p>
          <w:p w14:paraId="3609AF0C" w14:textId="4A54ED87" w:rsidR="00365AB0" w:rsidRPr="00CF1A45" w:rsidRDefault="6E9E86A4" w:rsidP="000F2F71">
            <w:pPr>
              <w:pStyle w:val="ListParagraph"/>
              <w:numPr>
                <w:ilvl w:val="0"/>
                <w:numId w:val="12"/>
              </w:numPr>
              <w:spacing w:after="0" w:line="240" w:lineRule="auto"/>
              <w:rPr>
                <w:rFonts w:eastAsiaTheme="minorEastAsia"/>
              </w:rPr>
            </w:pPr>
            <w:r w:rsidRPr="00CF1A45">
              <w:rPr>
                <w:rFonts w:eastAsiaTheme="minorEastAsia"/>
              </w:rPr>
              <w:t xml:space="preserve">Understand and adhere to community partner safety protocols.   </w:t>
            </w:r>
          </w:p>
          <w:p w14:paraId="040E6013" w14:textId="458F23C0" w:rsidR="00365AB0" w:rsidRPr="00CF1A45" w:rsidRDefault="6E9E86A4" w:rsidP="000F2F71">
            <w:pPr>
              <w:pStyle w:val="ListParagraph"/>
              <w:numPr>
                <w:ilvl w:val="0"/>
                <w:numId w:val="12"/>
              </w:numPr>
              <w:spacing w:after="0" w:line="240" w:lineRule="auto"/>
              <w:rPr>
                <w:rFonts w:eastAsiaTheme="minorEastAsia"/>
              </w:rPr>
            </w:pPr>
            <w:r w:rsidRPr="00CF1A45">
              <w:rPr>
                <w:rFonts w:eastAsiaTheme="minorEastAsia"/>
              </w:rPr>
              <w:t xml:space="preserve">Understand basic first aid relevant to </w:t>
            </w:r>
            <w:r w:rsidR="006C6A6D" w:rsidRPr="00CF1A45">
              <w:rPr>
                <w:rFonts w:eastAsiaTheme="minorEastAsia"/>
              </w:rPr>
              <w:t>learning and teaching outdoors</w:t>
            </w:r>
            <w:r w:rsidRPr="00CF1A45">
              <w:rPr>
                <w:rFonts w:eastAsiaTheme="minorEastAsia"/>
              </w:rPr>
              <w:t xml:space="preserve">. </w:t>
            </w:r>
          </w:p>
          <w:p w14:paraId="6A6B8AA8" w14:textId="0E6BECA7" w:rsidR="00365AB0" w:rsidRPr="00CF1A45" w:rsidRDefault="17C0EA15" w:rsidP="000F2F71">
            <w:pPr>
              <w:pStyle w:val="ListParagraph"/>
              <w:numPr>
                <w:ilvl w:val="0"/>
                <w:numId w:val="12"/>
              </w:numPr>
              <w:spacing w:after="0" w:line="240" w:lineRule="auto"/>
              <w:rPr>
                <w:rStyle w:val="eop"/>
                <w:rFonts w:eastAsiaTheme="minorEastAsia"/>
              </w:rPr>
            </w:pPr>
            <w:r w:rsidRPr="00CF1A45">
              <w:rPr>
                <w:rStyle w:val="normaltextrun"/>
                <w:rFonts w:eastAsiaTheme="minorEastAsia"/>
              </w:rPr>
              <w:t>Be aware of culturally sensitive sites</w:t>
            </w:r>
            <w:r w:rsidR="00D53FA4" w:rsidRPr="00CF1A45">
              <w:rPr>
                <w:rStyle w:val="normaltextrun"/>
                <w:rFonts w:eastAsiaTheme="minorEastAsia"/>
              </w:rPr>
              <w:t>.</w:t>
            </w:r>
          </w:p>
          <w:p w14:paraId="7244BFBF" w14:textId="62A3CE4C" w:rsidR="00365AB0" w:rsidRPr="00CF1A45" w:rsidRDefault="6E9E86A4" w:rsidP="000F2F71">
            <w:pPr>
              <w:pStyle w:val="ListParagraph"/>
              <w:numPr>
                <w:ilvl w:val="0"/>
                <w:numId w:val="12"/>
              </w:numPr>
              <w:spacing w:before="40" w:after="0" w:line="240" w:lineRule="auto"/>
              <w:rPr>
                <w:rFonts w:eastAsiaTheme="minorEastAsia"/>
              </w:rPr>
            </w:pPr>
            <w:r w:rsidRPr="00CF1A45">
              <w:rPr>
                <w:rFonts w:eastAsiaTheme="minorEastAsia"/>
              </w:rPr>
              <w:t>Practice basic navigation skills.</w:t>
            </w:r>
          </w:p>
        </w:tc>
      </w:tr>
      <w:tr w:rsidR="00365AB0" w:rsidRPr="00CF1A45" w14:paraId="20F8A5CF" w14:textId="77777777" w:rsidTr="5C51643E">
        <w:trPr>
          <w:trHeight w:val="386"/>
          <w:jc w:val="center"/>
        </w:trPr>
        <w:tc>
          <w:tcPr>
            <w:tcW w:w="15022" w:type="dxa"/>
            <w:gridSpan w:val="3"/>
            <w:shd w:val="clear" w:color="auto" w:fill="0D5761" w:themeFill="accent1"/>
          </w:tcPr>
          <w:p w14:paraId="21ED2030" w14:textId="77777777" w:rsidR="00365AB0" w:rsidRPr="00CF1A45" w:rsidRDefault="00365AB0" w:rsidP="00CE36C2">
            <w:pPr>
              <w:spacing w:before="40" w:after="40" w:line="240" w:lineRule="auto"/>
              <w:jc w:val="center"/>
              <w:rPr>
                <w:rFonts w:eastAsiaTheme="minorEastAsia"/>
                <w:b/>
              </w:rPr>
            </w:pPr>
            <w:r w:rsidRPr="00CF1A45">
              <w:rPr>
                <w:rFonts w:eastAsiaTheme="minorEastAsia"/>
                <w:b/>
                <w:color w:val="FFFFFF" w:themeColor="background2"/>
              </w:rPr>
              <w:lastRenderedPageBreak/>
              <w:t>Components and Assessments</w:t>
            </w:r>
          </w:p>
        </w:tc>
      </w:tr>
      <w:tr w:rsidR="00365AB0" w:rsidRPr="00CF1A45" w14:paraId="0A6B409B" w14:textId="77777777" w:rsidTr="5C51643E">
        <w:trPr>
          <w:trHeight w:val="386"/>
          <w:jc w:val="center"/>
        </w:trPr>
        <w:tc>
          <w:tcPr>
            <w:tcW w:w="15022" w:type="dxa"/>
            <w:gridSpan w:val="3"/>
            <w:shd w:val="clear" w:color="auto" w:fill="auto"/>
          </w:tcPr>
          <w:p w14:paraId="4F1E728E" w14:textId="670BFC42" w:rsidR="00590521" w:rsidRPr="00CF1A45" w:rsidRDefault="00365AB0" w:rsidP="714E80C4">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t xml:space="preserve">Performance Assessments: </w:t>
            </w:r>
            <w:r w:rsidR="00590521" w:rsidRPr="00CF1A45">
              <w:rPr>
                <w:rStyle w:val="normaltextrun"/>
                <w:rFonts w:ascii="Segoe UI" w:eastAsiaTheme="minorEastAsia" w:hAnsi="Segoe UI" w:cs="Segoe UI"/>
                <w:i/>
                <w:sz w:val="22"/>
                <w:szCs w:val="22"/>
              </w:rPr>
              <w:t>These can be locally developed or use the suggested assessments below.</w:t>
            </w:r>
            <w:r w:rsidR="00590521" w:rsidRPr="00CF1A45">
              <w:rPr>
                <w:rStyle w:val="eop"/>
                <w:rFonts w:ascii="Segoe UI" w:eastAsiaTheme="minorEastAsia" w:hAnsi="Segoe UI" w:cs="Segoe UI"/>
                <w:sz w:val="22"/>
                <w:szCs w:val="22"/>
              </w:rPr>
              <w:t> </w:t>
            </w:r>
          </w:p>
          <w:p w14:paraId="5E1DA2A7" w14:textId="7E40DDA9" w:rsidR="00590521" w:rsidRDefault="00590521" w:rsidP="513423D9">
            <w:pPr>
              <w:pStyle w:val="paragraph"/>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w:t>
            </w:r>
            <w:r w:rsidR="00BB1958" w:rsidRPr="00CF1A45">
              <w:rPr>
                <w:rStyle w:val="normaltextrun"/>
                <w:rFonts w:ascii="Segoe UI" w:eastAsiaTheme="minorEastAsia" w:hAnsi="Segoe UI" w:cs="Segoe UI"/>
                <w:sz w:val="22"/>
                <w:szCs w:val="22"/>
              </w:rPr>
              <w:t xml:space="preserve"> They will also provide opportunities for students</w:t>
            </w:r>
            <w:r w:rsidR="00502111" w:rsidRPr="00CF1A45">
              <w:rPr>
                <w:rStyle w:val="normaltextrun"/>
                <w:rFonts w:ascii="Segoe UI" w:eastAsiaTheme="minorEastAsia" w:hAnsi="Segoe UI" w:cs="Segoe UI"/>
                <w:sz w:val="22"/>
                <w:szCs w:val="22"/>
              </w:rPr>
              <w:t xml:space="preserve"> to practice </w:t>
            </w:r>
            <w:r w:rsidR="00A279D1" w:rsidRPr="00CF1A45">
              <w:rPr>
                <w:rStyle w:val="normaltextrun"/>
                <w:rFonts w:ascii="Segoe UI" w:eastAsiaTheme="minorEastAsia" w:hAnsi="Segoe UI" w:cs="Segoe UI"/>
                <w:sz w:val="22"/>
                <w:szCs w:val="22"/>
              </w:rPr>
              <w:t>peer teaching, role playing</w:t>
            </w:r>
            <w:r w:rsidR="00A4631B" w:rsidRPr="00CF1A45">
              <w:rPr>
                <w:rStyle w:val="normaltextrun"/>
                <w:rFonts w:ascii="Segoe UI" w:eastAsiaTheme="minorEastAsia" w:hAnsi="Segoe UI" w:cs="Segoe UI"/>
                <w:sz w:val="22"/>
                <w:szCs w:val="22"/>
              </w:rPr>
              <w:t xml:space="preserve">, </w:t>
            </w:r>
            <w:r w:rsidR="00520A1E" w:rsidRPr="00CF1A45">
              <w:rPr>
                <w:rStyle w:val="normaltextrun"/>
                <w:rFonts w:ascii="Segoe UI" w:eastAsiaTheme="minorEastAsia" w:hAnsi="Segoe UI" w:cs="Segoe UI"/>
                <w:sz w:val="22"/>
                <w:szCs w:val="22"/>
              </w:rPr>
              <w:t xml:space="preserve">facilitating </w:t>
            </w:r>
            <w:r w:rsidR="00A4631B" w:rsidRPr="00CF1A45">
              <w:rPr>
                <w:rStyle w:val="normaltextrun"/>
                <w:rFonts w:ascii="Segoe UI" w:eastAsiaTheme="minorEastAsia" w:hAnsi="Segoe UI" w:cs="Segoe UI"/>
                <w:sz w:val="22"/>
                <w:szCs w:val="22"/>
              </w:rPr>
              <w:t>in front of a room, projecting of voice, reading audience</w:t>
            </w:r>
            <w:r w:rsidR="00873D79" w:rsidRPr="00CF1A45">
              <w:rPr>
                <w:rStyle w:val="normaltextrun"/>
                <w:rFonts w:ascii="Segoe UI" w:eastAsiaTheme="minorEastAsia" w:hAnsi="Segoe UI" w:cs="Segoe UI"/>
                <w:sz w:val="22"/>
                <w:szCs w:val="22"/>
              </w:rPr>
              <w:t xml:space="preserve">, and personal and instructional reflection. </w:t>
            </w:r>
            <w:r w:rsidRPr="00CF1A45">
              <w:rPr>
                <w:rStyle w:val="normaltextrun"/>
                <w:rFonts w:ascii="Segoe UI" w:eastAsiaTheme="minorEastAsia" w:hAnsi="Segoe UI" w:cs="Segoe UI"/>
                <w:sz w:val="22"/>
                <w:szCs w:val="22"/>
              </w:rPr>
              <w:t>Students can:</w:t>
            </w:r>
            <w:r w:rsidRPr="00CF1A45">
              <w:rPr>
                <w:rStyle w:val="eop"/>
                <w:rFonts w:ascii="Segoe UI" w:eastAsiaTheme="minorEastAsia" w:hAnsi="Segoe UI" w:cs="Segoe UI"/>
                <w:sz w:val="22"/>
                <w:szCs w:val="22"/>
              </w:rPr>
              <w:t> </w:t>
            </w:r>
          </w:p>
          <w:p w14:paraId="72A0AC31" w14:textId="77777777" w:rsidR="006D4DFB" w:rsidRPr="00CF1A45" w:rsidRDefault="006D4DFB" w:rsidP="513423D9">
            <w:pPr>
              <w:pStyle w:val="paragraph"/>
              <w:spacing w:before="0" w:beforeAutospacing="0" w:after="0" w:afterAutospacing="0"/>
              <w:textAlignment w:val="baseline"/>
              <w:rPr>
                <w:rFonts w:ascii="Segoe UI" w:eastAsiaTheme="minorEastAsia" w:hAnsi="Segoe UI" w:cs="Segoe UI"/>
                <w:sz w:val="22"/>
                <w:szCs w:val="22"/>
              </w:rPr>
            </w:pPr>
          </w:p>
          <w:p w14:paraId="1BC4B614" w14:textId="1417039C" w:rsidR="00227577" w:rsidRPr="00CF1A45" w:rsidRDefault="194E1F78" w:rsidP="000F2F71">
            <w:pPr>
              <w:pStyle w:val="paragraph"/>
              <w:numPr>
                <w:ilvl w:val="0"/>
                <w:numId w:val="6"/>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Practice</w:t>
            </w:r>
            <w:r w:rsidR="00227577" w:rsidRPr="00CF1A45">
              <w:rPr>
                <w:rFonts w:ascii="Segoe UI" w:eastAsiaTheme="minorEastAsia" w:hAnsi="Segoe UI" w:cs="Segoe UI"/>
                <w:sz w:val="22"/>
                <w:szCs w:val="22"/>
              </w:rPr>
              <w:t xml:space="preserve"> safe field/outdoor </w:t>
            </w:r>
            <w:r w:rsidR="00277599" w:rsidRPr="00CF1A45">
              <w:rPr>
                <w:rFonts w:ascii="Segoe UI" w:eastAsiaTheme="minorEastAsia" w:hAnsi="Segoe UI" w:cs="Segoe UI"/>
                <w:sz w:val="22"/>
                <w:szCs w:val="22"/>
              </w:rPr>
              <w:t>procedures</w:t>
            </w:r>
            <w:r w:rsidR="00227577" w:rsidRPr="00CF1A45">
              <w:rPr>
                <w:rFonts w:ascii="Segoe UI" w:eastAsiaTheme="minorEastAsia" w:hAnsi="Segoe UI" w:cs="Segoe UI"/>
                <w:sz w:val="22"/>
                <w:szCs w:val="22"/>
              </w:rPr>
              <w:t xml:space="preserve"> (</w:t>
            </w:r>
            <w:r w:rsidR="00302DD6" w:rsidRPr="00CF1A45">
              <w:rPr>
                <w:rFonts w:ascii="Segoe UI" w:eastAsiaTheme="minorEastAsia" w:hAnsi="Segoe UI" w:cs="Segoe UI"/>
                <w:sz w:val="22"/>
                <w:szCs w:val="22"/>
              </w:rPr>
              <w:t>E</w:t>
            </w:r>
            <w:r w:rsidR="00227577" w:rsidRPr="00CF1A45">
              <w:rPr>
                <w:rFonts w:ascii="Segoe UI" w:eastAsiaTheme="minorEastAsia" w:hAnsi="Segoe UI" w:cs="Segoe UI"/>
                <w:sz w:val="22"/>
                <w:szCs w:val="22"/>
              </w:rPr>
              <w:t>x</w:t>
            </w:r>
            <w:r w:rsidR="00113DE0" w:rsidRPr="00CF1A45">
              <w:rPr>
                <w:rFonts w:ascii="Segoe UI" w:eastAsiaTheme="minorEastAsia" w:hAnsi="Segoe UI" w:cs="Segoe UI"/>
                <w:sz w:val="22"/>
                <w:szCs w:val="22"/>
              </w:rPr>
              <w:t>:</w:t>
            </w:r>
            <w:r w:rsidR="00227577" w:rsidRPr="00CF1A45">
              <w:rPr>
                <w:rFonts w:ascii="Segoe UI" w:eastAsiaTheme="minorEastAsia" w:hAnsi="Segoe UI" w:cs="Segoe UI"/>
                <w:sz w:val="22"/>
                <w:szCs w:val="22"/>
              </w:rPr>
              <w:t xml:space="preserve"> Pacing, adequate food</w:t>
            </w:r>
            <w:r w:rsidR="223B2A84" w:rsidRPr="00CF1A45">
              <w:rPr>
                <w:rFonts w:ascii="Segoe UI" w:eastAsiaTheme="minorEastAsia" w:hAnsi="Segoe UI" w:cs="Segoe UI"/>
                <w:sz w:val="22"/>
                <w:szCs w:val="22"/>
              </w:rPr>
              <w:t>,</w:t>
            </w:r>
            <w:r w:rsidR="00227577" w:rsidRPr="00CF1A45">
              <w:rPr>
                <w:rFonts w:ascii="Segoe UI" w:eastAsiaTheme="minorEastAsia" w:hAnsi="Segoe UI" w:cs="Segoe UI"/>
                <w:sz w:val="22"/>
                <w:szCs w:val="22"/>
              </w:rPr>
              <w:t xml:space="preserve"> water, sleep, road rights-of-way, natural hazards).</w:t>
            </w:r>
          </w:p>
          <w:p w14:paraId="6489D72F" w14:textId="2DBD219C" w:rsidR="00227577" w:rsidRPr="00CF1A45" w:rsidRDefault="001A5684" w:rsidP="000F2F71">
            <w:pPr>
              <w:pStyle w:val="paragraph"/>
              <w:numPr>
                <w:ilvl w:val="0"/>
                <w:numId w:val="6"/>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 xml:space="preserve">Practice safe class </w:t>
            </w:r>
            <w:r w:rsidR="00AD601E" w:rsidRPr="00CF1A45">
              <w:rPr>
                <w:rFonts w:ascii="Segoe UI" w:eastAsiaTheme="minorEastAsia" w:hAnsi="Segoe UI" w:cs="Segoe UI"/>
                <w:sz w:val="22"/>
                <w:szCs w:val="22"/>
              </w:rPr>
              <w:t xml:space="preserve">skills </w:t>
            </w:r>
            <w:r w:rsidR="00227577" w:rsidRPr="00CF1A45">
              <w:rPr>
                <w:rFonts w:ascii="Segoe UI" w:eastAsiaTheme="minorEastAsia" w:hAnsi="Segoe UI" w:cs="Segoe UI"/>
                <w:sz w:val="22"/>
                <w:szCs w:val="22"/>
              </w:rPr>
              <w:t>(</w:t>
            </w:r>
            <w:r w:rsidR="00AD601E" w:rsidRPr="00CF1A45">
              <w:rPr>
                <w:rFonts w:ascii="Segoe UI" w:eastAsiaTheme="minorEastAsia" w:hAnsi="Segoe UI" w:cs="Segoe UI"/>
                <w:sz w:val="22"/>
                <w:szCs w:val="22"/>
              </w:rPr>
              <w:t>Ex</w:t>
            </w:r>
            <w:r w:rsidR="00113DE0" w:rsidRPr="00CF1A45">
              <w:rPr>
                <w:rFonts w:ascii="Segoe UI" w:eastAsiaTheme="minorEastAsia" w:hAnsi="Segoe UI" w:cs="Segoe UI"/>
                <w:sz w:val="22"/>
                <w:szCs w:val="22"/>
              </w:rPr>
              <w:t>:</w:t>
            </w:r>
            <w:r w:rsidR="00AD601E" w:rsidRPr="00CF1A45">
              <w:rPr>
                <w:rFonts w:ascii="Segoe UI" w:eastAsiaTheme="minorEastAsia" w:hAnsi="Segoe UI" w:cs="Segoe UI"/>
                <w:sz w:val="22"/>
                <w:szCs w:val="22"/>
              </w:rPr>
              <w:t xml:space="preserve"> L</w:t>
            </w:r>
            <w:r w:rsidR="00227577" w:rsidRPr="00CF1A45">
              <w:rPr>
                <w:rFonts w:ascii="Segoe UI" w:eastAsiaTheme="minorEastAsia" w:hAnsi="Segoe UI" w:cs="Segoe UI"/>
                <w:sz w:val="22"/>
                <w:szCs w:val="22"/>
              </w:rPr>
              <w:t>istening, checking in, following directions, keeping other crew members safe).</w:t>
            </w:r>
          </w:p>
          <w:p w14:paraId="17110F93" w14:textId="0966DBA0" w:rsidR="00227577" w:rsidRPr="00CF1A45" w:rsidRDefault="00DD604C" w:rsidP="000F2F71">
            <w:pPr>
              <w:pStyle w:val="paragraph"/>
              <w:numPr>
                <w:ilvl w:val="0"/>
                <w:numId w:val="6"/>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A</w:t>
            </w:r>
            <w:r w:rsidR="00227577" w:rsidRPr="00CF1A45">
              <w:rPr>
                <w:rFonts w:ascii="Segoe UI" w:eastAsiaTheme="minorEastAsia" w:hAnsi="Segoe UI" w:cs="Segoe UI"/>
                <w:sz w:val="22"/>
                <w:szCs w:val="22"/>
              </w:rPr>
              <w:t>dhere to school</w:t>
            </w:r>
            <w:r w:rsidR="5F024391" w:rsidRPr="00CF1A45">
              <w:rPr>
                <w:rFonts w:ascii="Segoe UI" w:eastAsiaTheme="minorEastAsia" w:hAnsi="Segoe UI" w:cs="Segoe UI"/>
                <w:sz w:val="22"/>
                <w:szCs w:val="22"/>
              </w:rPr>
              <w:t xml:space="preserve"> and</w:t>
            </w:r>
            <w:r w:rsidR="00227577" w:rsidRPr="00CF1A45">
              <w:rPr>
                <w:rFonts w:ascii="Segoe UI" w:eastAsiaTheme="minorEastAsia" w:hAnsi="Segoe UI" w:cs="Segoe UI"/>
                <w:sz w:val="22"/>
                <w:szCs w:val="22"/>
              </w:rPr>
              <w:t xml:space="preserve"> community partner safety protocols.</w:t>
            </w:r>
          </w:p>
          <w:p w14:paraId="1A9106BC" w14:textId="6B7C40DA" w:rsidR="00B425D3" w:rsidRPr="00CF1A45" w:rsidRDefault="00254B06" w:rsidP="000F2F71">
            <w:pPr>
              <w:pStyle w:val="paragraph"/>
              <w:numPr>
                <w:ilvl w:val="0"/>
                <w:numId w:val="6"/>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 xml:space="preserve">Practice </w:t>
            </w:r>
            <w:r w:rsidR="00DA750D" w:rsidRPr="00CF1A45">
              <w:rPr>
                <w:rFonts w:ascii="Segoe UI" w:eastAsiaTheme="minorEastAsia" w:hAnsi="Segoe UI" w:cs="Segoe UI"/>
                <w:sz w:val="22"/>
                <w:szCs w:val="22"/>
              </w:rPr>
              <w:t>f</w:t>
            </w:r>
            <w:r w:rsidRPr="00CF1A45">
              <w:rPr>
                <w:rFonts w:ascii="Segoe UI" w:eastAsiaTheme="minorEastAsia" w:hAnsi="Segoe UI" w:cs="Segoe UI"/>
                <w:sz w:val="22"/>
                <w:szCs w:val="22"/>
              </w:rPr>
              <w:t xml:space="preserve">irst </w:t>
            </w:r>
            <w:r w:rsidR="00DA750D" w:rsidRPr="00CF1A45">
              <w:rPr>
                <w:rFonts w:ascii="Segoe UI" w:eastAsiaTheme="minorEastAsia" w:hAnsi="Segoe UI" w:cs="Segoe UI"/>
                <w:sz w:val="22"/>
                <w:szCs w:val="22"/>
              </w:rPr>
              <w:t>a</w:t>
            </w:r>
            <w:r w:rsidRPr="00CF1A45">
              <w:rPr>
                <w:rFonts w:ascii="Segoe UI" w:eastAsiaTheme="minorEastAsia" w:hAnsi="Segoe UI" w:cs="Segoe UI"/>
                <w:sz w:val="22"/>
                <w:szCs w:val="22"/>
              </w:rPr>
              <w:t>id skills relevant to outdoor learning through role play activities</w:t>
            </w:r>
            <w:r w:rsidR="00227577" w:rsidRPr="00CF1A45">
              <w:rPr>
                <w:rFonts w:ascii="Segoe UI" w:eastAsiaTheme="minorEastAsia" w:hAnsi="Segoe UI" w:cs="Segoe UI"/>
                <w:sz w:val="22"/>
                <w:szCs w:val="22"/>
              </w:rPr>
              <w:t>.</w:t>
            </w:r>
          </w:p>
          <w:p w14:paraId="4EF4FA74" w14:textId="365E23DF" w:rsidR="00BE7D9D" w:rsidRPr="00CF1A45" w:rsidRDefault="00BE7D9D" w:rsidP="000F2F71">
            <w:pPr>
              <w:pStyle w:val="paragraph"/>
              <w:numPr>
                <w:ilvl w:val="0"/>
                <w:numId w:val="6"/>
              </w:numPr>
              <w:spacing w:before="0" w:beforeAutospacing="0" w:after="0" w:afterAutospacing="0" w:line="1" w:lineRule="atLeast"/>
              <w:rPr>
                <w:rFonts w:ascii="Segoe UI" w:eastAsiaTheme="minorEastAsia" w:hAnsi="Segoe UI" w:cs="Segoe UI"/>
                <w:sz w:val="22"/>
                <w:szCs w:val="22"/>
              </w:rPr>
            </w:pPr>
            <w:r w:rsidRPr="00CF1A45">
              <w:rPr>
                <w:rFonts w:ascii="Segoe UI" w:eastAsiaTheme="minorEastAsia" w:hAnsi="Segoe UI" w:cs="Segoe UI"/>
                <w:sz w:val="22"/>
                <w:szCs w:val="22"/>
              </w:rPr>
              <w:t>Locate and track locations using a compass, map</w:t>
            </w:r>
            <w:r w:rsidR="003D66D8" w:rsidRPr="00CF1A45">
              <w:rPr>
                <w:rFonts w:ascii="Segoe UI" w:eastAsiaTheme="minorEastAsia" w:hAnsi="Segoe UI" w:cs="Segoe UI"/>
                <w:sz w:val="22"/>
                <w:szCs w:val="22"/>
              </w:rPr>
              <w:t>,</w:t>
            </w:r>
            <w:r w:rsidRPr="00CF1A45">
              <w:rPr>
                <w:rFonts w:ascii="Segoe UI" w:eastAsiaTheme="minorEastAsia" w:hAnsi="Segoe UI" w:cs="Segoe UI"/>
                <w:sz w:val="22"/>
                <w:szCs w:val="22"/>
              </w:rPr>
              <w:t xml:space="preserve"> and GPS.</w:t>
            </w:r>
          </w:p>
          <w:p w14:paraId="2739140D" w14:textId="3C46A9AC" w:rsidR="00BE7D9D" w:rsidRPr="00CF1A45" w:rsidRDefault="00BE7D9D" w:rsidP="000F2F71">
            <w:pPr>
              <w:pStyle w:val="ListParagraph"/>
              <w:numPr>
                <w:ilvl w:val="0"/>
                <w:numId w:val="6"/>
              </w:numPr>
              <w:spacing w:after="0" w:line="1" w:lineRule="atLeast"/>
              <w:rPr>
                <w:rFonts w:eastAsiaTheme="minorEastAsia"/>
              </w:rPr>
            </w:pPr>
            <w:r w:rsidRPr="00CF1A45">
              <w:rPr>
                <w:rFonts w:eastAsiaTheme="minorEastAsia"/>
              </w:rPr>
              <w:t xml:space="preserve">Read a weather </w:t>
            </w:r>
            <w:r w:rsidR="003F3961" w:rsidRPr="00CF1A45">
              <w:rPr>
                <w:rFonts w:eastAsiaTheme="minorEastAsia"/>
              </w:rPr>
              <w:t>repor</w:t>
            </w:r>
            <w:r w:rsidR="00070FAB" w:rsidRPr="00CF1A45">
              <w:rPr>
                <w:rFonts w:eastAsiaTheme="minorEastAsia"/>
              </w:rPr>
              <w:t>t</w:t>
            </w:r>
            <w:r w:rsidR="003F3961" w:rsidRPr="00CF1A45">
              <w:rPr>
                <w:rFonts w:eastAsiaTheme="minorEastAsia"/>
              </w:rPr>
              <w:t xml:space="preserve"> and</w:t>
            </w:r>
            <w:r w:rsidRPr="00CF1A45">
              <w:rPr>
                <w:rFonts w:eastAsiaTheme="minorEastAsia"/>
              </w:rPr>
              <w:t xml:space="preserve"> make safety decisions based on forecast.</w:t>
            </w:r>
          </w:p>
          <w:p w14:paraId="53C2FD61" w14:textId="77777777" w:rsidR="00BE7D9D" w:rsidRPr="00CF1A45" w:rsidRDefault="00BE7D9D" w:rsidP="000F2F71">
            <w:pPr>
              <w:pStyle w:val="ListParagraph"/>
              <w:numPr>
                <w:ilvl w:val="0"/>
                <w:numId w:val="6"/>
              </w:numPr>
              <w:spacing w:after="0" w:line="1" w:lineRule="atLeast"/>
              <w:rPr>
                <w:rFonts w:eastAsiaTheme="minorEastAsia"/>
              </w:rPr>
            </w:pPr>
            <w:r w:rsidRPr="00CF1A45">
              <w:rPr>
                <w:rFonts w:eastAsiaTheme="minorEastAsia"/>
              </w:rPr>
              <w:t>Participate in orienteering course.</w:t>
            </w:r>
          </w:p>
          <w:p w14:paraId="4E1BE383" w14:textId="0FBDDB69" w:rsidR="00BE7D9D" w:rsidRPr="00CF1A45" w:rsidRDefault="00BE7D9D" w:rsidP="000F2F71">
            <w:pPr>
              <w:pStyle w:val="ListParagraph"/>
              <w:numPr>
                <w:ilvl w:val="0"/>
                <w:numId w:val="6"/>
              </w:numPr>
              <w:spacing w:after="0" w:line="1" w:lineRule="atLeast"/>
              <w:rPr>
                <w:rStyle w:val="eop"/>
                <w:rFonts w:eastAsiaTheme="minorEastAsia"/>
              </w:rPr>
            </w:pPr>
            <w:r w:rsidRPr="00CF1A45">
              <w:rPr>
                <w:rFonts w:eastAsiaTheme="minorEastAsia"/>
              </w:rPr>
              <w:t>Participate in geocaching activity.</w:t>
            </w:r>
          </w:p>
          <w:p w14:paraId="7DFDBDE7" w14:textId="50E987A6" w:rsidR="00365AB0" w:rsidRPr="00CF1A45" w:rsidRDefault="00F57E8E" w:rsidP="000F2F71">
            <w:pPr>
              <w:pStyle w:val="ListParagraph"/>
              <w:numPr>
                <w:ilvl w:val="0"/>
                <w:numId w:val="6"/>
              </w:numPr>
              <w:spacing w:after="0" w:line="1" w:lineRule="atLeast"/>
              <w:rPr>
                <w:rStyle w:val="eop"/>
                <w:rFonts w:eastAsiaTheme="minorEastAsia"/>
              </w:rPr>
            </w:pPr>
            <w:r w:rsidRPr="00CF1A45">
              <w:rPr>
                <w:rFonts w:eastAsiaTheme="minorEastAsia"/>
              </w:rPr>
              <w:t>Perform site</w:t>
            </w:r>
            <w:r w:rsidR="5E673A9E" w:rsidRPr="00CF1A45">
              <w:rPr>
                <w:rFonts w:eastAsiaTheme="minorEastAsia"/>
              </w:rPr>
              <w:t xml:space="preserve"> </w:t>
            </w:r>
            <w:r w:rsidR="00A775F6" w:rsidRPr="00CF1A45">
              <w:rPr>
                <w:rFonts w:eastAsiaTheme="minorEastAsia"/>
              </w:rPr>
              <w:t>assessment to determine the</w:t>
            </w:r>
            <w:r w:rsidR="0EE42527" w:rsidRPr="00CF1A45">
              <w:rPr>
                <w:rFonts w:eastAsiaTheme="minorEastAsia"/>
              </w:rPr>
              <w:t xml:space="preserve"> </w:t>
            </w:r>
            <w:r w:rsidR="5E673A9E" w:rsidRPr="00CF1A45">
              <w:rPr>
                <w:rFonts w:eastAsiaTheme="minorEastAsia"/>
              </w:rPr>
              <w:t>risk of an outdoor activity and address those concerns</w:t>
            </w:r>
            <w:r w:rsidR="30398B9B" w:rsidRPr="00CF1A45">
              <w:rPr>
                <w:rFonts w:eastAsiaTheme="minorEastAsia"/>
              </w:rPr>
              <w:t xml:space="preserve"> (ex</w:t>
            </w:r>
            <w:r w:rsidR="003A7797" w:rsidRPr="00CF1A45">
              <w:rPr>
                <w:rFonts w:eastAsiaTheme="minorEastAsia"/>
              </w:rPr>
              <w:t>:</w:t>
            </w:r>
            <w:r w:rsidR="30398B9B" w:rsidRPr="00CF1A45">
              <w:rPr>
                <w:rFonts w:eastAsiaTheme="minorEastAsia"/>
              </w:rPr>
              <w:t xml:space="preserve"> </w:t>
            </w:r>
            <w:r w:rsidR="7D60F3E7" w:rsidRPr="00CF1A45">
              <w:rPr>
                <w:rFonts w:eastAsiaTheme="minorEastAsia"/>
              </w:rPr>
              <w:t>F</w:t>
            </w:r>
            <w:r w:rsidR="30398B9B" w:rsidRPr="00CF1A45">
              <w:rPr>
                <w:rFonts w:eastAsiaTheme="minorEastAsia"/>
              </w:rPr>
              <w:t>ield trips, nature trails.)</w:t>
            </w:r>
            <w:r w:rsidR="5E673A9E" w:rsidRPr="00CF1A45">
              <w:rPr>
                <w:rFonts w:eastAsiaTheme="minorEastAsia"/>
              </w:rPr>
              <w:t>.</w:t>
            </w:r>
          </w:p>
        </w:tc>
      </w:tr>
      <w:tr w:rsidR="00365AB0" w:rsidRPr="00CF1A45" w14:paraId="68C44AB9" w14:textId="77777777" w:rsidTr="5C51643E">
        <w:trPr>
          <w:trHeight w:val="386"/>
          <w:jc w:val="center"/>
        </w:trPr>
        <w:tc>
          <w:tcPr>
            <w:tcW w:w="15022" w:type="dxa"/>
            <w:gridSpan w:val="3"/>
            <w:shd w:val="clear" w:color="auto" w:fill="auto"/>
          </w:tcPr>
          <w:p w14:paraId="23CAC88E" w14:textId="3F784EE0" w:rsidR="00E2470E" w:rsidRPr="00CF1A45" w:rsidRDefault="00365AB0" w:rsidP="00E2470E">
            <w:pPr>
              <w:pStyle w:val="paragraph"/>
              <w:spacing w:before="0" w:beforeAutospacing="0" w:after="0" w:afterAutospacing="0"/>
              <w:textAlignment w:val="baseline"/>
              <w:rPr>
                <w:rStyle w:val="eop"/>
                <w:rFonts w:ascii="Segoe UI" w:eastAsiaTheme="minorEastAsia" w:hAnsi="Segoe UI" w:cs="Segoe UI"/>
                <w:sz w:val="22"/>
                <w:szCs w:val="22"/>
              </w:rPr>
            </w:pPr>
            <w:r w:rsidRPr="00CF1A45">
              <w:rPr>
                <w:rFonts w:ascii="Segoe UI" w:eastAsiaTheme="minorEastAsia" w:hAnsi="Segoe UI" w:cs="Segoe UI"/>
                <w:b/>
                <w:color w:val="000000"/>
                <w:sz w:val="22"/>
                <w:szCs w:val="22"/>
              </w:rPr>
              <w:t>Leadership Alignment:</w:t>
            </w:r>
          </w:p>
          <w:p w14:paraId="357CA3E3" w14:textId="4EE9CEB8" w:rsidR="00302077" w:rsidRPr="00CF1A45" w:rsidRDefault="00302077" w:rsidP="00302077">
            <w:pPr>
              <w:pStyle w:val="paragraph"/>
              <w:spacing w:before="0" w:beforeAutospacing="0" w:after="0" w:afterAutospacing="0"/>
              <w:textAlignment w:val="baseline"/>
              <w:rPr>
                <w:rFonts w:ascii="Segoe UI" w:eastAsiaTheme="minorEastAsia" w:hAnsi="Segoe UI" w:cs="Segoe UI"/>
                <w:sz w:val="22"/>
                <w:szCs w:val="22"/>
              </w:rPr>
            </w:pPr>
            <w:r w:rsidRPr="00CF1A45">
              <w:rPr>
                <w:rStyle w:val="eop"/>
                <w:rFonts w:ascii="Segoe UI" w:eastAsiaTheme="minorEastAsia" w:hAnsi="Segoe UI" w:cs="Segoe UI"/>
                <w:sz w:val="22"/>
                <w:szCs w:val="22"/>
              </w:rPr>
              <w:t> </w:t>
            </w:r>
          </w:p>
          <w:p w14:paraId="5BCE47DD" w14:textId="144BF4E4" w:rsidR="00434CCC" w:rsidRPr="00CF1A45" w:rsidRDefault="0017517E" w:rsidP="00434CCC">
            <w:pPr>
              <w:pStyle w:val="paragraph"/>
              <w:numPr>
                <w:ilvl w:val="0"/>
                <w:numId w:val="2"/>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 xml:space="preserve">Students </w:t>
            </w:r>
            <w:r w:rsidR="00497058" w:rsidRPr="00CF1A45">
              <w:rPr>
                <w:rStyle w:val="normaltextrun"/>
                <w:rFonts w:ascii="Segoe UI" w:eastAsiaTheme="minorEastAsia" w:hAnsi="Segoe UI" w:cs="Segoe UI"/>
                <w:b/>
                <w:bCs/>
                <w:sz w:val="22"/>
                <w:szCs w:val="22"/>
              </w:rPr>
              <w:t xml:space="preserve">use various types of reasoning as appropriate to the situation (2.A.1), </w:t>
            </w:r>
            <w:r w:rsidR="007143EE" w:rsidRPr="00CF1A45">
              <w:rPr>
                <w:rStyle w:val="normaltextrun"/>
                <w:rFonts w:ascii="Segoe UI" w:eastAsiaTheme="minorEastAsia" w:hAnsi="Segoe UI" w:cs="Segoe UI"/>
                <w:b/>
                <w:bCs/>
                <w:sz w:val="22"/>
                <w:szCs w:val="22"/>
              </w:rPr>
              <w:t xml:space="preserve">assume shared responsibilities for collaborative work, and value the </w:t>
            </w:r>
            <w:r w:rsidR="004610D5" w:rsidRPr="00CF1A45">
              <w:rPr>
                <w:rFonts w:ascii="Segoe UI" w:eastAsia="Segoe UI" w:hAnsi="Segoe UI" w:cs="Segoe UI"/>
                <w:b/>
                <w:bCs/>
                <w:color w:val="000000"/>
                <w:sz w:val="22"/>
                <w:szCs w:val="22"/>
              </w:rPr>
              <w:t>individual contributions made by each team member (3.B.3),</w:t>
            </w:r>
            <w:r w:rsidR="00A02905" w:rsidRPr="00CF1A45">
              <w:rPr>
                <w:rFonts w:ascii="Segoe UI" w:eastAsia="Segoe UI" w:hAnsi="Segoe UI" w:cs="Segoe UI"/>
                <w:b/>
                <w:bCs/>
                <w:color w:val="000000"/>
                <w:sz w:val="22"/>
                <w:szCs w:val="22"/>
              </w:rPr>
              <w:t xml:space="preserve"> and use information (4.B.1).</w:t>
            </w:r>
            <w:r w:rsidR="004610D5" w:rsidRPr="00CF1A45">
              <w:rPr>
                <w:rFonts w:ascii="Segoe UI" w:eastAsia="Segoe UI" w:hAnsi="Segoe UI" w:cs="Segoe UI"/>
                <w:b/>
                <w:bCs/>
                <w:color w:val="000000"/>
              </w:rPr>
              <w:t xml:space="preserve">  </w:t>
            </w:r>
          </w:p>
          <w:p w14:paraId="4F9A2D2F" w14:textId="264ACF5A" w:rsidR="00365AB0" w:rsidRPr="00CF1A45" w:rsidRDefault="00365AB0" w:rsidP="00434CCC">
            <w:pPr>
              <w:pStyle w:val="paragraph"/>
              <w:spacing w:before="0" w:beforeAutospacing="0" w:after="0" w:afterAutospacing="0"/>
              <w:ind w:left="720"/>
              <w:textAlignment w:val="baseline"/>
              <w:rPr>
                <w:rFonts w:ascii="Segoe UI" w:eastAsiaTheme="minorEastAsia" w:hAnsi="Segoe UI" w:cs="Segoe UI"/>
                <w:sz w:val="22"/>
                <w:szCs w:val="22"/>
              </w:rPr>
            </w:pPr>
          </w:p>
        </w:tc>
      </w:tr>
      <w:tr w:rsidR="00365AB0" w:rsidRPr="00CF1A45" w14:paraId="663DA6E7" w14:textId="77777777" w:rsidTr="5C51643E">
        <w:trPr>
          <w:trHeight w:val="350"/>
          <w:jc w:val="center"/>
        </w:trPr>
        <w:tc>
          <w:tcPr>
            <w:tcW w:w="15022" w:type="dxa"/>
            <w:gridSpan w:val="3"/>
            <w:tcBorders>
              <w:bottom w:val="single" w:sz="4" w:space="0" w:color="auto"/>
            </w:tcBorders>
            <w:shd w:val="clear" w:color="auto" w:fill="0D5761" w:themeFill="accent1"/>
          </w:tcPr>
          <w:p w14:paraId="4D739590" w14:textId="77777777" w:rsidR="00365AB0" w:rsidRPr="00CF1A45" w:rsidRDefault="00365AB0" w:rsidP="00CE36C2">
            <w:pPr>
              <w:spacing w:before="60" w:after="60" w:line="240" w:lineRule="auto"/>
              <w:jc w:val="center"/>
              <w:rPr>
                <w:rFonts w:eastAsiaTheme="minorEastAsia"/>
                <w:b/>
              </w:rPr>
            </w:pPr>
            <w:r w:rsidRPr="00CF1A45">
              <w:rPr>
                <w:rFonts w:eastAsiaTheme="minorEastAsia"/>
                <w:b/>
                <w:color w:val="FFFFFF" w:themeColor="background2"/>
              </w:rPr>
              <w:t>Industry Standards and/or Competencies</w:t>
            </w:r>
          </w:p>
        </w:tc>
      </w:tr>
      <w:tr w:rsidR="00365AB0" w:rsidRPr="00CF1A45" w14:paraId="53DBCFA3" w14:textId="77777777" w:rsidTr="5C51643E">
        <w:trPr>
          <w:trHeight w:val="350"/>
          <w:jc w:val="center"/>
        </w:trPr>
        <w:tc>
          <w:tcPr>
            <w:tcW w:w="7627" w:type="dxa"/>
            <w:gridSpan w:val="2"/>
            <w:tcBorders>
              <w:bottom w:val="single" w:sz="4" w:space="0" w:color="auto"/>
            </w:tcBorders>
            <w:shd w:val="clear" w:color="auto" w:fill="auto"/>
          </w:tcPr>
          <w:p w14:paraId="46321FB2" w14:textId="77777777" w:rsidR="00365AB0" w:rsidRDefault="00365AB0" w:rsidP="00CE36C2">
            <w:pPr>
              <w:spacing w:after="0" w:line="240" w:lineRule="auto"/>
              <w:rPr>
                <w:rStyle w:val="normaltextrun"/>
                <w:color w:val="000000"/>
                <w:shd w:val="clear" w:color="auto" w:fill="FFFFFF"/>
              </w:rPr>
            </w:pPr>
            <w:r w:rsidRPr="00CF1A45">
              <w:rPr>
                <w:rFonts w:eastAsiaTheme="minorEastAsia"/>
                <w:b/>
              </w:rPr>
              <w:t xml:space="preserve">Name of standards: </w:t>
            </w:r>
            <w:sdt>
              <w:sdtPr>
                <w:rPr>
                  <w:rFonts w:eastAsiaTheme="minorEastAsia"/>
                </w:rPr>
                <w:id w:val="1023518160"/>
                <w:placeholder>
                  <w:docPart w:val="EE3137FB2AB9459795BF45026D824D96"/>
                </w:placeholder>
              </w:sdtPr>
              <w:sdtEndPr/>
              <w:sdtContent>
                <w:r w:rsidR="000C1673" w:rsidRPr="00CF1A45">
                  <w:t xml:space="preserve">Family and Consumer Science National Standards, </w:t>
                </w:r>
                <w:r w:rsidR="000C1673" w:rsidRPr="00CF1A45">
                  <w:rPr>
                    <w:rStyle w:val="normaltextrun"/>
                    <w:color w:val="000000"/>
                    <w:shd w:val="clear" w:color="auto" w:fill="FFFFFF"/>
                  </w:rPr>
                  <w:t xml:space="preserve">Recruiting Washington Teachers, </w:t>
                </w:r>
                <w:r w:rsidR="00133024" w:rsidRPr="00CF1A45">
                  <w:rPr>
                    <w:rStyle w:val="normaltextrun"/>
                    <w:color w:val="000000"/>
                    <w:shd w:val="clear" w:color="auto" w:fill="FFFFFF"/>
                  </w:rPr>
                  <w:t>Career Ready Practices</w:t>
                </w:r>
                <w:r w:rsidR="00E50010" w:rsidRPr="00CF1A45">
                  <w:rPr>
                    <w:rStyle w:val="normaltextrun"/>
                    <w:color w:val="000000"/>
                    <w:shd w:val="clear" w:color="auto" w:fill="FFFFFF"/>
                  </w:rPr>
                  <w:t>, and Social Emotional Learning Standards</w:t>
                </w:r>
              </w:sdtContent>
            </w:sdt>
          </w:p>
          <w:p w14:paraId="6638D3D7" w14:textId="0BF6D45F" w:rsidR="00CD321F" w:rsidRPr="00CD321F" w:rsidRDefault="00CD321F" w:rsidP="00CD321F">
            <w:pPr>
              <w:tabs>
                <w:tab w:val="left" w:pos="1700"/>
              </w:tabs>
              <w:rPr>
                <w:rFonts w:eastAsiaTheme="minorEastAsia"/>
              </w:rPr>
            </w:pPr>
            <w:r>
              <w:rPr>
                <w:rFonts w:eastAsiaTheme="minorEastAsia"/>
              </w:rPr>
              <w:tab/>
            </w:r>
          </w:p>
        </w:tc>
        <w:tc>
          <w:tcPr>
            <w:tcW w:w="7395" w:type="dxa"/>
            <w:tcBorders>
              <w:bottom w:val="single" w:sz="4" w:space="0" w:color="auto"/>
            </w:tcBorders>
            <w:shd w:val="clear" w:color="auto" w:fill="auto"/>
          </w:tcPr>
          <w:p w14:paraId="2D23DCD6" w14:textId="3EE94D40" w:rsidR="00365AB0" w:rsidRPr="00CF1A45" w:rsidRDefault="00365AB0" w:rsidP="00CE36C2">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2075542682"/>
                <w:placeholder>
                  <w:docPart w:val="2FB93A2FBD294FFE99B64DA28FB1B52F"/>
                </w:placeholder>
              </w:sdtPr>
              <w:sdtEndPr>
                <w:rPr>
                  <w:rStyle w:val="PlaceholderText"/>
                </w:rPr>
              </w:sdtEndPr>
              <w:sdtContent>
                <w:hyperlink r:id="rId11" w:history="1">
                  <w:r w:rsidR="00720867" w:rsidRPr="00CF1A45">
                    <w:rPr>
                      <w:rStyle w:val="Hyperlink"/>
                    </w:rPr>
                    <w:t>Family and Consumer Science National Standards</w:t>
                  </w:r>
                </w:hyperlink>
                <w:r w:rsidR="00720867" w:rsidRPr="00CF1A45">
                  <w:rPr>
                    <w:bCs/>
                  </w:rPr>
                  <w:br/>
                </w:r>
                <w:hyperlink r:id="rId12" w:tgtFrame="_blank" w:history="1">
                  <w:r w:rsidR="00720867" w:rsidRPr="00CF1A45">
                    <w:rPr>
                      <w:rStyle w:val="normaltextrun"/>
                      <w:color w:val="1155CC"/>
                      <w:u w:val="single"/>
                    </w:rPr>
                    <w:t>RWT - CIE Competencies</w:t>
                  </w:r>
                </w:hyperlink>
                <w:r w:rsidR="00720867" w:rsidRPr="00CF1A45">
                  <w:rPr>
                    <w:rStyle w:val="eop"/>
                  </w:rPr>
                  <w:t> </w:t>
                </w:r>
                <w:r w:rsidR="00720867" w:rsidRPr="00CF1A45">
                  <w:rPr>
                    <w:rStyle w:val="eop"/>
                  </w:rPr>
                  <w:br/>
                </w:r>
                <w:hyperlink r:id="rId13" w:tgtFrame="_blank" w:history="1">
                  <w:r w:rsidR="00E50010" w:rsidRPr="00CF1A45">
                    <w:rPr>
                      <w:rStyle w:val="normaltextrun"/>
                      <w:color w:val="1155CC"/>
                      <w:u w:val="single"/>
                      <w:shd w:val="clear" w:color="auto" w:fill="FFFFFF"/>
                    </w:rPr>
                    <w:t>Career</w:t>
                  </w:r>
                </w:hyperlink>
                <w:r w:rsidR="00E50010" w:rsidRPr="00CF1A45">
                  <w:t xml:space="preserve"> Ready Practices</w:t>
                </w:r>
                <w:r w:rsidR="00720867" w:rsidRPr="00CF1A45">
                  <w:rPr>
                    <w:rStyle w:val="eop"/>
                    <w:color w:val="000000"/>
                    <w:shd w:val="clear" w:color="auto" w:fill="FFFFFF"/>
                  </w:rPr>
                  <w:t> </w:t>
                </w:r>
                <w:r w:rsidR="004B238F" w:rsidRPr="00CF1A45">
                  <w:rPr>
                    <w:rStyle w:val="eop"/>
                    <w:color w:val="000000"/>
                    <w:shd w:val="clear" w:color="auto" w:fill="FFFFFF"/>
                  </w:rPr>
                  <w:br/>
                  <w:t>Social Emotional Learning Standards</w:t>
                </w:r>
              </w:sdtContent>
            </w:sdt>
          </w:p>
        </w:tc>
      </w:tr>
      <w:tr w:rsidR="00365AB0" w:rsidRPr="00CF1A45" w14:paraId="139CF974" w14:textId="77777777" w:rsidTr="5C51643E">
        <w:trPr>
          <w:trHeight w:val="1439"/>
          <w:jc w:val="center"/>
        </w:trPr>
        <w:tc>
          <w:tcPr>
            <w:tcW w:w="15022" w:type="dxa"/>
            <w:gridSpan w:val="3"/>
            <w:tcBorders>
              <w:bottom w:val="single" w:sz="4" w:space="0" w:color="auto"/>
            </w:tcBorders>
            <w:shd w:val="clear" w:color="auto" w:fill="auto"/>
          </w:tcPr>
          <w:sdt>
            <w:sdtPr>
              <w:rPr>
                <w:rFonts w:eastAsiaTheme="minorEastAsia"/>
              </w:rPr>
              <w:id w:val="498091705"/>
              <w:placeholder>
                <w:docPart w:val="823996F058B14FF4ABD38DE020D86903"/>
              </w:placeholder>
            </w:sdtPr>
            <w:sdtEndPr>
              <w:rPr>
                <w:rFonts w:eastAsiaTheme="majorEastAsia"/>
                <w:color w:val="0D5761"/>
                <w:sz w:val="24"/>
                <w:szCs w:val="24"/>
              </w:rPr>
            </w:sdtEndPr>
            <w:sdtContent>
              <w:p w14:paraId="07BBD4D6" w14:textId="77777777" w:rsidR="00365AB0" w:rsidRPr="00CF1A45" w:rsidRDefault="00A25FCD" w:rsidP="003C565C">
                <w:pPr>
                  <w:shd w:val="clear" w:color="auto" w:fill="FFFFFF" w:themeFill="background2"/>
                  <w:spacing w:before="240" w:after="120"/>
                  <w:rPr>
                    <w:rFonts w:eastAsiaTheme="minorEastAsia"/>
                    <w:u w:val="single"/>
                  </w:rPr>
                </w:pPr>
                <w:r w:rsidRPr="00CF1A45">
                  <w:rPr>
                    <w:rFonts w:eastAsiaTheme="minorEastAsia"/>
                    <w:u w:val="single"/>
                  </w:rPr>
                  <w:t>Family and Consumer Science National Standards</w:t>
                </w:r>
              </w:p>
              <w:p w14:paraId="72FD6CA5" w14:textId="79741668" w:rsidR="00A459FC" w:rsidRPr="00CF1A45" w:rsidRDefault="00A459FC" w:rsidP="000F2F71">
                <w:pPr>
                  <w:pStyle w:val="ListParagraph"/>
                  <w:numPr>
                    <w:ilvl w:val="0"/>
                    <w:numId w:val="2"/>
                  </w:numPr>
                  <w:shd w:val="clear" w:color="auto" w:fill="FFFFFF" w:themeFill="background2"/>
                  <w:spacing w:before="240" w:after="120"/>
                  <w:rPr>
                    <w:rFonts w:eastAsiaTheme="minorEastAsia"/>
                    <w:u w:val="single"/>
                  </w:rPr>
                </w:pPr>
                <w:r w:rsidRPr="00CF1A45">
                  <w:rPr>
                    <w:rFonts w:eastAsiaTheme="minorEastAsia"/>
                    <w:u w:val="single"/>
                  </w:rPr>
                  <w:t>4.6.2 Apply professional ethical standards as accepted by the recognized professional organizations.</w:t>
                </w:r>
              </w:p>
              <w:p w14:paraId="53FF93F7" w14:textId="37EF50D9" w:rsidR="00761E26" w:rsidRPr="00CF1A45" w:rsidRDefault="005615EE" w:rsidP="000F2F71">
                <w:pPr>
                  <w:pStyle w:val="ListParagraph"/>
                  <w:numPr>
                    <w:ilvl w:val="0"/>
                    <w:numId w:val="2"/>
                  </w:numPr>
                  <w:shd w:val="clear" w:color="auto" w:fill="FFFFFF" w:themeFill="background2"/>
                  <w:spacing w:before="240" w:after="120"/>
                  <w:rPr>
                    <w:rFonts w:eastAsiaTheme="minorEastAsia"/>
                    <w:u w:val="single"/>
                  </w:rPr>
                </w:pPr>
                <w:r w:rsidRPr="00CF1A45">
                  <w:rPr>
                    <w:rFonts w:eastAsiaTheme="minorEastAsia"/>
                    <w:u w:val="single"/>
                  </w:rPr>
                  <w:t>4.6.4 Demonstrate enthusiasm, initiative, and commitment to program</w:t>
                </w:r>
                <w:r w:rsidR="00CA4CD2" w:rsidRPr="00CF1A45">
                  <w:rPr>
                    <w:rFonts w:eastAsiaTheme="minorEastAsia"/>
                    <w:u w:val="single"/>
                  </w:rPr>
                  <w:t xml:space="preserve"> goals and improvements.</w:t>
                </w:r>
              </w:p>
              <w:p w14:paraId="2319FACD" w14:textId="77777777" w:rsidR="00E77009" w:rsidRPr="00CF1A45" w:rsidRDefault="00E77009" w:rsidP="007D56AA">
                <w:pPr>
                  <w:pStyle w:val="ListParagraph"/>
                  <w:shd w:val="clear" w:color="auto" w:fill="FFFFFF" w:themeFill="background2"/>
                  <w:spacing w:before="240" w:after="120"/>
                  <w:rPr>
                    <w:rFonts w:eastAsiaTheme="minorEastAsia"/>
                    <w:u w:val="single"/>
                  </w:rPr>
                </w:pPr>
              </w:p>
              <w:p w14:paraId="7C38E4BA" w14:textId="1BE5FB15" w:rsidR="0030378C" w:rsidRPr="00CF1A45" w:rsidRDefault="0030378C" w:rsidP="0030378C">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R</w:t>
                </w:r>
                <w:r w:rsidR="00BE30B0">
                  <w:rPr>
                    <w:rStyle w:val="normaltextrun"/>
                    <w:rFonts w:ascii="Segoe UI" w:eastAsiaTheme="majorEastAsia" w:hAnsi="Segoe UI" w:cs="Segoe UI"/>
                    <w:sz w:val="22"/>
                    <w:szCs w:val="22"/>
                    <w:u w:val="single"/>
                  </w:rPr>
                  <w:t>ecruiting Washington Teachers</w:t>
                </w:r>
              </w:p>
              <w:p w14:paraId="2BC3EB38" w14:textId="1A63629A"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Understand that establishing a healthy learning community is essential to supporting academic learning and social/emotional development, and that management choices reflect beliefs. </w:t>
                </w:r>
                <w:r w:rsidRPr="00CF1A45">
                  <w:rPr>
                    <w:rStyle w:val="eop"/>
                    <w:rFonts w:ascii="Segoe UI" w:hAnsi="Segoe UI" w:cs="Segoe UI"/>
                    <w:sz w:val="22"/>
                    <w:szCs w:val="22"/>
                  </w:rPr>
                  <w:t> </w:t>
                </w:r>
              </w:p>
              <w:p w14:paraId="16237DCA" w14:textId="3339AC72"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Lay the foundation for reflective practice; observing, connecting, interpreting and applying lessons from experience to guide their own learning.</w:t>
                </w:r>
                <w:r w:rsidRPr="00CF1A45">
                  <w:rPr>
                    <w:rStyle w:val="eop"/>
                    <w:rFonts w:ascii="Segoe UI" w:hAnsi="Segoe UI" w:cs="Segoe UI"/>
                    <w:sz w:val="22"/>
                    <w:szCs w:val="22"/>
                  </w:rPr>
                  <w:t> </w:t>
                </w:r>
              </w:p>
              <w:p w14:paraId="36A85997" w14:textId="77777777"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A positive classroom environment is essential to successful </w:t>
                </w:r>
                <w:proofErr w:type="gramStart"/>
                <w:r w:rsidRPr="00CF1A45">
                  <w:rPr>
                    <w:rStyle w:val="normaltextrun"/>
                    <w:rFonts w:ascii="Segoe UI" w:eastAsiaTheme="majorEastAsia" w:hAnsi="Segoe UI" w:cs="Segoe UI"/>
                    <w:sz w:val="22"/>
                    <w:szCs w:val="22"/>
                  </w:rPr>
                  <w:t>learning;</w:t>
                </w:r>
                <w:proofErr w:type="gramEnd"/>
                <w:r w:rsidRPr="00CF1A45">
                  <w:rPr>
                    <w:rStyle w:val="eop"/>
                    <w:rFonts w:ascii="Segoe UI" w:hAnsi="Segoe UI" w:cs="Segoe UI"/>
                    <w:sz w:val="22"/>
                    <w:szCs w:val="22"/>
                  </w:rPr>
                  <w:t> </w:t>
                </w:r>
              </w:p>
              <w:p w14:paraId="7381C08E" w14:textId="77777777"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Different philosophies and techniques of management </w:t>
                </w:r>
                <w:proofErr w:type="gramStart"/>
                <w:r w:rsidRPr="00CF1A45">
                  <w:rPr>
                    <w:rStyle w:val="normaltextrun"/>
                    <w:rFonts w:ascii="Segoe UI" w:eastAsiaTheme="majorEastAsia" w:hAnsi="Segoe UI" w:cs="Segoe UI"/>
                    <w:sz w:val="22"/>
                    <w:szCs w:val="22"/>
                  </w:rPr>
                  <w:t>exist</w:t>
                </w:r>
                <w:proofErr w:type="gramEnd"/>
                <w:r w:rsidRPr="00CF1A45">
                  <w:rPr>
                    <w:rStyle w:val="normaltextrun"/>
                    <w:rFonts w:ascii="Segoe UI" w:eastAsiaTheme="majorEastAsia" w:hAnsi="Segoe UI" w:cs="Segoe UI"/>
                    <w:sz w:val="22"/>
                    <w:szCs w:val="22"/>
                  </w:rPr>
                  <w:t xml:space="preserve"> and teacher choices have an effect of student participation and learning;</w:t>
                </w:r>
                <w:r w:rsidRPr="00CF1A45">
                  <w:rPr>
                    <w:rStyle w:val="eop"/>
                    <w:rFonts w:ascii="Segoe UI" w:hAnsi="Segoe UI" w:cs="Segoe UI"/>
                    <w:sz w:val="22"/>
                    <w:szCs w:val="22"/>
                  </w:rPr>
                  <w:t> </w:t>
                </w:r>
              </w:p>
              <w:p w14:paraId="53C50B75" w14:textId="77777777"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A healthy learning community requires planning, teaching, developing, monitoring and refining </w:t>
                </w:r>
                <w:proofErr w:type="gramStart"/>
                <w:r w:rsidRPr="00CF1A45">
                  <w:rPr>
                    <w:rStyle w:val="normaltextrun"/>
                    <w:rFonts w:ascii="Segoe UI" w:eastAsiaTheme="majorEastAsia" w:hAnsi="Segoe UI" w:cs="Segoe UI"/>
                    <w:sz w:val="22"/>
                    <w:szCs w:val="22"/>
                  </w:rPr>
                  <w:t>overtime;</w:t>
                </w:r>
                <w:proofErr w:type="gramEnd"/>
                <w:r w:rsidRPr="00CF1A45">
                  <w:rPr>
                    <w:rStyle w:val="eop"/>
                    <w:rFonts w:ascii="Segoe UI" w:hAnsi="Segoe UI" w:cs="Segoe UI"/>
                    <w:sz w:val="22"/>
                    <w:szCs w:val="22"/>
                  </w:rPr>
                  <w:t> </w:t>
                </w:r>
              </w:p>
              <w:p w14:paraId="49557BB8" w14:textId="77777777"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Common elements of classroom management often cited across sources </w:t>
                </w:r>
                <w:proofErr w:type="gramStart"/>
                <w:r w:rsidRPr="00CF1A45">
                  <w:rPr>
                    <w:rStyle w:val="normaltextrun"/>
                    <w:rFonts w:ascii="Segoe UI" w:eastAsiaTheme="majorEastAsia" w:hAnsi="Segoe UI" w:cs="Segoe UI"/>
                    <w:sz w:val="22"/>
                    <w:szCs w:val="22"/>
                  </w:rPr>
                  <w:t>include:</w:t>
                </w:r>
                <w:proofErr w:type="gramEnd"/>
                <w:r w:rsidRPr="00CF1A45">
                  <w:rPr>
                    <w:rStyle w:val="normaltextrun"/>
                    <w:rFonts w:ascii="Segoe UI" w:eastAsiaTheme="majorEastAsia" w:hAnsi="Segoe UI" w:cs="Segoe UI"/>
                    <w:sz w:val="22"/>
                    <w:szCs w:val="22"/>
                  </w:rPr>
                  <w:t xml:space="preserve"> relationships, expectations, rituals, routines, rules/ consequences;</w:t>
                </w:r>
                <w:r w:rsidRPr="00CF1A45">
                  <w:rPr>
                    <w:rStyle w:val="eop"/>
                    <w:rFonts w:ascii="Segoe UI" w:hAnsi="Segoe UI" w:cs="Segoe UI"/>
                    <w:sz w:val="22"/>
                    <w:szCs w:val="22"/>
                  </w:rPr>
                  <w:t> </w:t>
                </w:r>
              </w:p>
              <w:p w14:paraId="6F78111E" w14:textId="77777777"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Without conscious attention to creating a positive classroom environment for all learners, some students will be left out or left behind academically</w:t>
                </w:r>
                <w:r w:rsidRPr="00CF1A45">
                  <w:rPr>
                    <w:rStyle w:val="eop"/>
                    <w:rFonts w:ascii="Segoe UI" w:hAnsi="Segoe UI" w:cs="Segoe UI"/>
                    <w:sz w:val="22"/>
                    <w:szCs w:val="22"/>
                  </w:rPr>
                  <w:t> </w:t>
                </w:r>
              </w:p>
              <w:p w14:paraId="79B907BF" w14:textId="65D2F117" w:rsidR="00A25FCD" w:rsidRPr="00CF1A45" w:rsidRDefault="0018052A" w:rsidP="003C565C">
                <w:pPr>
                  <w:shd w:val="clear" w:color="auto" w:fill="FFFFFF" w:themeFill="background2"/>
                  <w:spacing w:before="240" w:after="120"/>
                  <w:rPr>
                    <w:rFonts w:eastAsiaTheme="minorEastAsia"/>
                  </w:rPr>
                </w:pPr>
                <w:r w:rsidRPr="00CF1A45">
                  <w:rPr>
                    <w:rFonts w:eastAsiaTheme="minorEastAsia"/>
                  </w:rPr>
                  <w:t>CRP Strand (</w:t>
                </w:r>
                <w:r w:rsidR="00A25FCD" w:rsidRPr="00CF1A45">
                  <w:rPr>
                    <w:rFonts w:eastAsiaTheme="minorEastAsia"/>
                  </w:rPr>
                  <w:t>Career Ready Practices</w:t>
                </w:r>
                <w:r w:rsidRPr="00CF1A45">
                  <w:rPr>
                    <w:rFonts w:eastAsiaTheme="minorEastAsia"/>
                  </w:rPr>
                  <w:t>)</w:t>
                </w:r>
              </w:p>
              <w:p w14:paraId="5680D3B3"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 Act as a responsible and contributing citizen and employee.</w:t>
                </w:r>
                <w:r w:rsidRPr="00CF1A45">
                  <w:rPr>
                    <w:rStyle w:val="eop"/>
                    <w:rFonts w:ascii="Segoe UI" w:hAnsi="Segoe UI" w:cs="Segoe UI"/>
                    <w:sz w:val="22"/>
                    <w:szCs w:val="22"/>
                  </w:rPr>
                  <w:t> </w:t>
                </w:r>
              </w:p>
              <w:p w14:paraId="274670A4"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CRP.01.01 Model person responsibility in the workplace and community.</w:t>
                </w:r>
                <w:r w:rsidRPr="00CF1A45">
                  <w:rPr>
                    <w:rStyle w:val="eop"/>
                    <w:rFonts w:ascii="Segoe UI" w:hAnsi="Segoe UI" w:cs="Segoe UI"/>
                    <w:sz w:val="22"/>
                    <w:szCs w:val="22"/>
                  </w:rPr>
                  <w:t> </w:t>
                </w:r>
              </w:p>
              <w:p w14:paraId="545C0BA9"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CRP.01.02 Evaluate and consider the near-term and long-term impacts of personal and professional decisions on employers and community before </w:t>
                </w:r>
                <w:proofErr w:type="gramStart"/>
                <w:r w:rsidRPr="00CF1A45">
                  <w:rPr>
                    <w:rStyle w:val="normaltextrun"/>
                    <w:rFonts w:ascii="Segoe UI" w:eastAsiaTheme="majorEastAsia" w:hAnsi="Segoe UI" w:cs="Segoe UI"/>
                    <w:sz w:val="22"/>
                    <w:szCs w:val="22"/>
                  </w:rPr>
                  <w:t>taking action</w:t>
                </w:r>
                <w:proofErr w:type="gramEnd"/>
                <w:r w:rsidRPr="00CF1A45">
                  <w:rPr>
                    <w:rStyle w:val="normaltextrun"/>
                    <w:rFonts w:ascii="Segoe UI" w:eastAsiaTheme="majorEastAsia" w:hAnsi="Segoe UI" w:cs="Segoe UI"/>
                    <w:sz w:val="22"/>
                    <w:szCs w:val="22"/>
                  </w:rPr>
                  <w:t>.</w:t>
                </w:r>
                <w:r w:rsidRPr="00CF1A45">
                  <w:rPr>
                    <w:rStyle w:val="eop"/>
                    <w:rFonts w:ascii="Segoe UI" w:hAnsi="Segoe UI" w:cs="Segoe UI"/>
                    <w:sz w:val="22"/>
                    <w:szCs w:val="22"/>
                  </w:rPr>
                  <w:t> </w:t>
                </w:r>
              </w:p>
              <w:p w14:paraId="6A382231"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CRP.01.03. Identify and act upon opportunities for professional and civic service at work and in the community.</w:t>
                </w:r>
                <w:r w:rsidRPr="00CF1A45">
                  <w:rPr>
                    <w:rStyle w:val="eop"/>
                    <w:rFonts w:ascii="Segoe UI" w:hAnsi="Segoe UI" w:cs="Segoe UI"/>
                    <w:sz w:val="22"/>
                    <w:szCs w:val="22"/>
                  </w:rPr>
                  <w:t> </w:t>
                </w:r>
              </w:p>
              <w:p w14:paraId="06849CCD"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 Apply appropriate academic and technical skills.</w:t>
                </w:r>
                <w:r w:rsidRPr="00CF1A45">
                  <w:rPr>
                    <w:rStyle w:val="eop"/>
                    <w:rFonts w:ascii="Segoe UI" w:hAnsi="Segoe UI" w:cs="Segoe UI"/>
                    <w:sz w:val="22"/>
                    <w:szCs w:val="22"/>
                  </w:rPr>
                  <w:t> </w:t>
                </w:r>
              </w:p>
              <w:p w14:paraId="288026A3"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CRP.02.01 Use strategic thinking to connect and apply academic learning, knowledge, and skills to solve problems in the workplace and community.</w:t>
                </w:r>
                <w:r w:rsidRPr="00CF1A45">
                  <w:rPr>
                    <w:rStyle w:val="eop"/>
                    <w:rFonts w:ascii="Segoe UI" w:hAnsi="Segoe UI" w:cs="Segoe UI"/>
                    <w:sz w:val="22"/>
                    <w:szCs w:val="22"/>
                  </w:rPr>
                  <w:t> </w:t>
                </w:r>
              </w:p>
              <w:p w14:paraId="5756FD9A"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CRP02.02 Use strategic thinking to connect and apply technical concepts to solve problems in the workplace and community.</w:t>
                </w:r>
                <w:r w:rsidRPr="00CF1A45">
                  <w:rPr>
                    <w:rStyle w:val="eop"/>
                    <w:rFonts w:ascii="Segoe UI" w:hAnsi="Segoe UI" w:cs="Segoe UI"/>
                    <w:sz w:val="22"/>
                    <w:szCs w:val="22"/>
                  </w:rPr>
                  <w:t> </w:t>
                </w:r>
              </w:p>
              <w:p w14:paraId="3F4BD43D"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 Communicate clearly, effectively and with reason.</w:t>
                </w:r>
                <w:r w:rsidRPr="00CF1A45">
                  <w:rPr>
                    <w:rStyle w:val="eop"/>
                    <w:rFonts w:ascii="Segoe UI" w:hAnsi="Segoe UI" w:cs="Segoe UI"/>
                    <w:sz w:val="22"/>
                    <w:szCs w:val="22"/>
                  </w:rPr>
                  <w:t> </w:t>
                </w:r>
              </w:p>
              <w:p w14:paraId="5B19F316"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CRP.04.01. Speak using strategies that ensure clarity, logic, purpose and professionalism in formal and informal settings.</w:t>
                </w:r>
                <w:r w:rsidRPr="00CF1A45">
                  <w:rPr>
                    <w:rStyle w:val="eop"/>
                    <w:rFonts w:ascii="Segoe UI" w:hAnsi="Segoe UI" w:cs="Segoe UI"/>
                    <w:sz w:val="22"/>
                    <w:szCs w:val="22"/>
                  </w:rPr>
                  <w:t> </w:t>
                </w:r>
              </w:p>
              <w:p w14:paraId="0D8F8569"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CRP.04.02 Produce clear, reasoned and coherent written and visual communication in formal and informal settings.</w:t>
                </w:r>
                <w:r w:rsidRPr="00CF1A45">
                  <w:rPr>
                    <w:rStyle w:val="eop"/>
                    <w:rFonts w:ascii="Segoe UI" w:hAnsi="Segoe UI" w:cs="Segoe UI"/>
                    <w:sz w:val="22"/>
                    <w:szCs w:val="22"/>
                  </w:rPr>
                  <w:t> </w:t>
                </w:r>
              </w:p>
              <w:p w14:paraId="55FDCEA1"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CRP.04.03. Model active listening strategies when interacting with others in formal and informal settings.</w:t>
                </w:r>
                <w:r w:rsidRPr="00CF1A45">
                  <w:rPr>
                    <w:rStyle w:val="eop"/>
                    <w:rFonts w:ascii="Segoe UI" w:hAnsi="Segoe UI" w:cs="Segoe UI"/>
                    <w:sz w:val="22"/>
                    <w:szCs w:val="22"/>
                  </w:rPr>
                  <w:t> </w:t>
                </w:r>
              </w:p>
              <w:p w14:paraId="04ECED41"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CRP.05. Consider the environmental, social and economic impacts of decisions.</w:t>
                </w:r>
                <w:r w:rsidRPr="00CF1A45">
                  <w:rPr>
                    <w:rStyle w:val="eop"/>
                    <w:rFonts w:ascii="Segoe UI" w:hAnsi="Segoe UI" w:cs="Segoe UI"/>
                    <w:sz w:val="22"/>
                    <w:szCs w:val="22"/>
                  </w:rPr>
                  <w:t> </w:t>
                </w:r>
              </w:p>
              <w:p w14:paraId="10568645"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lastRenderedPageBreak/>
                  <w:t>CRP.05.01. Assess, identify and synthesize the information and resources needed to make decisions that positively impact the workplace and community.</w:t>
                </w:r>
                <w:r w:rsidRPr="00CF1A45">
                  <w:rPr>
                    <w:rStyle w:val="eop"/>
                    <w:rFonts w:ascii="Segoe UI" w:hAnsi="Segoe UI" w:cs="Segoe UI"/>
                    <w:sz w:val="22"/>
                    <w:szCs w:val="22"/>
                  </w:rPr>
                  <w:t> </w:t>
                </w:r>
              </w:p>
              <w:p w14:paraId="6269CC9F"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CRP.05.02. Make, defend and evaluate decisions at work and in the community using information about the potential environmental, social and economic impacts.</w:t>
                </w:r>
                <w:r w:rsidRPr="00CF1A45">
                  <w:rPr>
                    <w:rStyle w:val="eop"/>
                    <w:rFonts w:ascii="Segoe UI" w:hAnsi="Segoe UI" w:cs="Segoe UI"/>
                    <w:sz w:val="22"/>
                    <w:szCs w:val="22"/>
                  </w:rPr>
                  <w:t> </w:t>
                </w:r>
              </w:p>
              <w:p w14:paraId="0FDBDB83"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 Utilize critical thinking to make sense of problems and persevere in solving them.</w:t>
                </w:r>
                <w:r w:rsidRPr="00CF1A45">
                  <w:rPr>
                    <w:rStyle w:val="eop"/>
                    <w:rFonts w:ascii="Segoe UI" w:hAnsi="Segoe UI" w:cs="Segoe UI"/>
                    <w:sz w:val="22"/>
                    <w:szCs w:val="22"/>
                  </w:rPr>
                  <w:t> </w:t>
                </w:r>
              </w:p>
              <w:p w14:paraId="0080EBB6"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CRP.08.01. Apply reason and logic to evaluate workplace and community situations from multiple perspectives.</w:t>
                </w:r>
                <w:r w:rsidRPr="00CF1A45">
                  <w:rPr>
                    <w:rStyle w:val="eop"/>
                    <w:rFonts w:ascii="Segoe UI" w:hAnsi="Segoe UI" w:cs="Segoe UI"/>
                    <w:sz w:val="22"/>
                    <w:szCs w:val="22"/>
                  </w:rPr>
                  <w:t> </w:t>
                </w:r>
              </w:p>
              <w:p w14:paraId="6CDF64A7"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CRP.08.02. Investigate, prioritize and select solutions to solve problems in the workplace and community.</w:t>
                </w:r>
                <w:r w:rsidRPr="00CF1A45">
                  <w:rPr>
                    <w:rStyle w:val="eop"/>
                    <w:rFonts w:ascii="Segoe UI" w:hAnsi="Segoe UI" w:cs="Segoe UI"/>
                    <w:sz w:val="22"/>
                    <w:szCs w:val="22"/>
                  </w:rPr>
                  <w:t> </w:t>
                </w:r>
              </w:p>
              <w:p w14:paraId="51255C12"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CRP.08.03. Establish plans to solve workplace and community problems and execute them with resiliency.</w:t>
                </w:r>
                <w:r w:rsidRPr="00CF1A45">
                  <w:rPr>
                    <w:rStyle w:val="eop"/>
                    <w:rFonts w:ascii="Segoe UI" w:hAnsi="Segoe UI" w:cs="Segoe UI"/>
                    <w:sz w:val="22"/>
                    <w:szCs w:val="22"/>
                  </w:rPr>
                  <w:t> </w:t>
                </w:r>
              </w:p>
              <w:p w14:paraId="2149F83B"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CRP.09. Model integrity, ethical leadership and effective management.</w:t>
                </w:r>
                <w:r w:rsidRPr="00CF1A45">
                  <w:rPr>
                    <w:rStyle w:val="eop"/>
                    <w:rFonts w:ascii="Segoe UI" w:hAnsi="Segoe UI" w:cs="Segoe UI"/>
                    <w:sz w:val="22"/>
                    <w:szCs w:val="22"/>
                  </w:rPr>
                  <w:t> </w:t>
                </w:r>
              </w:p>
              <w:p w14:paraId="2DC4B32C"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CRP.09.01. Model characteristics of ethical and effective leaders in the workplace and community (e.g. integrity, self-awareness, self-regulation. etc.).</w:t>
                </w:r>
                <w:r w:rsidRPr="00CF1A45">
                  <w:rPr>
                    <w:rStyle w:val="eop"/>
                    <w:rFonts w:ascii="Segoe UI" w:hAnsi="Segoe UI" w:cs="Segoe UI"/>
                    <w:sz w:val="22"/>
                    <w:szCs w:val="22"/>
                  </w:rPr>
                  <w:t> </w:t>
                </w:r>
              </w:p>
              <w:p w14:paraId="6E1A5A40"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CRP.09.02. Implement personal management skills to function effectively and efficiently in the workplace (e.g. time management, planning, prioritizing, etc.).</w:t>
                </w:r>
                <w:r w:rsidRPr="00CF1A45">
                  <w:rPr>
                    <w:rStyle w:val="eop"/>
                    <w:rFonts w:ascii="Segoe UI" w:hAnsi="Segoe UI" w:cs="Segoe UI"/>
                    <w:sz w:val="22"/>
                    <w:szCs w:val="22"/>
                  </w:rPr>
                  <w:t> </w:t>
                </w:r>
              </w:p>
              <w:p w14:paraId="04053D18"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CRP.09.03 Demonstrate behaviors that contribute to a positive morale and culture in the workplace and community (e.g., positively influencing others, effectively communicating, etc.).</w:t>
                </w:r>
                <w:r w:rsidRPr="00CF1A45">
                  <w:rPr>
                    <w:rStyle w:val="eop"/>
                    <w:rFonts w:ascii="Segoe UI" w:hAnsi="Segoe UI" w:cs="Segoe UI"/>
                    <w:sz w:val="22"/>
                    <w:szCs w:val="22"/>
                  </w:rPr>
                  <w:t> </w:t>
                </w:r>
              </w:p>
              <w:p w14:paraId="58056E4D"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CRP.12. Work productively in teams while using cultural/global competence.</w:t>
                </w:r>
                <w:r w:rsidRPr="00CF1A45">
                  <w:rPr>
                    <w:rStyle w:val="eop"/>
                    <w:rFonts w:ascii="Segoe UI" w:hAnsi="Segoe UI" w:cs="Segoe UI"/>
                    <w:sz w:val="22"/>
                    <w:szCs w:val="22"/>
                  </w:rPr>
                  <w:t> </w:t>
                </w:r>
              </w:p>
              <w:p w14:paraId="63655CBB"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CRP.12.01. Contribute to team-oriented projects and </w:t>
                </w:r>
                <w:proofErr w:type="gramStart"/>
                <w:r w:rsidRPr="00CF1A45">
                  <w:rPr>
                    <w:rStyle w:val="normaltextrun"/>
                    <w:rFonts w:ascii="Segoe UI" w:eastAsiaTheme="majorEastAsia" w:hAnsi="Segoe UI" w:cs="Segoe UI"/>
                    <w:sz w:val="22"/>
                    <w:szCs w:val="22"/>
                  </w:rPr>
                  <w:t>builds</w:t>
                </w:r>
                <w:proofErr w:type="gramEnd"/>
                <w:r w:rsidRPr="00CF1A45">
                  <w:rPr>
                    <w:rStyle w:val="normaltextrun"/>
                    <w:rFonts w:ascii="Segoe UI" w:eastAsiaTheme="majorEastAsia" w:hAnsi="Segoe UI" w:cs="Segoe UI"/>
                    <w:sz w:val="22"/>
                    <w:szCs w:val="22"/>
                  </w:rPr>
                  <w:t xml:space="preserve"> consensus to accomplish results using cultural global competence in the workplace and community.</w:t>
                </w:r>
                <w:r w:rsidRPr="00CF1A45">
                  <w:rPr>
                    <w:rStyle w:val="eop"/>
                    <w:rFonts w:ascii="Segoe UI" w:hAnsi="Segoe UI" w:cs="Segoe UI"/>
                    <w:sz w:val="22"/>
                    <w:szCs w:val="22"/>
                  </w:rPr>
                  <w:t> </w:t>
                </w:r>
              </w:p>
              <w:p w14:paraId="42A36D31" w14:textId="77777777" w:rsidR="00070ED9" w:rsidRPr="00CF1A45" w:rsidRDefault="00070ED9" w:rsidP="00B30784">
                <w:pPr>
                  <w:pStyle w:val="paragraph"/>
                  <w:numPr>
                    <w:ilvl w:val="1"/>
                    <w:numId w:val="20"/>
                  </w:numPr>
                  <w:spacing w:before="0" w:beforeAutospacing="0" w:after="0" w:afterAutospacing="0"/>
                  <w:textAlignment w:val="baseline"/>
                  <w:rPr>
                    <w:rStyle w:val="eop"/>
                    <w:rFonts w:ascii="Segoe UI" w:hAnsi="Segoe UI" w:cs="Segoe UI"/>
                    <w:sz w:val="22"/>
                    <w:szCs w:val="22"/>
                  </w:rPr>
                </w:pPr>
                <w:r w:rsidRPr="00CF1A45">
                  <w:rPr>
                    <w:rStyle w:val="normaltextrun"/>
                    <w:rFonts w:ascii="Segoe UI" w:eastAsiaTheme="majorEastAsia" w:hAnsi="Segoe UI" w:cs="Segoe UI"/>
                    <w:sz w:val="22"/>
                    <w:szCs w:val="22"/>
                  </w:rPr>
                  <w:t>CRP.12.02. Create and implement strategies to engage team members to work toward team and organizational goals in a variety of workplace and community situations (e.g., meetings, presentations, etc.).</w:t>
                </w:r>
                <w:r w:rsidRPr="00CF1A45">
                  <w:rPr>
                    <w:rStyle w:val="eop"/>
                    <w:rFonts w:ascii="Segoe UI" w:hAnsi="Segoe UI" w:cs="Segoe UI"/>
                    <w:sz w:val="22"/>
                    <w:szCs w:val="22"/>
                  </w:rPr>
                  <w:t> </w:t>
                </w:r>
              </w:p>
              <w:p w14:paraId="6F3FE4DF" w14:textId="77777777" w:rsidR="00070ED9" w:rsidRPr="00CF1A45" w:rsidRDefault="00070ED9" w:rsidP="00070ED9">
                <w:pPr>
                  <w:pStyle w:val="paragraph"/>
                  <w:spacing w:before="0" w:beforeAutospacing="0" w:after="0" w:afterAutospacing="0"/>
                  <w:textAlignment w:val="baseline"/>
                  <w:rPr>
                    <w:rFonts w:ascii="Segoe UI" w:hAnsi="Segoe UI" w:cs="Segoe UI"/>
                    <w:sz w:val="22"/>
                    <w:szCs w:val="22"/>
                  </w:rPr>
                </w:pPr>
                <w:r w:rsidRPr="00CF1A45">
                  <w:rPr>
                    <w:rStyle w:val="eop"/>
                    <w:rFonts w:ascii="Segoe UI" w:hAnsi="Segoe UI" w:cs="Segoe UI"/>
                    <w:sz w:val="22"/>
                    <w:szCs w:val="22"/>
                  </w:rPr>
                  <w:t> </w:t>
                </w:r>
              </w:p>
              <w:p w14:paraId="013C401E" w14:textId="77777777" w:rsidR="00070ED9" w:rsidRPr="00CF1A45" w:rsidRDefault="00070ED9" w:rsidP="00070ED9">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Social Emotional Learning Standards</w:t>
                </w:r>
                <w:r w:rsidRPr="00CF1A45">
                  <w:rPr>
                    <w:rStyle w:val="eop"/>
                    <w:rFonts w:ascii="Segoe UI" w:hAnsi="Segoe UI" w:cs="Segoe UI"/>
                    <w:sz w:val="22"/>
                    <w:szCs w:val="22"/>
                  </w:rPr>
                  <w:t> </w:t>
                </w:r>
              </w:p>
              <w:p w14:paraId="7F74712C"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1: Self-Awareness—Individual can identify their emotions, personal assets, areas for growth, and potential external resources and supports.</w:t>
                </w:r>
                <w:r w:rsidRPr="00CF1A45">
                  <w:rPr>
                    <w:rStyle w:val="eop"/>
                    <w:rFonts w:ascii="Segoe UI" w:hAnsi="Segoe UI" w:cs="Segoe UI"/>
                    <w:sz w:val="22"/>
                    <w:szCs w:val="22"/>
                  </w:rPr>
                  <w:t> </w:t>
                </w:r>
              </w:p>
              <w:p w14:paraId="3126A09E"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2: Self-Management—Individual can regulate emotions, thoughts, and behaviors.</w:t>
                </w:r>
                <w:r w:rsidRPr="00CF1A45">
                  <w:rPr>
                    <w:rStyle w:val="eop"/>
                    <w:rFonts w:ascii="Segoe UI" w:hAnsi="Segoe UI" w:cs="Segoe UI"/>
                    <w:sz w:val="22"/>
                    <w:szCs w:val="22"/>
                  </w:rPr>
                  <w:t> </w:t>
                </w:r>
              </w:p>
              <w:p w14:paraId="31ECA78A"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3: Self-Efficacy—Individual can motivate themselves, persevere, and see themselves as capable.</w:t>
                </w:r>
                <w:r w:rsidRPr="00CF1A45">
                  <w:rPr>
                    <w:rStyle w:val="eop"/>
                    <w:rFonts w:ascii="Segoe UI" w:hAnsi="Segoe UI" w:cs="Segoe UI"/>
                    <w:sz w:val="22"/>
                    <w:szCs w:val="22"/>
                  </w:rPr>
                  <w:t> </w:t>
                </w:r>
              </w:p>
              <w:p w14:paraId="5EE42050"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4: Social Awareness—Individual can take the perspective of and empathize with others from diverse backgrounds and cultures.</w:t>
                </w:r>
                <w:r w:rsidRPr="00CF1A45">
                  <w:rPr>
                    <w:rStyle w:val="eop"/>
                    <w:rFonts w:ascii="Segoe UI" w:hAnsi="Segoe UI" w:cs="Segoe UI"/>
                    <w:sz w:val="22"/>
                    <w:szCs w:val="22"/>
                  </w:rPr>
                  <w:t> </w:t>
                </w:r>
              </w:p>
              <w:p w14:paraId="70B88C54"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5: Social Management—Individual can make safe and constructive choices about personal behavior and social interactions.</w:t>
                </w:r>
                <w:r w:rsidRPr="00CF1A45">
                  <w:rPr>
                    <w:rStyle w:val="eop"/>
                    <w:rFonts w:ascii="Segoe UI" w:hAnsi="Segoe UI" w:cs="Segoe UI"/>
                    <w:sz w:val="22"/>
                    <w:szCs w:val="22"/>
                  </w:rPr>
                  <w:t> </w:t>
                </w:r>
              </w:p>
              <w:p w14:paraId="72EC689A"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6: Social Engagement—Individual can consider others and show a desire to contribute to the well-being of school and community.</w:t>
                </w:r>
                <w:r w:rsidRPr="00CF1A45">
                  <w:rPr>
                    <w:rStyle w:val="eop"/>
                    <w:rFonts w:ascii="Segoe UI" w:hAnsi="Segoe UI" w:cs="Segoe UI"/>
                    <w:sz w:val="22"/>
                    <w:szCs w:val="22"/>
                  </w:rPr>
                  <w:t> </w:t>
                </w:r>
              </w:p>
              <w:p w14:paraId="32B98E83" w14:textId="462DFDE0" w:rsidR="00070ED9" w:rsidRPr="00CF1A45" w:rsidRDefault="004C301F" w:rsidP="003C565C">
                <w:pPr>
                  <w:shd w:val="clear" w:color="auto" w:fill="FFFFFF" w:themeFill="background2"/>
                  <w:spacing w:before="240" w:after="120"/>
                  <w:rPr>
                    <w:rFonts w:eastAsiaTheme="minorEastAsia"/>
                  </w:rPr>
                </w:pPr>
              </w:p>
            </w:sdtContent>
          </w:sdt>
        </w:tc>
      </w:tr>
      <w:tr w:rsidR="00365AB0" w:rsidRPr="00CF1A45" w14:paraId="0113153C" w14:textId="77777777" w:rsidTr="5C51643E">
        <w:trPr>
          <w:trHeight w:val="206"/>
          <w:jc w:val="center"/>
        </w:trPr>
        <w:tc>
          <w:tcPr>
            <w:tcW w:w="15022" w:type="dxa"/>
            <w:gridSpan w:val="3"/>
            <w:shd w:val="clear" w:color="auto" w:fill="0D5761" w:themeFill="accent1"/>
            <w:vAlign w:val="bottom"/>
          </w:tcPr>
          <w:p w14:paraId="081AA405" w14:textId="77777777" w:rsidR="00365AB0" w:rsidRPr="00CF1A45" w:rsidRDefault="00365AB0"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lastRenderedPageBreak/>
              <w:t>Aligned Washington State Learning Standards</w:t>
            </w:r>
          </w:p>
        </w:tc>
      </w:tr>
      <w:tr w:rsidR="00365AB0" w:rsidRPr="00CF1A45" w14:paraId="2582493F" w14:textId="77777777" w:rsidTr="5C51643E">
        <w:trPr>
          <w:trHeight w:val="287"/>
          <w:jc w:val="center"/>
        </w:trPr>
        <w:tc>
          <w:tcPr>
            <w:tcW w:w="3893" w:type="dxa"/>
            <w:shd w:val="clear" w:color="auto" w:fill="auto"/>
            <w:vAlign w:val="center"/>
          </w:tcPr>
          <w:p w14:paraId="542241DD" w14:textId="399C493C" w:rsidR="00365AB0" w:rsidRPr="00CF1A45" w:rsidRDefault="00B62100" w:rsidP="00CE36C2">
            <w:pPr>
              <w:spacing w:after="0" w:line="240" w:lineRule="auto"/>
              <w:rPr>
                <w:rFonts w:eastAsiaTheme="minorEastAsia"/>
                <w:b/>
                <w:color w:val="000000"/>
              </w:rPr>
            </w:pPr>
            <w:hyperlink r:id="rId14">
              <w:r w:rsidRPr="00CF1A45">
                <w:rPr>
                  <w:rStyle w:val="Hyperlink"/>
                  <w:rFonts w:eastAsiaTheme="minorEastAsia"/>
                  <w:b/>
                  <w:bCs/>
                </w:rPr>
                <w:t>English Language Arts</w:t>
              </w:r>
            </w:hyperlink>
          </w:p>
        </w:tc>
        <w:tc>
          <w:tcPr>
            <w:tcW w:w="11129" w:type="dxa"/>
            <w:gridSpan w:val="2"/>
            <w:shd w:val="clear" w:color="auto" w:fill="auto"/>
            <w:vAlign w:val="center"/>
          </w:tcPr>
          <w:p w14:paraId="167CA9E8" w14:textId="77777777" w:rsidR="00D92240" w:rsidRDefault="00AB188E" w:rsidP="00D92240">
            <w:pPr>
              <w:tabs>
                <w:tab w:val="left" w:pos="813"/>
              </w:tabs>
              <w:spacing w:after="0"/>
              <w:ind w:left="882" w:hanging="882"/>
              <w:rPr>
                <w:rFonts w:eastAsiaTheme="minorEastAsia"/>
                <w:color w:val="000000"/>
              </w:rPr>
            </w:pPr>
            <w:r w:rsidRPr="00D92240">
              <w:rPr>
                <w:rFonts w:eastAsiaTheme="minorEastAsia"/>
                <w:b/>
                <w:bCs/>
                <w:color w:val="000000"/>
              </w:rPr>
              <w:t>Research to Build and Present Knowledge</w:t>
            </w:r>
            <w:r w:rsidRPr="00AB188E">
              <w:rPr>
                <w:rFonts w:eastAsiaTheme="minorEastAsia"/>
                <w:color w:val="000000"/>
              </w:rPr>
              <w:t xml:space="preserve"> </w:t>
            </w:r>
          </w:p>
          <w:p w14:paraId="03E1C815" w14:textId="77777777" w:rsidR="00D92240" w:rsidRDefault="00AB188E" w:rsidP="00D92240">
            <w:pPr>
              <w:tabs>
                <w:tab w:val="left" w:pos="813"/>
              </w:tabs>
              <w:spacing w:after="0"/>
              <w:ind w:left="882" w:hanging="882"/>
              <w:rPr>
                <w:rFonts w:eastAsiaTheme="minorEastAsia"/>
                <w:color w:val="000000"/>
              </w:rPr>
            </w:pPr>
            <w:r w:rsidRPr="00AB188E">
              <w:rPr>
                <w:rFonts w:eastAsiaTheme="minorEastAsia"/>
                <w:color w:val="000000"/>
              </w:rPr>
              <w:lastRenderedPageBreak/>
              <w:t xml:space="preserve">8. Gather relevant information from multiple print and digital sources, assess the credibility and accuracy of each source, and integrate the information while avoiding plagiarism. </w:t>
            </w:r>
          </w:p>
          <w:p w14:paraId="41525F52" w14:textId="77777777" w:rsidR="00365AB0" w:rsidRDefault="00AB188E" w:rsidP="00D92240">
            <w:pPr>
              <w:tabs>
                <w:tab w:val="left" w:pos="813"/>
              </w:tabs>
              <w:spacing w:after="0"/>
              <w:ind w:left="882" w:hanging="882"/>
              <w:rPr>
                <w:rFonts w:eastAsiaTheme="minorEastAsia"/>
                <w:color w:val="000000"/>
              </w:rPr>
            </w:pPr>
            <w:r w:rsidRPr="00AB188E">
              <w:rPr>
                <w:rFonts w:eastAsiaTheme="minorEastAsia"/>
                <w:color w:val="000000"/>
              </w:rPr>
              <w:t>9. Draw evidence from literary or informational texts to support analysis, reflection, and research.</w:t>
            </w:r>
          </w:p>
          <w:p w14:paraId="64BC1943" w14:textId="77777777" w:rsidR="00D92240" w:rsidRDefault="00D92240" w:rsidP="00D92240">
            <w:pPr>
              <w:tabs>
                <w:tab w:val="left" w:pos="813"/>
              </w:tabs>
              <w:spacing w:after="0"/>
              <w:ind w:left="882" w:hanging="882"/>
              <w:rPr>
                <w:rFonts w:eastAsiaTheme="minorEastAsia"/>
                <w:color w:val="000000"/>
              </w:rPr>
            </w:pPr>
          </w:p>
          <w:p w14:paraId="667DF0C5" w14:textId="77777777" w:rsidR="00B27A4C" w:rsidRDefault="00B27A4C" w:rsidP="00D92240">
            <w:pPr>
              <w:tabs>
                <w:tab w:val="left" w:pos="813"/>
              </w:tabs>
              <w:spacing w:after="0"/>
              <w:ind w:left="882" w:hanging="882"/>
              <w:rPr>
                <w:rFonts w:eastAsiaTheme="minorEastAsia"/>
                <w:color w:val="000000"/>
              </w:rPr>
            </w:pPr>
            <w:r w:rsidRPr="00B27A4C">
              <w:rPr>
                <w:rFonts w:eastAsiaTheme="minorEastAsia"/>
                <w:b/>
                <w:bCs/>
                <w:color w:val="000000"/>
              </w:rPr>
              <w:t>Comprehension and Collaboration</w:t>
            </w:r>
            <w:r w:rsidRPr="00B27A4C">
              <w:rPr>
                <w:rFonts w:eastAsiaTheme="minorEastAsia"/>
                <w:color w:val="000000"/>
              </w:rPr>
              <w:t xml:space="preserve"> </w:t>
            </w:r>
          </w:p>
          <w:p w14:paraId="4B60C444" w14:textId="77777777" w:rsidR="00B27A4C" w:rsidRDefault="00B27A4C" w:rsidP="00D92240">
            <w:pPr>
              <w:tabs>
                <w:tab w:val="left" w:pos="813"/>
              </w:tabs>
              <w:spacing w:after="0"/>
              <w:ind w:left="882" w:hanging="882"/>
              <w:rPr>
                <w:rFonts w:eastAsiaTheme="minorEastAsia"/>
                <w:color w:val="000000"/>
              </w:rPr>
            </w:pPr>
            <w:r w:rsidRPr="00B27A4C">
              <w:rPr>
                <w:rFonts w:eastAsiaTheme="minorEastAsia"/>
                <w:color w:val="000000"/>
              </w:rPr>
              <w:t>2. Integrate and evaluate information presented in diverse media and formats, including visually, quantitatively, and orally.</w:t>
            </w:r>
          </w:p>
          <w:p w14:paraId="398A8D97" w14:textId="77777777" w:rsidR="00B27A4C" w:rsidRDefault="00B27A4C" w:rsidP="00D92240">
            <w:pPr>
              <w:tabs>
                <w:tab w:val="left" w:pos="813"/>
              </w:tabs>
              <w:spacing w:after="0"/>
              <w:ind w:left="882" w:hanging="882"/>
              <w:rPr>
                <w:rFonts w:eastAsiaTheme="minorEastAsia"/>
                <w:color w:val="000000"/>
              </w:rPr>
            </w:pPr>
          </w:p>
          <w:p w14:paraId="4145956D" w14:textId="2BB554AB" w:rsidR="00B27A4C" w:rsidRPr="00CF1A45" w:rsidRDefault="00B27A4C" w:rsidP="00D92240">
            <w:pPr>
              <w:tabs>
                <w:tab w:val="left" w:pos="813"/>
              </w:tabs>
              <w:spacing w:after="0"/>
              <w:ind w:left="882" w:hanging="882"/>
              <w:rPr>
                <w:rFonts w:eastAsiaTheme="minorEastAsia"/>
                <w:color w:val="000000"/>
              </w:rPr>
            </w:pPr>
          </w:p>
        </w:tc>
      </w:tr>
      <w:tr w:rsidR="00365AB0" w:rsidRPr="00CF1A45" w14:paraId="30423A53" w14:textId="77777777" w:rsidTr="5C51643E">
        <w:trPr>
          <w:trHeight w:val="288"/>
          <w:jc w:val="center"/>
        </w:trPr>
        <w:tc>
          <w:tcPr>
            <w:tcW w:w="3893" w:type="dxa"/>
            <w:tcBorders>
              <w:bottom w:val="single" w:sz="2" w:space="0" w:color="000000"/>
            </w:tcBorders>
            <w:shd w:val="clear" w:color="auto" w:fill="auto"/>
            <w:vAlign w:val="center"/>
          </w:tcPr>
          <w:p w14:paraId="1240B6C7" w14:textId="61207CF2" w:rsidR="00365AB0" w:rsidRPr="00CF1A45" w:rsidRDefault="00B62100" w:rsidP="00CE36C2">
            <w:pPr>
              <w:spacing w:after="0" w:line="240" w:lineRule="auto"/>
              <w:rPr>
                <w:rFonts w:eastAsiaTheme="minorEastAsia"/>
                <w:b/>
                <w:color w:val="000000"/>
              </w:rPr>
            </w:pPr>
            <w:hyperlink r:id="rId15">
              <w:r w:rsidRPr="00CF1A45">
                <w:rPr>
                  <w:rStyle w:val="Hyperlink"/>
                  <w:rFonts w:eastAsiaTheme="minorEastAsia"/>
                  <w:b/>
                  <w:bCs/>
                </w:rPr>
                <w:t>Environment &amp; Sustainability</w:t>
              </w:r>
            </w:hyperlink>
          </w:p>
        </w:tc>
        <w:sdt>
          <w:sdtPr>
            <w:rPr>
              <w:rFonts w:eastAsiaTheme="minorEastAsia"/>
              <w:color w:val="000000"/>
            </w:rPr>
            <w:id w:val="-201721467"/>
            <w:placeholder>
              <w:docPart w:val="433D5AE88F3E4911A36FC5CB041C054A"/>
            </w:placeholder>
            <w:showingPlcHdr/>
            <w:text/>
          </w:sdtPr>
          <w:sdtEndPr/>
          <w:sdtContent>
            <w:tc>
              <w:tcPr>
                <w:tcW w:w="11129" w:type="dxa"/>
                <w:gridSpan w:val="2"/>
                <w:tcBorders>
                  <w:bottom w:val="single" w:sz="2" w:space="0" w:color="000000"/>
                </w:tcBorders>
                <w:shd w:val="clear" w:color="auto" w:fill="auto"/>
                <w:vAlign w:val="center"/>
              </w:tcPr>
              <w:p w14:paraId="57B0AF4E" w14:textId="77777777" w:rsidR="00365AB0" w:rsidRPr="00CF1A45" w:rsidRDefault="00365AB0" w:rsidP="00CE36C2">
                <w:pPr>
                  <w:tabs>
                    <w:tab w:val="left" w:pos="813"/>
                  </w:tabs>
                  <w:ind w:left="882" w:hanging="882"/>
                  <w:rPr>
                    <w:rFonts w:eastAsiaTheme="minorEastAsia"/>
                    <w:color w:val="000000"/>
                  </w:rPr>
                </w:pPr>
                <w:r w:rsidRPr="004C301F">
                  <w:rPr>
                    <w:rStyle w:val="PlaceholderText"/>
                    <w:rFonts w:eastAsiaTheme="minorEastAsia"/>
                    <w:color w:val="auto"/>
                  </w:rPr>
                  <w:t>Click or tap here to enter text.</w:t>
                </w:r>
              </w:p>
            </w:tc>
          </w:sdtContent>
        </w:sdt>
      </w:tr>
      <w:tr w:rsidR="465E2C08" w:rsidRPr="00CF1A45" w14:paraId="268496B0" w14:textId="77777777" w:rsidTr="5C51643E">
        <w:trPr>
          <w:trHeight w:val="215"/>
          <w:jc w:val="center"/>
        </w:trPr>
        <w:tc>
          <w:tcPr>
            <w:tcW w:w="15022" w:type="dxa"/>
            <w:gridSpan w:val="3"/>
            <w:tcBorders>
              <w:top w:val="single" w:sz="2" w:space="0" w:color="000000"/>
              <w:left w:val="none" w:sz="2" w:space="0" w:color="000000"/>
              <w:bottom w:val="none" w:sz="2" w:space="0" w:color="000000"/>
              <w:right w:val="none" w:sz="2" w:space="0" w:color="000000"/>
            </w:tcBorders>
            <w:shd w:val="clear" w:color="auto" w:fill="FFFFFF" w:themeFill="background2"/>
            <w:vAlign w:val="bottom"/>
          </w:tcPr>
          <w:p w14:paraId="422606F8" w14:textId="5EFE6774" w:rsidR="465E2C08" w:rsidRPr="00CF1A45" w:rsidRDefault="465E2C08" w:rsidP="465E2C08">
            <w:pPr>
              <w:spacing w:line="240" w:lineRule="auto"/>
              <w:jc w:val="center"/>
              <w:rPr>
                <w:rFonts w:eastAsiaTheme="minorEastAsia"/>
                <w:b/>
                <w:bCs/>
                <w:color w:val="FFFFFF" w:themeColor="background2"/>
              </w:rPr>
            </w:pPr>
          </w:p>
        </w:tc>
      </w:tr>
      <w:tr w:rsidR="007C5043" w:rsidRPr="00CF1A45" w14:paraId="535B3B73" w14:textId="77777777" w:rsidTr="5C51643E">
        <w:trPr>
          <w:trHeight w:val="215"/>
          <w:jc w:val="center"/>
        </w:trPr>
        <w:tc>
          <w:tcPr>
            <w:tcW w:w="15022" w:type="dxa"/>
            <w:gridSpan w:val="3"/>
            <w:tcBorders>
              <w:top w:val="none" w:sz="2" w:space="0" w:color="000000"/>
            </w:tcBorders>
            <w:shd w:val="clear" w:color="auto" w:fill="0D5761" w:themeFill="accent1"/>
            <w:vAlign w:val="bottom"/>
          </w:tcPr>
          <w:p w14:paraId="0A1E9C34" w14:textId="10149FD6" w:rsidR="007C5043" w:rsidRPr="00CF1A45" w:rsidRDefault="00C5408B" w:rsidP="00416FAB">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7C5043" w:rsidRPr="00CF1A45" w14:paraId="737FEDBD" w14:textId="77777777" w:rsidTr="5C51643E">
        <w:trPr>
          <w:trHeight w:val="314"/>
          <w:jc w:val="center"/>
        </w:trPr>
        <w:tc>
          <w:tcPr>
            <w:tcW w:w="7627" w:type="dxa"/>
            <w:gridSpan w:val="2"/>
            <w:shd w:val="clear" w:color="auto" w:fill="auto"/>
          </w:tcPr>
          <w:p w14:paraId="6E048C55" w14:textId="3754F6A1" w:rsidR="007C5043" w:rsidRPr="00CF1A45" w:rsidRDefault="007C5043" w:rsidP="513423D9">
            <w:pPr>
              <w:spacing w:after="0" w:line="240" w:lineRule="auto"/>
              <w:rPr>
                <w:rFonts w:eastAsiaTheme="minorEastAsia"/>
                <w:b/>
              </w:rPr>
            </w:pPr>
            <w:r w:rsidRPr="00CF1A45">
              <w:rPr>
                <w:rFonts w:eastAsiaTheme="minorEastAsia"/>
                <w:b/>
              </w:rPr>
              <w:t>Unit</w:t>
            </w:r>
            <w:r w:rsidR="00A34CF7" w:rsidRPr="00CF1A45">
              <w:rPr>
                <w:rFonts w:eastAsiaTheme="minorEastAsia"/>
                <w:b/>
              </w:rPr>
              <w:t xml:space="preserve"> 2</w:t>
            </w:r>
            <w:r w:rsidRPr="00CF1A45">
              <w:rPr>
                <w:rFonts w:eastAsiaTheme="minorEastAsia"/>
                <w:b/>
              </w:rPr>
              <w:t xml:space="preserve">: </w:t>
            </w:r>
            <w:sdt>
              <w:sdtPr>
                <w:rPr>
                  <w:rFonts w:eastAsiaTheme="minorEastAsia"/>
                  <w:b/>
                </w:rPr>
                <w:id w:val="-746885538"/>
                <w:placeholder>
                  <w:docPart w:val="E4AE8AE789AE41E7AC4F36EE9EF86D6B"/>
                </w:placeholder>
              </w:sdtPr>
              <w:sdtEndPr/>
              <w:sdtContent>
                <w:r w:rsidR="645D27F2" w:rsidRPr="00CF1A45">
                  <w:rPr>
                    <w:rFonts w:eastAsiaTheme="minorEastAsia"/>
                  </w:rPr>
                  <w:t>Connections to Place</w:t>
                </w:r>
              </w:sdtContent>
            </w:sdt>
          </w:p>
        </w:tc>
        <w:tc>
          <w:tcPr>
            <w:tcW w:w="7395" w:type="dxa"/>
            <w:shd w:val="clear" w:color="auto" w:fill="auto"/>
          </w:tcPr>
          <w:p w14:paraId="3F8885C0" w14:textId="48115F7F" w:rsidR="007C5043" w:rsidRPr="00CF1A45" w:rsidRDefault="007C5043" w:rsidP="0024789F">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b/>
                </w:rPr>
                <w:id w:val="1609001625"/>
                <w:placeholder>
                  <w:docPart w:val="AE1704D67E3F4A34A7A029168A3B1973"/>
                </w:placeholder>
              </w:sdtPr>
              <w:sdtEndPr/>
              <w:sdtContent>
                <w:r w:rsidR="000228B7" w:rsidRPr="00CF1A45">
                  <w:rPr>
                    <w:rFonts w:eastAsiaTheme="minorEastAsia"/>
                  </w:rPr>
                  <w:t>2</w:t>
                </w:r>
                <w:r w:rsidR="00835990" w:rsidRPr="00CF1A45">
                  <w:rPr>
                    <w:rFonts w:eastAsiaTheme="minorEastAsia"/>
                  </w:rPr>
                  <w:t>5</w:t>
                </w:r>
              </w:sdtContent>
            </w:sdt>
          </w:p>
        </w:tc>
      </w:tr>
      <w:tr w:rsidR="00561006" w:rsidRPr="00CF1A45" w14:paraId="6C89F7DE" w14:textId="77777777" w:rsidTr="5C51643E">
        <w:trPr>
          <w:trHeight w:val="386"/>
          <w:jc w:val="center"/>
        </w:trPr>
        <w:tc>
          <w:tcPr>
            <w:tcW w:w="15022" w:type="dxa"/>
            <w:gridSpan w:val="3"/>
            <w:shd w:val="clear" w:color="auto" w:fill="auto"/>
          </w:tcPr>
          <w:p w14:paraId="02273B42" w14:textId="6DFF9B70" w:rsidR="00561006" w:rsidRPr="00CF1A45" w:rsidRDefault="00561006" w:rsidP="513423D9">
            <w:pPr>
              <w:spacing w:before="40" w:after="40" w:line="240" w:lineRule="auto"/>
              <w:rPr>
                <w:rFonts w:eastAsiaTheme="minorEastAsia"/>
                <w:color w:val="000000"/>
              </w:rPr>
            </w:pPr>
            <w:r w:rsidRPr="00CF1A45">
              <w:rPr>
                <w:rFonts w:eastAsiaTheme="minorEastAsia"/>
                <w:b/>
              </w:rPr>
              <w:t xml:space="preserve">Unit Summary: </w:t>
            </w:r>
            <w:sdt>
              <w:sdtPr>
                <w:rPr>
                  <w:rStyle w:val="normaltextrun"/>
                  <w:rFonts w:eastAsiaTheme="minorEastAsia"/>
                  <w:color w:val="000000"/>
                </w:rPr>
                <w:id w:val="1205295005"/>
                <w:placeholder>
                  <w:docPart w:val="DefaultPlaceholder_-1854013440"/>
                </w:placeholder>
              </w:sdtPr>
              <w:sdtEndPr>
                <w:rPr>
                  <w:rStyle w:val="normaltextrun"/>
                </w:rPr>
              </w:sdtEndPr>
              <w:sdtContent>
                <w:r w:rsidR="00114BB0" w:rsidRPr="00CF1A45">
                  <w:rPr>
                    <w:rStyle w:val="normaltextrun"/>
                    <w:rFonts w:eastAsiaTheme="minorEastAsia"/>
                    <w:color w:val="000000"/>
                    <w:shd w:val="clear" w:color="auto" w:fill="FFFFFF"/>
                  </w:rPr>
                  <w:t xml:space="preserve">In this unit, students </w:t>
                </w:r>
                <w:r w:rsidR="56740A2C" w:rsidRPr="00CF1A45">
                  <w:rPr>
                    <w:rStyle w:val="normaltextrun"/>
                    <w:rFonts w:eastAsiaTheme="minorEastAsia"/>
                    <w:color w:val="000000"/>
                    <w:shd w:val="clear" w:color="auto" w:fill="FFFFFF"/>
                  </w:rPr>
                  <w:t xml:space="preserve">will </w:t>
                </w:r>
                <w:r w:rsidR="035C5920" w:rsidRPr="00CF1A45">
                  <w:rPr>
                    <w:rStyle w:val="normaltextrun"/>
                    <w:rFonts w:eastAsiaTheme="minorEastAsia"/>
                    <w:color w:val="000000"/>
                  </w:rPr>
                  <w:t>explore</w:t>
                </w:r>
                <w:r w:rsidR="2BAC92F0" w:rsidRPr="00CF1A45">
                  <w:rPr>
                    <w:rStyle w:val="normaltextrun"/>
                    <w:rFonts w:eastAsiaTheme="minorEastAsia"/>
                    <w:color w:val="000000"/>
                  </w:rPr>
                  <w:t xml:space="preserve"> </w:t>
                </w:r>
                <w:r w:rsidR="4E00F61C" w:rsidRPr="00CF1A45">
                  <w:rPr>
                    <w:rStyle w:val="normaltextrun"/>
                    <w:rFonts w:eastAsiaTheme="minorEastAsia"/>
                    <w:color w:val="000000"/>
                  </w:rPr>
                  <w:t xml:space="preserve">their </w:t>
                </w:r>
                <w:r w:rsidR="2BAC92F0" w:rsidRPr="00CF1A45">
                  <w:rPr>
                    <w:rStyle w:val="normaltextrun"/>
                    <w:rFonts w:eastAsiaTheme="minorEastAsia"/>
                    <w:color w:val="000000"/>
                  </w:rPr>
                  <w:t>personal relationships</w:t>
                </w:r>
                <w:r w:rsidR="0F7687EB" w:rsidRPr="00CF1A45">
                  <w:rPr>
                    <w:rStyle w:val="normaltextrun"/>
                    <w:rFonts w:eastAsiaTheme="minorEastAsia"/>
                    <w:color w:val="000000"/>
                  </w:rPr>
                  <w:t xml:space="preserve"> with nature</w:t>
                </w:r>
                <w:r w:rsidR="2E41D1D4" w:rsidRPr="00CF1A45">
                  <w:rPr>
                    <w:rStyle w:val="normaltextrun"/>
                    <w:rFonts w:eastAsiaTheme="minorEastAsia"/>
                    <w:color w:val="000000"/>
                  </w:rPr>
                  <w:t xml:space="preserve"> by </w:t>
                </w:r>
                <w:r w:rsidR="2BAC92F0" w:rsidRPr="00CF1A45">
                  <w:rPr>
                    <w:rStyle w:val="normaltextrun"/>
                    <w:rFonts w:eastAsiaTheme="minorEastAsia"/>
                    <w:color w:val="000000"/>
                  </w:rPr>
                  <w:t>learning</w:t>
                </w:r>
                <w:r w:rsidR="71DAB228" w:rsidRPr="00CF1A45">
                  <w:rPr>
                    <w:rStyle w:val="normaltextrun"/>
                    <w:rFonts w:eastAsiaTheme="minorEastAsia"/>
                    <w:color w:val="000000"/>
                  </w:rPr>
                  <w:t xml:space="preserve"> </w:t>
                </w:r>
                <w:r w:rsidR="2BAC92F0" w:rsidRPr="00CF1A45">
                  <w:rPr>
                    <w:rStyle w:val="normaltextrun"/>
                    <w:rFonts w:eastAsiaTheme="minorEastAsia"/>
                    <w:color w:val="000000"/>
                  </w:rPr>
                  <w:t>and teaching in natural and human-built places</w:t>
                </w:r>
                <w:r w:rsidR="00114BB0" w:rsidRPr="00CF1A45">
                  <w:rPr>
                    <w:rStyle w:val="normaltextrun"/>
                    <w:rFonts w:eastAsiaTheme="minorEastAsia"/>
                    <w:color w:val="000000"/>
                    <w:shd w:val="clear" w:color="auto" w:fill="FFFFFF"/>
                  </w:rPr>
                  <w:t>.</w:t>
                </w:r>
                <w:r w:rsidR="14D58A07" w:rsidRPr="00CF1A45">
                  <w:rPr>
                    <w:rStyle w:val="normaltextrun"/>
                    <w:rFonts w:eastAsiaTheme="minorEastAsia"/>
                    <w:color w:val="000000"/>
                  </w:rPr>
                  <w:t xml:space="preserve"> They will learn multiple histories of those places </w:t>
                </w:r>
                <w:r w:rsidR="00C80858" w:rsidRPr="00CF1A45">
                  <w:rPr>
                    <w:rStyle w:val="normaltextrun"/>
                    <w:rFonts w:eastAsiaTheme="minorEastAsia"/>
                    <w:color w:val="000000"/>
                  </w:rPr>
                  <w:t xml:space="preserve">while exploring </w:t>
                </w:r>
                <w:r w:rsidR="14D58A07" w:rsidRPr="00CF1A45">
                  <w:rPr>
                    <w:rStyle w:val="normaltextrun"/>
                    <w:rFonts w:eastAsiaTheme="minorEastAsia"/>
                    <w:color w:val="000000"/>
                  </w:rPr>
                  <w:t>how these human</w:t>
                </w:r>
                <w:r w:rsidR="002B1069" w:rsidRPr="00CF1A45">
                  <w:rPr>
                    <w:rStyle w:val="normaltextrun"/>
                    <w:rFonts w:eastAsiaTheme="minorEastAsia"/>
                    <w:color w:val="000000"/>
                  </w:rPr>
                  <w:t>-nature</w:t>
                </w:r>
                <w:r w:rsidR="14D58A07" w:rsidRPr="00CF1A45">
                  <w:rPr>
                    <w:rStyle w:val="normaltextrun"/>
                    <w:rFonts w:eastAsiaTheme="minorEastAsia"/>
                    <w:color w:val="000000"/>
                  </w:rPr>
                  <w:t xml:space="preserve"> relationships are connected to environmental</w:t>
                </w:r>
                <w:r w:rsidR="00C80858" w:rsidRPr="00CF1A45">
                  <w:rPr>
                    <w:rStyle w:val="normaltextrun"/>
                    <w:rFonts w:eastAsiaTheme="minorEastAsia"/>
                    <w:color w:val="000000"/>
                  </w:rPr>
                  <w:t xml:space="preserve">, </w:t>
                </w:r>
                <w:r w:rsidR="14D58A07" w:rsidRPr="00CF1A45">
                  <w:rPr>
                    <w:rStyle w:val="normaltextrun"/>
                    <w:rFonts w:eastAsiaTheme="minorEastAsia"/>
                    <w:color w:val="000000"/>
                  </w:rPr>
                  <w:t>social</w:t>
                </w:r>
                <w:r w:rsidR="00C80858" w:rsidRPr="00CF1A45">
                  <w:rPr>
                    <w:rStyle w:val="normaltextrun"/>
                    <w:rFonts w:eastAsiaTheme="minorEastAsia"/>
                    <w:color w:val="000000"/>
                  </w:rPr>
                  <w:t xml:space="preserve">, and </w:t>
                </w:r>
                <w:r w:rsidR="14D58A07" w:rsidRPr="00CF1A45">
                  <w:rPr>
                    <w:rStyle w:val="normaltextrun"/>
                    <w:rFonts w:eastAsiaTheme="minorEastAsia"/>
                    <w:color w:val="000000"/>
                  </w:rPr>
                  <w:t xml:space="preserve">economic </w:t>
                </w:r>
                <w:r w:rsidR="00C641A2" w:rsidRPr="00CF1A45">
                  <w:rPr>
                    <w:rStyle w:val="normaltextrun"/>
                    <w:rFonts w:eastAsiaTheme="minorEastAsia"/>
                    <w:color w:val="000000"/>
                  </w:rPr>
                  <w:t>systems</w:t>
                </w:r>
                <w:r w:rsidR="14D58A07" w:rsidRPr="00CF1A45">
                  <w:rPr>
                    <w:rStyle w:val="normaltextrun"/>
                    <w:rFonts w:eastAsiaTheme="minorEastAsia"/>
                    <w:color w:val="000000"/>
                  </w:rPr>
                  <w:t>. They will reflect on this learning</w:t>
                </w:r>
                <w:r w:rsidR="00114BB0" w:rsidRPr="00CF1A45">
                  <w:rPr>
                    <w:rStyle w:val="normaltextrun"/>
                    <w:rFonts w:eastAsiaTheme="minorEastAsia"/>
                    <w:color w:val="000000"/>
                    <w:shd w:val="clear" w:color="auto" w:fill="FFFFFF"/>
                  </w:rPr>
                  <w:t xml:space="preserve"> to understand</w:t>
                </w:r>
                <w:r w:rsidR="00114BB0" w:rsidRPr="00CF1A45">
                  <w:rPr>
                    <w:rStyle w:val="normaltextrun"/>
                    <w:rFonts w:eastAsiaTheme="minorEastAsia"/>
                    <w:b/>
                    <w:color w:val="000000"/>
                    <w:shd w:val="clear" w:color="auto" w:fill="FFFFFF"/>
                  </w:rPr>
                  <w:t xml:space="preserve"> </w:t>
                </w:r>
                <w:r w:rsidR="00FC393F" w:rsidRPr="00CF1A45">
                  <w:rPr>
                    <w:rStyle w:val="normaltextrun"/>
                    <w:rFonts w:eastAsiaTheme="minorEastAsia"/>
                    <w:color w:val="000000"/>
                  </w:rPr>
                  <w:t xml:space="preserve">how </w:t>
                </w:r>
                <w:r w:rsidR="00114BB0" w:rsidRPr="00CF1A45">
                  <w:rPr>
                    <w:rStyle w:val="normaltextrun"/>
                    <w:rFonts w:eastAsiaTheme="minorEastAsia"/>
                    <w:color w:val="000000"/>
                    <w:shd w:val="clear" w:color="auto" w:fill="FFFFFF"/>
                  </w:rPr>
                  <w:t xml:space="preserve">personal and cultural connections </w:t>
                </w:r>
                <w:r w:rsidR="00BC6B16" w:rsidRPr="00CF1A45">
                  <w:rPr>
                    <w:rStyle w:val="normaltextrun"/>
                    <w:rFonts w:eastAsiaTheme="minorEastAsia"/>
                    <w:color w:val="000000"/>
                  </w:rPr>
                  <w:t>impact individuals and communities.</w:t>
                </w:r>
                <w:r w:rsidR="00114BB0" w:rsidRPr="00CF1A45">
                  <w:rPr>
                    <w:rStyle w:val="eop"/>
                    <w:rFonts w:eastAsiaTheme="minorEastAsia"/>
                    <w:color w:val="000000"/>
                    <w:shd w:val="clear" w:color="auto" w:fill="FFFFFF"/>
                  </w:rPr>
                  <w:t> </w:t>
                </w:r>
              </w:sdtContent>
            </w:sdt>
          </w:p>
          <w:p w14:paraId="76CCD4F7" w14:textId="052D6E7C" w:rsidR="00561006" w:rsidRPr="00CF1A45" w:rsidRDefault="00561006" w:rsidP="136BF705">
            <w:pPr>
              <w:spacing w:before="40" w:after="40" w:line="240" w:lineRule="auto"/>
              <w:rPr>
                <w:rStyle w:val="eop"/>
                <w:rFonts w:eastAsiaTheme="minorEastAsia"/>
                <w:color w:val="000000"/>
              </w:rPr>
            </w:pPr>
          </w:p>
          <w:p w14:paraId="186A04F5" w14:textId="05F3C273" w:rsidR="00561006" w:rsidRPr="00CF1A45" w:rsidRDefault="69F8EB68" w:rsidP="513423D9">
            <w:pPr>
              <w:spacing w:before="40" w:after="40" w:line="240" w:lineRule="auto"/>
              <w:rPr>
                <w:rFonts w:eastAsiaTheme="minorEastAsia"/>
                <w:color w:val="7030A0"/>
              </w:rPr>
            </w:pPr>
            <w:r w:rsidRPr="00CF1A45">
              <w:rPr>
                <w:rStyle w:val="eop"/>
                <w:rFonts w:eastAsiaTheme="minorEastAsia"/>
                <w:b/>
                <w:color w:val="000000"/>
              </w:rPr>
              <w:t>Competencies:</w:t>
            </w:r>
          </w:p>
          <w:p w14:paraId="4F082701" w14:textId="4D940716" w:rsidR="007D50A8" w:rsidRPr="00CF1A45" w:rsidRDefault="007D50A8" w:rsidP="000F2F71">
            <w:pPr>
              <w:pStyle w:val="ListParagraph"/>
              <w:numPr>
                <w:ilvl w:val="0"/>
                <w:numId w:val="11"/>
              </w:numPr>
              <w:spacing w:before="40" w:after="40" w:line="240" w:lineRule="auto"/>
              <w:rPr>
                <w:rFonts w:eastAsiaTheme="minorEastAsia"/>
              </w:rPr>
            </w:pPr>
            <w:r w:rsidRPr="00CF1A45">
              <w:rPr>
                <w:rFonts w:eastAsiaTheme="minorEastAsia"/>
              </w:rPr>
              <w:t xml:space="preserve">Describe their </w:t>
            </w:r>
            <w:r w:rsidR="00F6622E" w:rsidRPr="00CF1A45">
              <w:rPr>
                <w:rFonts w:eastAsiaTheme="minorEastAsia"/>
              </w:rPr>
              <w:t>own nature, learner, and cultural identities</w:t>
            </w:r>
            <w:r w:rsidR="005E1CE6" w:rsidRPr="00CF1A45">
              <w:rPr>
                <w:rFonts w:eastAsiaTheme="minorEastAsia"/>
              </w:rPr>
              <w:t>.</w:t>
            </w:r>
          </w:p>
          <w:p w14:paraId="50FB04CE" w14:textId="75300A4D" w:rsidR="7AEAA3C0" w:rsidRPr="00CF1A45" w:rsidRDefault="7AEAA3C0" w:rsidP="000F2F71">
            <w:pPr>
              <w:pStyle w:val="ListParagraph"/>
              <w:numPr>
                <w:ilvl w:val="0"/>
                <w:numId w:val="11"/>
              </w:numPr>
              <w:spacing w:before="40" w:after="40" w:line="240" w:lineRule="auto"/>
              <w:rPr>
                <w:rFonts w:eastAsiaTheme="minorEastAsia"/>
              </w:rPr>
            </w:pPr>
            <w:r w:rsidRPr="00CF1A45">
              <w:rPr>
                <w:rFonts w:eastAsiaTheme="minorEastAsia"/>
              </w:rPr>
              <w:t xml:space="preserve">Understand how </w:t>
            </w:r>
            <w:r w:rsidR="002A45C7" w:rsidRPr="00CF1A45">
              <w:rPr>
                <w:rFonts w:eastAsiaTheme="minorEastAsia"/>
              </w:rPr>
              <w:t>their</w:t>
            </w:r>
            <w:r w:rsidR="644CDD26" w:rsidRPr="00CF1A45">
              <w:rPr>
                <w:rFonts w:eastAsiaTheme="minorEastAsia"/>
              </w:rPr>
              <w:t xml:space="preserve"> </w:t>
            </w:r>
            <w:r w:rsidR="00935511" w:rsidRPr="00CF1A45">
              <w:rPr>
                <w:rFonts w:eastAsiaTheme="minorEastAsia"/>
              </w:rPr>
              <w:t xml:space="preserve">own </w:t>
            </w:r>
            <w:r w:rsidRPr="00CF1A45">
              <w:rPr>
                <w:rFonts w:eastAsiaTheme="minorEastAsia"/>
              </w:rPr>
              <w:t xml:space="preserve">culture </w:t>
            </w:r>
            <w:r w:rsidR="007522CC" w:rsidRPr="00CF1A45">
              <w:rPr>
                <w:rFonts w:eastAsiaTheme="minorEastAsia"/>
              </w:rPr>
              <w:t>and communit</w:t>
            </w:r>
            <w:r w:rsidR="00153726" w:rsidRPr="00CF1A45">
              <w:rPr>
                <w:rFonts w:eastAsiaTheme="minorEastAsia"/>
              </w:rPr>
              <w:t>y</w:t>
            </w:r>
            <w:r w:rsidR="007522CC" w:rsidRPr="00CF1A45">
              <w:rPr>
                <w:rFonts w:eastAsiaTheme="minorEastAsia"/>
              </w:rPr>
              <w:t xml:space="preserve"> </w:t>
            </w:r>
            <w:r w:rsidR="004C55F0" w:rsidRPr="00CF1A45">
              <w:rPr>
                <w:rFonts w:eastAsiaTheme="minorEastAsia"/>
              </w:rPr>
              <w:t>are impacted</w:t>
            </w:r>
            <w:r w:rsidR="00C559ED" w:rsidRPr="00CF1A45">
              <w:rPr>
                <w:rFonts w:eastAsiaTheme="minorEastAsia"/>
              </w:rPr>
              <w:t xml:space="preserve"> by</w:t>
            </w:r>
            <w:r w:rsidRPr="00CF1A45">
              <w:rPr>
                <w:rFonts w:eastAsiaTheme="minorEastAsia"/>
              </w:rPr>
              <w:t xml:space="preserve"> environmental, social, and economic systems.</w:t>
            </w:r>
          </w:p>
          <w:p w14:paraId="4493F73E" w14:textId="1977F01C" w:rsidR="005D6D46" w:rsidRPr="00CF1A45" w:rsidRDefault="005D6D46" w:rsidP="000F2F71">
            <w:pPr>
              <w:pStyle w:val="ListParagraph"/>
              <w:numPr>
                <w:ilvl w:val="0"/>
                <w:numId w:val="11"/>
              </w:numPr>
              <w:spacing w:before="40" w:after="40" w:line="240" w:lineRule="auto"/>
              <w:rPr>
                <w:rFonts w:eastAsiaTheme="minorEastAsia"/>
              </w:rPr>
            </w:pPr>
            <w:r w:rsidRPr="00CF1A45">
              <w:rPr>
                <w:rFonts w:eastAsiaTheme="minorEastAsia"/>
              </w:rPr>
              <w:t xml:space="preserve">Understand how other cultures </w:t>
            </w:r>
            <w:r w:rsidR="00C4440F" w:rsidRPr="00CF1A45">
              <w:rPr>
                <w:rFonts w:eastAsiaTheme="minorEastAsia"/>
              </w:rPr>
              <w:t>and communit</w:t>
            </w:r>
            <w:r w:rsidR="00D73CE7" w:rsidRPr="00CF1A45">
              <w:rPr>
                <w:rFonts w:eastAsiaTheme="minorEastAsia"/>
              </w:rPr>
              <w:t>ies are impacted by</w:t>
            </w:r>
            <w:r w:rsidR="7972E421" w:rsidRPr="00CF1A45">
              <w:rPr>
                <w:rFonts w:eastAsiaTheme="minorEastAsia"/>
              </w:rPr>
              <w:t xml:space="preserve"> </w:t>
            </w:r>
            <w:r w:rsidR="00C97BBD" w:rsidRPr="00CF1A45">
              <w:rPr>
                <w:rFonts w:eastAsiaTheme="minorEastAsia"/>
              </w:rPr>
              <w:t>environmental</w:t>
            </w:r>
            <w:r w:rsidR="0F859677" w:rsidRPr="00CF1A45">
              <w:rPr>
                <w:rFonts w:eastAsiaTheme="minorEastAsia"/>
              </w:rPr>
              <w:t xml:space="preserve">, </w:t>
            </w:r>
            <w:r w:rsidR="00C97BBD" w:rsidRPr="00CF1A45">
              <w:rPr>
                <w:rFonts w:eastAsiaTheme="minorEastAsia"/>
              </w:rPr>
              <w:t>social</w:t>
            </w:r>
            <w:r w:rsidR="7E942D01" w:rsidRPr="00CF1A45">
              <w:rPr>
                <w:rFonts w:eastAsiaTheme="minorEastAsia"/>
              </w:rPr>
              <w:t xml:space="preserve">, and </w:t>
            </w:r>
            <w:r w:rsidR="00C97BBD" w:rsidRPr="00CF1A45">
              <w:rPr>
                <w:rFonts w:eastAsiaTheme="minorEastAsia"/>
              </w:rPr>
              <w:t xml:space="preserve">economic </w:t>
            </w:r>
            <w:r w:rsidR="15BEF0D2" w:rsidRPr="00CF1A45">
              <w:rPr>
                <w:rFonts w:eastAsiaTheme="minorEastAsia"/>
              </w:rPr>
              <w:t>systems</w:t>
            </w:r>
            <w:r w:rsidR="00C97BBD" w:rsidRPr="00CF1A45">
              <w:rPr>
                <w:rFonts w:eastAsiaTheme="minorEastAsia"/>
              </w:rPr>
              <w:t>.</w:t>
            </w:r>
          </w:p>
          <w:p w14:paraId="76E93B04" w14:textId="4999C573" w:rsidR="00075004" w:rsidRPr="00CF1A45" w:rsidRDefault="000A27B5" w:rsidP="000F2F71">
            <w:pPr>
              <w:pStyle w:val="paragraph"/>
              <w:numPr>
                <w:ilvl w:val="0"/>
                <w:numId w:val="11"/>
              </w:numPr>
              <w:spacing w:before="0" w:beforeAutospacing="0" w:after="0" w:afterAutospacing="0"/>
              <w:rPr>
                <w:rFonts w:ascii="Segoe UI" w:eastAsiaTheme="minorEastAsia" w:hAnsi="Segoe UI" w:cs="Segoe UI"/>
                <w:color w:val="000000"/>
                <w:sz w:val="22"/>
                <w:szCs w:val="22"/>
              </w:rPr>
            </w:pPr>
            <w:r w:rsidRPr="00CF1A45">
              <w:rPr>
                <w:rFonts w:ascii="Segoe UI" w:eastAsiaTheme="minorEastAsia" w:hAnsi="Segoe UI" w:cs="Segoe UI"/>
                <w:color w:val="000000"/>
                <w:sz w:val="22"/>
                <w:szCs w:val="22"/>
              </w:rPr>
              <w:t xml:space="preserve">Discuss </w:t>
            </w:r>
            <w:r w:rsidR="00A3567A" w:rsidRPr="00CF1A45">
              <w:rPr>
                <w:rFonts w:ascii="Segoe UI" w:eastAsiaTheme="minorEastAsia" w:hAnsi="Segoe UI" w:cs="Segoe UI"/>
                <w:color w:val="000000"/>
                <w:sz w:val="22"/>
                <w:szCs w:val="22"/>
              </w:rPr>
              <w:t xml:space="preserve">basic concepts that relate to </w:t>
            </w:r>
            <w:r w:rsidR="00075004" w:rsidRPr="00CF1A45">
              <w:rPr>
                <w:rFonts w:ascii="Segoe UI" w:eastAsiaTheme="minorEastAsia" w:hAnsi="Segoe UI" w:cs="Segoe UI"/>
                <w:color w:val="000000"/>
                <w:sz w:val="22"/>
                <w:szCs w:val="22"/>
              </w:rPr>
              <w:t xml:space="preserve">Indigenous </w:t>
            </w:r>
            <w:r w:rsidR="5006CE4B" w:rsidRPr="00CF1A45">
              <w:rPr>
                <w:rFonts w:ascii="Segoe UI" w:eastAsiaTheme="minorEastAsia" w:hAnsi="Segoe UI" w:cs="Segoe UI"/>
                <w:color w:val="000000"/>
                <w:sz w:val="22"/>
                <w:szCs w:val="22"/>
              </w:rPr>
              <w:t>communities</w:t>
            </w:r>
            <w:r w:rsidR="00A3567A" w:rsidRPr="00CF1A45">
              <w:rPr>
                <w:rFonts w:ascii="Segoe UI" w:eastAsiaTheme="minorEastAsia" w:hAnsi="Segoe UI" w:cs="Segoe UI"/>
                <w:color w:val="000000"/>
                <w:sz w:val="22"/>
                <w:szCs w:val="22"/>
              </w:rPr>
              <w:t>’</w:t>
            </w:r>
            <w:r w:rsidR="5006CE4B" w:rsidRPr="00CF1A45">
              <w:rPr>
                <w:rFonts w:ascii="Segoe UI" w:eastAsiaTheme="minorEastAsia" w:hAnsi="Segoe UI" w:cs="Segoe UI"/>
                <w:color w:val="000000"/>
                <w:sz w:val="22"/>
                <w:szCs w:val="22"/>
              </w:rPr>
              <w:t xml:space="preserve"> </w:t>
            </w:r>
            <w:r w:rsidR="00075004" w:rsidRPr="00CF1A45">
              <w:rPr>
                <w:rFonts w:ascii="Segoe UI" w:eastAsiaTheme="minorEastAsia" w:hAnsi="Segoe UI" w:cs="Segoe UI"/>
                <w:color w:val="000000"/>
                <w:sz w:val="22"/>
                <w:szCs w:val="22"/>
              </w:rPr>
              <w:t>connections to place.</w:t>
            </w:r>
          </w:p>
        </w:tc>
      </w:tr>
      <w:tr w:rsidR="00561006" w:rsidRPr="00CF1A45" w14:paraId="5743F90D" w14:textId="77777777" w:rsidTr="5C51643E">
        <w:trPr>
          <w:trHeight w:val="386"/>
          <w:jc w:val="center"/>
        </w:trPr>
        <w:tc>
          <w:tcPr>
            <w:tcW w:w="15022" w:type="dxa"/>
            <w:gridSpan w:val="3"/>
            <w:shd w:val="clear" w:color="auto" w:fill="0D5761" w:themeFill="accent1"/>
          </w:tcPr>
          <w:p w14:paraId="78545B6A" w14:textId="25A296EF" w:rsidR="00561006" w:rsidRPr="00CF1A45" w:rsidRDefault="00561006" w:rsidP="00561006">
            <w:pPr>
              <w:spacing w:before="40" w:after="40" w:line="240" w:lineRule="auto"/>
              <w:jc w:val="center"/>
              <w:rPr>
                <w:rFonts w:eastAsiaTheme="minorEastAsia"/>
                <w:b/>
              </w:rPr>
            </w:pPr>
            <w:r w:rsidRPr="00CF1A45">
              <w:rPr>
                <w:rFonts w:eastAsiaTheme="minorEastAsia"/>
                <w:b/>
                <w:color w:val="FFFFFF" w:themeColor="background2"/>
              </w:rPr>
              <w:t>Components and Assessments</w:t>
            </w:r>
          </w:p>
        </w:tc>
      </w:tr>
      <w:tr w:rsidR="00561006" w:rsidRPr="00CF1A45" w14:paraId="69AA2783" w14:textId="77777777" w:rsidTr="5C51643E">
        <w:trPr>
          <w:trHeight w:val="5490"/>
          <w:jc w:val="center"/>
        </w:trPr>
        <w:tc>
          <w:tcPr>
            <w:tcW w:w="15022" w:type="dxa"/>
            <w:gridSpan w:val="3"/>
            <w:tcBorders>
              <w:bottom w:val="single" w:sz="4" w:space="0" w:color="auto"/>
            </w:tcBorders>
            <w:shd w:val="clear" w:color="auto" w:fill="auto"/>
          </w:tcPr>
          <w:p w14:paraId="190A3E3B" w14:textId="033B0294" w:rsidR="009F2419" w:rsidRPr="00CF1A45" w:rsidRDefault="00561006" w:rsidP="513423D9">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lastRenderedPageBreak/>
              <w:t xml:space="preserve">Performance Assessments: </w:t>
            </w:r>
            <w:r w:rsidR="009F2419" w:rsidRPr="00CF1A45">
              <w:rPr>
                <w:rStyle w:val="normaltextrun"/>
                <w:rFonts w:ascii="Segoe UI" w:eastAsiaTheme="minorEastAsia" w:hAnsi="Segoe UI" w:cs="Segoe UI"/>
                <w:i/>
                <w:sz w:val="22"/>
                <w:szCs w:val="22"/>
              </w:rPr>
              <w:t>These can be locally developed or use the suggested assessments below.</w:t>
            </w:r>
            <w:r w:rsidR="009F2419" w:rsidRPr="00CF1A45">
              <w:rPr>
                <w:rStyle w:val="eop"/>
                <w:rFonts w:ascii="Segoe UI" w:eastAsiaTheme="minorEastAsia" w:hAnsi="Segoe UI" w:cs="Segoe UI"/>
                <w:sz w:val="22"/>
                <w:szCs w:val="22"/>
              </w:rPr>
              <w:t> </w:t>
            </w:r>
          </w:p>
          <w:p w14:paraId="31DC2216" w14:textId="5DDB4B69" w:rsidR="009F2419" w:rsidRPr="00CF1A45" w:rsidRDefault="009F2419" w:rsidP="003C8D9F">
            <w:pPr>
              <w:pStyle w:val="paragraph"/>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w:t>
            </w:r>
            <w:r w:rsidR="68332805" w:rsidRPr="00CF1A45">
              <w:rPr>
                <w:rStyle w:val="normaltextrun"/>
                <w:rFonts w:ascii="Segoe UI" w:eastAsiaTheme="minorEastAsia" w:hAnsi="Segoe UI" w:cs="Segoe UI"/>
                <w:sz w:val="22"/>
                <w:szCs w:val="22"/>
              </w:rPr>
              <w:t xml:space="preserve"> </w:t>
            </w:r>
            <w:r w:rsidR="007D2E6C" w:rsidRPr="00CF1A45">
              <w:rPr>
                <w:rStyle w:val="normaltextrun"/>
                <w:rFonts w:ascii="Segoe UI" w:eastAsiaTheme="minorEastAsia" w:hAnsi="Segoe UI" w:cs="Segoe UI"/>
                <w:sz w:val="22"/>
                <w:szCs w:val="22"/>
              </w:rPr>
              <w:t xml:space="preserve">They will also provide opportunities for students to practice peer teaching, role playing, </w:t>
            </w:r>
            <w:r w:rsidR="6D40289B" w:rsidRPr="00CF1A45">
              <w:rPr>
                <w:rStyle w:val="normaltextrun"/>
                <w:rFonts w:ascii="Segoe UI" w:eastAsiaTheme="minorEastAsia" w:hAnsi="Segoe UI" w:cs="Segoe UI"/>
                <w:sz w:val="22"/>
                <w:szCs w:val="22"/>
              </w:rPr>
              <w:t>facilitating</w:t>
            </w:r>
            <w:r w:rsidR="007D2E6C" w:rsidRPr="00CF1A45">
              <w:rPr>
                <w:rStyle w:val="normaltextrun"/>
                <w:rFonts w:ascii="Segoe UI" w:eastAsiaTheme="minorEastAsia" w:hAnsi="Segoe UI" w:cs="Segoe UI"/>
                <w:sz w:val="22"/>
                <w:szCs w:val="22"/>
              </w:rPr>
              <w:t xml:space="preserve"> in front of a room, projecting of voice, reading audience, and personal and instructional reflection. </w:t>
            </w:r>
            <w:r w:rsidR="68332805" w:rsidRPr="00CF1A45">
              <w:rPr>
                <w:rStyle w:val="normaltextrun"/>
                <w:rFonts w:ascii="Segoe UI" w:eastAsiaTheme="minorEastAsia" w:hAnsi="Segoe UI" w:cs="Segoe UI"/>
                <w:sz w:val="22"/>
                <w:szCs w:val="22"/>
              </w:rPr>
              <w:t>Students can:</w:t>
            </w:r>
            <w:r w:rsidRPr="00CF1A45">
              <w:rPr>
                <w:rStyle w:val="eop"/>
                <w:rFonts w:ascii="Segoe UI" w:eastAsiaTheme="minorEastAsia" w:hAnsi="Segoe UI" w:cs="Segoe UI"/>
                <w:sz w:val="22"/>
                <w:szCs w:val="22"/>
              </w:rPr>
              <w:t> </w:t>
            </w:r>
          </w:p>
          <w:p w14:paraId="6F9F27EF" w14:textId="4B14F435" w:rsidR="29968914" w:rsidRPr="00CF1A45" w:rsidRDefault="00882A60" w:rsidP="000F2F71">
            <w:pPr>
              <w:pStyle w:val="paragraph"/>
              <w:numPr>
                <w:ilvl w:val="0"/>
                <w:numId w:val="3"/>
              </w:numPr>
              <w:spacing w:before="0" w:beforeAutospacing="0" w:after="0" w:afterAutospacing="0"/>
              <w:rPr>
                <w:rFonts w:ascii="Segoe UI" w:eastAsiaTheme="minorEastAsia" w:hAnsi="Segoe UI" w:cs="Segoe UI"/>
                <w:color w:val="000000"/>
                <w:sz w:val="22"/>
                <w:szCs w:val="22"/>
              </w:rPr>
            </w:pPr>
            <w:r w:rsidRPr="00CF1A45">
              <w:rPr>
                <w:rStyle w:val="normaltextrun"/>
                <w:rFonts w:ascii="Segoe UI" w:eastAsiaTheme="minorEastAsia" w:hAnsi="Segoe UI" w:cs="Segoe UI"/>
                <w:sz w:val="22"/>
                <w:szCs w:val="22"/>
              </w:rPr>
              <w:t>Reflect on their</w:t>
            </w:r>
            <w:r w:rsidR="29968914" w:rsidRPr="00CF1A45">
              <w:rPr>
                <w:rStyle w:val="normaltextrun"/>
                <w:rFonts w:ascii="Segoe UI" w:eastAsiaTheme="minorEastAsia" w:hAnsi="Segoe UI" w:cs="Segoe UI"/>
                <w:sz w:val="22"/>
                <w:szCs w:val="22"/>
              </w:rPr>
              <w:t xml:space="preserve"> nature, learner, and cultural identities</w:t>
            </w:r>
            <w:r w:rsidR="00977AC5" w:rsidRPr="00CF1A45">
              <w:rPr>
                <w:rStyle w:val="normaltextrun"/>
                <w:rFonts w:ascii="Segoe UI" w:eastAsiaTheme="minorEastAsia" w:hAnsi="Segoe UI" w:cs="Segoe UI"/>
                <w:sz w:val="22"/>
                <w:szCs w:val="22"/>
              </w:rPr>
              <w:t xml:space="preserve"> through role playing </w:t>
            </w:r>
            <w:r w:rsidR="000471B5" w:rsidRPr="00CF1A45">
              <w:rPr>
                <w:rStyle w:val="normaltextrun"/>
                <w:rFonts w:ascii="Segoe UI" w:eastAsiaTheme="minorEastAsia" w:hAnsi="Segoe UI" w:cs="Segoe UI"/>
                <w:sz w:val="22"/>
                <w:szCs w:val="22"/>
              </w:rPr>
              <w:t>and creative activit</w:t>
            </w:r>
            <w:r w:rsidR="000D7F6A" w:rsidRPr="00CF1A45">
              <w:rPr>
                <w:rStyle w:val="normaltextrun"/>
                <w:rFonts w:ascii="Segoe UI" w:eastAsiaTheme="minorEastAsia" w:hAnsi="Segoe UI" w:cs="Segoe UI"/>
                <w:sz w:val="22"/>
                <w:szCs w:val="22"/>
              </w:rPr>
              <w:t xml:space="preserve">ies (ex: </w:t>
            </w:r>
            <w:r w:rsidR="00922ECC" w:rsidRPr="00CF1A45">
              <w:rPr>
                <w:rStyle w:val="normaltextrun"/>
                <w:rFonts w:ascii="Segoe UI" w:eastAsiaTheme="minorEastAsia" w:hAnsi="Segoe UI" w:cs="Segoe UI"/>
                <w:sz w:val="22"/>
                <w:szCs w:val="22"/>
              </w:rPr>
              <w:t>Role playing, music, dance, art)</w:t>
            </w:r>
            <w:r w:rsidR="29968914" w:rsidRPr="00CF1A45">
              <w:rPr>
                <w:rStyle w:val="normaltextrun"/>
                <w:rFonts w:ascii="Segoe UI" w:eastAsiaTheme="minorEastAsia" w:hAnsi="Segoe UI" w:cs="Segoe UI"/>
                <w:sz w:val="22"/>
                <w:szCs w:val="22"/>
              </w:rPr>
              <w:t>. </w:t>
            </w:r>
            <w:r w:rsidR="29968914" w:rsidRPr="00CF1A45">
              <w:rPr>
                <w:rStyle w:val="eop"/>
                <w:rFonts w:ascii="Segoe UI" w:eastAsiaTheme="minorEastAsia" w:hAnsi="Segoe UI" w:cs="Segoe UI"/>
                <w:sz w:val="22"/>
                <w:szCs w:val="22"/>
              </w:rPr>
              <w:t> </w:t>
            </w:r>
          </w:p>
          <w:p w14:paraId="4F81892F" w14:textId="528E22E5" w:rsidR="00EE05AD" w:rsidRPr="00CF1A45" w:rsidRDefault="3B5E72F4" w:rsidP="000F2F71">
            <w:pPr>
              <w:pStyle w:val="paragraph"/>
              <w:numPr>
                <w:ilvl w:val="0"/>
                <w:numId w:val="3"/>
              </w:numPr>
              <w:spacing w:before="0" w:beforeAutospacing="0" w:after="0" w:afterAutospacing="0"/>
              <w:textAlignment w:val="baseline"/>
              <w:rPr>
                <w:rStyle w:val="eop"/>
                <w:rFonts w:ascii="Segoe UI" w:eastAsiaTheme="minorEastAsia" w:hAnsi="Segoe UI" w:cs="Segoe UI"/>
                <w:sz w:val="22"/>
                <w:szCs w:val="22"/>
              </w:rPr>
            </w:pPr>
            <w:r w:rsidRPr="00CF1A45">
              <w:rPr>
                <w:rFonts w:ascii="Segoe UI" w:eastAsiaTheme="minorEastAsia" w:hAnsi="Segoe UI" w:cs="Segoe UI"/>
                <w:color w:val="000000"/>
                <w:sz w:val="22"/>
                <w:szCs w:val="22"/>
              </w:rPr>
              <w:t>Demonstrate</w:t>
            </w:r>
            <w:r w:rsidR="7905A0AF" w:rsidRPr="00CF1A45">
              <w:rPr>
                <w:rFonts w:ascii="Segoe UI" w:eastAsiaTheme="minorEastAsia" w:hAnsi="Segoe UI" w:cs="Segoe UI"/>
                <w:color w:val="000000"/>
                <w:sz w:val="22"/>
                <w:szCs w:val="22"/>
              </w:rPr>
              <w:t xml:space="preserve"> their connection to a particular natural place through </w:t>
            </w:r>
            <w:r w:rsidR="039176BA" w:rsidRPr="00CF1A45">
              <w:rPr>
                <w:rFonts w:ascii="Segoe UI" w:eastAsiaTheme="minorEastAsia" w:hAnsi="Segoe UI" w:cs="Segoe UI"/>
                <w:color w:val="000000"/>
                <w:sz w:val="22"/>
                <w:szCs w:val="22"/>
              </w:rPr>
              <w:t>creative representation</w:t>
            </w:r>
            <w:r w:rsidR="00922ECC" w:rsidRPr="00CF1A45">
              <w:rPr>
                <w:rFonts w:ascii="Segoe UI" w:eastAsiaTheme="minorEastAsia" w:hAnsi="Segoe UI" w:cs="Segoe UI"/>
                <w:color w:val="000000"/>
                <w:sz w:val="22"/>
                <w:szCs w:val="22"/>
              </w:rPr>
              <w:t>.</w:t>
            </w:r>
          </w:p>
          <w:p w14:paraId="527318C9" w14:textId="0B4F6906" w:rsidR="00561006" w:rsidRPr="00CF1A45" w:rsidRDefault="08451D19" w:rsidP="000F2F71">
            <w:pPr>
              <w:pStyle w:val="paragraph"/>
              <w:numPr>
                <w:ilvl w:val="0"/>
                <w:numId w:val="3"/>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I</w:t>
            </w:r>
            <w:r w:rsidR="15376C71" w:rsidRPr="00CF1A45">
              <w:rPr>
                <w:rFonts w:ascii="Segoe UI" w:eastAsiaTheme="minorEastAsia" w:hAnsi="Segoe UI" w:cs="Segoe UI"/>
                <w:sz w:val="22"/>
                <w:szCs w:val="22"/>
              </w:rPr>
              <w:t xml:space="preserve">dentify where </w:t>
            </w:r>
            <w:r w:rsidR="00B5643F" w:rsidRPr="00CF1A45">
              <w:rPr>
                <w:rFonts w:ascii="Segoe UI" w:eastAsiaTheme="minorEastAsia" w:hAnsi="Segoe UI" w:cs="Segoe UI"/>
                <w:sz w:val="22"/>
                <w:szCs w:val="22"/>
              </w:rPr>
              <w:t>environmental/</w:t>
            </w:r>
            <w:r w:rsidR="15376C71" w:rsidRPr="00CF1A45">
              <w:rPr>
                <w:rFonts w:ascii="Segoe UI" w:eastAsiaTheme="minorEastAsia" w:hAnsi="Segoe UI" w:cs="Segoe UI"/>
                <w:sz w:val="22"/>
                <w:szCs w:val="22"/>
              </w:rPr>
              <w:t xml:space="preserve">outdoor education is being </w:t>
            </w:r>
            <w:r w:rsidR="3879C03F" w:rsidRPr="00CF1A45">
              <w:rPr>
                <w:rFonts w:ascii="Segoe UI" w:eastAsiaTheme="minorEastAsia" w:hAnsi="Segoe UI" w:cs="Segoe UI"/>
                <w:sz w:val="22"/>
                <w:szCs w:val="22"/>
              </w:rPr>
              <w:t>implemented</w:t>
            </w:r>
            <w:r w:rsidR="15376C71" w:rsidRPr="00CF1A45">
              <w:rPr>
                <w:rFonts w:ascii="Segoe UI" w:eastAsiaTheme="minorEastAsia" w:hAnsi="Segoe UI" w:cs="Segoe UI"/>
                <w:sz w:val="22"/>
                <w:szCs w:val="22"/>
              </w:rPr>
              <w:t xml:space="preserve"> in their local community.</w:t>
            </w:r>
          </w:p>
          <w:p w14:paraId="5326FDF3" w14:textId="77777777" w:rsidR="00844219" w:rsidRPr="00CF1A45" w:rsidRDefault="00292DE3" w:rsidP="000F2F71">
            <w:pPr>
              <w:pStyle w:val="paragraph"/>
              <w:numPr>
                <w:ilvl w:val="0"/>
                <w:numId w:val="3"/>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 xml:space="preserve">Reflect individually and in small groups on questions that could include: </w:t>
            </w:r>
          </w:p>
          <w:p w14:paraId="79EAC3FD" w14:textId="4722EEED" w:rsidR="00844219" w:rsidRPr="00CF1A45" w:rsidRDefault="00292DE3" w:rsidP="000F2F71">
            <w:pPr>
              <w:pStyle w:val="paragraph"/>
              <w:numPr>
                <w:ilvl w:val="1"/>
                <w:numId w:val="3"/>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i/>
                <w:sz w:val="22"/>
                <w:szCs w:val="22"/>
              </w:rPr>
              <w:t>Why do the foods we eat matter</w:t>
            </w:r>
            <w:r w:rsidR="008263F7" w:rsidRPr="00CF1A45">
              <w:rPr>
                <w:rStyle w:val="eop"/>
                <w:rFonts w:ascii="Segoe UI" w:eastAsiaTheme="minorEastAsia" w:hAnsi="Segoe UI" w:cs="Segoe UI"/>
                <w:i/>
                <w:sz w:val="22"/>
                <w:szCs w:val="22"/>
              </w:rPr>
              <w:t xml:space="preserve"> to my community</w:t>
            </w:r>
            <w:r w:rsidRPr="00CF1A45">
              <w:rPr>
                <w:rStyle w:val="eop"/>
                <w:rFonts w:ascii="Segoe UI" w:eastAsiaTheme="minorEastAsia" w:hAnsi="Segoe UI" w:cs="Segoe UI"/>
                <w:i/>
                <w:sz w:val="22"/>
                <w:szCs w:val="22"/>
              </w:rPr>
              <w:t>?</w:t>
            </w:r>
          </w:p>
          <w:p w14:paraId="6B4FB2D6" w14:textId="14D6EC1B" w:rsidR="00292DE3" w:rsidRPr="00CF1A45" w:rsidRDefault="005A7D24" w:rsidP="000F2F71">
            <w:pPr>
              <w:pStyle w:val="paragraph"/>
              <w:numPr>
                <w:ilvl w:val="1"/>
                <w:numId w:val="3"/>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i/>
                <w:sz w:val="22"/>
                <w:szCs w:val="22"/>
              </w:rPr>
              <w:t>Why do</w:t>
            </w:r>
            <w:r w:rsidR="00DA3B2D" w:rsidRPr="00CF1A45">
              <w:rPr>
                <w:rStyle w:val="eop"/>
                <w:rFonts w:ascii="Segoe UI" w:eastAsiaTheme="minorEastAsia" w:hAnsi="Segoe UI" w:cs="Segoe UI"/>
                <w:i/>
                <w:sz w:val="22"/>
                <w:szCs w:val="22"/>
              </w:rPr>
              <w:t xml:space="preserve">es </w:t>
            </w:r>
            <w:r w:rsidR="00C76FEF" w:rsidRPr="00CF1A45">
              <w:rPr>
                <w:rStyle w:val="eop"/>
                <w:rFonts w:ascii="Segoe UI" w:eastAsiaTheme="minorEastAsia" w:hAnsi="Segoe UI" w:cs="Segoe UI"/>
                <w:i/>
                <w:sz w:val="22"/>
                <w:szCs w:val="22"/>
              </w:rPr>
              <w:t xml:space="preserve">healthy </w:t>
            </w:r>
            <w:r w:rsidR="00DA3B2D" w:rsidRPr="00CF1A45">
              <w:rPr>
                <w:rStyle w:val="eop"/>
                <w:rFonts w:ascii="Segoe UI" w:eastAsiaTheme="minorEastAsia" w:hAnsi="Segoe UI" w:cs="Segoe UI"/>
                <w:i/>
                <w:sz w:val="22"/>
                <w:szCs w:val="22"/>
              </w:rPr>
              <w:t>water</w:t>
            </w:r>
            <w:r w:rsidR="00D978F6" w:rsidRPr="00CF1A45">
              <w:rPr>
                <w:rStyle w:val="eop"/>
                <w:rFonts w:ascii="Segoe UI" w:eastAsiaTheme="minorEastAsia" w:hAnsi="Segoe UI" w:cs="Segoe UI"/>
                <w:i/>
                <w:sz w:val="22"/>
                <w:szCs w:val="22"/>
              </w:rPr>
              <w:t xml:space="preserve"> matter</w:t>
            </w:r>
            <w:r w:rsidR="00844219" w:rsidRPr="00CF1A45">
              <w:rPr>
                <w:rStyle w:val="eop"/>
                <w:rFonts w:ascii="Segoe UI" w:eastAsiaTheme="minorEastAsia" w:hAnsi="Segoe UI" w:cs="Segoe UI"/>
                <w:i/>
                <w:sz w:val="22"/>
                <w:szCs w:val="22"/>
              </w:rPr>
              <w:t xml:space="preserve"> to my community</w:t>
            </w:r>
            <w:r w:rsidR="00AF4316" w:rsidRPr="00CF1A45">
              <w:rPr>
                <w:rStyle w:val="eop"/>
                <w:rFonts w:ascii="Segoe UI" w:eastAsiaTheme="minorEastAsia" w:hAnsi="Segoe UI" w:cs="Segoe UI"/>
                <w:i/>
                <w:sz w:val="22"/>
                <w:szCs w:val="22"/>
              </w:rPr>
              <w:t>?</w:t>
            </w:r>
          </w:p>
          <w:p w14:paraId="65292C42" w14:textId="77777777" w:rsidR="00961474" w:rsidRDefault="00DA3B2D" w:rsidP="00961474">
            <w:pPr>
              <w:pStyle w:val="paragraph"/>
              <w:numPr>
                <w:ilvl w:val="1"/>
                <w:numId w:val="3"/>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i/>
                <w:sz w:val="22"/>
                <w:szCs w:val="22"/>
              </w:rPr>
              <w:t>Why does healthy air quality matter to my community?</w:t>
            </w:r>
          </w:p>
          <w:p w14:paraId="2AFDC0CE" w14:textId="745E6A83" w:rsidR="004F4C74" w:rsidRPr="00961474" w:rsidRDefault="00DA3B2D" w:rsidP="00961474">
            <w:pPr>
              <w:pStyle w:val="paragraph"/>
              <w:numPr>
                <w:ilvl w:val="1"/>
                <w:numId w:val="3"/>
              </w:numPr>
              <w:spacing w:before="0" w:beforeAutospacing="0" w:after="0" w:afterAutospacing="0"/>
              <w:rPr>
                <w:rFonts w:ascii="Segoe UI" w:eastAsiaTheme="minorEastAsia" w:hAnsi="Segoe UI" w:cs="Segoe UI"/>
                <w:sz w:val="22"/>
                <w:szCs w:val="22"/>
              </w:rPr>
            </w:pPr>
            <w:r w:rsidRPr="00961474">
              <w:rPr>
                <w:rStyle w:val="eop"/>
                <w:rFonts w:ascii="Segoe UI" w:eastAsiaTheme="minorEastAsia" w:hAnsi="Segoe UI" w:cs="Segoe UI"/>
                <w:i/>
                <w:sz w:val="22"/>
                <w:szCs w:val="22"/>
              </w:rPr>
              <w:t>Why does healthy soil matter to my community?</w:t>
            </w:r>
          </w:p>
          <w:p w14:paraId="22018472" w14:textId="0022FEC9" w:rsidR="004F4C74" w:rsidRPr="00CF1A45" w:rsidRDefault="004F4C74" w:rsidP="5C51643E">
            <w:pPr>
              <w:pStyle w:val="paragraph"/>
              <w:numPr>
                <w:ilvl w:val="0"/>
                <w:numId w:val="3"/>
              </w:numPr>
              <w:spacing w:before="0" w:beforeAutospacing="0" w:after="0" w:afterAutospacing="0"/>
              <w:rPr>
                <w:rStyle w:val="normaltextrun"/>
                <w:rFonts w:ascii="Segoe UI" w:eastAsiaTheme="minorEastAsia" w:hAnsi="Segoe UI" w:cs="Segoe UI"/>
                <w:sz w:val="22"/>
                <w:szCs w:val="22"/>
              </w:rPr>
            </w:pPr>
            <w:r w:rsidRPr="5C51643E">
              <w:rPr>
                <w:rStyle w:val="normaltextrun"/>
                <w:rFonts w:ascii="Segoe UI" w:eastAsiaTheme="minorEastAsia" w:hAnsi="Segoe UI" w:cs="Segoe UI"/>
                <w:sz w:val="22"/>
                <w:szCs w:val="22"/>
              </w:rPr>
              <w:t xml:space="preserve">Describe how </w:t>
            </w:r>
            <w:r w:rsidR="057EF6D6" w:rsidRPr="5C51643E">
              <w:rPr>
                <w:rStyle w:val="normaltextrun"/>
                <w:rFonts w:ascii="Segoe UI" w:eastAsiaTheme="minorEastAsia" w:hAnsi="Segoe UI" w:cs="Segoe UI"/>
                <w:sz w:val="22"/>
                <w:szCs w:val="22"/>
              </w:rPr>
              <w:t>students</w:t>
            </w:r>
            <w:r w:rsidRPr="5C51643E">
              <w:rPr>
                <w:rStyle w:val="normaltextrun"/>
                <w:rFonts w:ascii="Segoe UI" w:eastAsiaTheme="minorEastAsia" w:hAnsi="Segoe UI" w:cs="Segoe UI"/>
                <w:sz w:val="22"/>
                <w:szCs w:val="22"/>
              </w:rPr>
              <w:t xml:space="preserve"> and their </w:t>
            </w:r>
            <w:r w:rsidR="49172599" w:rsidRPr="5C51643E">
              <w:rPr>
                <w:rStyle w:val="normaltextrun"/>
                <w:rFonts w:ascii="Segoe UI" w:eastAsiaTheme="minorEastAsia" w:hAnsi="Segoe UI" w:cs="Segoe UI"/>
                <w:sz w:val="22"/>
                <w:szCs w:val="22"/>
              </w:rPr>
              <w:t>families</w:t>
            </w:r>
            <w:r w:rsidRPr="5C51643E">
              <w:rPr>
                <w:rStyle w:val="normaltextrun"/>
                <w:rFonts w:ascii="Segoe UI" w:eastAsiaTheme="minorEastAsia" w:hAnsi="Segoe UI" w:cs="Segoe UI"/>
                <w:sz w:val="22"/>
                <w:szCs w:val="22"/>
              </w:rPr>
              <w:t xml:space="preserve"> connect to the places where they live, play, and work. </w:t>
            </w:r>
          </w:p>
          <w:p w14:paraId="2F42C4FC" w14:textId="77777777" w:rsidR="004F4C74" w:rsidRPr="00CF1A45" w:rsidRDefault="004F4C74" w:rsidP="004F4C74">
            <w:pPr>
              <w:pStyle w:val="paragraph"/>
              <w:numPr>
                <w:ilvl w:val="0"/>
                <w:numId w:val="3"/>
              </w:numPr>
              <w:spacing w:before="0" w:beforeAutospacing="0" w:after="0" w:afterAutospacing="0"/>
              <w:rPr>
                <w:rFonts w:ascii="Segoe UI" w:eastAsiaTheme="minorEastAsia" w:hAnsi="Segoe UI" w:cs="Segoe UI"/>
                <w:sz w:val="22"/>
                <w:szCs w:val="22"/>
              </w:rPr>
            </w:pPr>
            <w:r w:rsidRPr="00CF1A45">
              <w:rPr>
                <w:rStyle w:val="normaltextrun"/>
                <w:rFonts w:ascii="Segoe UI" w:eastAsiaTheme="minorEastAsia" w:hAnsi="Segoe UI" w:cs="Segoe UI"/>
                <w:sz w:val="22"/>
                <w:szCs w:val="22"/>
              </w:rPr>
              <w:t>Identify organizations in their community that build a stronger connection to place.</w:t>
            </w:r>
            <w:r w:rsidRPr="00CF1A45">
              <w:rPr>
                <w:rStyle w:val="eop"/>
                <w:rFonts w:ascii="Segoe UI" w:eastAsiaTheme="minorEastAsia" w:hAnsi="Segoe UI" w:cs="Segoe UI"/>
                <w:sz w:val="22"/>
                <w:szCs w:val="22"/>
              </w:rPr>
              <w:t> </w:t>
            </w:r>
          </w:p>
          <w:p w14:paraId="2F8BBA89" w14:textId="77777777" w:rsidR="004F4C74" w:rsidRPr="00CF1A45" w:rsidRDefault="004F4C74" w:rsidP="004F4C74">
            <w:pPr>
              <w:pStyle w:val="paragraph"/>
              <w:numPr>
                <w:ilvl w:val="0"/>
                <w:numId w:val="3"/>
              </w:numPr>
              <w:spacing w:before="0" w:beforeAutospacing="0" w:after="0" w:afterAutospacing="0"/>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Explore the interrelationships between local Indigenous people and the environment Since Time Immemorial to the present day:</w:t>
            </w:r>
          </w:p>
          <w:p w14:paraId="1E7FDC15" w14:textId="77777777" w:rsidR="004F4C74" w:rsidRPr="00CF1A45" w:rsidRDefault="004F4C74" w:rsidP="004F4C74">
            <w:pPr>
              <w:pStyle w:val="paragraph"/>
              <w:numPr>
                <w:ilvl w:val="1"/>
                <w:numId w:val="3"/>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Research the relationship between Indigenous communities and their traditional foods.</w:t>
            </w:r>
          </w:p>
          <w:p w14:paraId="2A2AE1F4" w14:textId="77777777" w:rsidR="004F4C74" w:rsidRPr="00CF1A45" w:rsidRDefault="004F4C74" w:rsidP="004F4C74">
            <w:pPr>
              <w:pStyle w:val="paragraph"/>
              <w:numPr>
                <w:ilvl w:val="1"/>
                <w:numId w:val="3"/>
              </w:numPr>
              <w:spacing w:before="0" w:beforeAutospacing="0" w:after="0" w:afterAutospacing="0"/>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Consider the importance of a native species (ex: Salmon) to a local tribe.</w:t>
            </w:r>
          </w:p>
          <w:p w14:paraId="4A2B1CB1" w14:textId="77777777" w:rsidR="004F4C74" w:rsidRPr="00CF1A45" w:rsidRDefault="004F4C74" w:rsidP="004F4C74">
            <w:pPr>
              <w:pStyle w:val="paragraph"/>
              <w:numPr>
                <w:ilvl w:val="1"/>
                <w:numId w:val="3"/>
              </w:numPr>
              <w:spacing w:before="0" w:beforeAutospacing="0" w:after="0" w:afterAutospacing="0"/>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Participate in traditional Indigenous land use practices and skills (ex. Harvesting, gathering, preparing food).</w:t>
            </w:r>
          </w:p>
          <w:p w14:paraId="2B40A296" w14:textId="6DABC8EF" w:rsidR="004F4C74" w:rsidRPr="00DC16CF" w:rsidRDefault="004F4C74" w:rsidP="00DC16CF">
            <w:pPr>
              <w:pStyle w:val="paragraph"/>
              <w:spacing w:before="0" w:beforeAutospacing="0" w:after="0" w:afterAutospacing="0"/>
              <w:rPr>
                <w:rStyle w:val="eop"/>
                <w:rFonts w:ascii="Segoe UI" w:eastAsiaTheme="minorEastAsia" w:hAnsi="Segoe UI" w:cs="Segoe UI"/>
                <w:color w:val="0D5761" w:themeColor="hyperlink"/>
                <w:sz w:val="22"/>
                <w:szCs w:val="22"/>
                <w:u w:val="single"/>
              </w:rPr>
            </w:pPr>
            <w:r w:rsidRPr="00CF1A45">
              <w:rPr>
                <w:rStyle w:val="normaltextrun"/>
                <w:rFonts w:ascii="Segoe UI" w:eastAsiaTheme="minorEastAsia" w:hAnsi="Segoe UI" w:cs="Segoe UI"/>
                <w:sz w:val="22"/>
                <w:szCs w:val="22"/>
              </w:rPr>
              <w:t xml:space="preserve">Resource: </w:t>
            </w:r>
            <w:hyperlink r:id="rId16" w:history="1">
              <w:r w:rsidRPr="00CF1A45">
                <w:rPr>
                  <w:rStyle w:val="Hyperlink"/>
                  <w:rFonts w:ascii="Segoe UI" w:eastAsiaTheme="minorEastAsia" w:hAnsi="Segoe UI" w:cs="Segoe UI"/>
                  <w:sz w:val="22"/>
                  <w:szCs w:val="22"/>
                </w:rPr>
                <w:t>Why Do the Foods We Eat Matter?</w:t>
              </w:r>
            </w:hyperlink>
          </w:p>
        </w:tc>
      </w:tr>
      <w:tr w:rsidR="004F4C74" w:rsidRPr="00CF1A45" w14:paraId="0F33DD79" w14:textId="77777777" w:rsidTr="5C51643E">
        <w:trPr>
          <w:trHeight w:val="1800"/>
          <w:jc w:val="center"/>
        </w:trPr>
        <w:tc>
          <w:tcPr>
            <w:tcW w:w="15022" w:type="dxa"/>
            <w:gridSpan w:val="3"/>
            <w:tcBorders>
              <w:bottom w:val="single" w:sz="4" w:space="0" w:color="auto"/>
            </w:tcBorders>
            <w:shd w:val="clear" w:color="auto" w:fill="auto"/>
          </w:tcPr>
          <w:p w14:paraId="14316105" w14:textId="77777777" w:rsidR="00161E7D" w:rsidRPr="00CF1A45" w:rsidRDefault="004F4C74" w:rsidP="00161E7D">
            <w:pPr>
              <w:pStyle w:val="paragraph"/>
              <w:spacing w:before="0" w:beforeAutospacing="0" w:after="0" w:afterAutospacing="0"/>
              <w:textAlignment w:val="baseline"/>
              <w:rPr>
                <w:rStyle w:val="normaltextrun"/>
                <w:rFonts w:ascii="Segoe UI" w:eastAsiaTheme="minorEastAsia" w:hAnsi="Segoe UI" w:cs="Segoe UI"/>
                <w:sz w:val="22"/>
                <w:szCs w:val="22"/>
              </w:rPr>
            </w:pPr>
            <w:r w:rsidRPr="00CF1A45">
              <w:rPr>
                <w:rFonts w:ascii="Segoe UI" w:eastAsiaTheme="minorEastAsia" w:hAnsi="Segoe UI" w:cs="Segoe UI"/>
                <w:b/>
                <w:color w:val="000000"/>
                <w:sz w:val="22"/>
                <w:szCs w:val="22"/>
              </w:rPr>
              <w:t xml:space="preserve">Leadership Alignment: </w:t>
            </w:r>
          </w:p>
          <w:p w14:paraId="787081E3" w14:textId="5D810AF3" w:rsidR="004F4C74" w:rsidRPr="00CF1A45" w:rsidRDefault="00161E7D" w:rsidP="00EE7153">
            <w:pPr>
              <w:pStyle w:val="paragraph"/>
              <w:numPr>
                <w:ilvl w:val="0"/>
                <w:numId w:val="3"/>
              </w:numPr>
              <w:spacing w:before="0" w:beforeAutospacing="0" w:after="0" w:afterAutospacing="0"/>
              <w:textAlignment w:val="baseline"/>
              <w:rPr>
                <w:rFonts w:ascii="Segoe UI" w:eastAsiaTheme="minorEastAsia" w:hAnsi="Segoe UI" w:cs="Segoe UI"/>
                <w:b/>
                <w:sz w:val="22"/>
                <w:szCs w:val="22"/>
              </w:rPr>
            </w:pPr>
            <w:r w:rsidRPr="00CF1A45">
              <w:rPr>
                <w:rStyle w:val="normaltextrun"/>
                <w:rFonts w:ascii="Segoe UI" w:eastAsiaTheme="minorEastAsia" w:hAnsi="Segoe UI" w:cs="Segoe UI"/>
                <w:sz w:val="22"/>
                <w:szCs w:val="22"/>
              </w:rPr>
              <w:t xml:space="preserve">Students </w:t>
            </w:r>
            <w:r w:rsidR="00C00CC6" w:rsidRPr="00CF1A45">
              <w:rPr>
                <w:rStyle w:val="normaltextrun"/>
                <w:rFonts w:ascii="Segoe UI" w:eastAsiaTheme="minorEastAsia" w:hAnsi="Segoe UI" w:cs="Segoe UI"/>
                <w:b/>
                <w:bCs/>
                <w:sz w:val="22"/>
                <w:szCs w:val="22"/>
              </w:rPr>
              <w:t>use a wide range of idea creation techniques</w:t>
            </w:r>
            <w:r w:rsidR="00B60979" w:rsidRPr="00CF1A45">
              <w:rPr>
                <w:rStyle w:val="normaltextrun"/>
                <w:rFonts w:ascii="Segoe UI" w:eastAsiaTheme="minorEastAsia" w:hAnsi="Segoe UI" w:cs="Segoe UI"/>
                <w:b/>
                <w:bCs/>
                <w:sz w:val="22"/>
                <w:szCs w:val="22"/>
              </w:rPr>
              <w:t xml:space="preserve"> (1.A.1),</w:t>
            </w:r>
            <w:r w:rsidR="00E91CD0" w:rsidRPr="00CF1A45">
              <w:rPr>
                <w:rStyle w:val="normaltextrun"/>
                <w:rFonts w:ascii="Segoe UI" w:eastAsiaTheme="minorEastAsia" w:hAnsi="Segoe UI" w:cs="Segoe UI"/>
                <w:b/>
                <w:bCs/>
                <w:sz w:val="22"/>
                <w:szCs w:val="22"/>
              </w:rPr>
              <w:t xml:space="preserve"> </w:t>
            </w:r>
            <w:r w:rsidR="00037D9C" w:rsidRPr="00CF1A45">
              <w:rPr>
                <w:rStyle w:val="normaltextrun"/>
                <w:rFonts w:ascii="Segoe UI" w:eastAsiaTheme="minorEastAsia" w:hAnsi="Segoe UI" w:cs="Segoe UI"/>
                <w:b/>
                <w:bCs/>
                <w:sz w:val="22"/>
                <w:szCs w:val="22"/>
              </w:rPr>
              <w:t xml:space="preserve">develop, implement and communicate new ideas to others effectively (1.B.1), </w:t>
            </w:r>
            <w:r w:rsidR="007964A4" w:rsidRPr="00CF1A45">
              <w:rPr>
                <w:rStyle w:val="normaltextrun"/>
                <w:rFonts w:ascii="Segoe UI" w:eastAsiaTheme="minorEastAsia" w:hAnsi="Segoe UI" w:cs="Segoe UI"/>
                <w:b/>
                <w:bCs/>
                <w:sz w:val="22"/>
                <w:szCs w:val="22"/>
              </w:rPr>
              <w:t>under</w:t>
            </w:r>
            <w:r w:rsidR="002E39AC" w:rsidRPr="00CF1A45">
              <w:rPr>
                <w:rStyle w:val="normaltextrun"/>
                <w:rFonts w:ascii="Segoe UI" w:eastAsiaTheme="minorEastAsia" w:hAnsi="Segoe UI" w:cs="Segoe UI"/>
                <w:b/>
                <w:bCs/>
                <w:sz w:val="22"/>
                <w:szCs w:val="22"/>
              </w:rPr>
              <w:t xml:space="preserve">stand and effectively utilize the most appropriate expressions and interpretations in diverse, multi-cultural environments (5.B.2), </w:t>
            </w:r>
            <w:r w:rsidR="00E9288D" w:rsidRPr="00CF1A45">
              <w:rPr>
                <w:rStyle w:val="normaltextrun"/>
                <w:rFonts w:ascii="Segoe UI" w:eastAsiaTheme="minorEastAsia" w:hAnsi="Segoe UI" w:cs="Segoe UI"/>
                <w:b/>
                <w:bCs/>
                <w:sz w:val="22"/>
                <w:szCs w:val="22"/>
              </w:rPr>
              <w:t>respect cultural differences and work effectively with people from a range of social and cultural backgrounds (9.B.1)</w:t>
            </w:r>
            <w:r w:rsidR="0026219F" w:rsidRPr="00CF1A45">
              <w:rPr>
                <w:rStyle w:val="normaltextrun"/>
                <w:rFonts w:ascii="Segoe UI" w:eastAsiaTheme="minorEastAsia" w:hAnsi="Segoe UI" w:cs="Segoe UI"/>
                <w:b/>
                <w:bCs/>
                <w:sz w:val="22"/>
                <w:szCs w:val="22"/>
              </w:rPr>
              <w:t>, respond open-mind</w:t>
            </w:r>
            <w:r w:rsidR="00042DB2" w:rsidRPr="00CF1A45">
              <w:rPr>
                <w:rStyle w:val="normaltextrun"/>
                <w:rFonts w:ascii="Segoe UI" w:eastAsiaTheme="minorEastAsia" w:hAnsi="Segoe UI" w:cs="Segoe UI"/>
                <w:b/>
                <w:bCs/>
                <w:sz w:val="22"/>
                <w:szCs w:val="22"/>
              </w:rPr>
              <w:t>ed</w:t>
            </w:r>
            <w:r w:rsidR="0026219F" w:rsidRPr="00CF1A45">
              <w:rPr>
                <w:rStyle w:val="normaltextrun"/>
                <w:rFonts w:ascii="Segoe UI" w:eastAsiaTheme="minorEastAsia" w:hAnsi="Segoe UI" w:cs="Segoe UI"/>
                <w:b/>
                <w:bCs/>
                <w:sz w:val="22"/>
                <w:szCs w:val="22"/>
              </w:rPr>
              <w:t>ly to different ideas and values (9.B.2)</w:t>
            </w:r>
            <w:r w:rsidR="008B621C" w:rsidRPr="00CF1A45">
              <w:rPr>
                <w:rStyle w:val="normaltextrun"/>
                <w:rFonts w:ascii="Segoe UI" w:eastAsiaTheme="minorEastAsia" w:hAnsi="Segoe UI" w:cs="Segoe UI"/>
                <w:b/>
                <w:bCs/>
                <w:sz w:val="22"/>
                <w:szCs w:val="22"/>
              </w:rPr>
              <w:t xml:space="preserve">, </w:t>
            </w:r>
            <w:r w:rsidR="00982D9D" w:rsidRPr="00CF1A45">
              <w:rPr>
                <w:rStyle w:val="normaltextrun"/>
                <w:rFonts w:ascii="Segoe UI" w:eastAsiaTheme="minorEastAsia" w:hAnsi="Segoe UI" w:cs="Segoe UI"/>
                <w:b/>
                <w:bCs/>
                <w:sz w:val="22"/>
                <w:szCs w:val="22"/>
              </w:rPr>
              <w:t xml:space="preserve">and </w:t>
            </w:r>
            <w:r w:rsidR="008B621C" w:rsidRPr="00CF1A45">
              <w:rPr>
                <w:rStyle w:val="normaltextrun"/>
                <w:rFonts w:ascii="Segoe UI" w:eastAsiaTheme="minorEastAsia" w:hAnsi="Segoe UI" w:cs="Segoe UI"/>
                <w:b/>
                <w:bCs/>
                <w:sz w:val="22"/>
                <w:szCs w:val="22"/>
              </w:rPr>
              <w:t xml:space="preserve">demonstrate </w:t>
            </w:r>
            <w:r w:rsidR="00982D9D" w:rsidRPr="00CF1A45">
              <w:rPr>
                <w:rStyle w:val="normaltextrun"/>
                <w:rFonts w:ascii="Segoe UI" w:eastAsiaTheme="minorEastAsia" w:hAnsi="Segoe UI" w:cs="Segoe UI"/>
                <w:b/>
                <w:bCs/>
                <w:sz w:val="22"/>
                <w:szCs w:val="22"/>
              </w:rPr>
              <w:t>knowledge and understanding of the environment and the circumstances and conditions affecting it, particularly as relates to air, climate, land, food, energy, water and ecosystems (12.E.1).</w:t>
            </w:r>
            <w:r w:rsidR="00042DB2" w:rsidRPr="00CF1A45">
              <w:rPr>
                <w:rStyle w:val="normaltextrun"/>
                <w:rFonts w:ascii="Segoe UI" w:eastAsiaTheme="minorEastAsia" w:hAnsi="Segoe UI" w:cs="Segoe UI"/>
                <w:b/>
                <w:bCs/>
                <w:sz w:val="22"/>
                <w:szCs w:val="22"/>
              </w:rPr>
              <w:t xml:space="preserve"> </w:t>
            </w:r>
            <w:r w:rsidR="0026219F" w:rsidRPr="00CF1A45">
              <w:rPr>
                <w:rStyle w:val="normaltextrun"/>
                <w:rFonts w:ascii="Segoe UI" w:eastAsiaTheme="minorEastAsia" w:hAnsi="Segoe UI" w:cs="Segoe UI"/>
                <w:b/>
                <w:bCs/>
                <w:sz w:val="22"/>
                <w:szCs w:val="22"/>
              </w:rPr>
              <w:t xml:space="preserve"> </w:t>
            </w:r>
          </w:p>
        </w:tc>
      </w:tr>
      <w:tr w:rsidR="007C5043" w:rsidRPr="00CF1A45" w14:paraId="0F1D3697" w14:textId="77777777" w:rsidTr="5C51643E">
        <w:trPr>
          <w:trHeight w:val="350"/>
          <w:jc w:val="center"/>
        </w:trPr>
        <w:tc>
          <w:tcPr>
            <w:tcW w:w="15022" w:type="dxa"/>
            <w:gridSpan w:val="3"/>
            <w:tcBorders>
              <w:bottom w:val="single" w:sz="4" w:space="0" w:color="auto"/>
            </w:tcBorders>
            <w:shd w:val="clear" w:color="auto" w:fill="0D5761" w:themeFill="accent1"/>
          </w:tcPr>
          <w:p w14:paraId="0DD06772" w14:textId="77777777" w:rsidR="007C5043" w:rsidRPr="00CF1A45" w:rsidRDefault="007C5043" w:rsidP="00416FAB">
            <w:pPr>
              <w:spacing w:before="60" w:after="60" w:line="240" w:lineRule="auto"/>
              <w:jc w:val="center"/>
              <w:rPr>
                <w:rFonts w:eastAsiaTheme="minorEastAsia"/>
                <w:b/>
              </w:rPr>
            </w:pPr>
            <w:r w:rsidRPr="00CF1A45">
              <w:rPr>
                <w:rFonts w:eastAsiaTheme="minorEastAsia"/>
                <w:b/>
                <w:color w:val="FFFFFF" w:themeColor="background2"/>
              </w:rPr>
              <w:t>Industry Standards and/or Competencies</w:t>
            </w:r>
          </w:p>
        </w:tc>
      </w:tr>
      <w:tr w:rsidR="007C5043" w:rsidRPr="00CF1A45" w14:paraId="5DF0A66D" w14:textId="77777777" w:rsidTr="5C51643E">
        <w:trPr>
          <w:trHeight w:val="350"/>
          <w:jc w:val="center"/>
        </w:trPr>
        <w:tc>
          <w:tcPr>
            <w:tcW w:w="7627" w:type="dxa"/>
            <w:gridSpan w:val="2"/>
            <w:tcBorders>
              <w:bottom w:val="single" w:sz="4" w:space="0" w:color="auto"/>
            </w:tcBorders>
            <w:shd w:val="clear" w:color="auto" w:fill="auto"/>
          </w:tcPr>
          <w:p w14:paraId="6EC3FED7" w14:textId="7ED5975F" w:rsidR="007C5043" w:rsidRPr="00CF1A45" w:rsidRDefault="007C5043" w:rsidP="0024789F">
            <w:pPr>
              <w:spacing w:after="0" w:line="240" w:lineRule="auto"/>
              <w:rPr>
                <w:rFonts w:eastAsiaTheme="minorEastAsia"/>
                <w:b/>
              </w:rPr>
            </w:pPr>
            <w:r w:rsidRPr="00CF1A45">
              <w:rPr>
                <w:rFonts w:eastAsiaTheme="minorEastAsia"/>
                <w:b/>
              </w:rPr>
              <w:t xml:space="preserve">Name of standards: </w:t>
            </w:r>
            <w:sdt>
              <w:sdtPr>
                <w:rPr>
                  <w:rFonts w:eastAsiaTheme="minorEastAsia"/>
                </w:rPr>
                <w:id w:val="-335920207"/>
                <w:placeholder>
                  <w:docPart w:val="5020B6A37F1843759508BDBC38A89366"/>
                </w:placeholder>
              </w:sdtPr>
              <w:sdtEndPr/>
              <w:sdtContent>
                <w:r w:rsidR="00CB0956" w:rsidRPr="00CF1A45">
                  <w:rPr>
                    <w:rStyle w:val="normaltextrun"/>
                    <w:color w:val="000000"/>
                    <w:shd w:val="clear" w:color="auto" w:fill="FFFFFF"/>
                  </w:rPr>
                  <w:t>Recruiting Washington Teachers,</w:t>
                </w:r>
                <w:r w:rsidR="00AD20E5" w:rsidRPr="00CF1A45">
                  <w:rPr>
                    <w:rStyle w:val="normaltextrun"/>
                    <w:color w:val="000000"/>
                    <w:shd w:val="clear" w:color="auto" w:fill="FFFFFF"/>
                  </w:rPr>
                  <w:t xml:space="preserve"> Career Ready Practices</w:t>
                </w:r>
                <w:r w:rsidR="00B43624" w:rsidRPr="00CF1A45">
                  <w:rPr>
                    <w:rStyle w:val="normaltextrun"/>
                    <w:color w:val="000000"/>
                    <w:shd w:val="clear" w:color="auto" w:fill="FFFFFF"/>
                  </w:rPr>
                  <w:t xml:space="preserve">, Social Emotional Learning, </w:t>
                </w:r>
                <w:r w:rsidR="00CB392E" w:rsidRPr="00CF1A45">
                  <w:rPr>
                    <w:rStyle w:val="normaltextrun"/>
                    <w:color w:val="000000"/>
                    <w:shd w:val="clear" w:color="auto" w:fill="FFFFFF"/>
                  </w:rPr>
                  <w:t xml:space="preserve">and </w:t>
                </w:r>
                <w:r w:rsidR="00B43624" w:rsidRPr="00CF1A45">
                  <w:rPr>
                    <w:rStyle w:val="normaltextrun"/>
                    <w:color w:val="000000"/>
                    <w:shd w:val="clear" w:color="auto" w:fill="FFFFFF"/>
                  </w:rPr>
                  <w:t>Since Time Immemorial High School Outcomes</w:t>
                </w:r>
              </w:sdtContent>
            </w:sdt>
          </w:p>
        </w:tc>
        <w:tc>
          <w:tcPr>
            <w:tcW w:w="7395" w:type="dxa"/>
            <w:tcBorders>
              <w:bottom w:val="single" w:sz="4" w:space="0" w:color="auto"/>
            </w:tcBorders>
            <w:shd w:val="clear" w:color="auto" w:fill="auto"/>
          </w:tcPr>
          <w:p w14:paraId="701482F3" w14:textId="6FEF8488" w:rsidR="007C5043" w:rsidRPr="00CF1A45" w:rsidRDefault="007C5043" w:rsidP="0024789F">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249513658"/>
                <w:placeholder>
                  <w:docPart w:val="977D5A48CFBB4505B972E7168C5EDB0D"/>
                </w:placeholder>
              </w:sdtPr>
              <w:sdtEndPr>
                <w:rPr>
                  <w:rStyle w:val="PlaceholderText"/>
                </w:rPr>
              </w:sdtEndPr>
              <w:sdtContent>
                <w:hyperlink r:id="rId17" w:tgtFrame="_blank" w:history="1">
                  <w:r w:rsidR="007428C0" w:rsidRPr="00CF1A45">
                    <w:rPr>
                      <w:rStyle w:val="normaltextrun"/>
                      <w:color w:val="1155CC"/>
                      <w:u w:val="single"/>
                    </w:rPr>
                    <w:t xml:space="preserve">RWT </w:t>
                  </w:r>
                  <w:r w:rsidR="00AD20E5" w:rsidRPr="00CF1A45">
                    <w:rPr>
                      <w:rStyle w:val="normaltextrun"/>
                      <w:color w:val="1155CC"/>
                      <w:u w:val="single"/>
                    </w:rPr>
                    <w:t>–</w:t>
                  </w:r>
                  <w:r w:rsidR="007428C0" w:rsidRPr="00CF1A45">
                    <w:rPr>
                      <w:rStyle w:val="normaltextrun"/>
                      <w:color w:val="1155CC"/>
                      <w:u w:val="single"/>
                    </w:rPr>
                    <w:t xml:space="preserve"> CIE Competencies</w:t>
                  </w:r>
                </w:hyperlink>
                <w:r w:rsidR="007428C0" w:rsidRPr="00CF1A45">
                  <w:rPr>
                    <w:rStyle w:val="eop"/>
                  </w:rPr>
                  <w:t> </w:t>
                </w:r>
                <w:r w:rsidR="007428C0" w:rsidRPr="00CF1A45">
                  <w:rPr>
                    <w:rStyle w:val="eop"/>
                  </w:rPr>
                  <w:br/>
                </w:r>
                <w:r w:rsidR="00CB392E" w:rsidRPr="00CF1A45">
                  <w:rPr>
                    <w:rStyle w:val="normaltextrun"/>
                    <w:color w:val="1155CC"/>
                    <w:u w:val="single"/>
                    <w:shd w:val="clear" w:color="auto" w:fill="FFFFFF"/>
                  </w:rPr>
                  <w:t>Career Ready Practices</w:t>
                </w:r>
                <w:r w:rsidR="00CB392E" w:rsidRPr="00CF1A45">
                  <w:rPr>
                    <w:rStyle w:val="normaltextrun"/>
                    <w:color w:val="1155CC"/>
                    <w:u w:val="single"/>
                    <w:shd w:val="clear" w:color="auto" w:fill="FFFFFF"/>
                  </w:rPr>
                  <w:br/>
                  <w:t>Social Emotional Learning</w:t>
                </w:r>
                <w:r w:rsidR="00CB392E" w:rsidRPr="00CF1A45">
                  <w:rPr>
                    <w:rStyle w:val="normaltextrun"/>
                    <w:color w:val="1155CC"/>
                    <w:u w:val="single"/>
                    <w:shd w:val="clear" w:color="auto" w:fill="FFFFFF"/>
                  </w:rPr>
                  <w:br/>
                  <w:t>Since Time Immemorial High School Outcomes</w:t>
                </w:r>
              </w:sdtContent>
            </w:sdt>
          </w:p>
        </w:tc>
      </w:tr>
      <w:tr w:rsidR="007C5043" w:rsidRPr="00CF1A45" w14:paraId="45C8192A" w14:textId="77777777" w:rsidTr="5C51643E">
        <w:trPr>
          <w:trHeight w:val="510"/>
          <w:jc w:val="center"/>
        </w:trPr>
        <w:tc>
          <w:tcPr>
            <w:tcW w:w="15022" w:type="dxa"/>
            <w:gridSpan w:val="3"/>
            <w:tcBorders>
              <w:top w:val="single" w:sz="4" w:space="0" w:color="auto"/>
              <w:left w:val="single" w:sz="4" w:space="0" w:color="auto"/>
              <w:bottom w:val="single" w:sz="4" w:space="0" w:color="auto"/>
              <w:right w:val="single" w:sz="4" w:space="0" w:color="auto"/>
            </w:tcBorders>
            <w:shd w:val="clear" w:color="auto" w:fill="auto"/>
          </w:tcPr>
          <w:sdt>
            <w:sdtPr>
              <w:id w:val="2117874412"/>
              <w:placeholder>
                <w:docPart w:val="27D86EA011C347EF922273ED1CDDF424"/>
              </w:placeholder>
            </w:sdtPr>
            <w:sdtEndPr/>
            <w:sdtContent>
              <w:p w14:paraId="0FFD38A8" w14:textId="1E33878D" w:rsidR="00BE30B0" w:rsidRPr="00CF1A45" w:rsidRDefault="00BE30B0" w:rsidP="00BE30B0">
                <w:pPr>
                  <w:spacing w:after="0" w:line="240" w:lineRule="auto"/>
                </w:pPr>
                <w:r w:rsidRPr="00CF1A45">
                  <w:rPr>
                    <w:rStyle w:val="normaltextrun"/>
                    <w:rFonts w:eastAsiaTheme="majorEastAsia"/>
                    <w:u w:val="single"/>
                  </w:rPr>
                  <w:t>R</w:t>
                </w:r>
                <w:r>
                  <w:rPr>
                    <w:rStyle w:val="normaltextrun"/>
                    <w:rFonts w:eastAsiaTheme="majorEastAsia"/>
                    <w:u w:val="single"/>
                  </w:rPr>
                  <w:t>ecruiting Washington Teachers</w:t>
                </w:r>
              </w:p>
              <w:p w14:paraId="23E72009" w14:textId="3F4D52B2" w:rsidR="00AB3086" w:rsidRPr="00CF1A45" w:rsidRDefault="00AB3086" w:rsidP="00B30784">
                <w:pPr>
                  <w:pStyle w:val="paragraph"/>
                  <w:numPr>
                    <w:ilvl w:val="0"/>
                    <w:numId w:val="22"/>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Apply theories of culture, learning and development to better understand their own identity and that of peers, professionals, family members and future students. </w:t>
                </w:r>
                <w:r w:rsidRPr="00CF1A45">
                  <w:rPr>
                    <w:rStyle w:val="eop"/>
                    <w:rFonts w:ascii="Segoe UI" w:hAnsi="Segoe UI" w:cs="Segoe UI"/>
                    <w:sz w:val="22"/>
                    <w:szCs w:val="22"/>
                  </w:rPr>
                  <w:t> </w:t>
                </w:r>
              </w:p>
              <w:p w14:paraId="74C4B92E" w14:textId="6D43C205" w:rsidR="00AB3086" w:rsidRPr="00CF1A45" w:rsidRDefault="00AB3086" w:rsidP="00B30784">
                <w:pPr>
                  <w:pStyle w:val="paragraph"/>
                  <w:numPr>
                    <w:ilvl w:val="0"/>
                    <w:numId w:val="22"/>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lastRenderedPageBreak/>
                  <w:t>Represent their cultural identity and family history in two personal narratives that explore their views of education and highlight funds of knowledge and sociocultural context. </w:t>
                </w:r>
                <w:r w:rsidRPr="00CF1A45">
                  <w:rPr>
                    <w:rStyle w:val="eop"/>
                    <w:rFonts w:ascii="Segoe UI" w:hAnsi="Segoe UI" w:cs="Segoe UI"/>
                    <w:sz w:val="22"/>
                    <w:szCs w:val="22"/>
                  </w:rPr>
                  <w:t> </w:t>
                </w:r>
              </w:p>
              <w:p w14:paraId="2554CF2A" w14:textId="77777777" w:rsidR="00AB3086" w:rsidRPr="00CF1A45" w:rsidRDefault="00AB3086" w:rsidP="00853296">
                <w:pPr>
                  <w:spacing w:after="0" w:line="240" w:lineRule="auto"/>
                  <w:rPr>
                    <w:rFonts w:eastAsiaTheme="minorEastAsia"/>
                    <w:color w:val="000000"/>
                    <w:u w:val="single"/>
                  </w:rPr>
                </w:pPr>
              </w:p>
              <w:p w14:paraId="355361FC" w14:textId="0FE2243A" w:rsidR="007C5043" w:rsidRPr="00CF1A45" w:rsidRDefault="0018052A" w:rsidP="00853296">
                <w:pPr>
                  <w:spacing w:after="0" w:line="240" w:lineRule="auto"/>
                  <w:rPr>
                    <w:rFonts w:eastAsiaTheme="minorEastAsia"/>
                    <w:color w:val="000000"/>
                    <w:u w:val="single"/>
                  </w:rPr>
                </w:pPr>
                <w:r w:rsidRPr="00CF1A45">
                  <w:rPr>
                    <w:rFonts w:eastAsiaTheme="minorEastAsia"/>
                    <w:color w:val="000000"/>
                  </w:rPr>
                  <w:t>CRP Strand (</w:t>
                </w:r>
                <w:r w:rsidR="00AD20E5" w:rsidRPr="00CF1A45">
                  <w:rPr>
                    <w:rFonts w:eastAsiaTheme="minorEastAsia"/>
                    <w:color w:val="000000"/>
                    <w:u w:val="single"/>
                  </w:rPr>
                  <w:t>Career Ready Practices</w:t>
                </w:r>
                <w:r w:rsidRPr="00CF1A45">
                  <w:rPr>
                    <w:rFonts w:eastAsiaTheme="minorEastAsia"/>
                    <w:color w:val="000000"/>
                    <w:u w:val="single"/>
                  </w:rPr>
                  <w:t>)</w:t>
                </w:r>
              </w:p>
              <w:p w14:paraId="4F96208F" w14:textId="77777777" w:rsidR="00B43624" w:rsidRPr="00CF1A45" w:rsidRDefault="00B43624" w:rsidP="00B30784">
                <w:pPr>
                  <w:pStyle w:val="paragraph"/>
                  <w:numPr>
                    <w:ilvl w:val="0"/>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 Act as a responsible and contributing citizen and employee.</w:t>
                </w:r>
                <w:r w:rsidRPr="00CF1A45">
                  <w:rPr>
                    <w:rStyle w:val="eop"/>
                    <w:rFonts w:ascii="Segoe UI" w:hAnsi="Segoe UI" w:cs="Segoe UI"/>
                    <w:sz w:val="22"/>
                    <w:szCs w:val="22"/>
                  </w:rPr>
                  <w:t> </w:t>
                </w:r>
              </w:p>
              <w:p w14:paraId="4D6BE29E"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CRP.01.01 Model person responsibility in the workplace and community.</w:t>
                </w:r>
                <w:r w:rsidRPr="00CF1A45">
                  <w:rPr>
                    <w:rStyle w:val="eop"/>
                    <w:rFonts w:ascii="Segoe UI" w:hAnsi="Segoe UI" w:cs="Segoe UI"/>
                    <w:sz w:val="22"/>
                    <w:szCs w:val="22"/>
                  </w:rPr>
                  <w:t> </w:t>
                </w:r>
              </w:p>
              <w:p w14:paraId="3EE1AAFB"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CRP.01.02 Evaluate and consider the near-term and long-term impacts of personal and professional decisions on employers and community before </w:t>
                </w:r>
                <w:proofErr w:type="gramStart"/>
                <w:r w:rsidRPr="00CF1A45">
                  <w:rPr>
                    <w:rStyle w:val="normaltextrun"/>
                    <w:rFonts w:ascii="Segoe UI" w:eastAsiaTheme="majorEastAsia" w:hAnsi="Segoe UI" w:cs="Segoe UI"/>
                    <w:sz w:val="22"/>
                    <w:szCs w:val="22"/>
                  </w:rPr>
                  <w:t>taking action</w:t>
                </w:r>
                <w:proofErr w:type="gramEnd"/>
                <w:r w:rsidRPr="00CF1A45">
                  <w:rPr>
                    <w:rStyle w:val="normaltextrun"/>
                    <w:rFonts w:ascii="Segoe UI" w:eastAsiaTheme="majorEastAsia" w:hAnsi="Segoe UI" w:cs="Segoe UI"/>
                    <w:sz w:val="22"/>
                    <w:szCs w:val="22"/>
                  </w:rPr>
                  <w:t>.</w:t>
                </w:r>
                <w:r w:rsidRPr="00CF1A45">
                  <w:rPr>
                    <w:rStyle w:val="eop"/>
                    <w:rFonts w:ascii="Segoe UI" w:hAnsi="Segoe UI" w:cs="Segoe UI"/>
                    <w:sz w:val="22"/>
                    <w:szCs w:val="22"/>
                  </w:rPr>
                  <w:t> </w:t>
                </w:r>
              </w:p>
              <w:p w14:paraId="72692204"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CRP.01.03. Identify and act upon opportunities for professional and civic service at work and in the community.</w:t>
                </w:r>
                <w:r w:rsidRPr="00CF1A45">
                  <w:rPr>
                    <w:rStyle w:val="eop"/>
                    <w:rFonts w:ascii="Segoe UI" w:hAnsi="Segoe UI" w:cs="Segoe UI"/>
                    <w:sz w:val="22"/>
                    <w:szCs w:val="22"/>
                  </w:rPr>
                  <w:t> </w:t>
                </w:r>
              </w:p>
              <w:p w14:paraId="464AF48E" w14:textId="77777777" w:rsidR="00B43624" w:rsidRPr="00CF1A45" w:rsidRDefault="00B43624" w:rsidP="00B30784">
                <w:pPr>
                  <w:pStyle w:val="paragraph"/>
                  <w:numPr>
                    <w:ilvl w:val="0"/>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 Apply appropriate academic and technical skills.</w:t>
                </w:r>
                <w:r w:rsidRPr="00CF1A45">
                  <w:rPr>
                    <w:rStyle w:val="eop"/>
                    <w:rFonts w:ascii="Segoe UI" w:hAnsi="Segoe UI" w:cs="Segoe UI"/>
                    <w:sz w:val="22"/>
                    <w:szCs w:val="22"/>
                  </w:rPr>
                  <w:t> </w:t>
                </w:r>
              </w:p>
              <w:p w14:paraId="4494C43A"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CRP.02.01 Use strategic thinking to connect and apply academic learning, knowledge, and skills to solve problems in the workplace and community.</w:t>
                </w:r>
                <w:r w:rsidRPr="00CF1A45">
                  <w:rPr>
                    <w:rStyle w:val="eop"/>
                    <w:rFonts w:ascii="Segoe UI" w:hAnsi="Segoe UI" w:cs="Segoe UI"/>
                    <w:sz w:val="22"/>
                    <w:szCs w:val="22"/>
                  </w:rPr>
                  <w:t> </w:t>
                </w:r>
              </w:p>
              <w:p w14:paraId="1A38BA57"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CRP02.02 Use strategic thinking to connect and apply technical concepts to solve problems in the workplace and community.</w:t>
                </w:r>
                <w:r w:rsidRPr="00CF1A45">
                  <w:rPr>
                    <w:rStyle w:val="eop"/>
                    <w:rFonts w:ascii="Segoe UI" w:hAnsi="Segoe UI" w:cs="Segoe UI"/>
                    <w:sz w:val="22"/>
                    <w:szCs w:val="22"/>
                  </w:rPr>
                  <w:t> </w:t>
                </w:r>
              </w:p>
              <w:p w14:paraId="0D516A35" w14:textId="77777777" w:rsidR="00B43624" w:rsidRPr="00CF1A45" w:rsidRDefault="00B43624" w:rsidP="00B30784">
                <w:pPr>
                  <w:pStyle w:val="paragraph"/>
                  <w:numPr>
                    <w:ilvl w:val="0"/>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 Communicate clearly, effectively and with reason.</w:t>
                </w:r>
                <w:r w:rsidRPr="00CF1A45">
                  <w:rPr>
                    <w:rStyle w:val="eop"/>
                    <w:rFonts w:ascii="Segoe UI" w:hAnsi="Segoe UI" w:cs="Segoe UI"/>
                    <w:sz w:val="22"/>
                    <w:szCs w:val="22"/>
                  </w:rPr>
                  <w:t> </w:t>
                </w:r>
              </w:p>
              <w:p w14:paraId="07643B7D"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CRP.04.01. Speak using strategies that ensure clarity, logic, purpose and professionalism in formal and informal settings.</w:t>
                </w:r>
                <w:r w:rsidRPr="00CF1A45">
                  <w:rPr>
                    <w:rStyle w:val="eop"/>
                    <w:rFonts w:ascii="Segoe UI" w:hAnsi="Segoe UI" w:cs="Segoe UI"/>
                    <w:sz w:val="22"/>
                    <w:szCs w:val="22"/>
                  </w:rPr>
                  <w:t> </w:t>
                </w:r>
              </w:p>
              <w:p w14:paraId="2B4AE1C9"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CRP.04.02 Produce clear, reasoned and coherent written and visual communication in formal and informal settings.</w:t>
                </w:r>
                <w:r w:rsidRPr="00CF1A45">
                  <w:rPr>
                    <w:rStyle w:val="eop"/>
                    <w:rFonts w:ascii="Segoe UI" w:hAnsi="Segoe UI" w:cs="Segoe UI"/>
                    <w:sz w:val="22"/>
                    <w:szCs w:val="22"/>
                  </w:rPr>
                  <w:t> </w:t>
                </w:r>
              </w:p>
              <w:p w14:paraId="72C49869"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CRP.04.03. Model active listening strategies when interacting with others in formal and informal settings.</w:t>
                </w:r>
                <w:r w:rsidRPr="00CF1A45">
                  <w:rPr>
                    <w:rStyle w:val="eop"/>
                    <w:rFonts w:ascii="Segoe UI" w:hAnsi="Segoe UI" w:cs="Segoe UI"/>
                    <w:sz w:val="22"/>
                    <w:szCs w:val="22"/>
                  </w:rPr>
                  <w:t> </w:t>
                </w:r>
              </w:p>
              <w:p w14:paraId="7B17DD6A" w14:textId="77777777" w:rsidR="00B43624" w:rsidRPr="00CF1A45" w:rsidRDefault="00B43624" w:rsidP="00B30784">
                <w:pPr>
                  <w:pStyle w:val="paragraph"/>
                  <w:numPr>
                    <w:ilvl w:val="0"/>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CRP.06. Demonstrate creativity and innovation.</w:t>
                </w:r>
                <w:r w:rsidRPr="00CF1A45">
                  <w:rPr>
                    <w:rStyle w:val="eop"/>
                    <w:rFonts w:ascii="Segoe UI" w:hAnsi="Segoe UI" w:cs="Segoe UI"/>
                    <w:sz w:val="22"/>
                    <w:szCs w:val="22"/>
                  </w:rPr>
                  <w:t> </w:t>
                </w:r>
              </w:p>
              <w:p w14:paraId="5D9633A7"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CRP.06.01. Synthesize information, knowledge and experience to generate original ideas and challenge assumptions in the workplace and community.</w:t>
                </w:r>
                <w:r w:rsidRPr="00CF1A45">
                  <w:rPr>
                    <w:rStyle w:val="eop"/>
                    <w:rFonts w:ascii="Segoe UI" w:hAnsi="Segoe UI" w:cs="Segoe UI"/>
                    <w:sz w:val="22"/>
                    <w:szCs w:val="22"/>
                  </w:rPr>
                  <w:t> </w:t>
                </w:r>
              </w:p>
              <w:p w14:paraId="66486927"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CRP.06.02. Assess a variety of workplace and community situations to identify ways to add value and improve the efficiency of processes and procedures.</w:t>
                </w:r>
                <w:r w:rsidRPr="00CF1A45">
                  <w:rPr>
                    <w:rStyle w:val="eop"/>
                    <w:rFonts w:ascii="Segoe UI" w:hAnsi="Segoe UI" w:cs="Segoe UI"/>
                    <w:sz w:val="22"/>
                    <w:szCs w:val="22"/>
                  </w:rPr>
                  <w:t> </w:t>
                </w:r>
              </w:p>
              <w:p w14:paraId="02F6F50F" w14:textId="77777777" w:rsidR="00B43624" w:rsidRPr="00CF1A45" w:rsidRDefault="00B43624" w:rsidP="00B30784">
                <w:pPr>
                  <w:pStyle w:val="paragraph"/>
                  <w:numPr>
                    <w:ilvl w:val="0"/>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CRP.11. Use technology to enhance productivity.</w:t>
                </w:r>
                <w:r w:rsidRPr="00CF1A45">
                  <w:rPr>
                    <w:rStyle w:val="eop"/>
                    <w:rFonts w:ascii="Segoe UI" w:hAnsi="Segoe UI" w:cs="Segoe UI"/>
                    <w:sz w:val="22"/>
                    <w:szCs w:val="22"/>
                  </w:rPr>
                  <w:t> </w:t>
                </w:r>
              </w:p>
              <w:p w14:paraId="5723E58A"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CRP.11.01. Research, select and use new technologies, tools and applications to maximize productivity in the workplace and community.</w:t>
                </w:r>
                <w:r w:rsidRPr="00CF1A45">
                  <w:rPr>
                    <w:rStyle w:val="eop"/>
                    <w:rFonts w:ascii="Segoe UI" w:hAnsi="Segoe UI" w:cs="Segoe UI"/>
                    <w:sz w:val="22"/>
                    <w:szCs w:val="22"/>
                  </w:rPr>
                  <w:t> </w:t>
                </w:r>
              </w:p>
              <w:p w14:paraId="1729B59B"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CRP.11.02. Evaluate personal and organizational risks of technology use and take actions to prevent or minimize risks in the workplace and community.          </w:t>
                </w:r>
                <w:r w:rsidRPr="00CF1A45">
                  <w:rPr>
                    <w:rStyle w:val="eop"/>
                    <w:rFonts w:ascii="Segoe UI" w:hAnsi="Segoe UI" w:cs="Segoe UI"/>
                    <w:sz w:val="22"/>
                    <w:szCs w:val="22"/>
                  </w:rPr>
                  <w:t> </w:t>
                </w:r>
              </w:p>
              <w:p w14:paraId="10AED3A1" w14:textId="77777777" w:rsidR="00B43624" w:rsidRPr="00CF1A45" w:rsidRDefault="00B43624" w:rsidP="00B43624">
                <w:pPr>
                  <w:pStyle w:val="paragraph"/>
                  <w:spacing w:before="0" w:beforeAutospacing="0" w:after="0" w:afterAutospacing="0"/>
                  <w:textAlignment w:val="baseline"/>
                  <w:rPr>
                    <w:rFonts w:ascii="Segoe UI" w:hAnsi="Segoe UI" w:cs="Segoe UI"/>
                    <w:sz w:val="22"/>
                    <w:szCs w:val="22"/>
                  </w:rPr>
                </w:pPr>
                <w:r w:rsidRPr="00CF1A45">
                  <w:rPr>
                    <w:rStyle w:val="eop"/>
                    <w:rFonts w:ascii="Segoe UI" w:hAnsi="Segoe UI" w:cs="Segoe UI"/>
                    <w:sz w:val="22"/>
                    <w:szCs w:val="22"/>
                  </w:rPr>
                  <w:t> </w:t>
                </w:r>
              </w:p>
              <w:p w14:paraId="1DF99305" w14:textId="77777777" w:rsidR="00B43624" w:rsidRPr="00CF1A45" w:rsidRDefault="00B43624" w:rsidP="00B43624">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Social Emotional Learning Standards</w:t>
                </w:r>
                <w:r w:rsidRPr="00CF1A45">
                  <w:rPr>
                    <w:rStyle w:val="eop"/>
                    <w:rFonts w:ascii="Segoe UI" w:hAnsi="Segoe UI" w:cs="Segoe UI"/>
                    <w:sz w:val="22"/>
                    <w:szCs w:val="22"/>
                  </w:rPr>
                  <w:t> </w:t>
                </w:r>
              </w:p>
              <w:p w14:paraId="0A89DDE4" w14:textId="77777777"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1: Self-Awareness—Individual can identify their emotions, personal assets, areas for growth, and potential external resources and supports.</w:t>
                </w:r>
                <w:r w:rsidRPr="00CF1A45">
                  <w:rPr>
                    <w:rStyle w:val="eop"/>
                    <w:rFonts w:ascii="Segoe UI" w:hAnsi="Segoe UI" w:cs="Segoe UI"/>
                    <w:sz w:val="22"/>
                    <w:szCs w:val="22"/>
                  </w:rPr>
                  <w:t> </w:t>
                </w:r>
              </w:p>
              <w:p w14:paraId="66123AB5" w14:textId="77777777"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2: Self-Management—Individual can regulate emotions, thoughts, and behaviors.</w:t>
                </w:r>
                <w:r w:rsidRPr="00CF1A45">
                  <w:rPr>
                    <w:rStyle w:val="eop"/>
                    <w:rFonts w:ascii="Segoe UI" w:hAnsi="Segoe UI" w:cs="Segoe UI"/>
                    <w:sz w:val="22"/>
                    <w:szCs w:val="22"/>
                  </w:rPr>
                  <w:t> </w:t>
                </w:r>
              </w:p>
              <w:p w14:paraId="64632B83" w14:textId="77777777"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3: Self-Efficacy—Individual can motivate themselves, persevere, and see themselves as capable.</w:t>
                </w:r>
                <w:r w:rsidRPr="00CF1A45">
                  <w:rPr>
                    <w:rStyle w:val="eop"/>
                    <w:rFonts w:ascii="Segoe UI" w:hAnsi="Segoe UI" w:cs="Segoe UI"/>
                    <w:sz w:val="22"/>
                    <w:szCs w:val="22"/>
                  </w:rPr>
                  <w:t> </w:t>
                </w:r>
              </w:p>
              <w:p w14:paraId="4B8920CC" w14:textId="77777777"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4: Social Awareness—Individual can take the perspective of and empathize with others from diverse backgrounds and cultures.</w:t>
                </w:r>
                <w:r w:rsidRPr="00CF1A45">
                  <w:rPr>
                    <w:rStyle w:val="eop"/>
                    <w:rFonts w:ascii="Segoe UI" w:hAnsi="Segoe UI" w:cs="Segoe UI"/>
                    <w:sz w:val="22"/>
                    <w:szCs w:val="22"/>
                  </w:rPr>
                  <w:t> </w:t>
                </w:r>
              </w:p>
              <w:p w14:paraId="66BC14A3" w14:textId="77777777"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5: Social Management—Individual can make safe and constructive choices about personal behavior and social interactions.</w:t>
                </w:r>
                <w:r w:rsidRPr="00CF1A45">
                  <w:rPr>
                    <w:rStyle w:val="eop"/>
                    <w:rFonts w:ascii="Segoe UI" w:hAnsi="Segoe UI" w:cs="Segoe UI"/>
                    <w:sz w:val="22"/>
                    <w:szCs w:val="22"/>
                  </w:rPr>
                  <w:t> </w:t>
                </w:r>
              </w:p>
              <w:p w14:paraId="1E18E259" w14:textId="77777777" w:rsidR="00252003" w:rsidRPr="00252003" w:rsidRDefault="00B43624" w:rsidP="00B30784">
                <w:pPr>
                  <w:pStyle w:val="paragraph"/>
                  <w:numPr>
                    <w:ilvl w:val="0"/>
                    <w:numId w:val="24"/>
                  </w:numPr>
                  <w:spacing w:before="0" w:beforeAutospacing="0" w:after="0" w:afterAutospacing="0"/>
                  <w:textAlignment w:val="baseline"/>
                  <w:rPr>
                    <w:rStyle w:val="normaltextrun"/>
                    <w:rFonts w:ascii="Segoe UI" w:hAnsi="Segoe UI" w:cs="Segoe UI"/>
                    <w:sz w:val="22"/>
                    <w:szCs w:val="22"/>
                  </w:rPr>
                </w:pPr>
                <w:r w:rsidRPr="00CF1A45">
                  <w:rPr>
                    <w:rStyle w:val="normaltextrun"/>
                    <w:rFonts w:ascii="Segoe UI" w:eastAsiaTheme="majorEastAsia" w:hAnsi="Segoe UI" w:cs="Segoe UI"/>
                    <w:sz w:val="22"/>
                    <w:szCs w:val="22"/>
                  </w:rPr>
                  <w:t>Standard 6: Social Engagement—Individual can consider others and show a desire to contribute to the well-being of school and community.</w:t>
                </w:r>
              </w:p>
              <w:p w14:paraId="5870ABF2" w14:textId="051552DF" w:rsidR="00B43624" w:rsidRPr="00CF1A45" w:rsidRDefault="00B43624" w:rsidP="00252003">
                <w:pPr>
                  <w:pStyle w:val="paragraph"/>
                  <w:spacing w:before="0" w:beforeAutospacing="0" w:after="0" w:afterAutospacing="0"/>
                  <w:ind w:left="1080"/>
                  <w:textAlignment w:val="baseline"/>
                  <w:rPr>
                    <w:rFonts w:ascii="Segoe UI" w:hAnsi="Segoe UI" w:cs="Segoe UI"/>
                    <w:sz w:val="22"/>
                    <w:szCs w:val="22"/>
                  </w:rPr>
                </w:pPr>
                <w:r w:rsidRPr="00CF1A45">
                  <w:rPr>
                    <w:rStyle w:val="eop"/>
                    <w:rFonts w:ascii="Segoe UI" w:hAnsi="Segoe UI" w:cs="Segoe UI"/>
                    <w:sz w:val="22"/>
                    <w:szCs w:val="22"/>
                  </w:rPr>
                  <w:lastRenderedPageBreak/>
                  <w:t> </w:t>
                </w:r>
              </w:p>
              <w:p w14:paraId="758150FB" w14:textId="77777777" w:rsidR="00B43624" w:rsidRPr="00CF1A45" w:rsidRDefault="00B43624" w:rsidP="00B43624">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Since Time Immemorial High School Outcomes:</w:t>
                </w:r>
                <w:r w:rsidRPr="00CF1A45">
                  <w:rPr>
                    <w:rStyle w:val="eop"/>
                    <w:rFonts w:ascii="Segoe UI" w:hAnsi="Segoe UI" w:cs="Segoe UI"/>
                    <w:sz w:val="22"/>
                    <w:szCs w:val="22"/>
                  </w:rPr>
                  <w:t> </w:t>
                </w:r>
              </w:p>
              <w:p w14:paraId="7D0CA6DD" w14:textId="242A47E8"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By the time Washington State high school students leave high school, they will </w:t>
                </w:r>
                <w:r w:rsidRPr="00CF1A45">
                  <w:rPr>
                    <w:rStyle w:val="normaltextrun"/>
                    <w:rFonts w:ascii="Segoe UI" w:eastAsiaTheme="majorEastAsia" w:hAnsi="Segoe UI" w:cs="Segoe UI"/>
                    <w:sz w:val="23"/>
                    <w:szCs w:val="23"/>
                  </w:rPr>
                  <w:t>understand that Tribal sovereignty protects Tribes' ways of life and the development of their nations.</w:t>
                </w:r>
              </w:p>
              <w:p w14:paraId="1323217B" w14:textId="0E680B82" w:rsidR="00B43624" w:rsidRPr="00CF1A45" w:rsidRDefault="004C301F" w:rsidP="00E20BF7">
                <w:pPr>
                  <w:spacing w:after="0" w:line="240" w:lineRule="auto"/>
                  <w:rPr>
                    <w:rFonts w:eastAsiaTheme="minorEastAsia"/>
                    <w:color w:val="000000"/>
                  </w:rPr>
                </w:pPr>
              </w:p>
            </w:sdtContent>
          </w:sdt>
        </w:tc>
      </w:tr>
      <w:tr w:rsidR="007C5043" w:rsidRPr="00CF1A45" w14:paraId="3F307448" w14:textId="77777777" w:rsidTr="5C51643E">
        <w:trPr>
          <w:trHeight w:val="206"/>
          <w:jc w:val="center"/>
        </w:trPr>
        <w:tc>
          <w:tcPr>
            <w:tcW w:w="15022" w:type="dxa"/>
            <w:gridSpan w:val="3"/>
            <w:shd w:val="clear" w:color="auto" w:fill="0D5761" w:themeFill="accent1"/>
            <w:vAlign w:val="bottom"/>
          </w:tcPr>
          <w:p w14:paraId="2896E087" w14:textId="77777777" w:rsidR="007C5043" w:rsidRPr="00CF1A45" w:rsidRDefault="007C5043" w:rsidP="00416FAB">
            <w:pPr>
              <w:spacing w:before="60" w:after="60" w:line="240" w:lineRule="auto"/>
              <w:jc w:val="center"/>
              <w:rPr>
                <w:rFonts w:eastAsiaTheme="minorEastAsia"/>
                <w:b/>
                <w:color w:val="FFFFFF" w:themeColor="background1"/>
              </w:rPr>
            </w:pPr>
            <w:r w:rsidRPr="00CF1A45">
              <w:rPr>
                <w:rFonts w:eastAsiaTheme="minorEastAsia"/>
                <w:b/>
                <w:color w:val="FFFFFF" w:themeColor="background2"/>
              </w:rPr>
              <w:lastRenderedPageBreak/>
              <w:t>Aligned Washington State Learning Standards</w:t>
            </w:r>
          </w:p>
        </w:tc>
      </w:tr>
      <w:tr w:rsidR="007C5043" w:rsidRPr="00CF1A45" w14:paraId="4FEAC976" w14:textId="77777777" w:rsidTr="5C51643E">
        <w:trPr>
          <w:trHeight w:val="288"/>
          <w:jc w:val="center"/>
        </w:trPr>
        <w:tc>
          <w:tcPr>
            <w:tcW w:w="3893" w:type="dxa"/>
            <w:shd w:val="clear" w:color="auto" w:fill="auto"/>
            <w:vAlign w:val="center"/>
          </w:tcPr>
          <w:p w14:paraId="010AF97D" w14:textId="614F161C" w:rsidR="007C5043" w:rsidRPr="00CF1A45" w:rsidRDefault="007C5043" w:rsidP="0024789F">
            <w:pPr>
              <w:spacing w:after="0" w:line="240" w:lineRule="auto"/>
              <w:rPr>
                <w:rFonts w:eastAsiaTheme="minorEastAsia"/>
                <w:b/>
                <w:color w:val="000000"/>
              </w:rPr>
            </w:pPr>
            <w:hyperlink r:id="rId18">
              <w:r w:rsidRPr="00CF1A45">
                <w:rPr>
                  <w:rStyle w:val="Hyperlink"/>
                  <w:rFonts w:eastAsiaTheme="minorEastAsia"/>
                  <w:b/>
                  <w:bCs/>
                </w:rPr>
                <w:t>English Language Arts</w:t>
              </w:r>
            </w:hyperlink>
            <w:r w:rsidRPr="00CF1A45">
              <w:rPr>
                <w:rFonts w:eastAsiaTheme="minorEastAsia"/>
                <w:b/>
                <w:bCs/>
                <w:color w:val="000000"/>
              </w:rPr>
              <w:t xml:space="preserve"> </w:t>
            </w:r>
          </w:p>
        </w:tc>
        <w:tc>
          <w:tcPr>
            <w:tcW w:w="11129" w:type="dxa"/>
            <w:gridSpan w:val="2"/>
            <w:shd w:val="clear" w:color="auto" w:fill="auto"/>
            <w:vAlign w:val="center"/>
          </w:tcPr>
          <w:p w14:paraId="244564C7" w14:textId="77777777" w:rsidR="007C5043" w:rsidRDefault="00D23AB0" w:rsidP="000430E5">
            <w:pPr>
              <w:tabs>
                <w:tab w:val="left" w:pos="813"/>
              </w:tabs>
              <w:spacing w:after="0" w:line="240" w:lineRule="auto"/>
              <w:ind w:left="882" w:hanging="882"/>
              <w:rPr>
                <w:rFonts w:eastAsiaTheme="minorEastAsia"/>
                <w:b/>
                <w:bCs/>
                <w:color w:val="000000"/>
              </w:rPr>
            </w:pPr>
            <w:r>
              <w:rPr>
                <w:rFonts w:eastAsiaTheme="minorEastAsia"/>
                <w:b/>
                <w:bCs/>
                <w:color w:val="000000"/>
              </w:rPr>
              <w:t>Key</w:t>
            </w:r>
            <w:r w:rsidR="000430E5">
              <w:rPr>
                <w:rFonts w:eastAsiaTheme="minorEastAsia"/>
                <w:b/>
                <w:bCs/>
                <w:color w:val="000000"/>
              </w:rPr>
              <w:t xml:space="preserve"> Ideas and Details</w:t>
            </w:r>
          </w:p>
          <w:p w14:paraId="6041C9C1" w14:textId="77777777" w:rsidR="000430E5" w:rsidRPr="000430E5" w:rsidRDefault="000430E5" w:rsidP="000430E5">
            <w:pPr>
              <w:tabs>
                <w:tab w:val="left" w:pos="813"/>
              </w:tabs>
              <w:spacing w:after="0" w:line="240" w:lineRule="auto"/>
              <w:ind w:left="882" w:hanging="882"/>
              <w:rPr>
                <w:rFonts w:eastAsiaTheme="minorEastAsia"/>
                <w:color w:val="000000"/>
              </w:rPr>
            </w:pPr>
            <w:r w:rsidRPr="000430E5">
              <w:rPr>
                <w:rFonts w:eastAsiaTheme="minorEastAsia"/>
                <w:color w:val="000000"/>
              </w:rPr>
              <w:t>1. Read closely to determine what the text says explicitly and to make logical inferences from it; cite specific textual evidence when writing or speaking to support conclusions drawn from the text.</w:t>
            </w:r>
          </w:p>
          <w:p w14:paraId="4B1A681E" w14:textId="77777777" w:rsidR="000430E5" w:rsidRPr="000430E5" w:rsidRDefault="000430E5" w:rsidP="000430E5">
            <w:pPr>
              <w:tabs>
                <w:tab w:val="left" w:pos="813"/>
              </w:tabs>
              <w:spacing w:after="0" w:line="240" w:lineRule="auto"/>
              <w:ind w:left="882" w:hanging="882"/>
              <w:rPr>
                <w:rFonts w:eastAsiaTheme="minorEastAsia"/>
                <w:color w:val="000000"/>
              </w:rPr>
            </w:pPr>
            <w:r w:rsidRPr="000430E5">
              <w:rPr>
                <w:rFonts w:eastAsiaTheme="minorEastAsia"/>
                <w:color w:val="000000"/>
              </w:rPr>
              <w:t xml:space="preserve">2. Determine central ideas or themes of a text and analyze their development; summarize the key supporting details and ideas. </w:t>
            </w:r>
          </w:p>
          <w:p w14:paraId="18217D5D" w14:textId="77777777" w:rsidR="000430E5" w:rsidRDefault="000430E5" w:rsidP="000430E5">
            <w:pPr>
              <w:tabs>
                <w:tab w:val="left" w:pos="813"/>
              </w:tabs>
              <w:spacing w:after="0" w:line="240" w:lineRule="auto"/>
              <w:ind w:left="882" w:hanging="882"/>
              <w:rPr>
                <w:rFonts w:eastAsiaTheme="minorEastAsia"/>
                <w:color w:val="000000"/>
              </w:rPr>
            </w:pPr>
            <w:r w:rsidRPr="000430E5">
              <w:rPr>
                <w:rFonts w:eastAsiaTheme="minorEastAsia"/>
                <w:color w:val="000000"/>
              </w:rPr>
              <w:t>3. Analyze how and why individuals, events, and ideas develop and interact over the course of a text.</w:t>
            </w:r>
          </w:p>
          <w:p w14:paraId="71149E32" w14:textId="77777777" w:rsidR="000430E5" w:rsidRDefault="000430E5" w:rsidP="000430E5">
            <w:pPr>
              <w:tabs>
                <w:tab w:val="left" w:pos="813"/>
              </w:tabs>
              <w:spacing w:after="0" w:line="240" w:lineRule="auto"/>
              <w:ind w:left="882" w:hanging="882"/>
              <w:rPr>
                <w:rFonts w:eastAsiaTheme="minorEastAsia"/>
                <w:color w:val="000000"/>
              </w:rPr>
            </w:pPr>
          </w:p>
          <w:p w14:paraId="3635B57A" w14:textId="77777777" w:rsidR="00B778B3" w:rsidRDefault="00B778B3" w:rsidP="000430E5">
            <w:pPr>
              <w:tabs>
                <w:tab w:val="left" w:pos="813"/>
              </w:tabs>
              <w:spacing w:after="0" w:line="240" w:lineRule="auto"/>
              <w:ind w:left="882" w:hanging="882"/>
              <w:rPr>
                <w:rFonts w:eastAsiaTheme="minorEastAsia"/>
                <w:b/>
                <w:bCs/>
                <w:color w:val="000000"/>
              </w:rPr>
            </w:pPr>
            <w:r>
              <w:rPr>
                <w:rFonts w:eastAsiaTheme="minorEastAsia"/>
                <w:b/>
                <w:bCs/>
                <w:color w:val="000000"/>
              </w:rPr>
              <w:t>Craft &amp; Structure</w:t>
            </w:r>
          </w:p>
          <w:p w14:paraId="6CF8599C" w14:textId="77777777" w:rsidR="00B778B3" w:rsidRDefault="00B778B3" w:rsidP="000430E5">
            <w:pPr>
              <w:tabs>
                <w:tab w:val="left" w:pos="813"/>
              </w:tabs>
              <w:spacing w:after="0" w:line="240" w:lineRule="auto"/>
              <w:ind w:left="882" w:hanging="882"/>
              <w:rPr>
                <w:rFonts w:eastAsiaTheme="minorEastAsia"/>
                <w:color w:val="000000"/>
              </w:rPr>
            </w:pPr>
            <w:r w:rsidRPr="00B778B3">
              <w:rPr>
                <w:rFonts w:eastAsiaTheme="minorEastAsia"/>
                <w:color w:val="000000"/>
              </w:rPr>
              <w:t>6. Assess how point of view or purpose shapes the content and style of a text.</w:t>
            </w:r>
          </w:p>
          <w:p w14:paraId="7EB91B5C" w14:textId="77777777" w:rsidR="00FA72F6" w:rsidRDefault="00FA72F6" w:rsidP="000430E5">
            <w:pPr>
              <w:tabs>
                <w:tab w:val="left" w:pos="813"/>
              </w:tabs>
              <w:spacing w:after="0" w:line="240" w:lineRule="auto"/>
              <w:ind w:left="882" w:hanging="882"/>
              <w:rPr>
                <w:rFonts w:eastAsiaTheme="minorEastAsia"/>
                <w:color w:val="000000"/>
              </w:rPr>
            </w:pPr>
          </w:p>
          <w:p w14:paraId="3BC0020E" w14:textId="77777777" w:rsidR="00B778B3" w:rsidRDefault="00FA72F6" w:rsidP="000430E5">
            <w:pPr>
              <w:tabs>
                <w:tab w:val="left" w:pos="813"/>
              </w:tabs>
              <w:spacing w:after="0" w:line="240" w:lineRule="auto"/>
              <w:ind w:left="882" w:hanging="882"/>
              <w:rPr>
                <w:rFonts w:eastAsiaTheme="minorEastAsia"/>
                <w:b/>
                <w:bCs/>
                <w:color w:val="000000"/>
              </w:rPr>
            </w:pPr>
            <w:r>
              <w:rPr>
                <w:rFonts w:eastAsiaTheme="minorEastAsia"/>
                <w:b/>
                <w:bCs/>
                <w:color w:val="000000"/>
              </w:rPr>
              <w:t>Integration of Knowledge and Ideas</w:t>
            </w:r>
          </w:p>
          <w:p w14:paraId="33C0676A" w14:textId="77777777" w:rsidR="00FA72F6" w:rsidRDefault="00FA72F6" w:rsidP="000430E5">
            <w:pPr>
              <w:tabs>
                <w:tab w:val="left" w:pos="813"/>
              </w:tabs>
              <w:spacing w:after="0" w:line="240" w:lineRule="auto"/>
              <w:ind w:left="882" w:hanging="882"/>
              <w:rPr>
                <w:rFonts w:eastAsiaTheme="minorEastAsia"/>
                <w:color w:val="000000"/>
              </w:rPr>
            </w:pPr>
            <w:r w:rsidRPr="00FA72F6">
              <w:rPr>
                <w:rFonts w:eastAsiaTheme="minorEastAsia"/>
                <w:color w:val="000000"/>
              </w:rPr>
              <w:t>7. Integrate and evaluate content presented in diverse formats and media, including visually and quantitatively, as well as in words.</w:t>
            </w:r>
          </w:p>
          <w:p w14:paraId="3C123626" w14:textId="77777777" w:rsidR="00727699" w:rsidRDefault="00727699" w:rsidP="000430E5">
            <w:pPr>
              <w:tabs>
                <w:tab w:val="left" w:pos="813"/>
              </w:tabs>
              <w:spacing w:after="0" w:line="240" w:lineRule="auto"/>
              <w:ind w:left="882" w:hanging="882"/>
              <w:rPr>
                <w:rFonts w:eastAsiaTheme="minorEastAsia"/>
                <w:b/>
                <w:bCs/>
                <w:color w:val="000000"/>
              </w:rPr>
            </w:pPr>
          </w:p>
          <w:p w14:paraId="1871E7D2" w14:textId="77777777" w:rsidR="00FA72F6" w:rsidRDefault="00727699" w:rsidP="000430E5">
            <w:pPr>
              <w:tabs>
                <w:tab w:val="left" w:pos="813"/>
              </w:tabs>
              <w:spacing w:after="0" w:line="240" w:lineRule="auto"/>
              <w:ind w:left="882" w:hanging="882"/>
              <w:rPr>
                <w:rFonts w:eastAsiaTheme="minorEastAsia"/>
                <w:b/>
                <w:bCs/>
                <w:color w:val="000000"/>
              </w:rPr>
            </w:pPr>
            <w:r>
              <w:rPr>
                <w:rFonts w:eastAsiaTheme="minorEastAsia"/>
                <w:b/>
                <w:bCs/>
                <w:color w:val="000000"/>
              </w:rPr>
              <w:t>Range of Reading and Level of Text Complexity</w:t>
            </w:r>
          </w:p>
          <w:p w14:paraId="287D33DD" w14:textId="77777777" w:rsidR="00727699" w:rsidRDefault="00727699" w:rsidP="000430E5">
            <w:pPr>
              <w:tabs>
                <w:tab w:val="left" w:pos="813"/>
              </w:tabs>
              <w:spacing w:after="0" w:line="240" w:lineRule="auto"/>
              <w:ind w:left="882" w:hanging="882"/>
              <w:rPr>
                <w:rFonts w:eastAsiaTheme="minorEastAsia"/>
                <w:color w:val="000000"/>
              </w:rPr>
            </w:pPr>
            <w:r w:rsidRPr="00727699">
              <w:rPr>
                <w:rFonts w:eastAsiaTheme="minorEastAsia"/>
                <w:color w:val="000000"/>
              </w:rPr>
              <w:t>10. Read and comprehend complex literary and informational texts independently and proficiently.</w:t>
            </w:r>
          </w:p>
          <w:p w14:paraId="76981439" w14:textId="77777777" w:rsidR="00727699" w:rsidRDefault="00727699" w:rsidP="000430E5">
            <w:pPr>
              <w:tabs>
                <w:tab w:val="left" w:pos="813"/>
              </w:tabs>
              <w:spacing w:after="0" w:line="240" w:lineRule="auto"/>
              <w:ind w:left="882" w:hanging="882"/>
              <w:rPr>
                <w:rFonts w:eastAsiaTheme="minorEastAsia"/>
                <w:color w:val="000000"/>
              </w:rPr>
            </w:pPr>
          </w:p>
          <w:p w14:paraId="1078918C" w14:textId="77777777" w:rsidR="001C1C64" w:rsidRDefault="00997245" w:rsidP="000430E5">
            <w:pPr>
              <w:tabs>
                <w:tab w:val="left" w:pos="813"/>
              </w:tabs>
              <w:spacing w:after="0" w:line="240" w:lineRule="auto"/>
              <w:ind w:left="882" w:hanging="882"/>
              <w:rPr>
                <w:rFonts w:eastAsiaTheme="minorEastAsia"/>
                <w:color w:val="000000"/>
              </w:rPr>
            </w:pPr>
            <w:r>
              <w:rPr>
                <w:rFonts w:eastAsiaTheme="minorEastAsia"/>
                <w:b/>
                <w:bCs/>
                <w:color w:val="000000"/>
              </w:rPr>
              <w:t>Text Types and Purposes</w:t>
            </w:r>
          </w:p>
          <w:p w14:paraId="6E03C3A3" w14:textId="77777777" w:rsidR="00997245" w:rsidRDefault="00997245" w:rsidP="000430E5">
            <w:pPr>
              <w:tabs>
                <w:tab w:val="left" w:pos="813"/>
              </w:tabs>
              <w:spacing w:after="0" w:line="240" w:lineRule="auto"/>
              <w:ind w:left="882" w:hanging="882"/>
              <w:rPr>
                <w:rFonts w:eastAsiaTheme="minorEastAsia"/>
                <w:color w:val="000000"/>
              </w:rPr>
            </w:pPr>
            <w:r w:rsidRPr="00997245">
              <w:rPr>
                <w:rFonts w:eastAsiaTheme="minorEastAsia"/>
                <w:color w:val="000000"/>
              </w:rPr>
              <w:t>2. Write informative/explanatory texts to examine and convey complex ideas and information clearly and accurately through the effective selection, organization, and analysis of content.</w:t>
            </w:r>
          </w:p>
          <w:p w14:paraId="29EB78C3" w14:textId="77777777" w:rsidR="00997245" w:rsidRDefault="00997245" w:rsidP="000430E5">
            <w:pPr>
              <w:tabs>
                <w:tab w:val="left" w:pos="813"/>
              </w:tabs>
              <w:spacing w:after="0" w:line="240" w:lineRule="auto"/>
              <w:ind w:left="882" w:hanging="882"/>
              <w:rPr>
                <w:rFonts w:eastAsiaTheme="minorEastAsia"/>
                <w:color w:val="000000"/>
              </w:rPr>
            </w:pPr>
          </w:p>
          <w:p w14:paraId="2F1E1454" w14:textId="77777777" w:rsidR="00997245" w:rsidRDefault="00777B43" w:rsidP="000430E5">
            <w:pPr>
              <w:tabs>
                <w:tab w:val="left" w:pos="813"/>
              </w:tabs>
              <w:spacing w:after="0" w:line="240" w:lineRule="auto"/>
              <w:ind w:left="882" w:hanging="882"/>
              <w:rPr>
                <w:rFonts w:eastAsiaTheme="minorEastAsia"/>
                <w:b/>
                <w:bCs/>
                <w:color w:val="000000"/>
              </w:rPr>
            </w:pPr>
            <w:r>
              <w:rPr>
                <w:rFonts w:eastAsiaTheme="minorEastAsia"/>
                <w:b/>
                <w:bCs/>
                <w:color w:val="000000"/>
              </w:rPr>
              <w:t>Research to Build and Present Knowledge</w:t>
            </w:r>
          </w:p>
          <w:p w14:paraId="39833053" w14:textId="77777777" w:rsidR="00777B43" w:rsidRDefault="00777B43" w:rsidP="000430E5">
            <w:pPr>
              <w:tabs>
                <w:tab w:val="left" w:pos="813"/>
              </w:tabs>
              <w:spacing w:after="0" w:line="240" w:lineRule="auto"/>
              <w:ind w:left="882" w:hanging="882"/>
            </w:pPr>
            <w:r w:rsidRPr="00777B43">
              <w:t xml:space="preserve">7. Conduct short as well as more sustained research projects based on focused questions, demonstrating understanding of the subject under investigation. </w:t>
            </w:r>
          </w:p>
          <w:p w14:paraId="07B18B0D" w14:textId="77777777" w:rsidR="00777B43" w:rsidRDefault="00777B43" w:rsidP="000430E5">
            <w:pPr>
              <w:tabs>
                <w:tab w:val="left" w:pos="813"/>
              </w:tabs>
              <w:spacing w:after="0" w:line="240" w:lineRule="auto"/>
              <w:ind w:left="882" w:hanging="882"/>
            </w:pPr>
            <w:r w:rsidRPr="00777B43">
              <w:t xml:space="preserve">8. Gather relevant information from multiple print and digital sources, assess the credibility and accuracy of each source, and integrate the information while avoiding plagiarism. </w:t>
            </w:r>
          </w:p>
          <w:p w14:paraId="6FB0DFF4" w14:textId="77777777" w:rsidR="00777B43" w:rsidRDefault="00777B43" w:rsidP="000430E5">
            <w:pPr>
              <w:tabs>
                <w:tab w:val="left" w:pos="813"/>
              </w:tabs>
              <w:spacing w:after="0" w:line="240" w:lineRule="auto"/>
              <w:ind w:left="882" w:hanging="882"/>
            </w:pPr>
            <w:r w:rsidRPr="00777B43">
              <w:t>9. Draw evidence from literary or informational texts to support analysis, reflection, and research.</w:t>
            </w:r>
          </w:p>
          <w:p w14:paraId="7EE85906" w14:textId="77777777" w:rsidR="00777B43" w:rsidRDefault="00777B43" w:rsidP="000430E5">
            <w:pPr>
              <w:tabs>
                <w:tab w:val="left" w:pos="813"/>
              </w:tabs>
              <w:spacing w:after="0" w:line="240" w:lineRule="auto"/>
              <w:ind w:left="882" w:hanging="882"/>
            </w:pPr>
          </w:p>
          <w:p w14:paraId="72621929" w14:textId="77777777" w:rsidR="00BF683F" w:rsidRDefault="00BF683F" w:rsidP="000430E5">
            <w:pPr>
              <w:tabs>
                <w:tab w:val="left" w:pos="813"/>
              </w:tabs>
              <w:spacing w:after="0" w:line="240" w:lineRule="auto"/>
              <w:ind w:left="882" w:hanging="882"/>
              <w:rPr>
                <w:b/>
                <w:bCs/>
              </w:rPr>
            </w:pPr>
            <w:r>
              <w:rPr>
                <w:b/>
                <w:bCs/>
              </w:rPr>
              <w:lastRenderedPageBreak/>
              <w:t>Presentation of Knowledge and Ideas</w:t>
            </w:r>
          </w:p>
          <w:p w14:paraId="4C62ED24" w14:textId="77777777" w:rsidR="00777B43" w:rsidRDefault="00BF683F" w:rsidP="000430E5">
            <w:pPr>
              <w:tabs>
                <w:tab w:val="left" w:pos="813"/>
              </w:tabs>
              <w:spacing w:after="0" w:line="240" w:lineRule="auto"/>
              <w:ind w:left="882" w:hanging="882"/>
            </w:pPr>
            <w:r w:rsidRPr="00BF683F">
              <w:t>6. Adapt speech to a variety of contexts and communicative tasks, demonstrating command of formal English when indicated or appropriate.</w:t>
            </w:r>
          </w:p>
          <w:p w14:paraId="4DC03C6F" w14:textId="77777777" w:rsidR="00371856" w:rsidRDefault="00371856" w:rsidP="000430E5">
            <w:pPr>
              <w:tabs>
                <w:tab w:val="left" w:pos="813"/>
              </w:tabs>
              <w:spacing w:after="0" w:line="240" w:lineRule="auto"/>
              <w:ind w:left="882" w:hanging="882"/>
            </w:pPr>
          </w:p>
          <w:p w14:paraId="5E7024F2" w14:textId="77777777" w:rsidR="00371856" w:rsidRDefault="00371856" w:rsidP="000430E5">
            <w:pPr>
              <w:tabs>
                <w:tab w:val="left" w:pos="813"/>
              </w:tabs>
              <w:spacing w:after="0" w:line="240" w:lineRule="auto"/>
              <w:ind w:left="882" w:hanging="882"/>
            </w:pPr>
            <w:r w:rsidRPr="00371856">
              <w:rPr>
                <w:b/>
                <w:bCs/>
              </w:rPr>
              <w:t>Conventions of Standard English</w:t>
            </w:r>
            <w:r w:rsidRPr="00371856">
              <w:t xml:space="preserve"> </w:t>
            </w:r>
          </w:p>
          <w:p w14:paraId="4D867081" w14:textId="77777777" w:rsidR="00371856" w:rsidRDefault="00371856" w:rsidP="000430E5">
            <w:pPr>
              <w:tabs>
                <w:tab w:val="left" w:pos="813"/>
              </w:tabs>
              <w:spacing w:after="0" w:line="240" w:lineRule="auto"/>
              <w:ind w:left="882" w:hanging="882"/>
            </w:pPr>
            <w:r w:rsidRPr="00371856">
              <w:t>1. Demonstrate command of the conventions of standard English grammar and usage when writing or speaking.</w:t>
            </w:r>
          </w:p>
          <w:p w14:paraId="6D350230" w14:textId="77777777" w:rsidR="00371856" w:rsidRDefault="00371856" w:rsidP="000430E5">
            <w:pPr>
              <w:tabs>
                <w:tab w:val="left" w:pos="813"/>
              </w:tabs>
              <w:spacing w:after="0" w:line="240" w:lineRule="auto"/>
              <w:ind w:left="882" w:hanging="882"/>
            </w:pPr>
            <w:r w:rsidRPr="00371856">
              <w:t xml:space="preserve">2. Demonstrate command of the conventions of standard English capitalization, punctuation, and spelling when writing. </w:t>
            </w:r>
          </w:p>
          <w:p w14:paraId="11DC5FE4" w14:textId="77777777" w:rsidR="00371856" w:rsidRDefault="00371856" w:rsidP="000430E5">
            <w:pPr>
              <w:tabs>
                <w:tab w:val="left" w:pos="813"/>
              </w:tabs>
              <w:spacing w:after="0" w:line="240" w:lineRule="auto"/>
              <w:ind w:left="882" w:hanging="882"/>
            </w:pPr>
          </w:p>
          <w:p w14:paraId="0814AC55" w14:textId="77777777" w:rsidR="00371856" w:rsidRDefault="00371856" w:rsidP="000430E5">
            <w:pPr>
              <w:tabs>
                <w:tab w:val="left" w:pos="813"/>
              </w:tabs>
              <w:spacing w:after="0" w:line="240" w:lineRule="auto"/>
              <w:ind w:left="882" w:hanging="882"/>
            </w:pPr>
            <w:r w:rsidRPr="00371856">
              <w:rPr>
                <w:b/>
                <w:bCs/>
              </w:rPr>
              <w:t>Knowledge of Language</w:t>
            </w:r>
            <w:r w:rsidRPr="00371856">
              <w:t xml:space="preserve"> </w:t>
            </w:r>
          </w:p>
          <w:p w14:paraId="297CCD3E" w14:textId="77777777" w:rsidR="00371856" w:rsidRDefault="00371856" w:rsidP="000430E5">
            <w:pPr>
              <w:tabs>
                <w:tab w:val="left" w:pos="813"/>
              </w:tabs>
              <w:spacing w:after="0" w:line="240" w:lineRule="auto"/>
              <w:ind w:left="882" w:hanging="882"/>
            </w:pPr>
            <w:r w:rsidRPr="00371856">
              <w:t xml:space="preserve">3. Apply knowledge of language to understand how language functions in different contexts, to make effective choices for meaning or style, and to comprehend more fully when reading or listening. </w:t>
            </w:r>
          </w:p>
          <w:p w14:paraId="5F9566DA" w14:textId="77777777" w:rsidR="00371856" w:rsidRDefault="00371856" w:rsidP="000430E5">
            <w:pPr>
              <w:tabs>
                <w:tab w:val="left" w:pos="813"/>
              </w:tabs>
              <w:spacing w:after="0" w:line="240" w:lineRule="auto"/>
              <w:ind w:left="882" w:hanging="882"/>
            </w:pPr>
          </w:p>
          <w:p w14:paraId="2FD3A7BA" w14:textId="77777777" w:rsidR="00371856" w:rsidRDefault="00371856" w:rsidP="000430E5">
            <w:pPr>
              <w:tabs>
                <w:tab w:val="left" w:pos="813"/>
              </w:tabs>
              <w:spacing w:after="0" w:line="240" w:lineRule="auto"/>
              <w:ind w:left="882" w:hanging="882"/>
            </w:pPr>
            <w:r w:rsidRPr="00371856">
              <w:rPr>
                <w:b/>
                <w:bCs/>
              </w:rPr>
              <w:t>Vocabulary acquisition and Use</w:t>
            </w:r>
            <w:r w:rsidRPr="00371856">
              <w:t xml:space="preserve"> </w:t>
            </w:r>
          </w:p>
          <w:p w14:paraId="69F9EE4B" w14:textId="77777777" w:rsidR="00371856" w:rsidRDefault="00371856" w:rsidP="000430E5">
            <w:pPr>
              <w:tabs>
                <w:tab w:val="left" w:pos="813"/>
              </w:tabs>
              <w:spacing w:after="0" w:line="240" w:lineRule="auto"/>
              <w:ind w:left="882" w:hanging="882"/>
            </w:pPr>
            <w:r w:rsidRPr="00371856">
              <w:t xml:space="preserve">4. Determine or clarify the meaning of unknown and multiple-meaning words and phrases by using context clues, analyzing meaningful word parts, and consulting general and specialized reference materials, as appropriate. </w:t>
            </w:r>
          </w:p>
          <w:p w14:paraId="56904419" w14:textId="77777777" w:rsidR="00371856" w:rsidRDefault="00371856" w:rsidP="000430E5">
            <w:pPr>
              <w:tabs>
                <w:tab w:val="left" w:pos="813"/>
              </w:tabs>
              <w:spacing w:after="0" w:line="240" w:lineRule="auto"/>
              <w:ind w:left="882" w:hanging="882"/>
            </w:pPr>
            <w:r w:rsidRPr="00371856">
              <w:t>5. Demonstrate understanding of figurative language, word relationships, and nuances in word meanings.</w:t>
            </w:r>
          </w:p>
          <w:p w14:paraId="1D11D37B" w14:textId="77914C65" w:rsidR="00BF683F" w:rsidRPr="00BF683F" w:rsidRDefault="00371856" w:rsidP="000430E5">
            <w:pPr>
              <w:tabs>
                <w:tab w:val="left" w:pos="813"/>
              </w:tabs>
              <w:spacing w:after="0" w:line="240" w:lineRule="auto"/>
              <w:ind w:left="882" w:hanging="882"/>
            </w:pPr>
            <w:r w:rsidRPr="00371856">
              <w:t>6.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7C5043" w:rsidRPr="00CF1A45" w14:paraId="381E807F" w14:textId="77777777" w:rsidTr="5C51643E">
        <w:trPr>
          <w:trHeight w:val="288"/>
          <w:jc w:val="center"/>
        </w:trPr>
        <w:tc>
          <w:tcPr>
            <w:tcW w:w="3893" w:type="dxa"/>
            <w:tcBorders>
              <w:bottom w:val="single" w:sz="2" w:space="0" w:color="000000"/>
            </w:tcBorders>
            <w:shd w:val="clear" w:color="auto" w:fill="auto"/>
            <w:vAlign w:val="center"/>
          </w:tcPr>
          <w:p w14:paraId="7D3F868C" w14:textId="77777777" w:rsidR="007C5043" w:rsidRPr="00CF1A45" w:rsidRDefault="007C5043" w:rsidP="0024789F">
            <w:pPr>
              <w:spacing w:after="0" w:line="240" w:lineRule="auto"/>
              <w:rPr>
                <w:rFonts w:eastAsiaTheme="minorEastAsia"/>
                <w:b/>
                <w:color w:val="000000"/>
              </w:rPr>
            </w:pPr>
            <w:hyperlink r:id="rId19">
              <w:r w:rsidRPr="00CF1A45">
                <w:rPr>
                  <w:rStyle w:val="Hyperlink"/>
                  <w:rFonts w:eastAsiaTheme="minorEastAsia"/>
                  <w:b/>
                  <w:bCs/>
                </w:rPr>
                <w:t>Environment &amp; Sustainability</w:t>
              </w:r>
            </w:hyperlink>
          </w:p>
        </w:tc>
        <w:sdt>
          <w:sdtPr>
            <w:rPr>
              <w:rFonts w:eastAsia="Times New Roman"/>
            </w:rPr>
            <w:id w:val="-688058443"/>
            <w:placeholder>
              <w:docPart w:val="EFAB00A9D018449FAF3AEFCD5DD9E481"/>
            </w:placeholder>
            <w:text/>
          </w:sdtPr>
          <w:sdtEndPr/>
          <w:sdtContent>
            <w:tc>
              <w:tcPr>
                <w:tcW w:w="11129" w:type="dxa"/>
                <w:gridSpan w:val="2"/>
                <w:tcBorders>
                  <w:bottom w:val="single" w:sz="2" w:space="0" w:color="000000"/>
                </w:tcBorders>
                <w:shd w:val="clear" w:color="auto" w:fill="auto"/>
                <w:vAlign w:val="center"/>
              </w:tcPr>
              <w:p w14:paraId="0919A6BE" w14:textId="35CA857F" w:rsidR="007C5043" w:rsidRPr="00CF1A45" w:rsidRDefault="007A7CC1" w:rsidP="007A7CC1">
                <w:pPr>
                  <w:tabs>
                    <w:tab w:val="left" w:pos="813"/>
                  </w:tabs>
                  <w:ind w:left="882" w:hanging="882"/>
                  <w:rPr>
                    <w:rFonts w:eastAsiaTheme="minorEastAsia"/>
                    <w:color w:val="000000"/>
                  </w:rPr>
                </w:pPr>
                <w:r w:rsidRPr="00CF1A45">
                  <w:rPr>
                    <w:rFonts w:eastAsia="Times New Roman"/>
                  </w:rPr>
                  <w:t>Standard 1: Ecological, Social, and Economic Systems Students develop knowledge of the interconnections and interdependency of ecological, social, and economic systems. They demonstrate understanding of how the health of these systems determines the sustainability of natural and human communities at local, regional, national, tribal, and global levels.   Standard 2: The Natural and Built Environment Students engage in inquiry and systems thinking and use information gained through learning experiences in, about, and for the environment to understand the structure, components, and processes of natural and human-built environments.</w:t>
                </w:r>
              </w:p>
            </w:tc>
          </w:sdtContent>
        </w:sdt>
      </w:tr>
      <w:tr w:rsidR="465E2C08" w:rsidRPr="00CF1A45" w14:paraId="284E35C6" w14:textId="77777777" w:rsidTr="5C51643E">
        <w:trPr>
          <w:trHeight w:val="215"/>
          <w:jc w:val="center"/>
        </w:trPr>
        <w:tc>
          <w:tcPr>
            <w:tcW w:w="15022" w:type="dxa"/>
            <w:gridSpan w:val="3"/>
            <w:tcBorders>
              <w:top w:val="single" w:sz="2" w:space="0" w:color="000000"/>
              <w:left w:val="none" w:sz="4" w:space="0" w:color="000000"/>
              <w:bottom w:val="single" w:sz="2" w:space="0" w:color="000000"/>
              <w:right w:val="none" w:sz="4" w:space="0" w:color="000000"/>
            </w:tcBorders>
            <w:shd w:val="clear" w:color="auto" w:fill="FFFFFF" w:themeFill="background2"/>
            <w:vAlign w:val="bottom"/>
          </w:tcPr>
          <w:p w14:paraId="5BE34801" w14:textId="693A0635" w:rsidR="465E2C08" w:rsidRPr="00CF1A45" w:rsidRDefault="465E2C08" w:rsidP="465E2C08">
            <w:pPr>
              <w:spacing w:line="240" w:lineRule="auto"/>
              <w:jc w:val="center"/>
              <w:rPr>
                <w:rFonts w:eastAsiaTheme="minorEastAsia"/>
                <w:b/>
                <w:bCs/>
                <w:color w:val="FFFFFF" w:themeColor="background2"/>
              </w:rPr>
            </w:pPr>
          </w:p>
        </w:tc>
      </w:tr>
      <w:tr w:rsidR="00E5551F" w:rsidRPr="00CF1A45" w14:paraId="1DE0F655" w14:textId="77777777" w:rsidTr="5C51643E">
        <w:trPr>
          <w:trHeight w:val="215"/>
          <w:jc w:val="center"/>
        </w:trPr>
        <w:tc>
          <w:tcPr>
            <w:tcW w:w="15022" w:type="dxa"/>
            <w:gridSpan w:val="3"/>
            <w:tcBorders>
              <w:top w:val="single" w:sz="2" w:space="0" w:color="000000"/>
            </w:tcBorders>
            <w:shd w:val="clear" w:color="auto" w:fill="0D5761" w:themeFill="accent1"/>
            <w:vAlign w:val="bottom"/>
          </w:tcPr>
          <w:p w14:paraId="48C738F5" w14:textId="77777777" w:rsidR="00E5551F" w:rsidRPr="00CF1A45" w:rsidRDefault="00E5551F"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E5551F" w:rsidRPr="00CF1A45" w14:paraId="7D2AEC50" w14:textId="77777777" w:rsidTr="5C51643E">
        <w:trPr>
          <w:trHeight w:val="314"/>
          <w:jc w:val="center"/>
        </w:trPr>
        <w:tc>
          <w:tcPr>
            <w:tcW w:w="7627" w:type="dxa"/>
            <w:gridSpan w:val="2"/>
            <w:shd w:val="clear" w:color="auto" w:fill="auto"/>
          </w:tcPr>
          <w:p w14:paraId="5A56E0DC" w14:textId="47E463A6" w:rsidR="00E5551F" w:rsidRPr="00CF1A45" w:rsidRDefault="00E5551F" w:rsidP="4595589B">
            <w:pPr>
              <w:spacing w:after="0" w:line="240" w:lineRule="auto"/>
              <w:rPr>
                <w:rFonts w:eastAsiaTheme="minorEastAsia"/>
                <w:b/>
              </w:rPr>
            </w:pPr>
            <w:r w:rsidRPr="00CF1A45">
              <w:rPr>
                <w:rFonts w:eastAsiaTheme="minorEastAsia"/>
                <w:b/>
              </w:rPr>
              <w:t>Unit</w:t>
            </w:r>
            <w:r w:rsidR="064C52CC" w:rsidRPr="00CF1A45">
              <w:rPr>
                <w:rFonts w:eastAsiaTheme="minorEastAsia"/>
                <w:b/>
              </w:rPr>
              <w:t xml:space="preserve"> 3</w:t>
            </w:r>
            <w:r w:rsidRPr="00CF1A45">
              <w:rPr>
                <w:rFonts w:eastAsiaTheme="minorEastAsia"/>
                <w:b/>
              </w:rPr>
              <w:t>:</w:t>
            </w:r>
            <w:sdt>
              <w:sdtPr>
                <w:rPr>
                  <w:rFonts w:eastAsiaTheme="minorEastAsia"/>
                </w:rPr>
                <w:id w:val="1930392533"/>
                <w:placeholder>
                  <w:docPart w:val="F487CD09F6104511A007FA017693937D"/>
                </w:placeholder>
              </w:sdtPr>
              <w:sdtEndPr/>
              <w:sdtContent>
                <w:r w:rsidR="001240C7" w:rsidRPr="00CF1A45">
                  <w:rPr>
                    <w:rFonts w:eastAsiaTheme="minorEastAsia"/>
                  </w:rPr>
                  <w:t xml:space="preserve"> </w:t>
                </w:r>
                <w:r w:rsidR="00EB2998" w:rsidRPr="00CF1A45">
                  <w:rPr>
                    <w:rFonts w:eastAsiaTheme="minorEastAsia"/>
                  </w:rPr>
                  <w:t>Accessibility to the Outdoors</w:t>
                </w:r>
              </w:sdtContent>
            </w:sdt>
          </w:p>
        </w:tc>
        <w:tc>
          <w:tcPr>
            <w:tcW w:w="7395" w:type="dxa"/>
            <w:shd w:val="clear" w:color="auto" w:fill="auto"/>
          </w:tcPr>
          <w:p w14:paraId="51FD4AC9" w14:textId="6A17712D" w:rsidR="00E5551F" w:rsidRPr="00CF1A45" w:rsidRDefault="00E5551F" w:rsidP="00CE36C2">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rPr>
                <w:id w:val="341826467"/>
                <w:placeholder>
                  <w:docPart w:val="36CB267EC69647DBA74C8141CB1349B6"/>
                </w:placeholder>
              </w:sdtPr>
              <w:sdtEndPr/>
              <w:sdtContent>
                <w:r w:rsidR="000764E0" w:rsidRPr="00CF1A45">
                  <w:rPr>
                    <w:rFonts w:eastAsiaTheme="minorEastAsia"/>
                  </w:rPr>
                  <w:t>25</w:t>
                </w:r>
              </w:sdtContent>
            </w:sdt>
          </w:p>
        </w:tc>
      </w:tr>
      <w:tr w:rsidR="00E5551F" w:rsidRPr="00CF1A45" w14:paraId="34493035" w14:textId="77777777" w:rsidTr="5C51643E">
        <w:trPr>
          <w:trHeight w:val="386"/>
          <w:jc w:val="center"/>
        </w:trPr>
        <w:tc>
          <w:tcPr>
            <w:tcW w:w="15022" w:type="dxa"/>
            <w:gridSpan w:val="3"/>
            <w:shd w:val="clear" w:color="auto" w:fill="auto"/>
          </w:tcPr>
          <w:p w14:paraId="2739894D" w14:textId="2A97BF82" w:rsidR="00E5551F" w:rsidRPr="00CF1A45" w:rsidRDefault="00E5551F" w:rsidP="136BF705">
            <w:pPr>
              <w:spacing w:before="40" w:after="40" w:line="240" w:lineRule="auto"/>
              <w:rPr>
                <w:rFonts w:eastAsiaTheme="minorEastAsia"/>
                <w:color w:val="000000"/>
              </w:rPr>
            </w:pPr>
            <w:r w:rsidRPr="00CF1A45">
              <w:rPr>
                <w:rFonts w:eastAsiaTheme="minorEastAsia"/>
                <w:b/>
              </w:rPr>
              <w:lastRenderedPageBreak/>
              <w:t xml:space="preserve">Unit Summary: </w:t>
            </w:r>
            <w:sdt>
              <w:sdtPr>
                <w:rPr>
                  <w:rStyle w:val="normaltextrun"/>
                  <w:rFonts w:eastAsiaTheme="minorEastAsia"/>
                </w:rPr>
                <w:id w:val="1826555802"/>
                <w:placeholder>
                  <w:docPart w:val="65724B0CFA08417398E1ABC0DE979E89"/>
                </w:placeholder>
              </w:sdtPr>
              <w:sdtEndPr>
                <w:rPr>
                  <w:rStyle w:val="normaltextrun"/>
                </w:rPr>
              </w:sdtEndPr>
              <w:sdtContent>
                <w:r w:rsidR="00411D3C" w:rsidRPr="00CF1A45">
                  <w:rPr>
                    <w:rStyle w:val="normaltextrun"/>
                    <w:rFonts w:eastAsiaTheme="minorEastAsia"/>
                  </w:rPr>
                  <w:t>In this unit, students will engage with community partners to understand factors associated with accessibility to the outdoors</w:t>
                </w:r>
                <w:r w:rsidR="7B2866DE" w:rsidRPr="00CF1A45">
                  <w:rPr>
                    <w:rStyle w:val="normaltextrun"/>
                    <w:rFonts w:eastAsiaTheme="minorEastAsia"/>
                  </w:rPr>
                  <w:t>. These factors</w:t>
                </w:r>
                <w:r w:rsidR="00411D3C" w:rsidRPr="00CF1A45">
                  <w:rPr>
                    <w:rStyle w:val="normaltextrun"/>
                    <w:rFonts w:eastAsiaTheme="minorEastAsia"/>
                  </w:rPr>
                  <w:t xml:space="preserve"> </w:t>
                </w:r>
                <w:r w:rsidR="64F15668" w:rsidRPr="00CF1A45">
                  <w:rPr>
                    <w:rStyle w:val="normaltextrun"/>
                    <w:rFonts w:eastAsiaTheme="minorEastAsia"/>
                  </w:rPr>
                  <w:t xml:space="preserve">may </w:t>
                </w:r>
                <w:r w:rsidR="00411D3C" w:rsidRPr="00CF1A45">
                  <w:rPr>
                    <w:rStyle w:val="normaltextrun"/>
                    <w:rFonts w:eastAsiaTheme="minorEastAsia"/>
                  </w:rPr>
                  <w:t>includ</w:t>
                </w:r>
                <w:r w:rsidR="235E68E0" w:rsidRPr="00CF1A45">
                  <w:rPr>
                    <w:rStyle w:val="normaltextrun"/>
                    <w:rFonts w:eastAsiaTheme="minorEastAsia"/>
                  </w:rPr>
                  <w:t>e</w:t>
                </w:r>
                <w:r w:rsidR="717E60F4" w:rsidRPr="00CF1A45">
                  <w:rPr>
                    <w:rStyle w:val="normaltextrun"/>
                    <w:rFonts w:eastAsiaTheme="minorEastAsia"/>
                  </w:rPr>
                  <w:t xml:space="preserve"> </w:t>
                </w:r>
                <w:r w:rsidR="00FC60C4" w:rsidRPr="00CF1A45">
                  <w:rPr>
                    <w:rStyle w:val="normaltextrun"/>
                    <w:rFonts w:eastAsiaTheme="minorEastAsia"/>
                    <w:color w:val="000000"/>
                    <w:shd w:val="clear" w:color="auto" w:fill="FFFFFF"/>
                  </w:rPr>
                  <w:t>the wide variety of what counts as a</w:t>
                </w:r>
                <w:r w:rsidR="005D27CF" w:rsidRPr="00CF1A45">
                  <w:rPr>
                    <w:rStyle w:val="normaltextrun"/>
                    <w:rFonts w:eastAsiaTheme="minorEastAsia"/>
                    <w:color w:val="000000"/>
                    <w:shd w:val="clear" w:color="auto" w:fill="FFFFFF"/>
                  </w:rPr>
                  <w:t>n outdoor learning space</w:t>
                </w:r>
                <w:r w:rsidR="00FC60C4" w:rsidRPr="00CF1A45">
                  <w:rPr>
                    <w:rStyle w:val="normaltextrun"/>
                    <w:rFonts w:eastAsiaTheme="minorEastAsia"/>
                    <w:color w:val="000000"/>
                    <w:shd w:val="clear" w:color="auto" w:fill="FFFFFF"/>
                  </w:rPr>
                  <w:t xml:space="preserve"> and how </w:t>
                </w:r>
                <w:r w:rsidR="005D27CF" w:rsidRPr="00CF1A45">
                  <w:rPr>
                    <w:rStyle w:val="normaltextrun"/>
                    <w:rFonts w:eastAsiaTheme="minorEastAsia"/>
                    <w:color w:val="000000"/>
                    <w:shd w:val="clear" w:color="auto" w:fill="FFFFFF"/>
                  </w:rPr>
                  <w:t>these</w:t>
                </w:r>
                <w:r w:rsidR="00FC60C4" w:rsidRPr="00CF1A45">
                  <w:rPr>
                    <w:rStyle w:val="normaltextrun"/>
                    <w:rFonts w:eastAsiaTheme="minorEastAsia"/>
                    <w:color w:val="000000"/>
                    <w:shd w:val="clear" w:color="auto" w:fill="FFFFFF"/>
                  </w:rPr>
                  <w:t xml:space="preserve"> spaces are used and have been used differently in different communities and cultures.</w:t>
                </w:r>
                <w:r w:rsidR="00FC60C4" w:rsidRPr="00CF1A45">
                  <w:rPr>
                    <w:rStyle w:val="eop"/>
                    <w:rFonts w:eastAsiaTheme="minorEastAsia"/>
                    <w:color w:val="000000"/>
                    <w:shd w:val="clear" w:color="auto" w:fill="FFFFFF"/>
                  </w:rPr>
                  <w:t> </w:t>
                </w:r>
                <w:r w:rsidR="00411D3C" w:rsidRPr="00CF1A45">
                  <w:rPr>
                    <w:rStyle w:val="eop"/>
                    <w:rFonts w:eastAsiaTheme="minorEastAsia"/>
                  </w:rPr>
                  <w:t> </w:t>
                </w:r>
              </w:sdtContent>
            </w:sdt>
          </w:p>
          <w:p w14:paraId="7B3F9E9B" w14:textId="7707F35E" w:rsidR="00E5551F" w:rsidRPr="00CF1A45" w:rsidRDefault="3C6C3C72" w:rsidP="136BF705">
            <w:pPr>
              <w:spacing w:before="40" w:after="40" w:line="240" w:lineRule="auto"/>
              <w:rPr>
                <w:rStyle w:val="eop"/>
                <w:rFonts w:eastAsiaTheme="minorEastAsia"/>
                <w:color w:val="000000"/>
              </w:rPr>
            </w:pPr>
            <w:r w:rsidRPr="00CF1A45">
              <w:rPr>
                <w:rStyle w:val="eop"/>
                <w:rFonts w:eastAsiaTheme="minorEastAsia"/>
                <w:b/>
                <w:color w:val="000000"/>
              </w:rPr>
              <w:t>Competencies:</w:t>
            </w:r>
          </w:p>
          <w:p w14:paraId="3B3842D4" w14:textId="498109F1" w:rsidR="0CB2E930" w:rsidRPr="00CF1A45" w:rsidRDefault="0CB2E930" w:rsidP="000F2F71">
            <w:pPr>
              <w:pStyle w:val="paragraph"/>
              <w:numPr>
                <w:ilvl w:val="0"/>
                <w:numId w:val="10"/>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 xml:space="preserve">Describe </w:t>
            </w:r>
            <w:r w:rsidR="007C567F" w:rsidRPr="00CF1A45">
              <w:rPr>
                <w:rFonts w:ascii="Segoe UI" w:eastAsiaTheme="minorEastAsia" w:hAnsi="Segoe UI" w:cs="Segoe UI"/>
                <w:sz w:val="22"/>
                <w:szCs w:val="22"/>
              </w:rPr>
              <w:t xml:space="preserve">basic </w:t>
            </w:r>
            <w:r w:rsidR="00EC0C22" w:rsidRPr="00CF1A45">
              <w:rPr>
                <w:rFonts w:ascii="Segoe UI" w:eastAsiaTheme="minorEastAsia" w:hAnsi="Segoe UI" w:cs="Segoe UI"/>
                <w:sz w:val="22"/>
                <w:szCs w:val="22"/>
              </w:rPr>
              <w:t>environmental/</w:t>
            </w:r>
            <w:r w:rsidR="007C567F" w:rsidRPr="00CF1A45">
              <w:rPr>
                <w:rFonts w:ascii="Segoe UI" w:eastAsiaTheme="minorEastAsia" w:hAnsi="Segoe UI" w:cs="Segoe UI"/>
                <w:sz w:val="22"/>
                <w:szCs w:val="22"/>
              </w:rPr>
              <w:t xml:space="preserve">outdoor education </w:t>
            </w:r>
            <w:r w:rsidRPr="00CF1A45">
              <w:rPr>
                <w:rFonts w:ascii="Segoe UI" w:eastAsiaTheme="minorEastAsia" w:hAnsi="Segoe UI" w:cs="Segoe UI"/>
                <w:sz w:val="22"/>
                <w:szCs w:val="22"/>
              </w:rPr>
              <w:t>concept</w:t>
            </w:r>
            <w:r w:rsidR="007C567F" w:rsidRPr="00CF1A45">
              <w:rPr>
                <w:rFonts w:ascii="Segoe UI" w:eastAsiaTheme="minorEastAsia" w:hAnsi="Segoe UI" w:cs="Segoe UI"/>
                <w:sz w:val="22"/>
                <w:szCs w:val="22"/>
              </w:rPr>
              <w:t>s</w:t>
            </w:r>
            <w:r w:rsidRPr="00CF1A45">
              <w:rPr>
                <w:rFonts w:ascii="Segoe UI" w:eastAsiaTheme="minorEastAsia" w:hAnsi="Segoe UI" w:cs="Segoe UI"/>
                <w:sz w:val="22"/>
                <w:szCs w:val="22"/>
              </w:rPr>
              <w:t xml:space="preserve"> in relation to their experience with the outdoors.</w:t>
            </w:r>
          </w:p>
          <w:p w14:paraId="3B9A5AA7" w14:textId="6D2CA165" w:rsidR="00BA3FC6" w:rsidRPr="00CF1A45" w:rsidRDefault="00767D9E" w:rsidP="000F2F71">
            <w:pPr>
              <w:pStyle w:val="paragraph"/>
              <w:numPr>
                <w:ilvl w:val="0"/>
                <w:numId w:val="10"/>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Understand</w:t>
            </w:r>
            <w:r w:rsidR="00BA3FC6" w:rsidRPr="00CF1A45">
              <w:rPr>
                <w:rStyle w:val="normaltextrun"/>
                <w:rFonts w:ascii="Segoe UI" w:eastAsiaTheme="minorEastAsia" w:hAnsi="Segoe UI" w:cs="Segoe UI"/>
                <w:sz w:val="22"/>
                <w:szCs w:val="22"/>
              </w:rPr>
              <w:t xml:space="preserve"> historical</w:t>
            </w:r>
            <w:r w:rsidR="00C76FEF" w:rsidRPr="00CF1A45">
              <w:rPr>
                <w:rStyle w:val="normaltextrun"/>
                <w:rFonts w:ascii="Segoe UI" w:eastAsiaTheme="minorEastAsia" w:hAnsi="Segoe UI" w:cs="Segoe UI"/>
                <w:sz w:val="22"/>
                <w:szCs w:val="22"/>
              </w:rPr>
              <w:t xml:space="preserve"> and</w:t>
            </w:r>
            <w:r w:rsidR="00CF3ECA" w:rsidRPr="00CF1A45">
              <w:rPr>
                <w:rStyle w:val="normaltextrun"/>
                <w:rFonts w:ascii="Segoe UI" w:eastAsiaTheme="minorEastAsia" w:hAnsi="Segoe UI" w:cs="Segoe UI"/>
                <w:sz w:val="22"/>
                <w:szCs w:val="22"/>
              </w:rPr>
              <w:t xml:space="preserve"> </w:t>
            </w:r>
            <w:r w:rsidR="00BA3FC6" w:rsidRPr="00CF1A45">
              <w:rPr>
                <w:rStyle w:val="normaltextrun"/>
                <w:rFonts w:ascii="Segoe UI" w:eastAsiaTheme="minorEastAsia" w:hAnsi="Segoe UI" w:cs="Segoe UI"/>
                <w:sz w:val="22"/>
                <w:szCs w:val="22"/>
              </w:rPr>
              <w:t>systemic barriers people have when accessing the outdoors</w:t>
            </w:r>
            <w:r w:rsidR="0050130A" w:rsidRPr="00CF1A45">
              <w:rPr>
                <w:rStyle w:val="normaltextrun"/>
                <w:rFonts w:ascii="Segoe UI" w:eastAsiaTheme="minorEastAsia" w:hAnsi="Segoe UI" w:cs="Segoe UI"/>
                <w:sz w:val="22"/>
                <w:szCs w:val="22"/>
              </w:rPr>
              <w:t>.</w:t>
            </w:r>
            <w:r w:rsidR="00BA3FC6" w:rsidRPr="00CF1A45">
              <w:rPr>
                <w:rStyle w:val="eop"/>
                <w:rFonts w:ascii="Segoe UI" w:eastAsiaTheme="minorEastAsia" w:hAnsi="Segoe UI" w:cs="Segoe UI"/>
                <w:sz w:val="22"/>
                <w:szCs w:val="22"/>
              </w:rPr>
              <w:t> </w:t>
            </w:r>
          </w:p>
          <w:p w14:paraId="287C422A" w14:textId="5A2A94EB" w:rsidR="00BA3FC6" w:rsidRPr="00CF1A45" w:rsidRDefault="009172EF" w:rsidP="000F2F71">
            <w:pPr>
              <w:pStyle w:val="paragraph"/>
              <w:numPr>
                <w:ilvl w:val="0"/>
                <w:numId w:val="10"/>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Understand</w:t>
            </w:r>
            <w:r w:rsidR="00BA3FC6" w:rsidRPr="00CF1A45">
              <w:rPr>
                <w:rStyle w:val="normaltextrun"/>
                <w:rFonts w:ascii="Segoe UI" w:eastAsiaTheme="minorEastAsia" w:hAnsi="Segoe UI" w:cs="Segoe UI"/>
                <w:sz w:val="22"/>
                <w:szCs w:val="22"/>
              </w:rPr>
              <w:t xml:space="preserve"> the</w:t>
            </w:r>
            <w:r w:rsidR="00666D56" w:rsidRPr="00CF1A45">
              <w:rPr>
                <w:rStyle w:val="normaltextrun"/>
                <w:rFonts w:ascii="Segoe UI" w:eastAsiaTheme="minorEastAsia" w:hAnsi="Segoe UI" w:cs="Segoe UI"/>
                <w:sz w:val="22"/>
                <w:szCs w:val="22"/>
              </w:rPr>
              <w:t xml:space="preserve"> environmental</w:t>
            </w:r>
            <w:r w:rsidR="00BA3FC6" w:rsidRPr="00CF1A45">
              <w:rPr>
                <w:rStyle w:val="normaltextrun"/>
                <w:rFonts w:ascii="Segoe UI" w:eastAsiaTheme="minorEastAsia" w:hAnsi="Segoe UI" w:cs="Segoe UI"/>
                <w:sz w:val="22"/>
                <w:szCs w:val="22"/>
              </w:rPr>
              <w:t xml:space="preserve"> impacts </w:t>
            </w:r>
            <w:r w:rsidR="00AA7239" w:rsidRPr="00CF1A45">
              <w:rPr>
                <w:rStyle w:val="normaltextrun"/>
                <w:rFonts w:ascii="Segoe UI" w:eastAsiaTheme="minorEastAsia" w:hAnsi="Segoe UI" w:cs="Segoe UI"/>
                <w:sz w:val="22"/>
                <w:szCs w:val="22"/>
              </w:rPr>
              <w:t xml:space="preserve">on </w:t>
            </w:r>
            <w:r w:rsidR="008E50A4" w:rsidRPr="00CF1A45">
              <w:rPr>
                <w:rStyle w:val="normaltextrun"/>
                <w:rFonts w:ascii="Segoe UI" w:eastAsiaTheme="minorEastAsia" w:hAnsi="Segoe UI" w:cs="Segoe UI"/>
                <w:sz w:val="22"/>
                <w:szCs w:val="22"/>
              </w:rPr>
              <w:t>outdoor</w:t>
            </w:r>
            <w:r w:rsidR="00AA7239" w:rsidRPr="00CF1A45">
              <w:rPr>
                <w:rStyle w:val="normaltextrun"/>
                <w:rFonts w:ascii="Segoe UI" w:eastAsiaTheme="minorEastAsia" w:hAnsi="Segoe UI" w:cs="Segoe UI"/>
                <w:sz w:val="22"/>
                <w:szCs w:val="22"/>
              </w:rPr>
              <w:t xml:space="preserve"> spaces </w:t>
            </w:r>
            <w:r w:rsidR="00BA3FC6" w:rsidRPr="00CF1A45">
              <w:rPr>
                <w:rStyle w:val="normaltextrun"/>
                <w:rFonts w:ascii="Segoe UI" w:eastAsiaTheme="minorEastAsia" w:hAnsi="Segoe UI" w:cs="Segoe UI"/>
                <w:sz w:val="22"/>
                <w:szCs w:val="22"/>
              </w:rPr>
              <w:t>when we do have access to the outdoors</w:t>
            </w:r>
            <w:r w:rsidRPr="00CF1A45">
              <w:rPr>
                <w:rStyle w:val="normaltextrun"/>
                <w:rFonts w:ascii="Segoe UI" w:eastAsiaTheme="minorEastAsia" w:hAnsi="Segoe UI" w:cs="Segoe UI"/>
                <w:sz w:val="22"/>
                <w:szCs w:val="22"/>
              </w:rPr>
              <w:t>.</w:t>
            </w:r>
            <w:r w:rsidR="00BA3FC6" w:rsidRPr="00CF1A45">
              <w:rPr>
                <w:rStyle w:val="eop"/>
                <w:rFonts w:ascii="Segoe UI" w:eastAsiaTheme="minorEastAsia" w:hAnsi="Segoe UI" w:cs="Segoe UI"/>
                <w:sz w:val="22"/>
                <w:szCs w:val="22"/>
              </w:rPr>
              <w:t> </w:t>
            </w:r>
          </w:p>
          <w:p w14:paraId="2633879B" w14:textId="01B92105" w:rsidR="00BA3FC6" w:rsidRPr="00CF1A45" w:rsidRDefault="008954AF" w:rsidP="000F2F71">
            <w:pPr>
              <w:pStyle w:val="paragraph"/>
              <w:numPr>
                <w:ilvl w:val="0"/>
                <w:numId w:val="10"/>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Understand</w:t>
            </w:r>
            <w:r w:rsidR="00BA3FC6" w:rsidRPr="00CF1A45">
              <w:rPr>
                <w:rStyle w:val="normaltextrun"/>
                <w:rFonts w:ascii="Segoe UI" w:eastAsiaTheme="minorEastAsia" w:hAnsi="Segoe UI" w:cs="Segoe UI"/>
                <w:sz w:val="22"/>
                <w:szCs w:val="22"/>
              </w:rPr>
              <w:t xml:space="preserve"> changes </w:t>
            </w:r>
            <w:r w:rsidRPr="00CF1A45">
              <w:rPr>
                <w:rStyle w:val="normaltextrun"/>
                <w:rFonts w:ascii="Segoe UI" w:eastAsiaTheme="minorEastAsia" w:hAnsi="Segoe UI" w:cs="Segoe UI"/>
                <w:sz w:val="22"/>
                <w:szCs w:val="22"/>
              </w:rPr>
              <w:t xml:space="preserve">that </w:t>
            </w:r>
            <w:r w:rsidR="00BA3FC6" w:rsidRPr="00CF1A45">
              <w:rPr>
                <w:rStyle w:val="normaltextrun"/>
                <w:rFonts w:ascii="Segoe UI" w:eastAsiaTheme="minorEastAsia" w:hAnsi="Segoe UI" w:cs="Segoe UI"/>
                <w:sz w:val="22"/>
                <w:szCs w:val="22"/>
              </w:rPr>
              <w:t>can be made</w:t>
            </w:r>
            <w:r w:rsidR="00C76FEF" w:rsidRPr="00CF1A45">
              <w:rPr>
                <w:rStyle w:val="normaltextrun"/>
                <w:rFonts w:ascii="Segoe UI" w:eastAsiaTheme="minorEastAsia" w:hAnsi="Segoe UI" w:cs="Segoe UI"/>
                <w:sz w:val="22"/>
                <w:szCs w:val="22"/>
              </w:rPr>
              <w:t xml:space="preserve"> and </w:t>
            </w:r>
            <w:r w:rsidR="00BA3FC6" w:rsidRPr="00CF1A45">
              <w:rPr>
                <w:rStyle w:val="normaltextrun"/>
                <w:rFonts w:ascii="Segoe UI" w:eastAsiaTheme="minorEastAsia" w:hAnsi="Segoe UI" w:cs="Segoe UI"/>
                <w:sz w:val="22"/>
                <w:szCs w:val="22"/>
              </w:rPr>
              <w:t>are being made to address these systemic issues</w:t>
            </w:r>
            <w:r w:rsidRPr="00CF1A45">
              <w:rPr>
                <w:rStyle w:val="normaltextrun"/>
                <w:rFonts w:ascii="Segoe UI" w:eastAsiaTheme="minorEastAsia" w:hAnsi="Segoe UI" w:cs="Segoe UI"/>
                <w:sz w:val="22"/>
                <w:szCs w:val="22"/>
              </w:rPr>
              <w:t>.</w:t>
            </w:r>
            <w:r w:rsidR="00BA3FC6" w:rsidRPr="00CF1A45">
              <w:rPr>
                <w:rStyle w:val="eop"/>
                <w:rFonts w:ascii="Segoe UI" w:eastAsiaTheme="minorEastAsia" w:hAnsi="Segoe UI" w:cs="Segoe UI"/>
                <w:sz w:val="22"/>
                <w:szCs w:val="22"/>
              </w:rPr>
              <w:t> </w:t>
            </w:r>
          </w:p>
          <w:p w14:paraId="72B8BD75" w14:textId="295158B0" w:rsidR="00BA3FC6" w:rsidRPr="00CF1A45" w:rsidRDefault="657EFBEB" w:rsidP="000F2F71">
            <w:pPr>
              <w:pStyle w:val="paragraph"/>
              <w:numPr>
                <w:ilvl w:val="0"/>
                <w:numId w:val="10"/>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Describe how they would address biases or assumptions that interfere with learning or teaching outdoors.</w:t>
            </w:r>
          </w:p>
        </w:tc>
      </w:tr>
      <w:tr w:rsidR="00E5551F" w:rsidRPr="00CF1A45" w14:paraId="6E8CCF0B" w14:textId="77777777" w:rsidTr="5C51643E">
        <w:trPr>
          <w:trHeight w:val="386"/>
          <w:jc w:val="center"/>
        </w:trPr>
        <w:tc>
          <w:tcPr>
            <w:tcW w:w="15022" w:type="dxa"/>
            <w:gridSpan w:val="3"/>
            <w:shd w:val="clear" w:color="auto" w:fill="0D5761" w:themeFill="accent1"/>
          </w:tcPr>
          <w:p w14:paraId="76CB4116" w14:textId="77777777" w:rsidR="00E5551F" w:rsidRPr="00CF1A45" w:rsidRDefault="00E5551F" w:rsidP="00CE36C2">
            <w:pPr>
              <w:spacing w:before="40" w:after="40" w:line="240" w:lineRule="auto"/>
              <w:jc w:val="center"/>
              <w:rPr>
                <w:rFonts w:eastAsiaTheme="minorEastAsia"/>
                <w:b/>
              </w:rPr>
            </w:pPr>
            <w:r w:rsidRPr="00CF1A45">
              <w:rPr>
                <w:rFonts w:eastAsiaTheme="minorEastAsia"/>
                <w:b/>
                <w:color w:val="FFFFFF" w:themeColor="background2"/>
              </w:rPr>
              <w:t>Components and Assessments</w:t>
            </w:r>
          </w:p>
        </w:tc>
      </w:tr>
      <w:tr w:rsidR="00E5551F" w:rsidRPr="00CF1A45" w14:paraId="4AF6F31B" w14:textId="77777777" w:rsidTr="5C51643E">
        <w:trPr>
          <w:trHeight w:val="386"/>
          <w:jc w:val="center"/>
        </w:trPr>
        <w:tc>
          <w:tcPr>
            <w:tcW w:w="15022" w:type="dxa"/>
            <w:gridSpan w:val="3"/>
            <w:shd w:val="clear" w:color="auto" w:fill="auto"/>
          </w:tcPr>
          <w:p w14:paraId="318B5C64" w14:textId="47658713" w:rsidR="00481F44" w:rsidRPr="00CF1A45" w:rsidRDefault="00E5551F" w:rsidP="279092CA">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t xml:space="preserve">Performance Assessments: </w:t>
            </w:r>
            <w:r w:rsidR="00481F44" w:rsidRPr="00CF1A45">
              <w:rPr>
                <w:rStyle w:val="normaltextrun"/>
                <w:rFonts w:ascii="Segoe UI" w:eastAsiaTheme="minorEastAsia" w:hAnsi="Segoe UI" w:cs="Segoe UI"/>
                <w:i/>
                <w:sz w:val="22"/>
                <w:szCs w:val="22"/>
              </w:rPr>
              <w:t>These can be locally developed or use the suggested assessments below.</w:t>
            </w:r>
            <w:r w:rsidR="00481F44" w:rsidRPr="00CF1A45">
              <w:rPr>
                <w:rStyle w:val="eop"/>
                <w:rFonts w:ascii="Segoe UI" w:eastAsiaTheme="minorEastAsia" w:hAnsi="Segoe UI" w:cs="Segoe UI"/>
                <w:sz w:val="22"/>
                <w:szCs w:val="22"/>
              </w:rPr>
              <w:t> </w:t>
            </w:r>
          </w:p>
          <w:p w14:paraId="7FA60AD6" w14:textId="42F510C2" w:rsidR="004C7DA5" w:rsidRPr="00CF1A45" w:rsidRDefault="00481F44" w:rsidP="003D1043">
            <w:pPr>
              <w:pStyle w:val="paragraph"/>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 </w:t>
            </w:r>
            <w:r w:rsidR="007D2E6C" w:rsidRPr="00CF1A45">
              <w:rPr>
                <w:rStyle w:val="normaltextrun"/>
                <w:rFonts w:ascii="Segoe UI" w:eastAsiaTheme="minorEastAsia" w:hAnsi="Segoe UI" w:cs="Segoe UI"/>
                <w:sz w:val="22"/>
                <w:szCs w:val="22"/>
              </w:rPr>
              <w:t xml:space="preserve">They will also provide opportunities for students to practice peer teaching, role playing, </w:t>
            </w:r>
            <w:r w:rsidR="00A46288" w:rsidRPr="00CF1A45">
              <w:rPr>
                <w:rStyle w:val="normaltextrun"/>
                <w:rFonts w:ascii="Segoe UI" w:eastAsiaTheme="minorEastAsia" w:hAnsi="Segoe UI" w:cs="Segoe UI"/>
                <w:sz w:val="22"/>
                <w:szCs w:val="22"/>
              </w:rPr>
              <w:t>facilitating</w:t>
            </w:r>
            <w:r w:rsidR="007D2E6C" w:rsidRPr="00CF1A45">
              <w:rPr>
                <w:rStyle w:val="normaltextrun"/>
                <w:rFonts w:ascii="Segoe UI" w:eastAsiaTheme="minorEastAsia" w:hAnsi="Segoe UI" w:cs="Segoe UI"/>
                <w:sz w:val="22"/>
                <w:szCs w:val="22"/>
              </w:rPr>
              <w:t xml:space="preserve"> in front of a room, projecting of voice, reading audience, and personal and instructional reflection. </w:t>
            </w:r>
            <w:r w:rsidRPr="00CF1A45">
              <w:rPr>
                <w:rStyle w:val="normaltextrun"/>
                <w:rFonts w:ascii="Segoe UI" w:eastAsiaTheme="minorEastAsia" w:hAnsi="Segoe UI" w:cs="Segoe UI"/>
                <w:sz w:val="22"/>
                <w:szCs w:val="22"/>
              </w:rPr>
              <w:t>Students can:</w:t>
            </w:r>
            <w:r w:rsidRPr="00CF1A45">
              <w:rPr>
                <w:rStyle w:val="eop"/>
                <w:rFonts w:ascii="Segoe UI" w:eastAsiaTheme="minorEastAsia" w:hAnsi="Segoe UI" w:cs="Segoe UI"/>
                <w:sz w:val="22"/>
                <w:szCs w:val="22"/>
              </w:rPr>
              <w:t> </w:t>
            </w:r>
            <w:r w:rsidR="002868A9" w:rsidRPr="00CF1A45">
              <w:rPr>
                <w:rStyle w:val="normaltextrun"/>
                <w:rFonts w:ascii="Segoe UI" w:eastAsiaTheme="minorEastAsia" w:hAnsi="Segoe UI" w:cs="Segoe UI"/>
                <w:sz w:val="22"/>
                <w:szCs w:val="22"/>
              </w:rPr>
              <w:t xml:space="preserve"> </w:t>
            </w:r>
          </w:p>
          <w:p w14:paraId="2C8BFD75" w14:textId="327DDC7E" w:rsidR="00F467E8" w:rsidRPr="00CF1A45" w:rsidRDefault="00F467E8" w:rsidP="000F2F71">
            <w:pPr>
              <w:pStyle w:val="paragraph"/>
              <w:numPr>
                <w:ilvl w:val="0"/>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 xml:space="preserve">Participate in </w:t>
            </w:r>
            <w:r w:rsidR="00F12F48" w:rsidRPr="00CF1A45">
              <w:rPr>
                <w:rStyle w:val="normaltextrun"/>
                <w:rFonts w:ascii="Segoe UI" w:eastAsiaTheme="minorEastAsia" w:hAnsi="Segoe UI" w:cs="Segoe UI"/>
                <w:sz w:val="22"/>
                <w:szCs w:val="22"/>
              </w:rPr>
              <w:t xml:space="preserve">a large group conversation to </w:t>
            </w:r>
            <w:r w:rsidR="00376FEA" w:rsidRPr="00CF1A45">
              <w:rPr>
                <w:rStyle w:val="normaltextrun"/>
                <w:rFonts w:ascii="Segoe UI" w:eastAsiaTheme="minorEastAsia" w:hAnsi="Segoe UI" w:cs="Segoe UI"/>
                <w:sz w:val="22"/>
                <w:szCs w:val="22"/>
              </w:rPr>
              <w:t xml:space="preserve">discuss </w:t>
            </w:r>
            <w:r w:rsidR="007C567F" w:rsidRPr="00CF1A45">
              <w:rPr>
                <w:rStyle w:val="normaltextrun"/>
                <w:rFonts w:ascii="Segoe UI" w:eastAsiaTheme="minorEastAsia" w:hAnsi="Segoe UI" w:cs="Segoe UI"/>
                <w:sz w:val="22"/>
                <w:szCs w:val="22"/>
              </w:rPr>
              <w:t xml:space="preserve">outdoor </w:t>
            </w:r>
            <w:r w:rsidR="00564128" w:rsidRPr="00CF1A45">
              <w:rPr>
                <w:rStyle w:val="normaltextrun"/>
                <w:rFonts w:ascii="Segoe UI" w:eastAsiaTheme="minorEastAsia" w:hAnsi="Segoe UI" w:cs="Segoe UI"/>
                <w:sz w:val="22"/>
                <w:szCs w:val="22"/>
              </w:rPr>
              <w:t>learning</w:t>
            </w:r>
            <w:r w:rsidR="007C567F" w:rsidRPr="00CF1A45">
              <w:rPr>
                <w:rStyle w:val="normaltextrun"/>
                <w:rFonts w:ascii="Segoe UI" w:eastAsiaTheme="minorEastAsia" w:hAnsi="Segoe UI" w:cs="Segoe UI"/>
                <w:sz w:val="22"/>
                <w:szCs w:val="22"/>
              </w:rPr>
              <w:t xml:space="preserve"> concepts (ex: </w:t>
            </w:r>
            <w:r w:rsidR="7C435058" w:rsidRPr="00CF1A45">
              <w:rPr>
                <w:rStyle w:val="normaltextrun"/>
                <w:rFonts w:ascii="Segoe UI" w:eastAsiaTheme="minorEastAsia" w:hAnsi="Segoe UI" w:cs="Segoe UI"/>
                <w:sz w:val="22"/>
                <w:szCs w:val="22"/>
              </w:rPr>
              <w:t>O</w:t>
            </w:r>
            <w:r w:rsidR="007C567F" w:rsidRPr="00CF1A45">
              <w:rPr>
                <w:rStyle w:val="normaltextrun"/>
                <w:rFonts w:ascii="Segoe UI" w:eastAsiaTheme="minorEastAsia" w:hAnsi="Segoe UI" w:cs="Segoe UI"/>
                <w:sz w:val="22"/>
                <w:szCs w:val="22"/>
              </w:rPr>
              <w:t>utdoor education</w:t>
            </w:r>
            <w:r w:rsidR="00BC195F" w:rsidRPr="00CF1A45">
              <w:rPr>
                <w:rStyle w:val="normaltextrun"/>
                <w:rFonts w:ascii="Segoe UI" w:eastAsiaTheme="minorEastAsia" w:hAnsi="Segoe UI" w:cs="Segoe UI"/>
                <w:sz w:val="22"/>
                <w:szCs w:val="22"/>
              </w:rPr>
              <w:t xml:space="preserve"> and school</w:t>
            </w:r>
            <w:r w:rsidR="007C567F" w:rsidRPr="00CF1A45">
              <w:rPr>
                <w:rStyle w:val="normaltextrun"/>
                <w:rFonts w:ascii="Segoe UI" w:eastAsiaTheme="minorEastAsia" w:hAnsi="Segoe UI" w:cs="Segoe UI"/>
                <w:sz w:val="22"/>
                <w:szCs w:val="22"/>
              </w:rPr>
              <w:t xml:space="preserve">, </w:t>
            </w:r>
            <w:r w:rsidR="00564128" w:rsidRPr="00CF1A45">
              <w:rPr>
                <w:rStyle w:val="normaltextrun"/>
                <w:rFonts w:ascii="Segoe UI" w:eastAsiaTheme="minorEastAsia" w:hAnsi="Segoe UI" w:cs="Segoe UI"/>
                <w:sz w:val="22"/>
                <w:szCs w:val="22"/>
              </w:rPr>
              <w:t xml:space="preserve">environmental education, </w:t>
            </w:r>
            <w:r w:rsidR="007C567F" w:rsidRPr="00CF1A45">
              <w:rPr>
                <w:rStyle w:val="normaltextrun"/>
                <w:rFonts w:ascii="Segoe UI" w:eastAsiaTheme="minorEastAsia" w:hAnsi="Segoe UI" w:cs="Segoe UI"/>
                <w:sz w:val="22"/>
                <w:szCs w:val="22"/>
              </w:rPr>
              <w:t>nature)</w:t>
            </w:r>
            <w:r w:rsidR="00A066E6" w:rsidRPr="00CF1A45">
              <w:rPr>
                <w:rStyle w:val="normaltextrun"/>
                <w:rFonts w:ascii="Segoe UI" w:eastAsiaTheme="minorEastAsia" w:hAnsi="Segoe UI" w:cs="Segoe UI"/>
                <w:sz w:val="22"/>
                <w:szCs w:val="22"/>
              </w:rPr>
              <w:t>.</w:t>
            </w:r>
          </w:p>
          <w:p w14:paraId="49402FA6" w14:textId="1092997A" w:rsidR="008F18E7" w:rsidRPr="00CF1A45" w:rsidRDefault="008F18E7" w:rsidP="000F2F71">
            <w:pPr>
              <w:pStyle w:val="paragraph"/>
              <w:numPr>
                <w:ilvl w:val="0"/>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 xml:space="preserve">Identify </w:t>
            </w:r>
            <w:r w:rsidR="001B32D1" w:rsidRPr="00CF1A45">
              <w:rPr>
                <w:rStyle w:val="normaltextrun"/>
                <w:rFonts w:ascii="Segoe UI" w:eastAsiaTheme="minorEastAsia" w:hAnsi="Segoe UI" w:cs="Segoe UI"/>
                <w:sz w:val="22"/>
                <w:szCs w:val="22"/>
              </w:rPr>
              <w:t>environmental</w:t>
            </w:r>
            <w:r w:rsidR="001B4C76" w:rsidRPr="00CF1A45">
              <w:rPr>
                <w:rStyle w:val="normaltextrun"/>
                <w:rFonts w:ascii="Segoe UI" w:eastAsiaTheme="minorEastAsia" w:hAnsi="Segoe UI" w:cs="Segoe UI"/>
                <w:sz w:val="22"/>
                <w:szCs w:val="22"/>
              </w:rPr>
              <w:t>/</w:t>
            </w:r>
            <w:r w:rsidR="00E6454A" w:rsidRPr="00CF1A45">
              <w:rPr>
                <w:rStyle w:val="normaltextrun"/>
                <w:rFonts w:ascii="Segoe UI" w:eastAsiaTheme="minorEastAsia" w:hAnsi="Segoe UI" w:cs="Segoe UI"/>
                <w:sz w:val="22"/>
                <w:szCs w:val="22"/>
              </w:rPr>
              <w:t>outdoor education organizations or possible sites</w:t>
            </w:r>
            <w:r w:rsidRPr="00CF1A45">
              <w:rPr>
                <w:rStyle w:val="normaltextrun"/>
                <w:rFonts w:ascii="Segoe UI" w:eastAsiaTheme="minorEastAsia" w:hAnsi="Segoe UI" w:cs="Segoe UI"/>
                <w:sz w:val="22"/>
                <w:szCs w:val="22"/>
              </w:rPr>
              <w:t>.</w:t>
            </w:r>
          </w:p>
          <w:p w14:paraId="12B512CE" w14:textId="1E8B027C" w:rsidR="00E6454A" w:rsidRPr="00CF1A45" w:rsidRDefault="00B67301" w:rsidP="000F2F71">
            <w:pPr>
              <w:pStyle w:val="paragraph"/>
              <w:numPr>
                <w:ilvl w:val="0"/>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Discuss</w:t>
            </w:r>
            <w:r w:rsidR="00E6454A" w:rsidRPr="00CF1A45">
              <w:rPr>
                <w:rStyle w:val="normaltextrun"/>
                <w:rFonts w:ascii="Segoe UI" w:eastAsiaTheme="minorEastAsia" w:hAnsi="Segoe UI" w:cs="Segoe UI"/>
                <w:sz w:val="22"/>
                <w:szCs w:val="22"/>
              </w:rPr>
              <w:t xml:space="preserve"> accessibility </w:t>
            </w:r>
            <w:r w:rsidRPr="00CF1A45">
              <w:rPr>
                <w:rStyle w:val="normaltextrun"/>
                <w:rFonts w:ascii="Segoe UI" w:eastAsiaTheme="minorEastAsia" w:hAnsi="Segoe UI" w:cs="Segoe UI"/>
                <w:sz w:val="22"/>
                <w:szCs w:val="22"/>
              </w:rPr>
              <w:t xml:space="preserve">accommodations </w:t>
            </w:r>
            <w:r w:rsidR="00FC649A" w:rsidRPr="00CF1A45">
              <w:rPr>
                <w:rStyle w:val="normaltextrun"/>
                <w:rFonts w:ascii="Segoe UI" w:eastAsiaTheme="minorEastAsia" w:hAnsi="Segoe UI" w:cs="Segoe UI"/>
                <w:sz w:val="22"/>
                <w:szCs w:val="22"/>
              </w:rPr>
              <w:t>that</w:t>
            </w:r>
            <w:r w:rsidR="002302D2" w:rsidRPr="00CF1A45">
              <w:rPr>
                <w:rStyle w:val="normaltextrun"/>
                <w:rFonts w:ascii="Segoe UI" w:eastAsiaTheme="minorEastAsia" w:hAnsi="Segoe UI" w:cs="Segoe UI"/>
                <w:sz w:val="22"/>
                <w:szCs w:val="22"/>
              </w:rPr>
              <w:t xml:space="preserve"> </w:t>
            </w:r>
            <w:r w:rsidR="00FC649A" w:rsidRPr="00CF1A45">
              <w:rPr>
                <w:rStyle w:val="normaltextrun"/>
                <w:rFonts w:ascii="Segoe UI" w:eastAsiaTheme="minorEastAsia" w:hAnsi="Segoe UI" w:cs="Segoe UI"/>
                <w:sz w:val="22"/>
                <w:szCs w:val="22"/>
              </w:rPr>
              <w:t xml:space="preserve">need to be considered when planning </w:t>
            </w:r>
            <w:r w:rsidR="004C056D" w:rsidRPr="00CF1A45">
              <w:rPr>
                <w:rStyle w:val="normaltextrun"/>
                <w:rFonts w:ascii="Segoe UI" w:eastAsiaTheme="minorEastAsia" w:hAnsi="Segoe UI" w:cs="Segoe UI"/>
                <w:sz w:val="22"/>
                <w:szCs w:val="22"/>
              </w:rPr>
              <w:t>an education activity at</w:t>
            </w:r>
            <w:r w:rsidRPr="00CF1A45">
              <w:rPr>
                <w:rStyle w:val="normaltextrun"/>
                <w:rFonts w:ascii="Segoe UI" w:eastAsiaTheme="minorEastAsia" w:hAnsi="Segoe UI" w:cs="Segoe UI"/>
                <w:sz w:val="22"/>
                <w:szCs w:val="22"/>
              </w:rPr>
              <w:t xml:space="preserve"> identified sites.</w:t>
            </w:r>
          </w:p>
          <w:p w14:paraId="458FA536" w14:textId="77777777" w:rsidR="008A4349" w:rsidRPr="00CF1A45" w:rsidRDefault="008A4349" w:rsidP="000F2F71">
            <w:pPr>
              <w:pStyle w:val="paragraph"/>
              <w:numPr>
                <w:ilvl w:val="1"/>
                <w:numId w:val="1"/>
              </w:numPr>
              <w:spacing w:before="0" w:beforeAutospacing="0" w:after="0" w:afterAutospacing="0"/>
              <w:textAlignment w:val="baseline"/>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 xml:space="preserve">Learn about who owns and manages a local outdoor education site. </w:t>
            </w:r>
          </w:p>
          <w:p w14:paraId="6EB8E0A9" w14:textId="4AF245DE" w:rsidR="008A4349" w:rsidRPr="00CF1A45" w:rsidRDefault="008A4349" w:rsidP="000F2F71">
            <w:pPr>
              <w:pStyle w:val="paragraph"/>
              <w:numPr>
                <w:ilvl w:val="1"/>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eop"/>
                <w:rFonts w:ascii="Segoe UI" w:eastAsiaTheme="minorEastAsia" w:hAnsi="Segoe UI" w:cs="Segoe UI"/>
                <w:sz w:val="22"/>
                <w:szCs w:val="22"/>
              </w:rPr>
              <w:t>Research accessibility accommodations that the organization has, or should, consider.</w:t>
            </w:r>
            <w:r w:rsidR="002973FC" w:rsidRPr="00CF1A45">
              <w:rPr>
                <w:rStyle w:val="eop"/>
                <w:rFonts w:ascii="Segoe UI" w:eastAsiaTheme="minorEastAsia" w:hAnsi="Segoe UI" w:cs="Segoe UI"/>
                <w:sz w:val="22"/>
                <w:szCs w:val="22"/>
              </w:rPr>
              <w:t xml:space="preserve"> </w:t>
            </w:r>
            <w:r w:rsidR="00207FAB" w:rsidRPr="00CF1A45">
              <w:rPr>
                <w:rStyle w:val="eop"/>
                <w:rFonts w:ascii="Segoe UI" w:eastAsiaTheme="minorEastAsia" w:hAnsi="Segoe UI" w:cs="Segoe UI"/>
                <w:sz w:val="22"/>
                <w:szCs w:val="22"/>
              </w:rPr>
              <w:t xml:space="preserve">(Ex. </w:t>
            </w:r>
            <w:r w:rsidR="00862ECD" w:rsidRPr="00CF1A45">
              <w:rPr>
                <w:rStyle w:val="eop"/>
                <w:rFonts w:ascii="Segoe UI" w:eastAsiaTheme="minorEastAsia" w:hAnsi="Segoe UI" w:cs="Segoe UI"/>
                <w:sz w:val="22"/>
                <w:szCs w:val="22"/>
              </w:rPr>
              <w:t>Bathroom</w:t>
            </w:r>
            <w:r w:rsidR="00207FAB" w:rsidRPr="00CF1A45">
              <w:rPr>
                <w:rStyle w:val="eop"/>
                <w:rFonts w:ascii="Segoe UI" w:eastAsiaTheme="minorEastAsia" w:hAnsi="Segoe UI" w:cs="Segoe UI"/>
                <w:sz w:val="22"/>
                <w:szCs w:val="22"/>
              </w:rPr>
              <w:t xml:space="preserve"> access</w:t>
            </w:r>
            <w:r w:rsidR="00ED2398" w:rsidRPr="00CF1A45">
              <w:rPr>
                <w:rStyle w:val="eop"/>
                <w:rFonts w:ascii="Segoe UI" w:eastAsiaTheme="minorEastAsia" w:hAnsi="Segoe UI" w:cs="Segoe UI"/>
                <w:sz w:val="22"/>
                <w:szCs w:val="22"/>
              </w:rPr>
              <w:t>, terrain, potable water, etc.)</w:t>
            </w:r>
          </w:p>
          <w:p w14:paraId="134B7DF8" w14:textId="6ED8A1C3" w:rsidR="00196306" w:rsidRPr="00CF1A45" w:rsidRDefault="00F26B94" w:rsidP="000F2F71">
            <w:pPr>
              <w:pStyle w:val="paragraph"/>
              <w:numPr>
                <w:ilvl w:val="0"/>
                <w:numId w:val="1"/>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I</w:t>
            </w:r>
            <w:r w:rsidR="00112F88" w:rsidRPr="00CF1A45">
              <w:rPr>
                <w:rStyle w:val="normaltextrun"/>
                <w:rFonts w:ascii="Segoe UI" w:eastAsiaTheme="minorEastAsia" w:hAnsi="Segoe UI" w:cs="Segoe UI"/>
                <w:sz w:val="22"/>
                <w:szCs w:val="22"/>
              </w:rPr>
              <w:t xml:space="preserve">nvestigate </w:t>
            </w:r>
            <w:r w:rsidR="00410C44">
              <w:rPr>
                <w:rStyle w:val="normaltextrun"/>
                <w:rFonts w:ascii="Segoe UI" w:eastAsiaTheme="minorEastAsia" w:hAnsi="Segoe UI" w:cs="Segoe UI"/>
                <w:sz w:val="22"/>
                <w:szCs w:val="22"/>
              </w:rPr>
              <w:t xml:space="preserve">and present </w:t>
            </w:r>
            <w:r w:rsidR="006322C6" w:rsidRPr="00CF1A45">
              <w:rPr>
                <w:rStyle w:val="normaltextrun"/>
                <w:rFonts w:ascii="Segoe UI" w:eastAsiaTheme="minorEastAsia" w:hAnsi="Segoe UI" w:cs="Segoe UI"/>
                <w:sz w:val="22"/>
                <w:szCs w:val="22"/>
              </w:rPr>
              <w:t xml:space="preserve">current and historical perspectives </w:t>
            </w:r>
            <w:r w:rsidR="00505328" w:rsidRPr="00CF1A45">
              <w:rPr>
                <w:rStyle w:val="normaltextrun"/>
                <w:rFonts w:ascii="Segoe UI" w:eastAsiaTheme="minorEastAsia" w:hAnsi="Segoe UI" w:cs="Segoe UI"/>
                <w:sz w:val="22"/>
                <w:szCs w:val="22"/>
              </w:rPr>
              <w:t xml:space="preserve">that impact </w:t>
            </w:r>
            <w:r w:rsidR="00112F88" w:rsidRPr="00CF1A45">
              <w:rPr>
                <w:rStyle w:val="normaltextrun"/>
                <w:rFonts w:ascii="Segoe UI" w:eastAsiaTheme="minorEastAsia" w:hAnsi="Segoe UI" w:cs="Segoe UI"/>
                <w:sz w:val="22"/>
                <w:szCs w:val="22"/>
              </w:rPr>
              <w:t xml:space="preserve">changes </w:t>
            </w:r>
            <w:r w:rsidRPr="00CF1A45">
              <w:rPr>
                <w:rStyle w:val="normaltextrun"/>
                <w:rFonts w:ascii="Segoe UI" w:eastAsiaTheme="minorEastAsia" w:hAnsi="Segoe UI" w:cs="Segoe UI"/>
                <w:sz w:val="22"/>
                <w:szCs w:val="22"/>
              </w:rPr>
              <w:t xml:space="preserve">in </w:t>
            </w:r>
            <w:r w:rsidR="00971395" w:rsidRPr="00CF1A45">
              <w:rPr>
                <w:rStyle w:val="normaltextrun"/>
                <w:rFonts w:ascii="Segoe UI" w:eastAsiaTheme="minorEastAsia" w:hAnsi="Segoe UI" w:cs="Segoe UI"/>
                <w:sz w:val="22"/>
                <w:szCs w:val="22"/>
              </w:rPr>
              <w:t>education spaces</w:t>
            </w:r>
            <w:r w:rsidR="00095F08" w:rsidRPr="00CF1A45">
              <w:rPr>
                <w:rStyle w:val="normaltextrun"/>
                <w:rFonts w:ascii="Segoe UI" w:eastAsiaTheme="minorEastAsia" w:hAnsi="Segoe UI" w:cs="Segoe UI"/>
                <w:sz w:val="22"/>
                <w:szCs w:val="22"/>
              </w:rPr>
              <w:t xml:space="preserve"> outdoors</w:t>
            </w:r>
            <w:r w:rsidR="00971395" w:rsidRPr="00CF1A45">
              <w:rPr>
                <w:rStyle w:val="normaltextrun"/>
                <w:rFonts w:ascii="Segoe UI" w:eastAsiaTheme="minorEastAsia" w:hAnsi="Segoe UI" w:cs="Segoe UI"/>
                <w:sz w:val="22"/>
                <w:szCs w:val="22"/>
              </w:rPr>
              <w:t xml:space="preserve"> </w:t>
            </w:r>
            <w:r w:rsidR="00112F88" w:rsidRPr="00CF1A45">
              <w:rPr>
                <w:rStyle w:val="normaltextrun"/>
                <w:rFonts w:ascii="Segoe UI" w:eastAsiaTheme="minorEastAsia" w:hAnsi="Segoe UI" w:cs="Segoe UI"/>
                <w:sz w:val="22"/>
                <w:szCs w:val="22"/>
              </w:rPr>
              <w:t>over time of their school property, neighborhood,</w:t>
            </w:r>
            <w:r w:rsidRPr="00CF1A45">
              <w:rPr>
                <w:rStyle w:val="normaltextrun"/>
                <w:rFonts w:ascii="Segoe UI" w:eastAsiaTheme="minorEastAsia" w:hAnsi="Segoe UI" w:cs="Segoe UI"/>
                <w:sz w:val="22"/>
                <w:szCs w:val="22"/>
              </w:rPr>
              <w:t xml:space="preserve"> or</w:t>
            </w:r>
            <w:r w:rsidR="00112F88" w:rsidRPr="00CF1A45">
              <w:rPr>
                <w:rStyle w:val="normaltextrun"/>
                <w:rFonts w:ascii="Segoe UI" w:eastAsiaTheme="minorEastAsia" w:hAnsi="Segoe UI" w:cs="Segoe UI"/>
                <w:sz w:val="22"/>
                <w:szCs w:val="22"/>
              </w:rPr>
              <w:t xml:space="preserve"> town</w:t>
            </w:r>
            <w:r w:rsidR="1350F425" w:rsidRPr="00CF1A45">
              <w:rPr>
                <w:rStyle w:val="normaltextrun"/>
                <w:rFonts w:ascii="Segoe UI" w:eastAsiaTheme="minorEastAsia" w:hAnsi="Segoe UI" w:cs="Segoe UI"/>
                <w:sz w:val="22"/>
                <w:szCs w:val="22"/>
              </w:rPr>
              <w:t>. Students may</w:t>
            </w:r>
            <w:r w:rsidR="00863000" w:rsidRPr="00CF1A45">
              <w:rPr>
                <w:rStyle w:val="normaltextrun"/>
                <w:rFonts w:ascii="Segoe UI" w:eastAsiaTheme="minorEastAsia" w:hAnsi="Segoe UI" w:cs="Segoe UI"/>
                <w:sz w:val="22"/>
                <w:szCs w:val="22"/>
              </w:rPr>
              <w:t>:</w:t>
            </w:r>
            <w:r w:rsidR="00112F88" w:rsidRPr="00CF1A45">
              <w:rPr>
                <w:rStyle w:val="normaltextrun"/>
                <w:rFonts w:ascii="Segoe UI" w:eastAsiaTheme="minorEastAsia" w:hAnsi="Segoe UI" w:cs="Segoe UI"/>
                <w:sz w:val="22"/>
                <w:szCs w:val="22"/>
              </w:rPr>
              <w:t> </w:t>
            </w:r>
            <w:r w:rsidR="00112F88" w:rsidRPr="00CF1A45">
              <w:rPr>
                <w:rStyle w:val="eop"/>
                <w:rFonts w:ascii="Segoe UI" w:eastAsiaTheme="minorEastAsia" w:hAnsi="Segoe UI" w:cs="Segoe UI"/>
                <w:sz w:val="22"/>
                <w:szCs w:val="22"/>
              </w:rPr>
              <w:t> </w:t>
            </w:r>
          </w:p>
          <w:p w14:paraId="4D8F41A1" w14:textId="3B2D229A" w:rsidR="00973D1F" w:rsidRPr="00CF1A45" w:rsidRDefault="00973D1F" w:rsidP="000F2F71">
            <w:pPr>
              <w:pStyle w:val="paragraph"/>
              <w:numPr>
                <w:ilvl w:val="1"/>
                <w:numId w:val="1"/>
              </w:numPr>
              <w:spacing w:before="0" w:beforeAutospacing="0" w:after="0" w:afterAutospacing="0"/>
              <w:textAlignment w:val="baseline"/>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 xml:space="preserve">Use Nativeland.ca or other </w:t>
            </w:r>
            <w:r w:rsidR="00972A9D" w:rsidRPr="00CF1A45">
              <w:rPr>
                <w:rStyle w:val="eop"/>
                <w:rFonts w:ascii="Segoe UI" w:eastAsiaTheme="minorEastAsia" w:hAnsi="Segoe UI" w:cs="Segoe UI"/>
                <w:sz w:val="22"/>
                <w:szCs w:val="22"/>
              </w:rPr>
              <w:t xml:space="preserve">resources to learn about </w:t>
            </w:r>
            <w:r w:rsidR="00486A40" w:rsidRPr="00CF1A45">
              <w:rPr>
                <w:rStyle w:val="eop"/>
                <w:rFonts w:ascii="Segoe UI" w:eastAsiaTheme="minorEastAsia" w:hAnsi="Segoe UI" w:cs="Segoe UI"/>
                <w:sz w:val="22"/>
                <w:szCs w:val="22"/>
              </w:rPr>
              <w:t>current and historical Indigenous territories on the site.</w:t>
            </w:r>
            <w:r w:rsidR="00972A9D" w:rsidRPr="00CF1A45">
              <w:rPr>
                <w:rStyle w:val="eop"/>
                <w:rFonts w:ascii="Segoe UI" w:eastAsiaTheme="minorEastAsia" w:hAnsi="Segoe UI" w:cs="Segoe UI"/>
                <w:sz w:val="22"/>
                <w:szCs w:val="22"/>
              </w:rPr>
              <w:t xml:space="preserve"> </w:t>
            </w:r>
          </w:p>
          <w:p w14:paraId="18BD2048" w14:textId="4F168E7B" w:rsidR="00A47C37" w:rsidRPr="00CF1A45" w:rsidRDefault="00A27AFA" w:rsidP="000F2F71">
            <w:pPr>
              <w:pStyle w:val="paragraph"/>
              <w:numPr>
                <w:ilvl w:val="1"/>
                <w:numId w:val="1"/>
              </w:numPr>
              <w:spacing w:before="0" w:beforeAutospacing="0" w:after="0" w:afterAutospacing="0"/>
              <w:textAlignment w:val="baseline"/>
              <w:rPr>
                <w:rFonts w:ascii="Segoe UI" w:eastAsiaTheme="minorEastAsia" w:hAnsi="Segoe UI" w:cs="Segoe UI"/>
                <w:sz w:val="22"/>
                <w:szCs w:val="22"/>
              </w:rPr>
            </w:pPr>
            <w:r w:rsidRPr="00CF1A45">
              <w:rPr>
                <w:rStyle w:val="eop"/>
                <w:rFonts w:ascii="Segoe UI" w:eastAsiaTheme="minorEastAsia" w:hAnsi="Segoe UI" w:cs="Segoe UI"/>
                <w:sz w:val="22"/>
                <w:szCs w:val="22"/>
              </w:rPr>
              <w:t>Compare and contrast</w:t>
            </w:r>
            <w:r w:rsidR="00D053EF" w:rsidRPr="00CF1A45">
              <w:rPr>
                <w:rStyle w:val="eop"/>
                <w:rFonts w:ascii="Segoe UI" w:eastAsiaTheme="minorEastAsia" w:hAnsi="Segoe UI" w:cs="Segoe UI"/>
                <w:sz w:val="22"/>
                <w:szCs w:val="22"/>
              </w:rPr>
              <w:t xml:space="preserve"> </w:t>
            </w:r>
            <w:r w:rsidR="001E6353" w:rsidRPr="00CF1A45">
              <w:rPr>
                <w:rStyle w:val="eop"/>
                <w:rFonts w:ascii="Segoe UI" w:eastAsiaTheme="minorEastAsia" w:hAnsi="Segoe UI" w:cs="Segoe UI"/>
                <w:sz w:val="22"/>
                <w:szCs w:val="22"/>
              </w:rPr>
              <w:t xml:space="preserve">traditional, Indigenous, and contemporary </w:t>
            </w:r>
            <w:r w:rsidR="009E04A1" w:rsidRPr="00CF1A45">
              <w:rPr>
                <w:rStyle w:val="eop"/>
                <w:rFonts w:ascii="Segoe UI" w:eastAsiaTheme="minorEastAsia" w:hAnsi="Segoe UI" w:cs="Segoe UI"/>
                <w:sz w:val="22"/>
                <w:szCs w:val="22"/>
              </w:rPr>
              <w:t>perspectives on the concept of land ownership</w:t>
            </w:r>
            <w:r w:rsidR="009557FA" w:rsidRPr="00CF1A45">
              <w:rPr>
                <w:rStyle w:val="eop"/>
                <w:rFonts w:ascii="Segoe UI" w:eastAsiaTheme="minorEastAsia" w:hAnsi="Segoe UI" w:cs="Segoe UI"/>
                <w:sz w:val="22"/>
                <w:szCs w:val="22"/>
              </w:rPr>
              <w:t xml:space="preserve"> </w:t>
            </w:r>
            <w:r w:rsidR="6A733791" w:rsidRPr="00CF1A45">
              <w:rPr>
                <w:rStyle w:val="eop"/>
                <w:rFonts w:ascii="Segoe UI" w:eastAsiaTheme="minorEastAsia" w:hAnsi="Segoe UI" w:cs="Segoe UI"/>
                <w:sz w:val="22"/>
                <w:szCs w:val="22"/>
              </w:rPr>
              <w:t>and recreation</w:t>
            </w:r>
            <w:r w:rsidR="009E04A1" w:rsidRPr="00CF1A45">
              <w:rPr>
                <w:rStyle w:val="eop"/>
                <w:rFonts w:ascii="Segoe UI" w:eastAsiaTheme="minorEastAsia" w:hAnsi="Segoe UI" w:cs="Segoe UI"/>
                <w:sz w:val="22"/>
                <w:szCs w:val="22"/>
              </w:rPr>
              <w:t>.</w:t>
            </w:r>
          </w:p>
          <w:p w14:paraId="68675CE6" w14:textId="77777777" w:rsidR="007569D1" w:rsidRPr="00CF1A45" w:rsidRDefault="00A27AFA" w:rsidP="007569D1">
            <w:pPr>
              <w:pStyle w:val="paragraph"/>
              <w:numPr>
                <w:ilvl w:val="1"/>
                <w:numId w:val="1"/>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Identify ways in which access to, use, and “ownership” of the land have changed from pre-colonial to current times.</w:t>
            </w:r>
            <w:r w:rsidRPr="00CF1A45">
              <w:rPr>
                <w:rStyle w:val="eop"/>
                <w:rFonts w:ascii="Segoe UI" w:eastAsiaTheme="minorEastAsia" w:hAnsi="Segoe UI" w:cs="Segoe UI"/>
                <w:sz w:val="22"/>
                <w:szCs w:val="22"/>
              </w:rPr>
              <w:t> </w:t>
            </w:r>
          </w:p>
          <w:p w14:paraId="55ED8D90" w14:textId="77777777" w:rsidR="00791C99" w:rsidRDefault="007C567F" w:rsidP="000F2F71">
            <w:pPr>
              <w:pStyle w:val="paragraph"/>
              <w:numPr>
                <w:ilvl w:val="1"/>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Compare this information of human impact on climate change and accessibility to nature and equitable education.</w:t>
            </w:r>
            <w:r w:rsidR="00CF3ECA" w:rsidRPr="00CF1A45">
              <w:rPr>
                <w:rStyle w:val="normaltextrun"/>
                <w:rFonts w:ascii="Segoe UI" w:eastAsiaTheme="minorEastAsia" w:hAnsi="Segoe UI" w:cs="Segoe UI"/>
                <w:sz w:val="22"/>
                <w:szCs w:val="22"/>
              </w:rPr>
              <w:t xml:space="preserve"> </w:t>
            </w:r>
          </w:p>
          <w:p w14:paraId="2228AAF1" w14:textId="77777777" w:rsidR="00791C99" w:rsidRDefault="00505328" w:rsidP="000F2F71">
            <w:pPr>
              <w:pStyle w:val="paragraph"/>
              <w:numPr>
                <w:ilvl w:val="1"/>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Discuss</w:t>
            </w:r>
            <w:r w:rsidR="4F9B9344" w:rsidRPr="00CF1A45" w:rsidDel="00C517BE">
              <w:rPr>
                <w:rStyle w:val="normaltextrun"/>
                <w:rFonts w:ascii="Segoe UI" w:eastAsiaTheme="minorEastAsia" w:hAnsi="Segoe UI" w:cs="Segoe UI"/>
                <w:sz w:val="22"/>
                <w:szCs w:val="22"/>
              </w:rPr>
              <w:t xml:space="preserve"> </w:t>
            </w:r>
            <w:r w:rsidR="4F9B9344" w:rsidRPr="00CF1A45">
              <w:rPr>
                <w:rStyle w:val="normaltextrun"/>
                <w:rFonts w:ascii="Segoe UI" w:eastAsiaTheme="minorEastAsia" w:hAnsi="Segoe UI" w:cs="Segoe UI"/>
                <w:sz w:val="22"/>
                <w:szCs w:val="22"/>
              </w:rPr>
              <w:t>a local topic</w:t>
            </w:r>
            <w:r w:rsidR="00C517BE" w:rsidRPr="00CF1A45">
              <w:rPr>
                <w:rStyle w:val="normaltextrun"/>
                <w:rFonts w:ascii="Segoe UI" w:eastAsiaTheme="minorEastAsia" w:hAnsi="Segoe UI" w:cs="Segoe UI"/>
                <w:sz w:val="22"/>
                <w:szCs w:val="22"/>
              </w:rPr>
              <w:t xml:space="preserve"> with peers</w:t>
            </w:r>
            <w:r w:rsidR="4F9B9344" w:rsidRPr="00CF1A45">
              <w:rPr>
                <w:rStyle w:val="normaltextrun"/>
                <w:rFonts w:ascii="Segoe UI" w:eastAsiaTheme="minorEastAsia" w:hAnsi="Segoe UI" w:cs="Segoe UI"/>
                <w:sz w:val="22"/>
                <w:szCs w:val="22"/>
              </w:rPr>
              <w:t xml:space="preserve"> that relates to the outdoors and accessibility</w:t>
            </w:r>
            <w:r w:rsidR="5A803A1B" w:rsidRPr="00CF1A45">
              <w:rPr>
                <w:rStyle w:val="normaltextrun"/>
                <w:rFonts w:ascii="Segoe UI" w:eastAsiaTheme="minorEastAsia" w:hAnsi="Segoe UI" w:cs="Segoe UI"/>
                <w:sz w:val="22"/>
                <w:szCs w:val="22"/>
              </w:rPr>
              <w:t xml:space="preserve"> </w:t>
            </w:r>
            <w:r w:rsidR="00112F88" w:rsidRPr="00CF1A45">
              <w:rPr>
                <w:rStyle w:val="normaltextrun"/>
                <w:rFonts w:ascii="Segoe UI" w:eastAsiaTheme="minorEastAsia" w:hAnsi="Segoe UI" w:cs="Segoe UI"/>
                <w:sz w:val="22"/>
                <w:szCs w:val="22"/>
              </w:rPr>
              <w:t>to examine different stakeholders</w:t>
            </w:r>
            <w:r w:rsidR="32F16BAE" w:rsidRPr="00CF1A45">
              <w:rPr>
                <w:rStyle w:val="normaltextrun"/>
                <w:rFonts w:ascii="Segoe UI" w:eastAsiaTheme="minorEastAsia" w:hAnsi="Segoe UI" w:cs="Segoe UI"/>
                <w:sz w:val="22"/>
                <w:szCs w:val="22"/>
              </w:rPr>
              <w:t xml:space="preserve">' </w:t>
            </w:r>
            <w:r w:rsidR="00112F88" w:rsidRPr="00CF1A45">
              <w:rPr>
                <w:rStyle w:val="normaltextrun"/>
                <w:rFonts w:ascii="Segoe UI" w:eastAsiaTheme="minorEastAsia" w:hAnsi="Segoe UI" w:cs="Segoe UI"/>
                <w:sz w:val="22"/>
                <w:szCs w:val="22"/>
              </w:rPr>
              <w:t xml:space="preserve">viewpoints. </w:t>
            </w:r>
          </w:p>
          <w:p w14:paraId="26A71D90" w14:textId="3B2A76B9" w:rsidR="00E5551F" w:rsidRPr="001933EA" w:rsidRDefault="000C4D42" w:rsidP="001933EA">
            <w:pPr>
              <w:pStyle w:val="paragraph"/>
              <w:numPr>
                <w:ilvl w:val="1"/>
                <w:numId w:val="1"/>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Choose a community organization or person from their community</w:t>
            </w:r>
            <w:r w:rsidR="00A40256">
              <w:rPr>
                <w:rStyle w:val="normaltextrun"/>
                <w:rFonts w:ascii="Segoe UI" w:eastAsiaTheme="minorEastAsia" w:hAnsi="Segoe UI" w:cs="Segoe UI"/>
                <w:sz w:val="22"/>
                <w:szCs w:val="22"/>
              </w:rPr>
              <w:t xml:space="preserve"> to c</w:t>
            </w:r>
            <w:r w:rsidRPr="00A40256">
              <w:rPr>
                <w:rStyle w:val="normaltextrun"/>
                <w:rFonts w:ascii="Segoe UI" w:eastAsiaTheme="minorEastAsia" w:hAnsi="Segoe UI" w:cs="Segoe UI"/>
                <w:sz w:val="22"/>
                <w:szCs w:val="22"/>
              </w:rPr>
              <w:t xml:space="preserve">onduct an interview </w:t>
            </w:r>
            <w:r w:rsidR="00A40256">
              <w:rPr>
                <w:rStyle w:val="normaltextrun"/>
                <w:rFonts w:ascii="Segoe UI" w:eastAsiaTheme="minorEastAsia" w:hAnsi="Segoe UI" w:cs="Segoe UI"/>
                <w:sz w:val="22"/>
                <w:szCs w:val="22"/>
              </w:rPr>
              <w:t xml:space="preserve">with </w:t>
            </w:r>
            <w:r w:rsidRPr="00A40256">
              <w:rPr>
                <w:rStyle w:val="normaltextrun"/>
                <w:rFonts w:ascii="Segoe UI" w:eastAsiaTheme="minorEastAsia" w:hAnsi="Segoe UI" w:cs="Segoe UI"/>
                <w:sz w:val="22"/>
                <w:szCs w:val="22"/>
              </w:rPr>
              <w:t xml:space="preserve">to learn more about outdoor </w:t>
            </w:r>
            <w:r w:rsidR="004D42F3" w:rsidRPr="00A40256">
              <w:rPr>
                <w:rStyle w:val="normaltextrun"/>
                <w:rFonts w:ascii="Segoe UI" w:eastAsiaTheme="minorEastAsia" w:hAnsi="Segoe UI" w:cs="Segoe UI"/>
                <w:sz w:val="22"/>
                <w:szCs w:val="22"/>
              </w:rPr>
              <w:t xml:space="preserve">topics </w:t>
            </w:r>
            <w:r w:rsidR="00F06519" w:rsidRPr="00A40256">
              <w:rPr>
                <w:rStyle w:val="normaltextrun"/>
                <w:rFonts w:ascii="Segoe UI" w:eastAsiaTheme="minorEastAsia" w:hAnsi="Segoe UI" w:cs="Segoe UI"/>
                <w:sz w:val="22"/>
                <w:szCs w:val="22"/>
              </w:rPr>
              <w:t xml:space="preserve">(ex: </w:t>
            </w:r>
            <w:r w:rsidRPr="00A40256">
              <w:rPr>
                <w:rStyle w:val="normaltextrun"/>
                <w:rFonts w:ascii="Segoe UI" w:eastAsiaTheme="minorEastAsia" w:hAnsi="Segoe UI" w:cs="Segoe UI"/>
                <w:sz w:val="22"/>
                <w:szCs w:val="22"/>
              </w:rPr>
              <w:t xml:space="preserve"> </w:t>
            </w:r>
            <w:r w:rsidR="00712147" w:rsidRPr="00A40256">
              <w:rPr>
                <w:rStyle w:val="normaltextrun"/>
                <w:rFonts w:ascii="Segoe UI" w:eastAsiaTheme="minorEastAsia" w:hAnsi="Segoe UI" w:cs="Segoe UI"/>
                <w:sz w:val="22"/>
                <w:szCs w:val="22"/>
              </w:rPr>
              <w:t>I</w:t>
            </w:r>
            <w:r w:rsidRPr="00A40256">
              <w:rPr>
                <w:rStyle w:val="normaltextrun"/>
                <w:rFonts w:ascii="Segoe UI" w:eastAsiaTheme="minorEastAsia" w:hAnsi="Segoe UI" w:cs="Segoe UI"/>
                <w:sz w:val="22"/>
                <w:szCs w:val="22"/>
              </w:rPr>
              <w:t xml:space="preserve">ndigenous sovereign lands, </w:t>
            </w:r>
            <w:r w:rsidR="00F06519" w:rsidRPr="00A40256">
              <w:rPr>
                <w:rStyle w:val="normaltextrun"/>
                <w:rFonts w:ascii="Segoe UI" w:eastAsiaTheme="minorEastAsia" w:hAnsi="Segoe UI" w:cs="Segoe UI"/>
                <w:sz w:val="22"/>
                <w:szCs w:val="22"/>
              </w:rPr>
              <w:t xml:space="preserve">food systems, </w:t>
            </w:r>
            <w:r w:rsidRPr="00A40256">
              <w:rPr>
                <w:rStyle w:val="normaltextrun"/>
                <w:rFonts w:ascii="Segoe UI" w:eastAsiaTheme="minorEastAsia" w:hAnsi="Segoe UI" w:cs="Segoe UI"/>
                <w:sz w:val="22"/>
                <w:szCs w:val="22"/>
              </w:rPr>
              <w:t>public lands, water</w:t>
            </w:r>
            <w:r w:rsidR="00532247" w:rsidRPr="00A40256">
              <w:rPr>
                <w:rStyle w:val="normaltextrun"/>
                <w:rFonts w:ascii="Segoe UI" w:eastAsiaTheme="minorEastAsia" w:hAnsi="Segoe UI" w:cs="Segoe UI"/>
                <w:sz w:val="22"/>
                <w:szCs w:val="22"/>
              </w:rPr>
              <w:t>s</w:t>
            </w:r>
            <w:r w:rsidRPr="00A40256">
              <w:rPr>
                <w:rStyle w:val="normaltextrun"/>
                <w:rFonts w:ascii="Segoe UI" w:eastAsiaTheme="minorEastAsia" w:hAnsi="Segoe UI" w:cs="Segoe UI"/>
                <w:sz w:val="22"/>
                <w:szCs w:val="22"/>
              </w:rPr>
              <w:t xml:space="preserve">, </w:t>
            </w:r>
            <w:r w:rsidR="00532247" w:rsidRPr="00A40256">
              <w:rPr>
                <w:rStyle w:val="normaltextrun"/>
                <w:rFonts w:ascii="Segoe UI" w:eastAsiaTheme="minorEastAsia" w:hAnsi="Segoe UI" w:cs="Segoe UI"/>
                <w:sz w:val="22"/>
                <w:szCs w:val="22"/>
              </w:rPr>
              <w:t>hunting</w:t>
            </w:r>
            <w:r w:rsidR="00F06519" w:rsidRPr="00A40256">
              <w:rPr>
                <w:rStyle w:val="normaltextrun"/>
                <w:rFonts w:ascii="Segoe UI" w:eastAsiaTheme="minorEastAsia" w:hAnsi="Segoe UI" w:cs="Segoe UI"/>
                <w:sz w:val="22"/>
                <w:szCs w:val="22"/>
              </w:rPr>
              <w:t>)</w:t>
            </w:r>
            <w:r w:rsidRPr="00A40256">
              <w:rPr>
                <w:rStyle w:val="normaltextrun"/>
                <w:rFonts w:ascii="Segoe UI" w:eastAsiaTheme="minorEastAsia" w:hAnsi="Segoe UI" w:cs="Segoe UI"/>
                <w:sz w:val="22"/>
                <w:szCs w:val="22"/>
              </w:rPr>
              <w:t>.</w:t>
            </w:r>
          </w:p>
          <w:p w14:paraId="3C492F6C" w14:textId="53BF6F2D" w:rsidR="00E5551F" w:rsidRPr="00CF1A45" w:rsidRDefault="1FF7DFF0" w:rsidP="000F2F71">
            <w:pPr>
              <w:pStyle w:val="paragraph"/>
              <w:numPr>
                <w:ilvl w:val="0"/>
                <w:numId w:val="1"/>
              </w:numPr>
              <w:spacing w:before="0" w:beforeAutospacing="0" w:after="0" w:afterAutospacing="0"/>
              <w:rPr>
                <w:rStyle w:val="eop"/>
                <w:rFonts w:ascii="Segoe UI" w:eastAsiaTheme="minorEastAsia" w:hAnsi="Segoe UI" w:cs="Segoe UI"/>
                <w:color w:val="000000"/>
                <w:sz w:val="22"/>
                <w:szCs w:val="22"/>
              </w:rPr>
            </w:pPr>
            <w:r w:rsidRPr="00CF1A45">
              <w:rPr>
                <w:rStyle w:val="eop"/>
                <w:rFonts w:ascii="Segoe UI" w:eastAsiaTheme="minorEastAsia" w:hAnsi="Segoe UI" w:cs="Segoe UI"/>
                <w:color w:val="000000"/>
                <w:sz w:val="22"/>
                <w:szCs w:val="22"/>
              </w:rPr>
              <w:t>Through research or observation, make a list of outdoor education practices that are being utilized in an outdoor education organization.</w:t>
            </w:r>
          </w:p>
          <w:p w14:paraId="45ED7157" w14:textId="67DE66E4" w:rsidR="00E5551F" w:rsidRPr="00CF1A45" w:rsidRDefault="1FF7DFF0" w:rsidP="000F2F71">
            <w:pPr>
              <w:pStyle w:val="paragraph"/>
              <w:numPr>
                <w:ilvl w:val="0"/>
                <w:numId w:val="1"/>
              </w:numPr>
              <w:spacing w:before="0" w:beforeAutospacing="0" w:after="0" w:afterAutospacing="0"/>
              <w:rPr>
                <w:rStyle w:val="eop"/>
                <w:rFonts w:ascii="Segoe UI" w:eastAsiaTheme="minorEastAsia" w:hAnsi="Segoe UI" w:cs="Segoe UI"/>
                <w:color w:val="000000"/>
                <w:sz w:val="22"/>
                <w:szCs w:val="22"/>
              </w:rPr>
            </w:pPr>
            <w:r w:rsidRPr="00CF1A45">
              <w:rPr>
                <w:rStyle w:val="eop"/>
                <w:rFonts w:ascii="Segoe UI" w:eastAsiaTheme="minorEastAsia" w:hAnsi="Segoe UI" w:cs="Segoe UI"/>
                <w:color w:val="000000"/>
                <w:sz w:val="22"/>
                <w:szCs w:val="22"/>
              </w:rPr>
              <w:t xml:space="preserve">As a group, </w:t>
            </w:r>
            <w:r w:rsidR="000F1634" w:rsidRPr="00CF1A45">
              <w:rPr>
                <w:rStyle w:val="eop"/>
                <w:rFonts w:ascii="Segoe UI" w:eastAsiaTheme="minorEastAsia" w:hAnsi="Segoe UI" w:cs="Segoe UI"/>
                <w:color w:val="000000"/>
                <w:sz w:val="22"/>
                <w:szCs w:val="22"/>
              </w:rPr>
              <w:t>review</w:t>
            </w:r>
            <w:r w:rsidRPr="00CF1A45">
              <w:rPr>
                <w:rStyle w:val="eop"/>
                <w:rFonts w:ascii="Segoe UI" w:eastAsiaTheme="minorEastAsia" w:hAnsi="Segoe UI" w:cs="Segoe UI"/>
                <w:color w:val="000000"/>
                <w:sz w:val="22"/>
                <w:szCs w:val="22"/>
              </w:rPr>
              <w:t xml:space="preserve"> and discuss best practices</w:t>
            </w:r>
            <w:r w:rsidR="00F53E9B" w:rsidRPr="00CF1A45">
              <w:rPr>
                <w:rStyle w:val="eop"/>
                <w:rFonts w:ascii="Segoe UI" w:eastAsiaTheme="minorEastAsia" w:hAnsi="Segoe UI" w:cs="Segoe UI"/>
                <w:color w:val="000000"/>
                <w:sz w:val="22"/>
                <w:szCs w:val="22"/>
              </w:rPr>
              <w:t xml:space="preserve"> being used in outdoor education organizations</w:t>
            </w:r>
            <w:r w:rsidRPr="00CF1A45">
              <w:rPr>
                <w:rStyle w:val="eop"/>
                <w:rFonts w:ascii="Segoe UI" w:eastAsiaTheme="minorEastAsia" w:hAnsi="Segoe UI" w:cs="Segoe UI"/>
                <w:color w:val="000000"/>
                <w:sz w:val="22"/>
                <w:szCs w:val="22"/>
              </w:rPr>
              <w:t>.</w:t>
            </w:r>
          </w:p>
          <w:p w14:paraId="7A06E2B0" w14:textId="634A109A" w:rsidR="00F155E3" w:rsidRPr="00CF1A45" w:rsidRDefault="00AE3B2F" w:rsidP="000F2F71">
            <w:pPr>
              <w:pStyle w:val="paragraph"/>
              <w:numPr>
                <w:ilvl w:val="0"/>
                <w:numId w:val="1"/>
              </w:numPr>
              <w:spacing w:before="0" w:beforeAutospacing="0" w:after="0" w:afterAutospacing="0"/>
              <w:rPr>
                <w:rStyle w:val="eop"/>
                <w:rFonts w:ascii="Segoe UI" w:eastAsiaTheme="minorEastAsia" w:hAnsi="Segoe UI" w:cs="Segoe UI"/>
                <w:color w:val="000000"/>
                <w:sz w:val="22"/>
                <w:szCs w:val="22"/>
              </w:rPr>
            </w:pPr>
            <w:r w:rsidRPr="00CF1A45">
              <w:rPr>
                <w:rStyle w:val="eop"/>
                <w:rFonts w:ascii="Segoe UI" w:eastAsiaTheme="minorEastAsia" w:hAnsi="Segoe UI" w:cs="Segoe UI"/>
                <w:color w:val="000000"/>
                <w:sz w:val="22"/>
                <w:szCs w:val="22"/>
              </w:rPr>
              <w:t>Using provided resources, describe</w:t>
            </w:r>
            <w:r w:rsidR="00F155E3" w:rsidRPr="00CF1A45">
              <w:rPr>
                <w:rStyle w:val="eop"/>
                <w:rFonts w:ascii="Segoe UI" w:eastAsiaTheme="minorEastAsia" w:hAnsi="Segoe UI" w:cs="Segoe UI"/>
                <w:color w:val="000000"/>
                <w:sz w:val="22"/>
                <w:szCs w:val="22"/>
              </w:rPr>
              <w:t xml:space="preserve"> biases and assumptions tha</w:t>
            </w:r>
            <w:r w:rsidR="0044390D" w:rsidRPr="00CF1A45">
              <w:rPr>
                <w:rStyle w:val="eop"/>
                <w:rFonts w:ascii="Segoe UI" w:eastAsiaTheme="minorEastAsia" w:hAnsi="Segoe UI" w:cs="Segoe UI"/>
                <w:color w:val="000000"/>
                <w:sz w:val="22"/>
                <w:szCs w:val="22"/>
              </w:rPr>
              <w:t xml:space="preserve">t can interfere with student </w:t>
            </w:r>
            <w:r w:rsidR="0023731E" w:rsidRPr="00CF1A45">
              <w:rPr>
                <w:rStyle w:val="eop"/>
                <w:rFonts w:ascii="Segoe UI" w:eastAsiaTheme="minorEastAsia" w:hAnsi="Segoe UI" w:cs="Segoe UI"/>
                <w:color w:val="000000"/>
                <w:sz w:val="22"/>
                <w:szCs w:val="22"/>
              </w:rPr>
              <w:t xml:space="preserve">and outdoor </w:t>
            </w:r>
            <w:r w:rsidR="0044390D" w:rsidRPr="00CF1A45">
              <w:rPr>
                <w:rStyle w:val="eop"/>
                <w:rFonts w:ascii="Segoe UI" w:eastAsiaTheme="minorEastAsia" w:hAnsi="Segoe UI" w:cs="Segoe UI"/>
                <w:color w:val="000000"/>
                <w:sz w:val="22"/>
                <w:szCs w:val="22"/>
              </w:rPr>
              <w:t>learning.</w:t>
            </w:r>
          </w:p>
          <w:p w14:paraId="2AEFC21F" w14:textId="2F5F1E83" w:rsidR="00C653DA" w:rsidRPr="00CF1A45" w:rsidRDefault="00C653DA" w:rsidP="000F2F71">
            <w:pPr>
              <w:pStyle w:val="paragraph"/>
              <w:numPr>
                <w:ilvl w:val="0"/>
                <w:numId w:val="1"/>
              </w:numPr>
              <w:spacing w:before="0" w:beforeAutospacing="0" w:after="0" w:afterAutospacing="0"/>
              <w:rPr>
                <w:rStyle w:val="eop"/>
                <w:rFonts w:ascii="Segoe UI" w:eastAsiaTheme="minorEastAsia" w:hAnsi="Segoe UI" w:cs="Segoe UI"/>
                <w:color w:val="000000"/>
                <w:sz w:val="22"/>
                <w:szCs w:val="22"/>
              </w:rPr>
            </w:pPr>
            <w:r w:rsidRPr="00CF1A45">
              <w:rPr>
                <w:rStyle w:val="eop"/>
                <w:rFonts w:ascii="Segoe UI" w:eastAsiaTheme="minorEastAsia" w:hAnsi="Segoe UI" w:cs="Segoe UI"/>
                <w:color w:val="000000"/>
                <w:sz w:val="22"/>
                <w:szCs w:val="22"/>
              </w:rPr>
              <w:t>D</w:t>
            </w:r>
            <w:r w:rsidR="001933EA">
              <w:rPr>
                <w:rStyle w:val="eop"/>
                <w:rFonts w:ascii="Segoe UI" w:eastAsiaTheme="minorEastAsia" w:hAnsi="Segoe UI" w:cs="Segoe UI"/>
                <w:color w:val="000000"/>
                <w:sz w:val="22"/>
                <w:szCs w:val="22"/>
              </w:rPr>
              <w:t>escribe</w:t>
            </w:r>
            <w:r w:rsidRPr="00CF1A45">
              <w:rPr>
                <w:rStyle w:val="eop"/>
                <w:rFonts w:ascii="Segoe UI" w:eastAsiaTheme="minorEastAsia" w:hAnsi="Segoe UI" w:cs="Segoe UI"/>
                <w:color w:val="000000"/>
                <w:sz w:val="22"/>
                <w:szCs w:val="22"/>
              </w:rPr>
              <w:t xml:space="preserve"> how they would identify </w:t>
            </w:r>
            <w:r w:rsidR="009A1BFE" w:rsidRPr="00CF1A45">
              <w:rPr>
                <w:rStyle w:val="eop"/>
                <w:rFonts w:ascii="Segoe UI" w:eastAsiaTheme="minorEastAsia" w:hAnsi="Segoe UI" w:cs="Segoe UI"/>
                <w:color w:val="000000"/>
                <w:sz w:val="22"/>
                <w:szCs w:val="22"/>
              </w:rPr>
              <w:t xml:space="preserve">outdoor clothing and equipment needed for a site, and how they would ensure that </w:t>
            </w:r>
            <w:r w:rsidR="009158E8" w:rsidRPr="00CF1A45">
              <w:rPr>
                <w:rStyle w:val="eop"/>
                <w:rFonts w:ascii="Segoe UI" w:eastAsiaTheme="minorEastAsia" w:hAnsi="Segoe UI" w:cs="Segoe UI"/>
                <w:color w:val="000000"/>
                <w:sz w:val="22"/>
                <w:szCs w:val="22"/>
              </w:rPr>
              <w:t>all students have equal access to obtain those supplies.</w:t>
            </w:r>
          </w:p>
        </w:tc>
      </w:tr>
      <w:tr w:rsidR="00E5551F" w:rsidRPr="00CF1A45" w14:paraId="6E0B3D08" w14:textId="77777777" w:rsidTr="5C51643E">
        <w:trPr>
          <w:trHeight w:val="386"/>
          <w:jc w:val="center"/>
        </w:trPr>
        <w:tc>
          <w:tcPr>
            <w:tcW w:w="15022" w:type="dxa"/>
            <w:gridSpan w:val="3"/>
            <w:shd w:val="clear" w:color="auto" w:fill="auto"/>
          </w:tcPr>
          <w:p w14:paraId="0F242C45" w14:textId="77777777" w:rsidR="00FB302A" w:rsidRPr="00CF1A45" w:rsidRDefault="00E5551F" w:rsidP="00FB302A">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color w:val="000000"/>
                <w:sz w:val="22"/>
                <w:szCs w:val="22"/>
              </w:rPr>
              <w:lastRenderedPageBreak/>
              <w:t xml:space="preserve">Leadership Alignment: </w:t>
            </w:r>
            <w:r w:rsidR="00FB302A" w:rsidRPr="00CF1A45">
              <w:rPr>
                <w:rStyle w:val="normaltextrun"/>
                <w:rFonts w:ascii="Segoe UI" w:eastAsiaTheme="minorEastAsia" w:hAnsi="Segoe UI" w:cs="Segoe UI"/>
                <w:sz w:val="22"/>
                <w:szCs w:val="22"/>
              </w:rPr>
              <w:t>Leadership activities should include 21st Century Skills embedded in curriculum and instruction for this unit of instruction. Include leadership skills that are being taught and assessed for all students.  </w:t>
            </w:r>
            <w:r w:rsidR="00FB302A" w:rsidRPr="00CF1A45">
              <w:rPr>
                <w:rStyle w:val="eop"/>
                <w:rFonts w:ascii="Segoe UI" w:eastAsiaTheme="minorEastAsia" w:hAnsi="Segoe UI" w:cs="Segoe UI"/>
                <w:sz w:val="22"/>
                <w:szCs w:val="22"/>
              </w:rPr>
              <w:t> </w:t>
            </w:r>
          </w:p>
          <w:p w14:paraId="79C31B12" w14:textId="77777777" w:rsidR="00FB302A" w:rsidRPr="00CF1A45" w:rsidRDefault="00FB302A" w:rsidP="00FB302A">
            <w:pPr>
              <w:pStyle w:val="paragraph"/>
              <w:spacing w:before="0" w:beforeAutospacing="0" w:after="0" w:afterAutospacing="0"/>
              <w:textAlignment w:val="baseline"/>
              <w:rPr>
                <w:rFonts w:ascii="Segoe UI" w:eastAsiaTheme="minorEastAsia" w:hAnsi="Segoe UI" w:cs="Segoe UI"/>
              </w:rPr>
            </w:pPr>
            <w:r w:rsidRPr="00CF1A45">
              <w:rPr>
                <w:rStyle w:val="normaltextrun"/>
                <w:rFonts w:ascii="Segoe UI" w:eastAsiaTheme="minorEastAsia" w:hAnsi="Segoe UI" w:cs="Segoe UI"/>
                <w:sz w:val="22"/>
                <w:szCs w:val="22"/>
              </w:rPr>
              <w:t>Suggested skills include:</w:t>
            </w:r>
            <w:r w:rsidRPr="00CF1A45">
              <w:rPr>
                <w:rStyle w:val="eop"/>
                <w:rFonts w:ascii="Segoe UI" w:eastAsiaTheme="minorEastAsia" w:hAnsi="Segoe UI" w:cs="Segoe UI"/>
                <w:sz w:val="22"/>
                <w:szCs w:val="22"/>
              </w:rPr>
              <w:t> </w:t>
            </w:r>
          </w:p>
          <w:p w14:paraId="31F2CDCB" w14:textId="3BFE8DB7" w:rsidR="008430BC" w:rsidRPr="00CF1A45" w:rsidRDefault="00677CBC" w:rsidP="00677CBC">
            <w:pPr>
              <w:pStyle w:val="paragraph"/>
              <w:numPr>
                <w:ilvl w:val="0"/>
                <w:numId w:val="1"/>
              </w:numPr>
              <w:spacing w:before="0" w:beforeAutospacing="0" w:after="0" w:afterAutospacing="0"/>
              <w:textAlignment w:val="baseline"/>
              <w:rPr>
                <w:rStyle w:val="normaltextrun"/>
                <w:rFonts w:ascii="Segoe UI" w:hAnsi="Segoe UI" w:cs="Segoe UI"/>
                <w:sz w:val="22"/>
                <w:szCs w:val="22"/>
              </w:rPr>
            </w:pPr>
            <w:r w:rsidRPr="00CF1A45">
              <w:rPr>
                <w:rStyle w:val="normaltextrun"/>
                <w:rFonts w:ascii="Segoe UI" w:eastAsiaTheme="majorEastAsia" w:hAnsi="Segoe UI" w:cs="Segoe UI"/>
                <w:sz w:val="22"/>
                <w:szCs w:val="22"/>
              </w:rPr>
              <w:t>Students</w:t>
            </w:r>
            <w:r w:rsidR="008430BC" w:rsidRPr="00CF1A45">
              <w:rPr>
                <w:rStyle w:val="normaltextrun"/>
                <w:rFonts w:ascii="Segoe UI" w:eastAsiaTheme="majorEastAsia" w:hAnsi="Segoe UI" w:cs="Segoe UI"/>
                <w:sz w:val="22"/>
                <w:szCs w:val="22"/>
              </w:rPr>
              <w:t xml:space="preserve"> </w:t>
            </w:r>
            <w:r w:rsidR="008430BC" w:rsidRPr="00CF1A45">
              <w:rPr>
                <w:rStyle w:val="normaltextrun"/>
                <w:rFonts w:ascii="Segoe UI" w:eastAsiaTheme="majorEastAsia" w:hAnsi="Segoe UI" w:cs="Segoe UI"/>
                <w:b/>
                <w:bCs/>
                <w:sz w:val="22"/>
                <w:szCs w:val="22"/>
              </w:rPr>
              <w:t>articulate thoughts and ideas effectively using oral, written</w:t>
            </w:r>
            <w:r w:rsidR="007730E3" w:rsidRPr="00CF1A45">
              <w:rPr>
                <w:rStyle w:val="normaltextrun"/>
                <w:rFonts w:ascii="Segoe UI" w:eastAsiaTheme="majorEastAsia" w:hAnsi="Segoe UI" w:cs="Segoe UI"/>
                <w:b/>
                <w:bCs/>
                <w:sz w:val="22"/>
                <w:szCs w:val="22"/>
              </w:rPr>
              <w:t>,</w:t>
            </w:r>
            <w:r w:rsidR="008430BC" w:rsidRPr="00CF1A45">
              <w:rPr>
                <w:rStyle w:val="normaltextrun"/>
                <w:rFonts w:ascii="Segoe UI" w:eastAsiaTheme="majorEastAsia" w:hAnsi="Segoe UI" w:cs="Segoe UI"/>
                <w:b/>
                <w:bCs/>
                <w:sz w:val="22"/>
                <w:szCs w:val="22"/>
              </w:rPr>
              <w:t xml:space="preserve"> and nonverbal communication skills in a variety of forms and contexts (3.A.1), </w:t>
            </w:r>
            <w:r w:rsidR="00000FC3" w:rsidRPr="00CF1A45">
              <w:rPr>
                <w:rStyle w:val="normaltextrun"/>
                <w:rFonts w:ascii="Segoe UI" w:eastAsiaTheme="majorEastAsia" w:hAnsi="Segoe UI" w:cs="Segoe UI"/>
                <w:b/>
                <w:bCs/>
                <w:sz w:val="22"/>
                <w:szCs w:val="22"/>
              </w:rPr>
              <w:t>listen effectively to decipher meaning, including knowledge, values, attitudes</w:t>
            </w:r>
            <w:r w:rsidR="007730E3" w:rsidRPr="00CF1A45">
              <w:rPr>
                <w:rStyle w:val="normaltextrun"/>
                <w:rFonts w:ascii="Segoe UI" w:eastAsiaTheme="majorEastAsia" w:hAnsi="Segoe UI" w:cs="Segoe UI"/>
                <w:b/>
                <w:bCs/>
                <w:sz w:val="22"/>
                <w:szCs w:val="22"/>
              </w:rPr>
              <w:t>,</w:t>
            </w:r>
            <w:r w:rsidR="00000FC3" w:rsidRPr="00CF1A45">
              <w:rPr>
                <w:rStyle w:val="normaltextrun"/>
                <w:rFonts w:ascii="Segoe UI" w:eastAsiaTheme="majorEastAsia" w:hAnsi="Segoe UI" w:cs="Segoe UI"/>
                <w:b/>
                <w:bCs/>
                <w:sz w:val="22"/>
                <w:szCs w:val="22"/>
              </w:rPr>
              <w:t xml:space="preserve"> and intentions (3.A.2), </w:t>
            </w:r>
            <w:r w:rsidR="007730E3" w:rsidRPr="00CF1A45">
              <w:rPr>
                <w:rStyle w:val="normaltextrun"/>
                <w:rFonts w:ascii="Segoe UI" w:eastAsiaTheme="majorEastAsia" w:hAnsi="Segoe UI" w:cs="Segoe UI"/>
                <w:b/>
                <w:bCs/>
                <w:sz w:val="22"/>
                <w:szCs w:val="22"/>
              </w:rPr>
              <w:t>use communication for a range of purposes (e.g. to inform, instruct, motivate, and persuade) (</w:t>
            </w:r>
            <w:r w:rsidR="00421409" w:rsidRPr="00CF1A45">
              <w:rPr>
                <w:rStyle w:val="normaltextrun"/>
                <w:rFonts w:ascii="Segoe UI" w:eastAsiaTheme="majorEastAsia" w:hAnsi="Segoe UI" w:cs="Segoe UI"/>
                <w:b/>
                <w:bCs/>
                <w:sz w:val="22"/>
                <w:szCs w:val="22"/>
              </w:rPr>
              <w:t>3.A.3), utilize multiple media and technologies, and know how to judge their effectiveness a priori as well as assess their impact (3.A.4)</w:t>
            </w:r>
            <w:r w:rsidR="00982D9D" w:rsidRPr="00CF1A45">
              <w:rPr>
                <w:rStyle w:val="normaltextrun"/>
                <w:rFonts w:ascii="Segoe UI" w:eastAsiaTheme="majorEastAsia" w:hAnsi="Segoe UI" w:cs="Segoe UI"/>
                <w:b/>
                <w:bCs/>
                <w:sz w:val="22"/>
                <w:szCs w:val="22"/>
              </w:rPr>
              <w:t>,</w:t>
            </w:r>
            <w:r w:rsidR="000D4905">
              <w:rPr>
                <w:rStyle w:val="normaltextrun"/>
                <w:rFonts w:ascii="Segoe UI" w:eastAsiaTheme="majorEastAsia" w:hAnsi="Segoe UI" w:cs="Segoe UI"/>
                <w:b/>
                <w:bCs/>
                <w:sz w:val="22"/>
                <w:szCs w:val="22"/>
              </w:rPr>
              <w:t xml:space="preserve"> using 21</w:t>
            </w:r>
            <w:r w:rsidR="000D4905" w:rsidRPr="000D4905">
              <w:rPr>
                <w:rStyle w:val="normaltextrun"/>
                <w:rFonts w:ascii="Segoe UI" w:eastAsiaTheme="majorEastAsia" w:hAnsi="Segoe UI" w:cs="Segoe UI"/>
                <w:b/>
                <w:bCs/>
                <w:sz w:val="22"/>
                <w:szCs w:val="22"/>
                <w:vertAlign w:val="superscript"/>
              </w:rPr>
              <w:t>st</w:t>
            </w:r>
            <w:r w:rsidR="000D4905">
              <w:rPr>
                <w:rStyle w:val="normaltextrun"/>
                <w:rFonts w:ascii="Segoe UI" w:eastAsiaTheme="majorEastAsia" w:hAnsi="Segoe UI" w:cs="Segoe UI"/>
                <w:b/>
                <w:bCs/>
                <w:sz w:val="22"/>
                <w:szCs w:val="22"/>
              </w:rPr>
              <w:t xml:space="preserve"> century skills to understand and address global issues (12.A.1), </w:t>
            </w:r>
            <w:r w:rsidR="00946BE8">
              <w:rPr>
                <w:rStyle w:val="normaltextrun"/>
                <w:rFonts w:ascii="Segoe UI" w:eastAsiaTheme="majorEastAsia" w:hAnsi="Segoe UI" w:cs="Segoe UI"/>
                <w:b/>
                <w:bCs/>
                <w:sz w:val="22"/>
                <w:szCs w:val="22"/>
              </w:rPr>
              <w:t>understanding the local and global implications of civic decisions (12.C.3),</w:t>
            </w:r>
            <w:r w:rsidR="00982D9D" w:rsidRPr="00CF1A45">
              <w:rPr>
                <w:rStyle w:val="normaltextrun"/>
                <w:rFonts w:ascii="Segoe UI" w:eastAsiaTheme="majorEastAsia" w:hAnsi="Segoe UI" w:cs="Segoe UI"/>
                <w:b/>
                <w:bCs/>
                <w:sz w:val="22"/>
                <w:szCs w:val="22"/>
              </w:rPr>
              <w:t xml:space="preserve"> </w:t>
            </w:r>
            <w:r w:rsidR="00444E57" w:rsidRPr="00CF1A45">
              <w:rPr>
                <w:rStyle w:val="normaltextrun"/>
                <w:rFonts w:ascii="Segoe UI" w:eastAsiaTheme="majorEastAsia" w:hAnsi="Segoe UI" w:cs="Segoe UI"/>
                <w:b/>
                <w:bCs/>
                <w:sz w:val="22"/>
                <w:szCs w:val="22"/>
              </w:rPr>
              <w:t>and investigate and analyze environmental issues, and make accurate conclusions about effective solutions (12.E.4).</w:t>
            </w:r>
          </w:p>
          <w:p w14:paraId="7ED93676" w14:textId="4CF270BB" w:rsidR="00E5551F" w:rsidRPr="00CF1A45" w:rsidRDefault="00E5551F" w:rsidP="006530AC">
            <w:pPr>
              <w:pStyle w:val="paragraph"/>
              <w:spacing w:before="0" w:beforeAutospacing="0" w:after="0" w:afterAutospacing="0"/>
              <w:ind w:left="720"/>
              <w:textAlignment w:val="baseline"/>
              <w:rPr>
                <w:rFonts w:ascii="Segoe UI" w:eastAsiaTheme="minorEastAsia" w:hAnsi="Segoe UI" w:cs="Segoe UI"/>
                <w:color w:val="000000"/>
              </w:rPr>
            </w:pPr>
          </w:p>
        </w:tc>
      </w:tr>
      <w:tr w:rsidR="00E5551F" w:rsidRPr="00CF1A45" w14:paraId="402EB55A" w14:textId="77777777" w:rsidTr="5C51643E">
        <w:trPr>
          <w:trHeight w:val="350"/>
          <w:jc w:val="center"/>
        </w:trPr>
        <w:tc>
          <w:tcPr>
            <w:tcW w:w="15022" w:type="dxa"/>
            <w:gridSpan w:val="3"/>
            <w:tcBorders>
              <w:bottom w:val="single" w:sz="4" w:space="0" w:color="auto"/>
            </w:tcBorders>
            <w:shd w:val="clear" w:color="auto" w:fill="0D5761" w:themeFill="accent1"/>
          </w:tcPr>
          <w:p w14:paraId="403158F6" w14:textId="77777777" w:rsidR="00E5551F" w:rsidRPr="00CF1A45" w:rsidRDefault="00E5551F" w:rsidP="00CE36C2">
            <w:pPr>
              <w:spacing w:before="60" w:after="60" w:line="240" w:lineRule="auto"/>
              <w:jc w:val="center"/>
              <w:rPr>
                <w:rFonts w:eastAsiaTheme="minorEastAsia"/>
                <w:b/>
              </w:rPr>
            </w:pPr>
            <w:r w:rsidRPr="00CF1A45">
              <w:rPr>
                <w:rFonts w:eastAsiaTheme="minorEastAsia"/>
                <w:b/>
                <w:color w:val="FFFFFF" w:themeColor="background2"/>
              </w:rPr>
              <w:t>Industry Standards and/or Competencies</w:t>
            </w:r>
          </w:p>
        </w:tc>
      </w:tr>
      <w:tr w:rsidR="00E5551F" w:rsidRPr="00CF1A45" w14:paraId="0318C044" w14:textId="77777777" w:rsidTr="5C51643E">
        <w:trPr>
          <w:trHeight w:val="350"/>
          <w:jc w:val="center"/>
        </w:trPr>
        <w:tc>
          <w:tcPr>
            <w:tcW w:w="7627" w:type="dxa"/>
            <w:gridSpan w:val="2"/>
            <w:tcBorders>
              <w:bottom w:val="single" w:sz="4" w:space="0" w:color="auto"/>
            </w:tcBorders>
            <w:shd w:val="clear" w:color="auto" w:fill="auto"/>
          </w:tcPr>
          <w:p w14:paraId="5AF00B52" w14:textId="4470EAEC" w:rsidR="00E5551F" w:rsidRPr="00CF1A45" w:rsidRDefault="00E5551F" w:rsidP="00CE36C2">
            <w:pPr>
              <w:spacing w:after="0" w:line="240" w:lineRule="auto"/>
              <w:rPr>
                <w:rFonts w:eastAsiaTheme="minorEastAsia"/>
                <w:b/>
              </w:rPr>
            </w:pPr>
            <w:r w:rsidRPr="00CF1A45">
              <w:rPr>
                <w:rFonts w:eastAsiaTheme="minorEastAsia"/>
                <w:b/>
              </w:rPr>
              <w:t xml:space="preserve">Name of standards: </w:t>
            </w:r>
            <w:sdt>
              <w:sdtPr>
                <w:rPr>
                  <w:rStyle w:val="PlaceholderText"/>
                  <w:rFonts w:eastAsiaTheme="minorEastAsia"/>
                </w:rPr>
                <w:id w:val="-1337909136"/>
                <w:placeholder>
                  <w:docPart w:val="2FC6AF7AF7944459AAEE08FF720F1894"/>
                </w:placeholder>
              </w:sdtPr>
              <w:sdtEndPr>
                <w:rPr>
                  <w:rStyle w:val="PlaceholderText"/>
                </w:rPr>
              </w:sdtEndPr>
              <w:sdtContent>
                <w:r w:rsidR="00C0586B" w:rsidRPr="00CF1A45">
                  <w:t xml:space="preserve">Family and Consumer Science National Standards, </w:t>
                </w:r>
                <w:r w:rsidR="00C0586B" w:rsidRPr="00CF1A45">
                  <w:rPr>
                    <w:rStyle w:val="normaltextrun"/>
                    <w:color w:val="000000"/>
                    <w:shd w:val="clear" w:color="auto" w:fill="FFFFFF"/>
                  </w:rPr>
                  <w:t xml:space="preserve">Recruiting Washington Teachers, </w:t>
                </w:r>
                <w:r w:rsidR="005A5580" w:rsidRPr="00CF1A45">
                  <w:rPr>
                    <w:rStyle w:val="normaltextrun"/>
                    <w:color w:val="000000"/>
                    <w:shd w:val="clear" w:color="auto" w:fill="FFFFFF"/>
                  </w:rPr>
                  <w:t>Career Ready Practices, Since Time Immemorial High School Outcomes</w:t>
                </w:r>
              </w:sdtContent>
            </w:sdt>
          </w:p>
        </w:tc>
        <w:tc>
          <w:tcPr>
            <w:tcW w:w="7395" w:type="dxa"/>
            <w:tcBorders>
              <w:bottom w:val="single" w:sz="4" w:space="0" w:color="auto"/>
            </w:tcBorders>
            <w:shd w:val="clear" w:color="auto" w:fill="auto"/>
          </w:tcPr>
          <w:p w14:paraId="45EF2985" w14:textId="4D5E6E5C" w:rsidR="00E5551F" w:rsidRPr="00CF1A45" w:rsidRDefault="00E5551F" w:rsidP="00CE36C2">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1066028310"/>
                <w:placeholder>
                  <w:docPart w:val="E2BE2C88C95749BEBF1EC1C6C7E84E89"/>
                </w:placeholder>
              </w:sdtPr>
              <w:sdtEndPr>
                <w:rPr>
                  <w:rStyle w:val="PlaceholderText"/>
                </w:rPr>
              </w:sdtEndPr>
              <w:sdtContent>
                <w:hyperlink r:id="rId20" w:history="1">
                  <w:r w:rsidR="00806B08" w:rsidRPr="00CF1A45">
                    <w:rPr>
                      <w:rStyle w:val="Hyperlink"/>
                    </w:rPr>
                    <w:t>Family and Consumer Science National Standards</w:t>
                  </w:r>
                </w:hyperlink>
                <w:r w:rsidR="00806B08" w:rsidRPr="00CF1A45">
                  <w:rPr>
                    <w:bCs/>
                  </w:rPr>
                  <w:br/>
                </w:r>
                <w:hyperlink r:id="rId21" w:tgtFrame="_blank" w:history="1">
                  <w:r w:rsidR="00806B08" w:rsidRPr="00CF1A45">
                    <w:rPr>
                      <w:rStyle w:val="normaltextrun"/>
                      <w:color w:val="1155CC"/>
                      <w:u w:val="single"/>
                    </w:rPr>
                    <w:t>RWT - CIE Competencies</w:t>
                  </w:r>
                </w:hyperlink>
                <w:r w:rsidR="00806B08" w:rsidRPr="00CF1A45">
                  <w:rPr>
                    <w:rStyle w:val="eop"/>
                  </w:rPr>
                  <w:t> </w:t>
                </w:r>
                <w:r w:rsidR="00806B08" w:rsidRPr="00CF1A45">
                  <w:rPr>
                    <w:rStyle w:val="eop"/>
                  </w:rPr>
                  <w:br/>
                </w:r>
              </w:sdtContent>
            </w:sdt>
          </w:p>
        </w:tc>
      </w:tr>
      <w:tr w:rsidR="00E5551F" w:rsidRPr="00CF1A45" w14:paraId="4D068367" w14:textId="77777777" w:rsidTr="5C51643E">
        <w:trPr>
          <w:trHeight w:val="1425"/>
          <w:jc w:val="center"/>
        </w:trPr>
        <w:tc>
          <w:tcPr>
            <w:tcW w:w="15022" w:type="dxa"/>
            <w:gridSpan w:val="3"/>
            <w:tcBorders>
              <w:bottom w:val="single" w:sz="4" w:space="0" w:color="auto"/>
            </w:tcBorders>
            <w:shd w:val="clear" w:color="auto" w:fill="auto"/>
          </w:tcPr>
          <w:sdt>
            <w:sdtPr>
              <w:rPr>
                <w:rFonts w:eastAsiaTheme="minorEastAsia"/>
                <w:color w:val="000000"/>
              </w:rPr>
              <w:id w:val="405735699"/>
              <w:placeholder>
                <w:docPart w:val="10B67C67B1BF4527A30064F170AF770D"/>
              </w:placeholder>
            </w:sdtPr>
            <w:sdtEndPr/>
            <w:sdtContent>
              <w:p w14:paraId="65C3AAC7" w14:textId="77777777" w:rsidR="001B4E2B" w:rsidRPr="00CF1A45" w:rsidRDefault="001B4E2B" w:rsidP="001B4E2B">
                <w:pPr>
                  <w:spacing w:after="0" w:line="240" w:lineRule="auto"/>
                  <w:rPr>
                    <w:u w:val="single"/>
                  </w:rPr>
                </w:pPr>
                <w:r w:rsidRPr="00CF1A45">
                  <w:rPr>
                    <w:u w:val="single"/>
                  </w:rPr>
                  <w:t>Family and Consumer Science National Standards</w:t>
                </w:r>
              </w:p>
              <w:p w14:paraId="69D4142B" w14:textId="1CB088A2" w:rsidR="00432980" w:rsidRPr="00F32B01" w:rsidRDefault="00810640" w:rsidP="000F2F71">
                <w:pPr>
                  <w:pStyle w:val="ListParagraph"/>
                  <w:numPr>
                    <w:ilvl w:val="0"/>
                    <w:numId w:val="1"/>
                  </w:numPr>
                  <w:spacing w:after="0" w:line="240" w:lineRule="auto"/>
                </w:pPr>
                <w:r w:rsidRPr="00F32B01">
                  <w:t xml:space="preserve">4.1.4 </w:t>
                </w:r>
                <w:r w:rsidR="00432980" w:rsidRPr="00F32B01">
                  <w:t xml:space="preserve">Analyze the impact of early childhood, education, </w:t>
                </w:r>
                <w:r w:rsidR="00DA5EBF" w:rsidRPr="00F32B01">
                  <w:t>and services occupations on individual/family, local, state, national, and global economies.</w:t>
                </w:r>
              </w:p>
              <w:p w14:paraId="47707B15" w14:textId="5B297AAA" w:rsidR="00C440F1" w:rsidRPr="00F32B01" w:rsidRDefault="00C440F1" w:rsidP="000F2F71">
                <w:pPr>
                  <w:pStyle w:val="ListParagraph"/>
                  <w:numPr>
                    <w:ilvl w:val="0"/>
                    <w:numId w:val="1"/>
                  </w:numPr>
                  <w:spacing w:after="0" w:line="240" w:lineRule="auto"/>
                </w:pPr>
                <w:r w:rsidRPr="00F32B01">
                  <w:t xml:space="preserve">4.1.6 </w:t>
                </w:r>
                <w:r w:rsidR="004A416B" w:rsidRPr="00F32B01">
                  <w:t>Analyze the role of professional organizations in education and early childhood.</w:t>
                </w:r>
              </w:p>
              <w:p w14:paraId="2420575D" w14:textId="65FEFA53" w:rsidR="00884D21" w:rsidRDefault="008D7BD6" w:rsidP="000F2F71">
                <w:pPr>
                  <w:pStyle w:val="ListParagraph"/>
                  <w:numPr>
                    <w:ilvl w:val="0"/>
                    <w:numId w:val="1"/>
                  </w:numPr>
                  <w:spacing w:after="0" w:line="240" w:lineRule="auto"/>
                </w:pPr>
                <w:r w:rsidRPr="00F32B01">
                  <w:t>4.6.6 Identify ways educators can advocate to influence policies, agencies, and institutions for the benefit of children, youth and adults and their families.</w:t>
                </w:r>
              </w:p>
              <w:p w14:paraId="4699CC5A" w14:textId="77777777" w:rsidR="006C3E30" w:rsidRPr="00F32B01" w:rsidRDefault="006C3E30" w:rsidP="006C3E30">
                <w:pPr>
                  <w:pStyle w:val="ListParagraph"/>
                  <w:spacing w:after="0" w:line="240" w:lineRule="auto"/>
                </w:pPr>
              </w:p>
              <w:p w14:paraId="1958B9ED" w14:textId="77777777" w:rsidR="00F32B01" w:rsidRPr="00CF1A45" w:rsidRDefault="00F32B01" w:rsidP="00F32B01">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R</w:t>
                </w:r>
                <w:r>
                  <w:rPr>
                    <w:rStyle w:val="normaltextrun"/>
                    <w:rFonts w:ascii="Segoe UI" w:eastAsiaTheme="majorEastAsia" w:hAnsi="Segoe UI" w:cs="Segoe UI"/>
                    <w:sz w:val="22"/>
                    <w:szCs w:val="22"/>
                    <w:u w:val="single"/>
                  </w:rPr>
                  <w:t>ecruiting Washington Teachers</w:t>
                </w:r>
              </w:p>
              <w:p w14:paraId="22656000" w14:textId="41A9A6AA" w:rsidR="00CB392E" w:rsidRPr="00CF1A45" w:rsidRDefault="00CB392E" w:rsidP="00B30784">
                <w:pPr>
                  <w:pStyle w:val="paragraph"/>
                  <w:numPr>
                    <w:ilvl w:val="0"/>
                    <w:numId w:val="2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Apply theories of culture, learning and development to better understand their own identity and that of peers, professionals, family members and future students. </w:t>
                </w:r>
                <w:r w:rsidRPr="00CF1A45">
                  <w:rPr>
                    <w:rStyle w:val="eop"/>
                    <w:rFonts w:ascii="Segoe UI" w:eastAsiaTheme="majorEastAsia" w:hAnsi="Segoe UI" w:cs="Segoe UI"/>
                    <w:sz w:val="22"/>
                    <w:szCs w:val="22"/>
                  </w:rPr>
                  <w:t> </w:t>
                </w:r>
              </w:p>
              <w:p w14:paraId="2620ADA1" w14:textId="2D70096B" w:rsidR="00CB392E" w:rsidRPr="00CF1A45" w:rsidRDefault="00CB392E" w:rsidP="00B30784">
                <w:pPr>
                  <w:pStyle w:val="paragraph"/>
                  <w:numPr>
                    <w:ilvl w:val="0"/>
                    <w:numId w:val="2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Understand issues of bias and discrimination, and practice critical reflection to surface and address biases or assumptions that interfere with learning or teaching. </w:t>
                </w:r>
                <w:r w:rsidRPr="00CF1A45">
                  <w:rPr>
                    <w:rStyle w:val="eop"/>
                    <w:rFonts w:ascii="Segoe UI" w:eastAsiaTheme="majorEastAsia" w:hAnsi="Segoe UI" w:cs="Segoe UI"/>
                    <w:sz w:val="22"/>
                    <w:szCs w:val="22"/>
                  </w:rPr>
                  <w:t> </w:t>
                </w:r>
              </w:p>
              <w:p w14:paraId="4EB1B3DB" w14:textId="40FA007F" w:rsidR="00CB392E" w:rsidRPr="00CF1A45" w:rsidRDefault="00CB392E" w:rsidP="00B30784">
                <w:pPr>
                  <w:pStyle w:val="paragraph"/>
                  <w:numPr>
                    <w:ilvl w:val="0"/>
                    <w:numId w:val="2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Intentionally build relationships with professionals, peers, families and their students to support all students learning, agency and development of positive identity.</w:t>
                </w:r>
                <w:r w:rsidRPr="00CF1A45">
                  <w:rPr>
                    <w:rStyle w:val="eop"/>
                    <w:rFonts w:ascii="Segoe UI" w:eastAsiaTheme="majorEastAsia" w:hAnsi="Segoe UI" w:cs="Segoe UI"/>
                    <w:sz w:val="22"/>
                    <w:szCs w:val="22"/>
                  </w:rPr>
                  <w:t> </w:t>
                </w:r>
              </w:p>
              <w:p w14:paraId="0B576A17" w14:textId="77777777" w:rsidR="00CB392E" w:rsidRPr="00CF1A45" w:rsidRDefault="00CB392E" w:rsidP="001B4E2B">
                <w:pPr>
                  <w:spacing w:after="0" w:line="240" w:lineRule="auto"/>
                  <w:rPr>
                    <w:rFonts w:eastAsiaTheme="minorEastAsia"/>
                    <w:color w:val="000000"/>
                  </w:rPr>
                </w:pPr>
              </w:p>
              <w:p w14:paraId="25A5FBD3" w14:textId="77777777" w:rsidR="00E50010" w:rsidRPr="00CF1A45" w:rsidRDefault="00E50010" w:rsidP="00E50010">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Career Ready Practices (CRP) Strand </w:t>
                </w:r>
                <w:r w:rsidRPr="00CF1A45">
                  <w:rPr>
                    <w:rStyle w:val="eop"/>
                    <w:rFonts w:ascii="Segoe UI" w:eastAsiaTheme="majorEastAsia" w:hAnsi="Segoe UI" w:cs="Segoe UI"/>
                    <w:sz w:val="22"/>
                    <w:szCs w:val="22"/>
                  </w:rPr>
                  <w:t> </w:t>
                </w:r>
              </w:p>
              <w:p w14:paraId="6BBA9176" w14:textId="77777777" w:rsidR="00E50010" w:rsidRPr="00CF1A45" w:rsidRDefault="00E50010" w:rsidP="00B30784">
                <w:pPr>
                  <w:pStyle w:val="paragraph"/>
                  <w:numPr>
                    <w:ilvl w:val="0"/>
                    <w:numId w:val="26"/>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CRP.05.01. Assess, identify and synthesize the information and resources needed to make decisions that positively impact the workplace &amp; community.</w:t>
                </w:r>
                <w:r w:rsidRPr="00CF1A45">
                  <w:rPr>
                    <w:rStyle w:val="eop"/>
                    <w:rFonts w:ascii="Segoe UI" w:eastAsiaTheme="majorEastAsia" w:hAnsi="Segoe UI" w:cs="Segoe UI"/>
                    <w:sz w:val="22"/>
                    <w:szCs w:val="22"/>
                  </w:rPr>
                  <w:t> </w:t>
                </w:r>
              </w:p>
              <w:p w14:paraId="6F6B521A" w14:textId="77777777" w:rsidR="00E50010" w:rsidRPr="00CF1A45" w:rsidRDefault="00E50010" w:rsidP="00B30784">
                <w:pPr>
                  <w:pStyle w:val="paragraph"/>
                  <w:numPr>
                    <w:ilvl w:val="0"/>
                    <w:numId w:val="26"/>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CRP.05.02. Make, defend and evaluate decisions at work and in the community using information about the potential environmental, social and economic impacts.</w:t>
                </w:r>
                <w:r w:rsidRPr="00CF1A45">
                  <w:rPr>
                    <w:rStyle w:val="eop"/>
                    <w:rFonts w:ascii="Segoe UI" w:eastAsiaTheme="majorEastAsia" w:hAnsi="Segoe UI" w:cs="Segoe UI"/>
                    <w:sz w:val="22"/>
                    <w:szCs w:val="22"/>
                  </w:rPr>
                  <w:t> </w:t>
                </w:r>
              </w:p>
              <w:p w14:paraId="0339A191" w14:textId="77777777" w:rsidR="00E50010" w:rsidRPr="00CF1A45" w:rsidRDefault="00E50010" w:rsidP="00B30784">
                <w:pPr>
                  <w:pStyle w:val="paragraph"/>
                  <w:numPr>
                    <w:ilvl w:val="0"/>
                    <w:numId w:val="26"/>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CRP.08.01. Apply reason and logic to evaluate workplace and community situations from multiple perspectives.</w:t>
                </w:r>
                <w:r w:rsidRPr="00CF1A45">
                  <w:rPr>
                    <w:rStyle w:val="eop"/>
                    <w:rFonts w:ascii="Segoe UI" w:eastAsiaTheme="majorEastAsia" w:hAnsi="Segoe UI" w:cs="Segoe UI"/>
                    <w:sz w:val="22"/>
                    <w:szCs w:val="22"/>
                  </w:rPr>
                  <w:t> </w:t>
                </w:r>
              </w:p>
              <w:p w14:paraId="624246D0" w14:textId="42ECD2A8" w:rsidR="00E50010" w:rsidRPr="00CF1A45" w:rsidRDefault="00E50010" w:rsidP="00E50010">
                <w:pPr>
                  <w:pStyle w:val="paragraph"/>
                  <w:spacing w:before="0" w:beforeAutospacing="0" w:after="0" w:afterAutospacing="0"/>
                  <w:textAlignment w:val="baseline"/>
                  <w:rPr>
                    <w:rFonts w:ascii="Segoe UI" w:hAnsi="Segoe UI" w:cs="Segoe UI"/>
                    <w:sz w:val="22"/>
                    <w:szCs w:val="22"/>
                  </w:rPr>
                </w:pPr>
                <w:r w:rsidRPr="00CF1A45">
                  <w:rPr>
                    <w:rStyle w:val="eop"/>
                    <w:rFonts w:ascii="Segoe UI" w:eastAsiaTheme="majorEastAsia" w:hAnsi="Segoe UI" w:cs="Segoe UI"/>
                    <w:sz w:val="22"/>
                    <w:szCs w:val="22"/>
                  </w:rPr>
                  <w:lastRenderedPageBreak/>
                  <w:t>  </w:t>
                </w:r>
              </w:p>
              <w:p w14:paraId="23A374FA" w14:textId="77777777" w:rsidR="00E50010" w:rsidRPr="00CF1A45" w:rsidRDefault="00E50010" w:rsidP="00E50010">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Since Time Immemorial High School Outcomes:</w:t>
                </w:r>
                <w:r w:rsidRPr="00CF1A45">
                  <w:rPr>
                    <w:rStyle w:val="eop"/>
                    <w:rFonts w:ascii="Segoe UI" w:eastAsiaTheme="majorEastAsia" w:hAnsi="Segoe UI" w:cs="Segoe UI"/>
                    <w:sz w:val="22"/>
                    <w:szCs w:val="22"/>
                  </w:rPr>
                  <w:t> </w:t>
                </w:r>
              </w:p>
              <w:p w14:paraId="50CB6560" w14:textId="77777777" w:rsidR="00E50010" w:rsidRPr="00CF1A45" w:rsidRDefault="00E50010" w:rsidP="00B30784">
                <w:pPr>
                  <w:pStyle w:val="paragraph"/>
                  <w:numPr>
                    <w:ilvl w:val="0"/>
                    <w:numId w:val="13"/>
                  </w:numPr>
                  <w:spacing w:before="0" w:beforeAutospacing="0" w:after="0" w:afterAutospacing="0"/>
                  <w:ind w:left="1080" w:firstLine="0"/>
                  <w:textAlignment w:val="baseline"/>
                  <w:rPr>
                    <w:rFonts w:ascii="Segoe UI" w:hAnsi="Segoe UI" w:cs="Segoe UI"/>
                    <w:sz w:val="22"/>
                    <w:szCs w:val="22"/>
                  </w:rPr>
                </w:pPr>
                <w:r w:rsidRPr="00CF1A45">
                  <w:rPr>
                    <w:rStyle w:val="normaltextrun"/>
                    <w:rFonts w:ascii="Segoe UI" w:eastAsiaTheme="majorEastAsia" w:hAnsi="Segoe UI" w:cs="Segoe UI"/>
                    <w:sz w:val="22"/>
                    <w:szCs w:val="22"/>
                  </w:rPr>
                  <w:t>By the time Washington State high school students leave high school, they will: explain the governmental structure of at least one Tribe in their community.</w:t>
                </w:r>
                <w:r w:rsidRPr="00CF1A45">
                  <w:rPr>
                    <w:rStyle w:val="eop"/>
                    <w:rFonts w:ascii="Segoe UI" w:eastAsiaTheme="majorEastAsia" w:hAnsi="Segoe UI" w:cs="Segoe UI"/>
                    <w:sz w:val="22"/>
                    <w:szCs w:val="22"/>
                  </w:rPr>
                  <w:t> </w:t>
                </w:r>
              </w:p>
              <w:p w14:paraId="6794A839" w14:textId="1FA0ECB3" w:rsidR="00E5551F" w:rsidRPr="00CF1A45" w:rsidRDefault="004C301F" w:rsidP="008D4054">
                <w:pPr>
                  <w:pStyle w:val="ListParagraph"/>
                  <w:spacing w:after="0" w:line="240" w:lineRule="auto"/>
                  <w:rPr>
                    <w:rFonts w:eastAsiaTheme="minorEastAsia"/>
                    <w:color w:val="000000"/>
                  </w:rPr>
                </w:pPr>
              </w:p>
            </w:sdtContent>
          </w:sdt>
        </w:tc>
      </w:tr>
      <w:tr w:rsidR="00E5551F" w:rsidRPr="00CF1A45" w14:paraId="2BCDC3BF" w14:textId="77777777" w:rsidTr="5C51643E">
        <w:trPr>
          <w:trHeight w:val="206"/>
          <w:jc w:val="center"/>
        </w:trPr>
        <w:tc>
          <w:tcPr>
            <w:tcW w:w="15022" w:type="dxa"/>
            <w:gridSpan w:val="3"/>
            <w:shd w:val="clear" w:color="auto" w:fill="0D5761" w:themeFill="accent1"/>
            <w:vAlign w:val="bottom"/>
          </w:tcPr>
          <w:p w14:paraId="0DEBD818" w14:textId="77777777" w:rsidR="00E5551F" w:rsidRPr="00CF1A45" w:rsidRDefault="00E5551F"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lastRenderedPageBreak/>
              <w:t>Aligned Washington State Learning Standards</w:t>
            </w:r>
          </w:p>
        </w:tc>
      </w:tr>
      <w:tr w:rsidR="00E5551F" w:rsidRPr="00CF1A45" w14:paraId="515ACA7B" w14:textId="77777777" w:rsidTr="5C51643E">
        <w:trPr>
          <w:trHeight w:val="288"/>
          <w:jc w:val="center"/>
        </w:trPr>
        <w:tc>
          <w:tcPr>
            <w:tcW w:w="3893" w:type="dxa"/>
            <w:shd w:val="clear" w:color="auto" w:fill="auto"/>
            <w:vAlign w:val="center"/>
          </w:tcPr>
          <w:p w14:paraId="3E266637" w14:textId="77777777" w:rsidR="00E5551F" w:rsidRPr="00CF1A45" w:rsidRDefault="00E5551F" w:rsidP="00CE36C2">
            <w:pPr>
              <w:spacing w:after="0" w:line="240" w:lineRule="auto"/>
              <w:rPr>
                <w:rFonts w:eastAsiaTheme="minorEastAsia"/>
                <w:b/>
                <w:color w:val="000000"/>
              </w:rPr>
            </w:pPr>
            <w:hyperlink r:id="rId22">
              <w:r w:rsidRPr="00CF1A45">
                <w:rPr>
                  <w:rStyle w:val="Hyperlink"/>
                  <w:rFonts w:eastAsiaTheme="minorEastAsia"/>
                  <w:b/>
                  <w:bCs/>
                </w:rPr>
                <w:t>English Language Arts</w:t>
              </w:r>
            </w:hyperlink>
            <w:r w:rsidRPr="00CF1A45">
              <w:rPr>
                <w:rFonts w:eastAsiaTheme="minorEastAsia"/>
                <w:b/>
                <w:bCs/>
                <w:color w:val="000000"/>
              </w:rPr>
              <w:t xml:space="preserve"> </w:t>
            </w:r>
          </w:p>
        </w:tc>
        <w:tc>
          <w:tcPr>
            <w:tcW w:w="11129" w:type="dxa"/>
            <w:gridSpan w:val="2"/>
            <w:shd w:val="clear" w:color="auto" w:fill="auto"/>
            <w:vAlign w:val="center"/>
          </w:tcPr>
          <w:p w14:paraId="1A31FF03" w14:textId="77777777" w:rsidR="00E5551F" w:rsidRDefault="00C34368" w:rsidP="00C34368">
            <w:pPr>
              <w:tabs>
                <w:tab w:val="left" w:pos="813"/>
              </w:tabs>
              <w:spacing w:after="0" w:line="240" w:lineRule="auto"/>
              <w:ind w:left="882" w:hanging="882"/>
              <w:rPr>
                <w:rFonts w:eastAsiaTheme="minorEastAsia"/>
                <w:b/>
                <w:bCs/>
                <w:color w:val="000000"/>
              </w:rPr>
            </w:pPr>
            <w:r>
              <w:rPr>
                <w:rFonts w:eastAsiaTheme="minorEastAsia"/>
                <w:b/>
                <w:bCs/>
                <w:color w:val="000000"/>
              </w:rPr>
              <w:t>Key Ideas and Details</w:t>
            </w:r>
          </w:p>
          <w:p w14:paraId="759FEE70" w14:textId="77777777" w:rsidR="00C34368" w:rsidRDefault="00C34368" w:rsidP="00C34368">
            <w:pPr>
              <w:tabs>
                <w:tab w:val="left" w:pos="813"/>
              </w:tabs>
              <w:spacing w:after="0" w:line="240" w:lineRule="auto"/>
              <w:rPr>
                <w:rFonts w:eastAsiaTheme="minorEastAsia"/>
                <w:color w:val="000000"/>
              </w:rPr>
            </w:pPr>
            <w:r w:rsidRPr="00C34368">
              <w:rPr>
                <w:rFonts w:eastAsiaTheme="minorEastAsia"/>
                <w:color w:val="000000"/>
              </w:rPr>
              <w:t>1. Read closely to determine what the text says explicitly and to make logical inferences from it; cite specific textual evidence when writing or speaking to support conclusions drawn from the text.</w:t>
            </w:r>
          </w:p>
          <w:p w14:paraId="0E22F09E" w14:textId="77777777" w:rsidR="00335589" w:rsidRDefault="00335589" w:rsidP="00C34368">
            <w:pPr>
              <w:tabs>
                <w:tab w:val="left" w:pos="813"/>
              </w:tabs>
              <w:spacing w:after="0" w:line="240" w:lineRule="auto"/>
              <w:rPr>
                <w:rFonts w:eastAsiaTheme="minorEastAsia"/>
                <w:color w:val="000000"/>
              </w:rPr>
            </w:pPr>
          </w:p>
          <w:p w14:paraId="50E97144" w14:textId="77777777" w:rsidR="00C34368" w:rsidRDefault="00335589" w:rsidP="00C34368">
            <w:pPr>
              <w:tabs>
                <w:tab w:val="left" w:pos="813"/>
              </w:tabs>
              <w:spacing w:after="0" w:line="240" w:lineRule="auto"/>
              <w:rPr>
                <w:rFonts w:eastAsiaTheme="minorEastAsia"/>
                <w:b/>
                <w:bCs/>
                <w:color w:val="000000"/>
              </w:rPr>
            </w:pPr>
            <w:r>
              <w:rPr>
                <w:rFonts w:eastAsiaTheme="minorEastAsia"/>
                <w:b/>
                <w:bCs/>
                <w:color w:val="000000"/>
              </w:rPr>
              <w:t>Craft and Structure</w:t>
            </w:r>
          </w:p>
          <w:p w14:paraId="7F405896" w14:textId="77777777" w:rsidR="00335589" w:rsidRDefault="00335589" w:rsidP="00C34368">
            <w:pPr>
              <w:tabs>
                <w:tab w:val="left" w:pos="813"/>
              </w:tabs>
              <w:spacing w:after="0" w:line="240" w:lineRule="auto"/>
              <w:rPr>
                <w:rFonts w:eastAsiaTheme="minorEastAsia"/>
                <w:color w:val="000000"/>
              </w:rPr>
            </w:pPr>
            <w:r w:rsidRPr="00335589">
              <w:rPr>
                <w:rFonts w:eastAsiaTheme="minorEastAsia"/>
                <w:color w:val="000000"/>
              </w:rPr>
              <w:t>6. Assess how point of view or purpose shapes the content and style of a text.</w:t>
            </w:r>
          </w:p>
          <w:p w14:paraId="6E42EB4B" w14:textId="77777777" w:rsidR="00335589" w:rsidRDefault="00335589" w:rsidP="00C34368">
            <w:pPr>
              <w:tabs>
                <w:tab w:val="left" w:pos="813"/>
              </w:tabs>
              <w:spacing w:after="0" w:line="240" w:lineRule="auto"/>
              <w:rPr>
                <w:rFonts w:eastAsiaTheme="minorEastAsia"/>
                <w:color w:val="000000"/>
              </w:rPr>
            </w:pPr>
          </w:p>
          <w:p w14:paraId="2E020807" w14:textId="77777777" w:rsidR="00335589" w:rsidRDefault="00335589" w:rsidP="00C34368">
            <w:pPr>
              <w:tabs>
                <w:tab w:val="left" w:pos="813"/>
              </w:tabs>
              <w:spacing w:after="0" w:line="240" w:lineRule="auto"/>
              <w:rPr>
                <w:rFonts w:eastAsiaTheme="minorEastAsia"/>
                <w:b/>
                <w:bCs/>
                <w:color w:val="000000"/>
              </w:rPr>
            </w:pPr>
            <w:r>
              <w:rPr>
                <w:rFonts w:eastAsiaTheme="minorEastAsia"/>
                <w:b/>
                <w:bCs/>
                <w:color w:val="000000"/>
              </w:rPr>
              <w:t>Integration of Knowledge and Ideas</w:t>
            </w:r>
          </w:p>
          <w:p w14:paraId="3DB6E3A7" w14:textId="77777777" w:rsidR="00335589" w:rsidRDefault="00365C8B" w:rsidP="00C34368">
            <w:pPr>
              <w:tabs>
                <w:tab w:val="left" w:pos="813"/>
              </w:tabs>
              <w:spacing w:after="0" w:line="240" w:lineRule="auto"/>
              <w:rPr>
                <w:rFonts w:eastAsiaTheme="minorEastAsia"/>
                <w:color w:val="000000"/>
              </w:rPr>
            </w:pPr>
            <w:r w:rsidRPr="00365C8B">
              <w:rPr>
                <w:rFonts w:eastAsiaTheme="minorEastAsia"/>
                <w:color w:val="000000"/>
              </w:rPr>
              <w:t xml:space="preserve">9. Analyze how two or more texts address similar themes or topics </w:t>
            </w:r>
            <w:proofErr w:type="gramStart"/>
            <w:r w:rsidRPr="00365C8B">
              <w:rPr>
                <w:rFonts w:eastAsiaTheme="minorEastAsia"/>
                <w:color w:val="000000"/>
              </w:rPr>
              <w:t>in order to</w:t>
            </w:r>
            <w:proofErr w:type="gramEnd"/>
            <w:r w:rsidRPr="00365C8B">
              <w:rPr>
                <w:rFonts w:eastAsiaTheme="minorEastAsia"/>
                <w:color w:val="000000"/>
              </w:rPr>
              <w:t xml:space="preserve"> build knowledge or to compare the approaches the authors take.</w:t>
            </w:r>
          </w:p>
          <w:p w14:paraId="128B02EE" w14:textId="77777777" w:rsidR="00365C8B" w:rsidRDefault="00365C8B" w:rsidP="00C34368">
            <w:pPr>
              <w:tabs>
                <w:tab w:val="left" w:pos="813"/>
              </w:tabs>
              <w:spacing w:after="0" w:line="240" w:lineRule="auto"/>
              <w:rPr>
                <w:rFonts w:eastAsiaTheme="minorEastAsia"/>
                <w:color w:val="000000"/>
              </w:rPr>
            </w:pPr>
          </w:p>
          <w:p w14:paraId="72BF6C87" w14:textId="77777777" w:rsidR="001E7363" w:rsidRDefault="001E7363" w:rsidP="00C34368">
            <w:pPr>
              <w:tabs>
                <w:tab w:val="left" w:pos="813"/>
              </w:tabs>
              <w:spacing w:after="0" w:line="240" w:lineRule="auto"/>
              <w:rPr>
                <w:rFonts w:eastAsiaTheme="minorEastAsia"/>
                <w:b/>
                <w:bCs/>
                <w:color w:val="000000"/>
              </w:rPr>
            </w:pPr>
            <w:r>
              <w:rPr>
                <w:rFonts w:eastAsiaTheme="minorEastAsia"/>
                <w:b/>
                <w:bCs/>
                <w:color w:val="000000"/>
              </w:rPr>
              <w:t>Range of Ready and Level of Text Complexity</w:t>
            </w:r>
          </w:p>
          <w:p w14:paraId="665DEB66" w14:textId="77777777" w:rsidR="001E7363" w:rsidRDefault="001E7363" w:rsidP="00C34368">
            <w:pPr>
              <w:tabs>
                <w:tab w:val="left" w:pos="813"/>
              </w:tabs>
              <w:spacing w:after="0" w:line="240" w:lineRule="auto"/>
              <w:rPr>
                <w:rFonts w:eastAsiaTheme="minorEastAsia"/>
                <w:color w:val="000000"/>
              </w:rPr>
            </w:pPr>
            <w:r w:rsidRPr="001E7363">
              <w:rPr>
                <w:rFonts w:eastAsiaTheme="minorEastAsia"/>
                <w:color w:val="000000"/>
              </w:rPr>
              <w:t>10. Read and comprehend complex literary and informational texts independently and proficiently.</w:t>
            </w:r>
          </w:p>
          <w:p w14:paraId="2E7BEB2C" w14:textId="77777777" w:rsidR="001E7363" w:rsidRDefault="001E7363" w:rsidP="00C34368">
            <w:pPr>
              <w:tabs>
                <w:tab w:val="left" w:pos="813"/>
              </w:tabs>
              <w:spacing w:after="0" w:line="240" w:lineRule="auto"/>
              <w:rPr>
                <w:rFonts w:eastAsiaTheme="minorEastAsia"/>
                <w:color w:val="000000"/>
              </w:rPr>
            </w:pPr>
          </w:p>
          <w:p w14:paraId="0C7D8870" w14:textId="6D54CFDE" w:rsidR="0014708F" w:rsidRPr="0014708F" w:rsidRDefault="0014708F" w:rsidP="00C34368">
            <w:pPr>
              <w:tabs>
                <w:tab w:val="left" w:pos="813"/>
              </w:tabs>
              <w:spacing w:after="0" w:line="240" w:lineRule="auto"/>
              <w:rPr>
                <w:rFonts w:eastAsiaTheme="minorEastAsia"/>
                <w:b/>
                <w:bCs/>
                <w:color w:val="000000"/>
              </w:rPr>
            </w:pPr>
            <w:r w:rsidRPr="0014708F">
              <w:rPr>
                <w:rFonts w:eastAsiaTheme="minorEastAsia"/>
                <w:b/>
                <w:bCs/>
                <w:color w:val="000000"/>
              </w:rPr>
              <w:t>Text Types and Purposes</w:t>
            </w:r>
          </w:p>
          <w:p w14:paraId="399E3012" w14:textId="77777777" w:rsidR="001E7363" w:rsidRDefault="0014708F" w:rsidP="00C34368">
            <w:pPr>
              <w:tabs>
                <w:tab w:val="left" w:pos="813"/>
              </w:tabs>
              <w:spacing w:after="0" w:line="240" w:lineRule="auto"/>
              <w:rPr>
                <w:rFonts w:eastAsiaTheme="minorEastAsia"/>
                <w:color w:val="000000"/>
              </w:rPr>
            </w:pPr>
            <w:r w:rsidRPr="0014708F">
              <w:rPr>
                <w:rFonts w:eastAsiaTheme="minorEastAsia"/>
                <w:color w:val="000000"/>
              </w:rPr>
              <w:t>1. Write arguments to support claims in an analysis of substantive topics or texts, using valid reasoning and relevant and sufficient evidence.</w:t>
            </w:r>
          </w:p>
          <w:p w14:paraId="3CA778ED" w14:textId="77777777" w:rsidR="0014708F" w:rsidRDefault="0014708F" w:rsidP="00C34368">
            <w:pPr>
              <w:tabs>
                <w:tab w:val="left" w:pos="813"/>
              </w:tabs>
              <w:spacing w:after="0" w:line="240" w:lineRule="auto"/>
              <w:rPr>
                <w:rFonts w:eastAsiaTheme="minorEastAsia"/>
                <w:color w:val="000000"/>
              </w:rPr>
            </w:pPr>
          </w:p>
          <w:p w14:paraId="47C65FC7" w14:textId="77777777" w:rsidR="00622628" w:rsidRDefault="00622628" w:rsidP="00C34368">
            <w:pPr>
              <w:tabs>
                <w:tab w:val="left" w:pos="813"/>
              </w:tabs>
              <w:spacing w:after="0" w:line="240" w:lineRule="auto"/>
              <w:rPr>
                <w:rFonts w:eastAsiaTheme="minorEastAsia"/>
                <w:color w:val="000000"/>
              </w:rPr>
            </w:pPr>
            <w:r w:rsidRPr="00622628">
              <w:rPr>
                <w:rFonts w:eastAsiaTheme="minorEastAsia"/>
                <w:b/>
                <w:bCs/>
                <w:color w:val="000000"/>
              </w:rPr>
              <w:t xml:space="preserve">Production and </w:t>
            </w:r>
            <w:r>
              <w:rPr>
                <w:rFonts w:eastAsiaTheme="minorEastAsia"/>
                <w:b/>
                <w:bCs/>
                <w:color w:val="000000"/>
              </w:rPr>
              <w:t>D</w:t>
            </w:r>
            <w:r w:rsidRPr="00622628">
              <w:rPr>
                <w:rFonts w:eastAsiaTheme="minorEastAsia"/>
                <w:b/>
                <w:bCs/>
                <w:color w:val="000000"/>
              </w:rPr>
              <w:t>istribution of Writing</w:t>
            </w:r>
            <w:r w:rsidRPr="00622628">
              <w:rPr>
                <w:rFonts w:eastAsiaTheme="minorEastAsia"/>
                <w:color w:val="000000"/>
              </w:rPr>
              <w:t xml:space="preserve"> </w:t>
            </w:r>
          </w:p>
          <w:p w14:paraId="7D407111" w14:textId="7227E379" w:rsidR="0014708F" w:rsidRPr="00622628" w:rsidRDefault="00622628" w:rsidP="00622628">
            <w:pPr>
              <w:tabs>
                <w:tab w:val="left" w:pos="813"/>
              </w:tabs>
              <w:spacing w:after="0" w:line="240" w:lineRule="auto"/>
              <w:rPr>
                <w:rFonts w:eastAsiaTheme="minorEastAsia"/>
                <w:color w:val="000000"/>
              </w:rPr>
            </w:pPr>
            <w:r>
              <w:rPr>
                <w:rFonts w:eastAsiaTheme="minorEastAsia"/>
                <w:color w:val="000000"/>
              </w:rPr>
              <w:t xml:space="preserve">4. </w:t>
            </w:r>
            <w:r w:rsidRPr="00622628">
              <w:rPr>
                <w:rFonts w:eastAsiaTheme="minorEastAsia"/>
                <w:color w:val="000000"/>
              </w:rPr>
              <w:t>Produce clear and coherent writing in which the development, organization, and style are appropriate to task, purpose, and audience.</w:t>
            </w:r>
          </w:p>
          <w:p w14:paraId="16BA8BCD" w14:textId="77777777" w:rsidR="00622628" w:rsidRDefault="00622628" w:rsidP="00622628">
            <w:pPr>
              <w:tabs>
                <w:tab w:val="left" w:pos="813"/>
              </w:tabs>
              <w:spacing w:after="0" w:line="240" w:lineRule="auto"/>
              <w:rPr>
                <w:rFonts w:eastAsiaTheme="minorEastAsia"/>
                <w:color w:val="000000"/>
              </w:rPr>
            </w:pPr>
          </w:p>
          <w:p w14:paraId="5E292FA2" w14:textId="77777777" w:rsidR="00622628" w:rsidRDefault="00622628" w:rsidP="00622628">
            <w:pPr>
              <w:tabs>
                <w:tab w:val="left" w:pos="813"/>
              </w:tabs>
              <w:spacing w:after="0" w:line="240" w:lineRule="auto"/>
              <w:rPr>
                <w:rFonts w:eastAsiaTheme="minorEastAsia"/>
                <w:b/>
                <w:bCs/>
                <w:color w:val="000000"/>
              </w:rPr>
            </w:pPr>
            <w:r>
              <w:rPr>
                <w:rFonts w:eastAsiaTheme="minorEastAsia"/>
                <w:b/>
                <w:bCs/>
                <w:color w:val="000000"/>
              </w:rPr>
              <w:t>Research to Build and Present Knowledge</w:t>
            </w:r>
          </w:p>
          <w:p w14:paraId="4444519A" w14:textId="77777777" w:rsidR="008D673A" w:rsidRDefault="008D673A" w:rsidP="00622628">
            <w:pPr>
              <w:tabs>
                <w:tab w:val="left" w:pos="813"/>
              </w:tabs>
              <w:spacing w:after="0" w:line="240" w:lineRule="auto"/>
              <w:rPr>
                <w:rFonts w:eastAsiaTheme="minorEastAsia"/>
                <w:color w:val="000000"/>
              </w:rPr>
            </w:pPr>
            <w:r w:rsidRPr="008D673A">
              <w:rPr>
                <w:rFonts w:eastAsiaTheme="minorEastAsia"/>
                <w:color w:val="000000"/>
              </w:rPr>
              <w:t xml:space="preserve">7. Conduct short as well as more sustained research projects based on focused questions, demonstrating understanding of the subject under investigation. </w:t>
            </w:r>
          </w:p>
          <w:p w14:paraId="474F11B4" w14:textId="77777777" w:rsidR="008D673A" w:rsidRDefault="008D673A" w:rsidP="00622628">
            <w:pPr>
              <w:tabs>
                <w:tab w:val="left" w:pos="813"/>
              </w:tabs>
              <w:spacing w:after="0" w:line="240" w:lineRule="auto"/>
              <w:rPr>
                <w:rFonts w:eastAsiaTheme="minorEastAsia"/>
                <w:color w:val="000000"/>
              </w:rPr>
            </w:pPr>
            <w:r w:rsidRPr="008D673A">
              <w:rPr>
                <w:rFonts w:eastAsiaTheme="minorEastAsia"/>
                <w:color w:val="000000"/>
              </w:rPr>
              <w:t xml:space="preserve">8. Gather relevant information from multiple print and digital sources, assess the credibility and accuracy of each source, and integrate the information while avoiding plagiarism. </w:t>
            </w:r>
          </w:p>
          <w:p w14:paraId="6E583F67" w14:textId="77777777" w:rsidR="00622628" w:rsidRDefault="008D673A" w:rsidP="00622628">
            <w:pPr>
              <w:tabs>
                <w:tab w:val="left" w:pos="813"/>
              </w:tabs>
              <w:spacing w:after="0" w:line="240" w:lineRule="auto"/>
              <w:rPr>
                <w:rFonts w:eastAsiaTheme="minorEastAsia"/>
                <w:color w:val="000000"/>
              </w:rPr>
            </w:pPr>
            <w:r w:rsidRPr="008D673A">
              <w:rPr>
                <w:rFonts w:eastAsiaTheme="minorEastAsia"/>
                <w:color w:val="000000"/>
              </w:rPr>
              <w:t>9. Draw evidence from literary or informational texts to support analysis, reflection, and research.</w:t>
            </w:r>
          </w:p>
          <w:p w14:paraId="775AD3F5" w14:textId="77777777" w:rsidR="008D673A" w:rsidRDefault="008D673A" w:rsidP="00622628">
            <w:pPr>
              <w:tabs>
                <w:tab w:val="left" w:pos="813"/>
              </w:tabs>
              <w:spacing w:after="0" w:line="240" w:lineRule="auto"/>
              <w:rPr>
                <w:rFonts w:eastAsiaTheme="minorEastAsia"/>
                <w:color w:val="000000"/>
              </w:rPr>
            </w:pPr>
          </w:p>
          <w:p w14:paraId="67416366" w14:textId="77777777" w:rsidR="008D673A" w:rsidRDefault="00016208" w:rsidP="00622628">
            <w:pPr>
              <w:tabs>
                <w:tab w:val="left" w:pos="813"/>
              </w:tabs>
              <w:spacing w:after="0" w:line="240" w:lineRule="auto"/>
              <w:rPr>
                <w:rFonts w:eastAsiaTheme="minorEastAsia"/>
                <w:b/>
                <w:bCs/>
                <w:color w:val="000000"/>
              </w:rPr>
            </w:pPr>
            <w:r>
              <w:rPr>
                <w:rFonts w:eastAsiaTheme="minorEastAsia"/>
                <w:b/>
                <w:bCs/>
                <w:color w:val="000000"/>
              </w:rPr>
              <w:t>Comprehension and Collaboration</w:t>
            </w:r>
          </w:p>
          <w:p w14:paraId="46994E4A" w14:textId="77777777" w:rsidR="00016208" w:rsidRDefault="00016208" w:rsidP="00622628">
            <w:pPr>
              <w:tabs>
                <w:tab w:val="left" w:pos="813"/>
              </w:tabs>
              <w:spacing w:after="0" w:line="240" w:lineRule="auto"/>
              <w:rPr>
                <w:rFonts w:eastAsiaTheme="minorEastAsia"/>
                <w:color w:val="000000"/>
              </w:rPr>
            </w:pPr>
            <w:r w:rsidRPr="00016208">
              <w:rPr>
                <w:rFonts w:eastAsiaTheme="minorEastAsia"/>
                <w:color w:val="000000"/>
              </w:rPr>
              <w:t xml:space="preserve">1. Prepare for and participate effectively in a range of conversations and collaborations with diverse partners, building on others’ ideas and expressing their own clearly and persuasively. </w:t>
            </w:r>
          </w:p>
          <w:p w14:paraId="4D60F08C" w14:textId="77777777" w:rsidR="00016208" w:rsidRDefault="00016208" w:rsidP="00622628">
            <w:pPr>
              <w:tabs>
                <w:tab w:val="left" w:pos="813"/>
              </w:tabs>
              <w:spacing w:after="0" w:line="240" w:lineRule="auto"/>
              <w:rPr>
                <w:rFonts w:eastAsiaTheme="minorEastAsia"/>
                <w:color w:val="000000"/>
              </w:rPr>
            </w:pPr>
            <w:r w:rsidRPr="00016208">
              <w:rPr>
                <w:rFonts w:eastAsiaTheme="minorEastAsia"/>
                <w:color w:val="000000"/>
              </w:rPr>
              <w:t xml:space="preserve">2. Integrate and evaluate information presented in diverse media and formats, including visually, quantitatively, and orally. </w:t>
            </w:r>
          </w:p>
          <w:p w14:paraId="5C2DE71C" w14:textId="77777777" w:rsidR="00016208" w:rsidRDefault="00016208" w:rsidP="00622628">
            <w:pPr>
              <w:tabs>
                <w:tab w:val="left" w:pos="813"/>
              </w:tabs>
              <w:spacing w:after="0" w:line="240" w:lineRule="auto"/>
              <w:rPr>
                <w:rFonts w:eastAsiaTheme="minorEastAsia"/>
                <w:color w:val="000000"/>
              </w:rPr>
            </w:pPr>
            <w:r w:rsidRPr="00016208">
              <w:rPr>
                <w:rFonts w:eastAsiaTheme="minorEastAsia"/>
                <w:color w:val="000000"/>
              </w:rPr>
              <w:t>3. Evaluate a speaker’s point of view, reasoning, and use of evidence and rhetoric.</w:t>
            </w:r>
          </w:p>
          <w:p w14:paraId="15BB72D5" w14:textId="77777777" w:rsidR="00016208" w:rsidRDefault="00016208" w:rsidP="00622628">
            <w:pPr>
              <w:tabs>
                <w:tab w:val="left" w:pos="813"/>
              </w:tabs>
              <w:spacing w:after="0" w:line="240" w:lineRule="auto"/>
              <w:rPr>
                <w:rFonts w:eastAsiaTheme="minorEastAsia"/>
                <w:color w:val="000000"/>
              </w:rPr>
            </w:pPr>
          </w:p>
          <w:p w14:paraId="1BEB369C" w14:textId="77777777" w:rsidR="00804B3F" w:rsidRDefault="00804B3F" w:rsidP="00622628">
            <w:pPr>
              <w:tabs>
                <w:tab w:val="left" w:pos="813"/>
              </w:tabs>
              <w:spacing w:after="0" w:line="240" w:lineRule="auto"/>
              <w:rPr>
                <w:rFonts w:eastAsiaTheme="minorEastAsia"/>
                <w:color w:val="000000"/>
              </w:rPr>
            </w:pPr>
            <w:r w:rsidRPr="00804B3F">
              <w:rPr>
                <w:rFonts w:eastAsiaTheme="minorEastAsia"/>
                <w:b/>
                <w:bCs/>
                <w:color w:val="000000"/>
              </w:rPr>
              <w:t>Presentation of Knowledge and Ideas</w:t>
            </w:r>
            <w:r w:rsidRPr="00804B3F">
              <w:rPr>
                <w:rFonts w:eastAsiaTheme="minorEastAsia"/>
                <w:color w:val="000000"/>
              </w:rPr>
              <w:t xml:space="preserve"> </w:t>
            </w:r>
          </w:p>
          <w:p w14:paraId="315D4EB3" w14:textId="77777777" w:rsidR="00804B3F" w:rsidRDefault="00804B3F" w:rsidP="00622628">
            <w:pPr>
              <w:tabs>
                <w:tab w:val="left" w:pos="813"/>
              </w:tabs>
              <w:spacing w:after="0" w:line="240" w:lineRule="auto"/>
              <w:rPr>
                <w:rFonts w:eastAsiaTheme="minorEastAsia"/>
                <w:color w:val="000000"/>
              </w:rPr>
            </w:pPr>
            <w:r w:rsidRPr="00804B3F">
              <w:rPr>
                <w:rFonts w:eastAsiaTheme="minorEastAsia"/>
                <w:color w:val="000000"/>
              </w:rPr>
              <w:t xml:space="preserve">4. Present information, findings, and supporting evidence such that listeners can follow the line of reasoning and the organization, development, and style are appropriate to task, purpose, and audience. </w:t>
            </w:r>
          </w:p>
          <w:p w14:paraId="2FA4F69A" w14:textId="77777777" w:rsidR="00804B3F" w:rsidRDefault="00804B3F" w:rsidP="00622628">
            <w:pPr>
              <w:tabs>
                <w:tab w:val="left" w:pos="813"/>
              </w:tabs>
              <w:spacing w:after="0" w:line="240" w:lineRule="auto"/>
              <w:rPr>
                <w:rFonts w:eastAsiaTheme="minorEastAsia"/>
                <w:color w:val="000000"/>
              </w:rPr>
            </w:pPr>
            <w:r w:rsidRPr="00804B3F">
              <w:rPr>
                <w:rFonts w:eastAsiaTheme="minorEastAsia"/>
                <w:color w:val="000000"/>
              </w:rPr>
              <w:t xml:space="preserve">5. Make strategic use of digital media and visual displays of data to express information and enhance understanding of presentations. </w:t>
            </w:r>
          </w:p>
          <w:p w14:paraId="4469B435" w14:textId="77777777" w:rsidR="00016208" w:rsidRDefault="00804B3F" w:rsidP="00622628">
            <w:pPr>
              <w:tabs>
                <w:tab w:val="left" w:pos="813"/>
              </w:tabs>
              <w:spacing w:after="0" w:line="240" w:lineRule="auto"/>
              <w:rPr>
                <w:rFonts w:eastAsiaTheme="minorEastAsia"/>
                <w:color w:val="000000"/>
              </w:rPr>
            </w:pPr>
            <w:r w:rsidRPr="00804B3F">
              <w:rPr>
                <w:rFonts w:eastAsiaTheme="minorEastAsia"/>
                <w:color w:val="000000"/>
              </w:rPr>
              <w:t>6. Adapt speech to a variety of contexts and communicative tasks, demonstrating command of formal English when indicated or appropriate.</w:t>
            </w:r>
          </w:p>
          <w:p w14:paraId="1523D793" w14:textId="77777777" w:rsidR="00DA6429" w:rsidRDefault="00DA6429" w:rsidP="00622628">
            <w:pPr>
              <w:tabs>
                <w:tab w:val="left" w:pos="813"/>
              </w:tabs>
              <w:spacing w:after="0" w:line="240" w:lineRule="auto"/>
              <w:rPr>
                <w:rFonts w:eastAsiaTheme="minorEastAsia"/>
                <w:color w:val="000000"/>
              </w:rPr>
            </w:pPr>
          </w:p>
          <w:p w14:paraId="5DA3326B" w14:textId="77777777" w:rsidR="00DA6429" w:rsidRDefault="00DA6429" w:rsidP="00622628">
            <w:pPr>
              <w:tabs>
                <w:tab w:val="left" w:pos="813"/>
              </w:tabs>
              <w:spacing w:after="0" w:line="240" w:lineRule="auto"/>
              <w:rPr>
                <w:rFonts w:eastAsiaTheme="minorEastAsia"/>
                <w:b/>
                <w:bCs/>
                <w:color w:val="000000"/>
              </w:rPr>
            </w:pPr>
            <w:r w:rsidRPr="00DA6429">
              <w:rPr>
                <w:rFonts w:eastAsiaTheme="minorEastAsia"/>
                <w:b/>
                <w:bCs/>
                <w:color w:val="000000"/>
              </w:rPr>
              <w:t xml:space="preserve">Conventions of Standard </w:t>
            </w:r>
            <w:r>
              <w:rPr>
                <w:rFonts w:eastAsiaTheme="minorEastAsia"/>
                <w:b/>
                <w:bCs/>
                <w:color w:val="000000"/>
              </w:rPr>
              <w:t>E</w:t>
            </w:r>
            <w:r w:rsidRPr="00DA6429">
              <w:rPr>
                <w:rFonts w:eastAsiaTheme="minorEastAsia"/>
                <w:b/>
                <w:bCs/>
                <w:color w:val="000000"/>
              </w:rPr>
              <w:t xml:space="preserve">nglish </w:t>
            </w:r>
          </w:p>
          <w:p w14:paraId="0DDF6C8D" w14:textId="77777777" w:rsidR="00DA6429" w:rsidRPr="00DA6429" w:rsidRDefault="00DA6429" w:rsidP="00622628">
            <w:pPr>
              <w:tabs>
                <w:tab w:val="left" w:pos="813"/>
              </w:tabs>
              <w:spacing w:after="0" w:line="240" w:lineRule="auto"/>
              <w:rPr>
                <w:rFonts w:eastAsiaTheme="minorEastAsia"/>
                <w:color w:val="000000"/>
              </w:rPr>
            </w:pPr>
            <w:r w:rsidRPr="00DA6429">
              <w:rPr>
                <w:rFonts w:eastAsiaTheme="minorEastAsia"/>
                <w:color w:val="000000"/>
              </w:rPr>
              <w:t xml:space="preserve">1. Demonstrate command of the conventions of standard English grammar and usage when writing or speaking. </w:t>
            </w:r>
          </w:p>
          <w:p w14:paraId="093A0443" w14:textId="77777777" w:rsidR="00DA6429" w:rsidRPr="00DA6429" w:rsidRDefault="00DA6429" w:rsidP="00622628">
            <w:pPr>
              <w:tabs>
                <w:tab w:val="left" w:pos="813"/>
              </w:tabs>
              <w:spacing w:after="0" w:line="240" w:lineRule="auto"/>
              <w:rPr>
                <w:rFonts w:eastAsiaTheme="minorEastAsia"/>
                <w:color w:val="000000"/>
              </w:rPr>
            </w:pPr>
            <w:r w:rsidRPr="00DA6429">
              <w:rPr>
                <w:rFonts w:eastAsiaTheme="minorEastAsia"/>
                <w:color w:val="000000"/>
              </w:rPr>
              <w:t xml:space="preserve">2. Demonstrate command of the conventions of standard English capitalization, punctuation, and spelling when writing. </w:t>
            </w:r>
          </w:p>
          <w:p w14:paraId="61853607" w14:textId="77777777" w:rsidR="00DA6429" w:rsidRDefault="00DA6429" w:rsidP="00622628">
            <w:pPr>
              <w:tabs>
                <w:tab w:val="left" w:pos="813"/>
              </w:tabs>
              <w:spacing w:after="0" w:line="240" w:lineRule="auto"/>
              <w:rPr>
                <w:rFonts w:eastAsiaTheme="minorEastAsia"/>
                <w:b/>
                <w:bCs/>
                <w:color w:val="000000"/>
              </w:rPr>
            </w:pPr>
          </w:p>
          <w:p w14:paraId="66E93682" w14:textId="11C22EAC" w:rsidR="00DA6429" w:rsidRDefault="00DA6429" w:rsidP="00622628">
            <w:pPr>
              <w:tabs>
                <w:tab w:val="left" w:pos="813"/>
              </w:tabs>
              <w:spacing w:after="0" w:line="240" w:lineRule="auto"/>
              <w:rPr>
                <w:rFonts w:eastAsiaTheme="minorEastAsia"/>
                <w:b/>
                <w:bCs/>
                <w:color w:val="000000"/>
              </w:rPr>
            </w:pPr>
            <w:r w:rsidRPr="00DA6429">
              <w:rPr>
                <w:rFonts w:eastAsiaTheme="minorEastAsia"/>
                <w:b/>
                <w:bCs/>
                <w:color w:val="000000"/>
              </w:rPr>
              <w:t xml:space="preserve">Knowledge of Language </w:t>
            </w:r>
          </w:p>
          <w:p w14:paraId="36A1542B" w14:textId="77777777" w:rsidR="00DA6429" w:rsidRPr="00DA6429" w:rsidRDefault="00DA6429" w:rsidP="00622628">
            <w:pPr>
              <w:tabs>
                <w:tab w:val="left" w:pos="813"/>
              </w:tabs>
              <w:spacing w:after="0" w:line="240" w:lineRule="auto"/>
              <w:rPr>
                <w:rFonts w:eastAsiaTheme="minorEastAsia"/>
                <w:color w:val="000000"/>
              </w:rPr>
            </w:pPr>
            <w:r w:rsidRPr="00DA6429">
              <w:rPr>
                <w:rFonts w:eastAsiaTheme="minorEastAsia"/>
                <w:color w:val="000000"/>
              </w:rPr>
              <w:t xml:space="preserve">3. Apply knowledge of language to understand how language functions in different contexts, to make effective choices for meaning or style, and to comprehend more fully when reading or listening. </w:t>
            </w:r>
          </w:p>
          <w:p w14:paraId="7700956B" w14:textId="77777777" w:rsidR="00DA6429" w:rsidRDefault="00DA6429" w:rsidP="00622628">
            <w:pPr>
              <w:tabs>
                <w:tab w:val="left" w:pos="813"/>
              </w:tabs>
              <w:spacing w:after="0" w:line="240" w:lineRule="auto"/>
              <w:rPr>
                <w:rFonts w:eastAsiaTheme="minorEastAsia"/>
                <w:b/>
                <w:bCs/>
                <w:color w:val="000000"/>
              </w:rPr>
            </w:pPr>
          </w:p>
          <w:p w14:paraId="4D2B63DB" w14:textId="77777777" w:rsidR="00DA6429" w:rsidRPr="00DA6429" w:rsidRDefault="00DA6429" w:rsidP="00622628">
            <w:pPr>
              <w:tabs>
                <w:tab w:val="left" w:pos="813"/>
              </w:tabs>
              <w:spacing w:after="0" w:line="240" w:lineRule="auto"/>
              <w:rPr>
                <w:rFonts w:eastAsiaTheme="minorEastAsia"/>
                <w:b/>
                <w:bCs/>
                <w:color w:val="000000"/>
              </w:rPr>
            </w:pPr>
            <w:r w:rsidRPr="00DA6429">
              <w:rPr>
                <w:rFonts w:eastAsiaTheme="minorEastAsia"/>
                <w:b/>
                <w:bCs/>
                <w:color w:val="000000"/>
              </w:rPr>
              <w:t xml:space="preserve">Vocabulary acquisition and Use </w:t>
            </w:r>
          </w:p>
          <w:p w14:paraId="3D797D85" w14:textId="77777777" w:rsidR="00DA6429" w:rsidRPr="00DA6429" w:rsidRDefault="00DA6429" w:rsidP="00622628">
            <w:pPr>
              <w:tabs>
                <w:tab w:val="left" w:pos="813"/>
              </w:tabs>
              <w:spacing w:after="0" w:line="240" w:lineRule="auto"/>
              <w:rPr>
                <w:rFonts w:eastAsiaTheme="minorEastAsia"/>
                <w:color w:val="000000"/>
              </w:rPr>
            </w:pPr>
            <w:r w:rsidRPr="00DA6429">
              <w:rPr>
                <w:rFonts w:eastAsiaTheme="minorEastAsia"/>
                <w:color w:val="000000"/>
              </w:rPr>
              <w:t xml:space="preserve">4. Determine or clarify the meaning of unknown and multiple-meaning words and phrases by using context clues, analyzing meaningful word parts, and consulting general and specialized reference materials, as appropriate. </w:t>
            </w:r>
          </w:p>
          <w:p w14:paraId="0E06C9CF" w14:textId="77777777" w:rsidR="00DA6429" w:rsidRPr="00DA6429" w:rsidRDefault="00DA6429" w:rsidP="00622628">
            <w:pPr>
              <w:tabs>
                <w:tab w:val="left" w:pos="813"/>
              </w:tabs>
              <w:spacing w:after="0" w:line="240" w:lineRule="auto"/>
              <w:rPr>
                <w:rFonts w:eastAsiaTheme="minorEastAsia"/>
                <w:color w:val="000000"/>
              </w:rPr>
            </w:pPr>
            <w:r w:rsidRPr="00DA6429">
              <w:rPr>
                <w:rFonts w:eastAsiaTheme="minorEastAsia"/>
                <w:color w:val="000000"/>
              </w:rPr>
              <w:t xml:space="preserve">5. Demonstrate understanding of figurative language, word relationships, and nuances in word meanings. </w:t>
            </w:r>
          </w:p>
          <w:p w14:paraId="622C1CD4" w14:textId="78D13C64" w:rsidR="00DA6429" w:rsidRPr="00DA6429" w:rsidRDefault="00DA6429" w:rsidP="00622628">
            <w:pPr>
              <w:tabs>
                <w:tab w:val="left" w:pos="813"/>
              </w:tabs>
              <w:spacing w:after="0" w:line="240" w:lineRule="auto"/>
              <w:rPr>
                <w:rFonts w:eastAsiaTheme="minorEastAsia"/>
                <w:b/>
                <w:bCs/>
                <w:color w:val="000000"/>
              </w:rPr>
            </w:pPr>
            <w:r w:rsidRPr="00DA6429">
              <w:rPr>
                <w:rFonts w:eastAsiaTheme="minorEastAsia"/>
                <w:color w:val="000000"/>
              </w:rPr>
              <w:t>6.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E5551F" w:rsidRPr="00CF1A45" w14:paraId="4171B8DD" w14:textId="77777777" w:rsidTr="5C51643E">
        <w:trPr>
          <w:trHeight w:val="288"/>
          <w:jc w:val="center"/>
        </w:trPr>
        <w:tc>
          <w:tcPr>
            <w:tcW w:w="3893" w:type="dxa"/>
            <w:tcBorders>
              <w:bottom w:val="single" w:sz="2" w:space="0" w:color="000000"/>
            </w:tcBorders>
            <w:shd w:val="clear" w:color="auto" w:fill="auto"/>
            <w:vAlign w:val="center"/>
          </w:tcPr>
          <w:p w14:paraId="2316A5E1" w14:textId="77777777" w:rsidR="00E5551F" w:rsidRPr="00CF1A45" w:rsidRDefault="00E5551F" w:rsidP="00CE36C2">
            <w:pPr>
              <w:spacing w:after="0" w:line="240" w:lineRule="auto"/>
              <w:rPr>
                <w:rFonts w:eastAsiaTheme="minorEastAsia"/>
                <w:b/>
                <w:color w:val="000000"/>
              </w:rPr>
            </w:pPr>
            <w:hyperlink r:id="rId23">
              <w:r w:rsidRPr="00CF1A45">
                <w:rPr>
                  <w:rStyle w:val="Hyperlink"/>
                  <w:rFonts w:eastAsiaTheme="minorEastAsia"/>
                  <w:b/>
                  <w:bCs/>
                </w:rPr>
                <w:t>Environment &amp; Sustainability</w:t>
              </w:r>
            </w:hyperlink>
          </w:p>
        </w:tc>
        <w:sdt>
          <w:sdtPr>
            <w:rPr>
              <w:color w:val="000000"/>
              <w:shd w:val="clear" w:color="auto" w:fill="FFFFFF"/>
            </w:rPr>
            <w:id w:val="-1728604867"/>
            <w:placeholder>
              <w:docPart w:val="EF9876CD976444D08366384D635E6CFB"/>
            </w:placeholder>
            <w:text/>
          </w:sdtPr>
          <w:sdtEndPr/>
          <w:sdtContent>
            <w:tc>
              <w:tcPr>
                <w:tcW w:w="11129" w:type="dxa"/>
                <w:gridSpan w:val="2"/>
                <w:tcBorders>
                  <w:bottom w:val="single" w:sz="2" w:space="0" w:color="000000"/>
                </w:tcBorders>
                <w:shd w:val="clear" w:color="auto" w:fill="auto"/>
                <w:vAlign w:val="center"/>
              </w:tcPr>
              <w:p w14:paraId="36E6705F" w14:textId="3D76D2DE" w:rsidR="00E5551F" w:rsidRPr="00CF1A45" w:rsidRDefault="00D4484F" w:rsidP="00CE36C2">
                <w:pPr>
                  <w:tabs>
                    <w:tab w:val="left" w:pos="813"/>
                  </w:tabs>
                  <w:ind w:left="882" w:hanging="882"/>
                  <w:rPr>
                    <w:rFonts w:eastAsiaTheme="minorEastAsia"/>
                    <w:color w:val="000000"/>
                  </w:rPr>
                </w:pPr>
                <w:r w:rsidRPr="00CF1A45">
                  <w:rPr>
                    <w:color w:val="000000"/>
                    <w:shd w:val="clear" w:color="auto" w:fill="FFFFFF"/>
                  </w:rPr>
                  <w:t>Standard 3: Sustainability and Civic Responsibility: Students develop and apply the knowledge, perspective, vision, skills, and habits of mind necessary to make personal and collective decisions and take actions that promote sustainability.</w:t>
                </w:r>
              </w:p>
            </w:tc>
          </w:sdtContent>
        </w:sdt>
      </w:tr>
      <w:tr w:rsidR="465E2C08" w:rsidRPr="00CF1A45" w14:paraId="2E50565B" w14:textId="77777777" w:rsidTr="5C51643E">
        <w:trPr>
          <w:trHeight w:val="215"/>
          <w:jc w:val="center"/>
        </w:trPr>
        <w:tc>
          <w:tcPr>
            <w:tcW w:w="15022" w:type="dxa"/>
            <w:gridSpan w:val="3"/>
            <w:tcBorders>
              <w:top w:val="single" w:sz="2" w:space="0" w:color="000000"/>
              <w:left w:val="none" w:sz="4" w:space="0" w:color="000000"/>
              <w:bottom w:val="single" w:sz="2" w:space="0" w:color="000000"/>
              <w:right w:val="none" w:sz="4" w:space="0" w:color="000000"/>
            </w:tcBorders>
            <w:shd w:val="clear" w:color="auto" w:fill="FFFFFF" w:themeFill="background2"/>
            <w:vAlign w:val="bottom"/>
          </w:tcPr>
          <w:p w14:paraId="75FCA89E" w14:textId="4321C731" w:rsidR="465E2C08" w:rsidRPr="00CF1A45" w:rsidRDefault="465E2C08" w:rsidP="465E2C08">
            <w:pPr>
              <w:spacing w:line="240" w:lineRule="auto"/>
              <w:jc w:val="center"/>
              <w:rPr>
                <w:rFonts w:eastAsiaTheme="minorEastAsia"/>
                <w:b/>
                <w:bCs/>
                <w:color w:val="FFFFFF" w:themeColor="background2"/>
              </w:rPr>
            </w:pPr>
          </w:p>
        </w:tc>
      </w:tr>
      <w:tr w:rsidR="00E5551F" w:rsidRPr="00CF1A45" w14:paraId="2082180E" w14:textId="77777777" w:rsidTr="5C51643E">
        <w:trPr>
          <w:trHeight w:val="215"/>
          <w:jc w:val="center"/>
        </w:trPr>
        <w:tc>
          <w:tcPr>
            <w:tcW w:w="15022" w:type="dxa"/>
            <w:gridSpan w:val="3"/>
            <w:tcBorders>
              <w:top w:val="single" w:sz="2" w:space="0" w:color="000000"/>
            </w:tcBorders>
            <w:shd w:val="clear" w:color="auto" w:fill="0D5761" w:themeFill="accent1"/>
            <w:vAlign w:val="bottom"/>
          </w:tcPr>
          <w:p w14:paraId="180C0755" w14:textId="77777777" w:rsidR="00E5551F" w:rsidRPr="00CF1A45" w:rsidRDefault="00E5551F"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E5551F" w:rsidRPr="00CF1A45" w14:paraId="037BB838" w14:textId="77777777" w:rsidTr="5C51643E">
        <w:trPr>
          <w:trHeight w:val="314"/>
          <w:jc w:val="center"/>
        </w:trPr>
        <w:tc>
          <w:tcPr>
            <w:tcW w:w="7627" w:type="dxa"/>
            <w:gridSpan w:val="2"/>
            <w:shd w:val="clear" w:color="auto" w:fill="auto"/>
          </w:tcPr>
          <w:p w14:paraId="39E19DB3" w14:textId="1B21EF40" w:rsidR="00E5551F" w:rsidRPr="00CF1A45" w:rsidRDefault="00E5551F" w:rsidP="4595589B">
            <w:pPr>
              <w:spacing w:after="0" w:line="240" w:lineRule="auto"/>
              <w:rPr>
                <w:rFonts w:eastAsiaTheme="minorEastAsia"/>
                <w:b/>
              </w:rPr>
            </w:pPr>
            <w:r w:rsidRPr="00CF1A45">
              <w:rPr>
                <w:rFonts w:eastAsiaTheme="minorEastAsia"/>
                <w:b/>
              </w:rPr>
              <w:t>Unit</w:t>
            </w:r>
            <w:r w:rsidR="27F40B5D" w:rsidRPr="00CF1A45">
              <w:rPr>
                <w:rFonts w:eastAsiaTheme="minorEastAsia"/>
                <w:b/>
              </w:rPr>
              <w:t xml:space="preserve"> 4</w:t>
            </w:r>
            <w:r w:rsidRPr="00CF1A45">
              <w:rPr>
                <w:rFonts w:eastAsiaTheme="minorEastAsia"/>
                <w:b/>
              </w:rPr>
              <w:t xml:space="preserve">: </w:t>
            </w:r>
            <w:sdt>
              <w:sdtPr>
                <w:rPr>
                  <w:rFonts w:eastAsiaTheme="minorEastAsia"/>
                </w:rPr>
                <w:id w:val="501010919"/>
                <w:placeholder>
                  <w:docPart w:val="0AFE89BB16894320B11B9CAC2A2C3C75"/>
                </w:placeholder>
              </w:sdtPr>
              <w:sdtEndPr/>
              <w:sdtContent>
                <w:r w:rsidR="000C7527" w:rsidRPr="00CF1A45">
                  <w:rPr>
                    <w:rFonts w:eastAsiaTheme="minorEastAsia"/>
                  </w:rPr>
                  <w:t>Sustainability &amp; Stewardship</w:t>
                </w:r>
              </w:sdtContent>
            </w:sdt>
          </w:p>
        </w:tc>
        <w:tc>
          <w:tcPr>
            <w:tcW w:w="7395" w:type="dxa"/>
            <w:shd w:val="clear" w:color="auto" w:fill="auto"/>
          </w:tcPr>
          <w:p w14:paraId="1F6BBE99" w14:textId="186F47C1" w:rsidR="00E5551F" w:rsidRPr="00CF1A45" w:rsidRDefault="00E5551F" w:rsidP="00CE36C2">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rPr>
                <w:id w:val="-179129674"/>
                <w:placeholder>
                  <w:docPart w:val="EF42EA6B3CFD4EB88283E72D84E22741"/>
                </w:placeholder>
              </w:sdtPr>
              <w:sdtEndPr/>
              <w:sdtContent>
                <w:r w:rsidR="000C7527" w:rsidRPr="00CF1A45">
                  <w:rPr>
                    <w:rFonts w:eastAsiaTheme="minorEastAsia"/>
                  </w:rPr>
                  <w:t>30</w:t>
                </w:r>
              </w:sdtContent>
            </w:sdt>
          </w:p>
        </w:tc>
      </w:tr>
      <w:tr w:rsidR="00E5551F" w:rsidRPr="00CF1A45" w14:paraId="706E839C" w14:textId="77777777" w:rsidTr="5C51643E">
        <w:trPr>
          <w:trHeight w:val="386"/>
          <w:jc w:val="center"/>
        </w:trPr>
        <w:tc>
          <w:tcPr>
            <w:tcW w:w="15022" w:type="dxa"/>
            <w:gridSpan w:val="3"/>
            <w:shd w:val="clear" w:color="auto" w:fill="auto"/>
          </w:tcPr>
          <w:p w14:paraId="25889805" w14:textId="7C14285E" w:rsidR="00E5551F" w:rsidRPr="00CF1A45" w:rsidRDefault="00E5551F" w:rsidP="136BF705">
            <w:pPr>
              <w:spacing w:before="40" w:after="40" w:line="240" w:lineRule="auto"/>
              <w:rPr>
                <w:rFonts w:eastAsiaTheme="minorEastAsia"/>
                <w:color w:val="000000"/>
              </w:rPr>
            </w:pPr>
            <w:r w:rsidRPr="00CF1A45">
              <w:rPr>
                <w:rFonts w:eastAsiaTheme="minorEastAsia"/>
                <w:b/>
              </w:rPr>
              <w:t xml:space="preserve">Unit Summary: </w:t>
            </w:r>
            <w:sdt>
              <w:sdtPr>
                <w:rPr>
                  <w:rStyle w:val="normaltextrun"/>
                  <w:rFonts w:eastAsiaTheme="minorEastAsia"/>
                  <w:color w:val="000000"/>
                </w:rPr>
                <w:id w:val="1209453316"/>
                <w:placeholder>
                  <w:docPart w:val="8F55DEC5DC874817B13137BE26AF4CC8"/>
                </w:placeholder>
              </w:sdtPr>
              <w:sdtEndPr>
                <w:rPr>
                  <w:rStyle w:val="normaltextrun"/>
                </w:rPr>
              </w:sdtEndPr>
              <w:sdtContent>
                <w:r w:rsidR="00B72122" w:rsidRPr="00CF1A45">
                  <w:rPr>
                    <w:rStyle w:val="normaltextrun"/>
                    <w:rFonts w:eastAsiaTheme="minorEastAsia"/>
                    <w:color w:val="000000"/>
                    <w:shd w:val="clear" w:color="auto" w:fill="FFFFFF"/>
                  </w:rPr>
                  <w:t xml:space="preserve">In this unit, students </w:t>
                </w:r>
                <w:r w:rsidR="002328A2" w:rsidRPr="00CF1A45">
                  <w:rPr>
                    <w:rStyle w:val="normaltextrun"/>
                    <w:rFonts w:eastAsiaTheme="minorEastAsia"/>
                    <w:color w:val="000000"/>
                    <w:shd w:val="clear" w:color="auto" w:fill="FFFFFF"/>
                  </w:rPr>
                  <w:t xml:space="preserve">will </w:t>
                </w:r>
                <w:r w:rsidR="00B72122" w:rsidRPr="00CF1A45">
                  <w:rPr>
                    <w:rStyle w:val="normaltextrun"/>
                    <w:rFonts w:eastAsiaTheme="minorEastAsia"/>
                    <w:color w:val="000000"/>
                    <w:shd w:val="clear" w:color="auto" w:fill="FFFFFF"/>
                  </w:rPr>
                  <w:t xml:space="preserve">build an understanding of sustainability and stewardship </w:t>
                </w:r>
                <w:r w:rsidR="00A32FD4" w:rsidRPr="00CF1A45">
                  <w:rPr>
                    <w:rStyle w:val="normaltextrun"/>
                    <w:rFonts w:eastAsiaTheme="minorEastAsia"/>
                    <w:color w:val="000000"/>
                    <w:shd w:val="clear" w:color="auto" w:fill="FFFFFF"/>
                  </w:rPr>
                  <w:t xml:space="preserve">of outdoor learning spaces </w:t>
                </w:r>
                <w:r w:rsidR="00B72122" w:rsidRPr="00CF1A45">
                  <w:rPr>
                    <w:rStyle w:val="normaltextrun"/>
                    <w:rFonts w:eastAsiaTheme="minorEastAsia"/>
                    <w:color w:val="000000"/>
                    <w:shd w:val="clear" w:color="auto" w:fill="FFFFFF"/>
                  </w:rPr>
                  <w:t>through equitable civic engagement with community members.</w:t>
                </w:r>
                <w:r w:rsidR="00B72122" w:rsidRPr="00CF1A45">
                  <w:rPr>
                    <w:rStyle w:val="eop"/>
                    <w:rFonts w:eastAsiaTheme="minorEastAsia"/>
                    <w:color w:val="000000"/>
                    <w:shd w:val="clear" w:color="auto" w:fill="FFFFFF"/>
                  </w:rPr>
                  <w:t> </w:t>
                </w:r>
              </w:sdtContent>
            </w:sdt>
          </w:p>
          <w:p w14:paraId="0C252853" w14:textId="400485CE" w:rsidR="00E5551F" w:rsidRPr="00CF1A45" w:rsidRDefault="00E5551F" w:rsidP="136BF705">
            <w:pPr>
              <w:spacing w:before="40" w:after="40" w:line="240" w:lineRule="auto"/>
              <w:rPr>
                <w:rStyle w:val="eop"/>
                <w:rFonts w:eastAsiaTheme="minorEastAsia"/>
                <w:b/>
                <w:color w:val="000000"/>
              </w:rPr>
            </w:pPr>
          </w:p>
          <w:p w14:paraId="441D31BD" w14:textId="7707F35E" w:rsidR="00E5551F" w:rsidRPr="00CF1A45" w:rsidRDefault="7EE1B04B" w:rsidP="136BF705">
            <w:pPr>
              <w:spacing w:before="40" w:after="40" w:line="240" w:lineRule="auto"/>
              <w:rPr>
                <w:rStyle w:val="eop"/>
                <w:rFonts w:eastAsiaTheme="minorEastAsia"/>
                <w:color w:val="000000"/>
              </w:rPr>
            </w:pPr>
            <w:r w:rsidRPr="00CF1A45">
              <w:rPr>
                <w:rStyle w:val="eop"/>
                <w:rFonts w:eastAsiaTheme="minorEastAsia"/>
                <w:b/>
                <w:color w:val="000000"/>
              </w:rPr>
              <w:t>Competencies:</w:t>
            </w:r>
          </w:p>
          <w:p w14:paraId="0F397583" w14:textId="5E1CF19F" w:rsidR="00A168A9" w:rsidRPr="00CF1A45" w:rsidRDefault="00014C96" w:rsidP="000F2F71">
            <w:pPr>
              <w:pStyle w:val="paragraph"/>
              <w:numPr>
                <w:ilvl w:val="0"/>
                <w:numId w:val="8"/>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Recognize</w:t>
            </w:r>
            <w:r w:rsidR="00A168A9" w:rsidRPr="00CF1A45">
              <w:rPr>
                <w:rStyle w:val="normaltextrun"/>
                <w:rFonts w:ascii="Segoe UI" w:eastAsiaTheme="minorEastAsia" w:hAnsi="Segoe UI" w:cs="Segoe UI"/>
                <w:sz w:val="22"/>
                <w:szCs w:val="22"/>
              </w:rPr>
              <w:t xml:space="preserve"> the historical</w:t>
            </w:r>
            <w:r w:rsidR="0008251E" w:rsidRPr="00CF1A45">
              <w:rPr>
                <w:rStyle w:val="normaltextrun"/>
                <w:rFonts w:ascii="Segoe UI" w:eastAsiaTheme="minorEastAsia" w:hAnsi="Segoe UI" w:cs="Segoe UI"/>
                <w:sz w:val="22"/>
                <w:szCs w:val="22"/>
              </w:rPr>
              <w:t xml:space="preserve"> and</w:t>
            </w:r>
            <w:r w:rsidR="00DC2CB2" w:rsidRPr="00CF1A45">
              <w:rPr>
                <w:rStyle w:val="normaltextrun"/>
                <w:rFonts w:ascii="Segoe UI" w:eastAsiaTheme="minorEastAsia" w:hAnsi="Segoe UI" w:cs="Segoe UI"/>
                <w:sz w:val="22"/>
                <w:szCs w:val="22"/>
              </w:rPr>
              <w:t xml:space="preserve"> </w:t>
            </w:r>
            <w:r w:rsidR="00A168A9" w:rsidRPr="00CF1A45">
              <w:rPr>
                <w:rStyle w:val="normaltextrun"/>
                <w:rFonts w:ascii="Segoe UI" w:eastAsiaTheme="minorEastAsia" w:hAnsi="Segoe UI" w:cs="Segoe UI"/>
                <w:sz w:val="22"/>
                <w:szCs w:val="22"/>
              </w:rPr>
              <w:t>systemic human impacts on</w:t>
            </w:r>
            <w:r w:rsidR="002F04C4" w:rsidRPr="00CF1A45">
              <w:rPr>
                <w:rStyle w:val="normaltextrun"/>
                <w:rFonts w:ascii="Segoe UI" w:eastAsiaTheme="minorEastAsia" w:hAnsi="Segoe UI" w:cs="Segoe UI"/>
                <w:sz w:val="22"/>
                <w:szCs w:val="22"/>
              </w:rPr>
              <w:t xml:space="preserve"> outdoor learning spaces</w:t>
            </w:r>
            <w:r w:rsidRPr="00CF1A45">
              <w:rPr>
                <w:rStyle w:val="normaltextrun"/>
                <w:rFonts w:ascii="Segoe UI" w:eastAsiaTheme="minorEastAsia" w:hAnsi="Segoe UI" w:cs="Segoe UI"/>
                <w:sz w:val="22"/>
                <w:szCs w:val="22"/>
              </w:rPr>
              <w:t>.</w:t>
            </w:r>
            <w:r w:rsidR="00A168A9" w:rsidRPr="00CF1A45">
              <w:rPr>
                <w:rStyle w:val="eop"/>
                <w:rFonts w:ascii="Segoe UI" w:eastAsiaTheme="minorEastAsia" w:hAnsi="Segoe UI" w:cs="Segoe UI"/>
                <w:sz w:val="22"/>
                <w:szCs w:val="22"/>
              </w:rPr>
              <w:t> </w:t>
            </w:r>
          </w:p>
          <w:p w14:paraId="2172567C" w14:textId="704ECF21" w:rsidR="00A168A9" w:rsidRPr="00CF1A45" w:rsidRDefault="2AAA40FA" w:rsidP="000F2F71">
            <w:pPr>
              <w:pStyle w:val="paragraph"/>
              <w:numPr>
                <w:ilvl w:val="0"/>
                <w:numId w:val="8"/>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Describe</w:t>
            </w:r>
            <w:r w:rsidR="00487486" w:rsidRPr="00CF1A45">
              <w:rPr>
                <w:rStyle w:val="normaltextrun"/>
                <w:rFonts w:ascii="Segoe UI" w:eastAsiaTheme="minorEastAsia" w:hAnsi="Segoe UI" w:cs="Segoe UI"/>
                <w:sz w:val="22"/>
                <w:szCs w:val="22"/>
              </w:rPr>
              <w:t xml:space="preserve"> the importance of</w:t>
            </w:r>
            <w:r w:rsidR="00A168A9" w:rsidRPr="00CF1A45">
              <w:rPr>
                <w:rStyle w:val="normaltextrun"/>
                <w:rFonts w:ascii="Segoe UI" w:eastAsiaTheme="minorEastAsia" w:hAnsi="Segoe UI" w:cs="Segoe UI"/>
                <w:sz w:val="22"/>
                <w:szCs w:val="22"/>
              </w:rPr>
              <w:t xml:space="preserve"> cultural, educational, and ecological awareness in </w:t>
            </w:r>
            <w:r w:rsidR="6DACE6C7" w:rsidRPr="00CF1A45">
              <w:rPr>
                <w:rStyle w:val="normaltextrun"/>
                <w:rFonts w:ascii="Segoe UI" w:eastAsiaTheme="minorEastAsia" w:hAnsi="Segoe UI" w:cs="Segoe UI"/>
                <w:sz w:val="22"/>
                <w:szCs w:val="22"/>
              </w:rPr>
              <w:t>their</w:t>
            </w:r>
            <w:r w:rsidR="00A168A9" w:rsidRPr="00CF1A45">
              <w:rPr>
                <w:rStyle w:val="normaltextrun"/>
                <w:rFonts w:ascii="Segoe UI" w:eastAsiaTheme="minorEastAsia" w:hAnsi="Segoe UI" w:cs="Segoe UI"/>
                <w:sz w:val="22"/>
                <w:szCs w:val="22"/>
              </w:rPr>
              <w:t xml:space="preserve"> community</w:t>
            </w:r>
            <w:r w:rsidR="003E52D2" w:rsidRPr="00CF1A45">
              <w:rPr>
                <w:rStyle w:val="normaltextrun"/>
                <w:rFonts w:ascii="Segoe UI" w:eastAsiaTheme="minorEastAsia" w:hAnsi="Segoe UI" w:cs="Segoe UI"/>
                <w:sz w:val="22"/>
                <w:szCs w:val="22"/>
              </w:rPr>
              <w:t>.</w:t>
            </w:r>
            <w:r w:rsidR="00A168A9" w:rsidRPr="00CF1A45">
              <w:rPr>
                <w:rStyle w:val="eop"/>
                <w:rFonts w:ascii="Segoe UI" w:eastAsiaTheme="minorEastAsia" w:hAnsi="Segoe UI" w:cs="Segoe UI"/>
                <w:sz w:val="22"/>
                <w:szCs w:val="22"/>
              </w:rPr>
              <w:t> </w:t>
            </w:r>
          </w:p>
          <w:p w14:paraId="39421BDF" w14:textId="5C604F0B" w:rsidR="00351823" w:rsidRPr="00CF1A45" w:rsidRDefault="000E7BFA" w:rsidP="000F2F71">
            <w:pPr>
              <w:pStyle w:val="paragraph"/>
              <w:numPr>
                <w:ilvl w:val="0"/>
                <w:numId w:val="8"/>
              </w:numPr>
              <w:spacing w:before="0" w:beforeAutospacing="0" w:after="0" w:afterAutospacing="0"/>
              <w:textAlignment w:val="baseline"/>
              <w:rPr>
                <w:rFonts w:ascii="Segoe UI" w:eastAsiaTheme="minorEastAsia" w:hAnsi="Segoe UI" w:cs="Segoe UI"/>
                <w:sz w:val="22"/>
                <w:szCs w:val="22"/>
              </w:rPr>
            </w:pPr>
            <w:r w:rsidRPr="00CF1A45">
              <w:rPr>
                <w:rStyle w:val="eop"/>
                <w:rFonts w:ascii="Segoe UI" w:eastAsiaTheme="minorEastAsia" w:hAnsi="Segoe UI" w:cs="Segoe UI"/>
                <w:sz w:val="22"/>
                <w:szCs w:val="22"/>
              </w:rPr>
              <w:t>Describe their</w:t>
            </w:r>
            <w:r w:rsidR="007A02A0" w:rsidRPr="00CF1A45">
              <w:rPr>
                <w:rStyle w:val="eop"/>
                <w:rFonts w:ascii="Segoe UI" w:eastAsiaTheme="minorEastAsia" w:hAnsi="Segoe UI" w:cs="Segoe UI"/>
                <w:sz w:val="22"/>
                <w:szCs w:val="22"/>
              </w:rPr>
              <w:t xml:space="preserve"> personal definition of sustainability</w:t>
            </w:r>
            <w:r w:rsidRPr="00CF1A45">
              <w:rPr>
                <w:rStyle w:val="eop"/>
                <w:rFonts w:ascii="Segoe UI" w:eastAsiaTheme="minorEastAsia" w:hAnsi="Segoe UI" w:cs="Segoe UI"/>
                <w:sz w:val="22"/>
                <w:szCs w:val="22"/>
              </w:rPr>
              <w:t>.</w:t>
            </w:r>
          </w:p>
          <w:p w14:paraId="232C1013" w14:textId="1F6673EF" w:rsidR="00E5551F" w:rsidRPr="00CF1A45" w:rsidRDefault="3F0ED3BB" w:rsidP="000F2F71">
            <w:pPr>
              <w:pStyle w:val="ListParagraph"/>
              <w:numPr>
                <w:ilvl w:val="0"/>
                <w:numId w:val="8"/>
              </w:numPr>
              <w:spacing w:before="40" w:after="0" w:line="240" w:lineRule="auto"/>
              <w:rPr>
                <w:rFonts w:eastAsiaTheme="minorEastAsia"/>
                <w:color w:val="000000"/>
              </w:rPr>
            </w:pPr>
            <w:r w:rsidRPr="00CF1A45">
              <w:rPr>
                <w:rFonts w:eastAsiaTheme="minorEastAsia"/>
                <w:color w:val="000000"/>
              </w:rPr>
              <w:t>Describe how</w:t>
            </w:r>
            <w:r w:rsidR="005B47A9" w:rsidRPr="00CF1A45">
              <w:rPr>
                <w:rFonts w:eastAsiaTheme="minorEastAsia"/>
                <w:color w:val="000000"/>
              </w:rPr>
              <w:t xml:space="preserve"> </w:t>
            </w:r>
            <w:r w:rsidR="004C3220" w:rsidRPr="00CF1A45">
              <w:rPr>
                <w:rFonts w:eastAsiaTheme="minorEastAsia"/>
                <w:color w:val="000000"/>
              </w:rPr>
              <w:t>“</w:t>
            </w:r>
            <w:r w:rsidR="00A168A9" w:rsidRPr="00CF1A45">
              <w:rPr>
                <w:rFonts w:eastAsiaTheme="minorEastAsia"/>
                <w:color w:val="000000"/>
              </w:rPr>
              <w:t>Leave No Trace</w:t>
            </w:r>
            <w:r w:rsidR="004C3220" w:rsidRPr="00CF1A45">
              <w:rPr>
                <w:rFonts w:eastAsiaTheme="minorEastAsia"/>
                <w:color w:val="000000"/>
              </w:rPr>
              <w:t>”</w:t>
            </w:r>
            <w:r w:rsidR="00A168A9" w:rsidRPr="00CF1A45">
              <w:rPr>
                <w:rFonts w:eastAsiaTheme="minorEastAsia"/>
                <w:color w:val="000000"/>
              </w:rPr>
              <w:t xml:space="preserve"> </w:t>
            </w:r>
            <w:r w:rsidR="003912A2" w:rsidRPr="00CF1A45">
              <w:rPr>
                <w:rFonts w:eastAsiaTheme="minorEastAsia"/>
                <w:color w:val="000000"/>
              </w:rPr>
              <w:t xml:space="preserve">(LNT) </w:t>
            </w:r>
            <w:r w:rsidR="005B47A9" w:rsidRPr="00CF1A45">
              <w:rPr>
                <w:rFonts w:eastAsiaTheme="minorEastAsia"/>
                <w:color w:val="000000"/>
              </w:rPr>
              <w:t xml:space="preserve">guidelines </w:t>
            </w:r>
            <w:r w:rsidR="00A168A9" w:rsidRPr="00CF1A45">
              <w:rPr>
                <w:rFonts w:eastAsiaTheme="minorEastAsia"/>
                <w:color w:val="000000"/>
              </w:rPr>
              <w:t>and low ecological impact practices</w:t>
            </w:r>
            <w:r w:rsidR="55946E13" w:rsidRPr="00CF1A45">
              <w:rPr>
                <w:rFonts w:eastAsiaTheme="minorEastAsia"/>
                <w:color w:val="000000"/>
              </w:rPr>
              <w:t xml:space="preserve"> can be integrated into </w:t>
            </w:r>
            <w:r w:rsidR="003912A2" w:rsidRPr="00CF1A45">
              <w:rPr>
                <w:rFonts w:eastAsiaTheme="minorEastAsia"/>
                <w:color w:val="000000"/>
              </w:rPr>
              <w:t>outdoor learning</w:t>
            </w:r>
            <w:r w:rsidR="00A168A9" w:rsidRPr="00CF1A45">
              <w:rPr>
                <w:rFonts w:eastAsiaTheme="minorEastAsia"/>
                <w:color w:val="000000"/>
              </w:rPr>
              <w:t xml:space="preserve">. </w:t>
            </w:r>
          </w:p>
          <w:p w14:paraId="1DB1D354" w14:textId="77777777" w:rsidR="00902569" w:rsidRPr="00CF1A45" w:rsidRDefault="00902569" w:rsidP="000F2F71">
            <w:pPr>
              <w:pStyle w:val="ListParagraph"/>
              <w:numPr>
                <w:ilvl w:val="0"/>
                <w:numId w:val="8"/>
              </w:numPr>
              <w:spacing w:before="40" w:after="40" w:line="240" w:lineRule="auto"/>
              <w:rPr>
                <w:rStyle w:val="normaltextrun"/>
                <w:rFonts w:eastAsiaTheme="minorEastAsia"/>
              </w:rPr>
            </w:pPr>
            <w:r w:rsidRPr="00CF1A45">
              <w:rPr>
                <w:rStyle w:val="normaltextrun"/>
                <w:rFonts w:eastAsiaTheme="minorEastAsia"/>
              </w:rPr>
              <w:t>Understand how to use outdoors and nature to reach learning objectives and goals.</w:t>
            </w:r>
          </w:p>
          <w:p w14:paraId="3C56FE82" w14:textId="5A08F3D4" w:rsidR="00902569" w:rsidRPr="00CF1A45" w:rsidRDefault="00902569" w:rsidP="000F2F71">
            <w:pPr>
              <w:pStyle w:val="ListParagraph"/>
              <w:numPr>
                <w:ilvl w:val="0"/>
                <w:numId w:val="8"/>
              </w:numPr>
              <w:spacing w:before="40" w:after="40" w:line="240" w:lineRule="auto"/>
              <w:rPr>
                <w:rFonts w:eastAsiaTheme="minorEastAsia"/>
              </w:rPr>
            </w:pPr>
            <w:r w:rsidRPr="00CF1A45">
              <w:rPr>
                <w:rStyle w:val="normaltextrun"/>
                <w:rFonts w:eastAsiaTheme="minorEastAsia"/>
              </w:rPr>
              <w:t xml:space="preserve">Demonstrate ability to consider </w:t>
            </w:r>
            <w:r w:rsidR="00AD24AF" w:rsidRPr="00CF1A45">
              <w:rPr>
                <w:rStyle w:val="normaltextrun"/>
                <w:rFonts w:eastAsiaTheme="minorEastAsia"/>
              </w:rPr>
              <w:t>various aspects</w:t>
            </w:r>
            <w:r w:rsidRPr="00CF1A45">
              <w:rPr>
                <w:rStyle w:val="normaltextrun"/>
                <w:rFonts w:eastAsiaTheme="minorEastAsia"/>
              </w:rPr>
              <w:t xml:space="preserve"> of an outdoor space for learning (ex: Level of noise/ability to hear teacher, outdoor classroom availability, accessibility, weather, </w:t>
            </w:r>
            <w:r w:rsidR="008C1CFE" w:rsidRPr="00CF1A45">
              <w:rPr>
                <w:rStyle w:val="normaltextrun"/>
                <w:rFonts w:eastAsiaTheme="minorEastAsia"/>
              </w:rPr>
              <w:t>equipment,</w:t>
            </w:r>
            <w:r w:rsidRPr="00CF1A45">
              <w:rPr>
                <w:rStyle w:val="normaltextrun"/>
                <w:rFonts w:eastAsiaTheme="minorEastAsia"/>
              </w:rPr>
              <w:t xml:space="preserve"> or clothing needed).</w:t>
            </w:r>
          </w:p>
        </w:tc>
      </w:tr>
      <w:tr w:rsidR="00E5551F" w:rsidRPr="00CF1A45" w14:paraId="77BF6284" w14:textId="77777777" w:rsidTr="5C51643E">
        <w:trPr>
          <w:trHeight w:val="386"/>
          <w:jc w:val="center"/>
        </w:trPr>
        <w:tc>
          <w:tcPr>
            <w:tcW w:w="15022" w:type="dxa"/>
            <w:gridSpan w:val="3"/>
            <w:shd w:val="clear" w:color="auto" w:fill="0D5761" w:themeFill="accent1"/>
          </w:tcPr>
          <w:p w14:paraId="5ABBF553" w14:textId="77777777" w:rsidR="00E5551F" w:rsidRPr="00CF1A45" w:rsidRDefault="00E5551F" w:rsidP="00CE36C2">
            <w:pPr>
              <w:spacing w:before="40" w:after="40" w:line="240" w:lineRule="auto"/>
              <w:jc w:val="center"/>
              <w:rPr>
                <w:rFonts w:eastAsiaTheme="minorEastAsia"/>
                <w:b/>
              </w:rPr>
            </w:pPr>
            <w:r w:rsidRPr="00CF1A45">
              <w:rPr>
                <w:rFonts w:eastAsiaTheme="minorEastAsia"/>
                <w:b/>
                <w:color w:val="FFFFFF" w:themeColor="background2"/>
              </w:rPr>
              <w:t>Components and Assessments</w:t>
            </w:r>
          </w:p>
        </w:tc>
      </w:tr>
      <w:tr w:rsidR="00E5551F" w:rsidRPr="00CF1A45" w14:paraId="4143D5F9" w14:textId="77777777" w:rsidTr="5C51643E">
        <w:trPr>
          <w:trHeight w:val="386"/>
          <w:jc w:val="center"/>
        </w:trPr>
        <w:tc>
          <w:tcPr>
            <w:tcW w:w="15022" w:type="dxa"/>
            <w:gridSpan w:val="3"/>
            <w:shd w:val="clear" w:color="auto" w:fill="auto"/>
          </w:tcPr>
          <w:p w14:paraId="195CFC1F" w14:textId="0760B251" w:rsidR="00481F44" w:rsidRPr="00CF1A45" w:rsidRDefault="00E5551F" w:rsidP="00481F44">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t xml:space="preserve">Performance Assessments: </w:t>
            </w:r>
            <w:r w:rsidR="00481F44" w:rsidRPr="00CF1A45">
              <w:rPr>
                <w:rStyle w:val="normaltextrun"/>
                <w:rFonts w:ascii="Segoe UI" w:eastAsiaTheme="minorEastAsia" w:hAnsi="Segoe UI" w:cs="Segoe UI"/>
                <w:i/>
                <w:sz w:val="22"/>
                <w:szCs w:val="22"/>
              </w:rPr>
              <w:t>These can be locally developed or use the suggested assessments below.</w:t>
            </w:r>
            <w:r w:rsidR="00481F44" w:rsidRPr="00CF1A45">
              <w:rPr>
                <w:rStyle w:val="eop"/>
                <w:rFonts w:ascii="Segoe UI" w:eastAsiaTheme="minorEastAsia" w:hAnsi="Segoe UI" w:cs="Segoe UI"/>
                <w:sz w:val="22"/>
                <w:szCs w:val="22"/>
              </w:rPr>
              <w:t> </w:t>
            </w:r>
          </w:p>
          <w:p w14:paraId="1C34430D" w14:textId="0CD37115" w:rsidR="00481F44" w:rsidRPr="00CF1A45" w:rsidRDefault="00481F44" w:rsidP="4595589B">
            <w:pPr>
              <w:pStyle w:val="paragraph"/>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 </w:t>
            </w:r>
            <w:r w:rsidR="007D2E6C" w:rsidRPr="00CF1A45">
              <w:rPr>
                <w:rStyle w:val="normaltextrun"/>
                <w:rFonts w:ascii="Segoe UI" w:eastAsiaTheme="minorEastAsia" w:hAnsi="Segoe UI" w:cs="Segoe UI"/>
                <w:sz w:val="22"/>
                <w:szCs w:val="22"/>
              </w:rPr>
              <w:t xml:space="preserve">They will also provide opportunities for students to practice peer teaching, role playing, </w:t>
            </w:r>
            <w:r w:rsidR="00AD7E88" w:rsidRPr="00CF1A45">
              <w:rPr>
                <w:rStyle w:val="normaltextrun"/>
                <w:rFonts w:ascii="Segoe UI" w:eastAsiaTheme="minorEastAsia" w:hAnsi="Segoe UI" w:cs="Segoe UI"/>
                <w:sz w:val="22"/>
                <w:szCs w:val="22"/>
              </w:rPr>
              <w:t>facilitating</w:t>
            </w:r>
            <w:r w:rsidR="007D2E6C" w:rsidRPr="00CF1A45">
              <w:rPr>
                <w:rStyle w:val="normaltextrun"/>
                <w:rFonts w:ascii="Segoe UI" w:eastAsiaTheme="minorEastAsia" w:hAnsi="Segoe UI" w:cs="Segoe UI"/>
                <w:sz w:val="22"/>
                <w:szCs w:val="22"/>
              </w:rPr>
              <w:t xml:space="preserve"> in front of a room, projecting of voice, reading audience, and personal and instructional reflection. </w:t>
            </w:r>
            <w:r w:rsidRPr="00CF1A45">
              <w:rPr>
                <w:rStyle w:val="normaltextrun"/>
                <w:rFonts w:ascii="Segoe UI" w:eastAsiaTheme="minorEastAsia" w:hAnsi="Segoe UI" w:cs="Segoe UI"/>
                <w:sz w:val="22"/>
                <w:szCs w:val="22"/>
              </w:rPr>
              <w:t xml:space="preserve"> Students can:</w:t>
            </w:r>
            <w:r w:rsidRPr="00CF1A45">
              <w:rPr>
                <w:rStyle w:val="eop"/>
                <w:rFonts w:ascii="Segoe UI" w:eastAsiaTheme="minorEastAsia" w:hAnsi="Segoe UI" w:cs="Segoe UI"/>
                <w:sz w:val="22"/>
                <w:szCs w:val="22"/>
              </w:rPr>
              <w:t> </w:t>
            </w:r>
          </w:p>
          <w:p w14:paraId="7F3B5395" w14:textId="1CFD83DF" w:rsidR="007869E4" w:rsidRPr="00CF1A45" w:rsidRDefault="007869E4"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color w:val="000000"/>
                <w:sz w:val="22"/>
                <w:szCs w:val="22"/>
              </w:rPr>
              <w:t>R</w:t>
            </w:r>
            <w:r w:rsidR="00E26FBD">
              <w:rPr>
                <w:rFonts w:ascii="Segoe UI" w:eastAsiaTheme="minorEastAsia" w:hAnsi="Segoe UI" w:cs="Segoe UI"/>
                <w:color w:val="000000"/>
                <w:sz w:val="22"/>
                <w:szCs w:val="22"/>
              </w:rPr>
              <w:t>ead and r</w:t>
            </w:r>
            <w:r w:rsidRPr="00CF1A45">
              <w:rPr>
                <w:rFonts w:ascii="Segoe UI" w:eastAsiaTheme="minorEastAsia" w:hAnsi="Segoe UI" w:cs="Segoe UI"/>
                <w:color w:val="000000"/>
                <w:sz w:val="22"/>
                <w:szCs w:val="22"/>
              </w:rPr>
              <w:t>eflect on definitions of sustainability and stewardship that include a variety of perspectives.</w:t>
            </w:r>
          </w:p>
          <w:p w14:paraId="22026D19" w14:textId="77777777" w:rsidR="007869E4" w:rsidRPr="00CF1A45" w:rsidRDefault="007869E4"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color w:val="000000"/>
                <w:sz w:val="22"/>
                <w:szCs w:val="22"/>
              </w:rPr>
              <w:t>Participate in a group conversation with the topic “What does sustainability mean to us?”</w:t>
            </w:r>
          </w:p>
          <w:p w14:paraId="4F297AA4" w14:textId="341319F0" w:rsidR="00A85853" w:rsidRPr="00CF1A45" w:rsidRDefault="423F6335"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color w:val="000000"/>
                <w:sz w:val="22"/>
                <w:szCs w:val="22"/>
              </w:rPr>
              <w:t xml:space="preserve">Present </w:t>
            </w:r>
            <w:r w:rsidR="00214690" w:rsidRPr="00CF1A45">
              <w:rPr>
                <w:rFonts w:ascii="Segoe UI" w:eastAsiaTheme="minorEastAsia" w:hAnsi="Segoe UI" w:cs="Segoe UI"/>
                <w:color w:val="000000"/>
                <w:sz w:val="22"/>
                <w:szCs w:val="22"/>
              </w:rPr>
              <w:t xml:space="preserve">an education </w:t>
            </w:r>
            <w:r w:rsidR="00A85853" w:rsidRPr="00CF1A45">
              <w:rPr>
                <w:rFonts w:ascii="Segoe UI" w:eastAsiaTheme="minorEastAsia" w:hAnsi="Segoe UI" w:cs="Segoe UI"/>
                <w:color w:val="000000"/>
                <w:sz w:val="22"/>
                <w:szCs w:val="22"/>
              </w:rPr>
              <w:t>activity</w:t>
            </w:r>
            <w:r w:rsidR="00214690" w:rsidRPr="00CF1A45">
              <w:rPr>
                <w:rFonts w:ascii="Segoe UI" w:eastAsiaTheme="minorEastAsia" w:hAnsi="Segoe UI" w:cs="Segoe UI"/>
                <w:color w:val="000000"/>
                <w:sz w:val="22"/>
                <w:szCs w:val="22"/>
              </w:rPr>
              <w:t xml:space="preserve"> that</w:t>
            </w:r>
            <w:r w:rsidRPr="00CF1A45">
              <w:rPr>
                <w:rFonts w:ascii="Segoe UI" w:eastAsiaTheme="minorEastAsia" w:hAnsi="Segoe UI" w:cs="Segoe UI"/>
                <w:color w:val="000000"/>
                <w:sz w:val="22"/>
                <w:szCs w:val="22"/>
              </w:rPr>
              <w:t xml:space="preserve"> focus</w:t>
            </w:r>
            <w:r w:rsidR="00281C93" w:rsidRPr="00CF1A45">
              <w:rPr>
                <w:rFonts w:ascii="Segoe UI" w:eastAsiaTheme="minorEastAsia" w:hAnsi="Segoe UI" w:cs="Segoe UI"/>
                <w:color w:val="000000"/>
                <w:sz w:val="22"/>
                <w:szCs w:val="22"/>
              </w:rPr>
              <w:t>es</w:t>
            </w:r>
            <w:r w:rsidRPr="00CF1A45">
              <w:rPr>
                <w:rFonts w:ascii="Segoe UI" w:eastAsiaTheme="minorEastAsia" w:hAnsi="Segoe UI" w:cs="Segoe UI"/>
                <w:color w:val="000000"/>
                <w:sz w:val="22"/>
                <w:szCs w:val="22"/>
              </w:rPr>
              <w:t xml:space="preserve"> on sustainability for maintaining outdoor spaces of a local site.</w:t>
            </w:r>
          </w:p>
          <w:p w14:paraId="30AF3490" w14:textId="536C737D" w:rsidR="007F5659" w:rsidRPr="00CF1A45" w:rsidRDefault="00E26FBD" w:rsidP="000F2F71">
            <w:pPr>
              <w:pStyle w:val="paragraph"/>
              <w:numPr>
                <w:ilvl w:val="1"/>
                <w:numId w:val="1"/>
              </w:numPr>
              <w:spacing w:before="0" w:beforeAutospacing="0" w:after="0" w:afterAutospacing="0"/>
              <w:rPr>
                <w:rFonts w:ascii="Segoe UI" w:eastAsiaTheme="minorEastAsia" w:hAnsi="Segoe UI" w:cs="Segoe UI"/>
                <w:sz w:val="22"/>
                <w:szCs w:val="22"/>
              </w:rPr>
            </w:pPr>
            <w:r>
              <w:rPr>
                <w:rFonts w:ascii="Segoe UI" w:eastAsiaTheme="minorEastAsia" w:hAnsi="Segoe UI" w:cs="Segoe UI"/>
                <w:color w:val="000000"/>
                <w:sz w:val="22"/>
                <w:szCs w:val="22"/>
              </w:rPr>
              <w:t>Research and i</w:t>
            </w:r>
            <w:r w:rsidR="00A85853" w:rsidRPr="00CF1A45">
              <w:rPr>
                <w:rFonts w:ascii="Segoe UI" w:eastAsiaTheme="minorEastAsia" w:hAnsi="Segoe UI" w:cs="Segoe UI"/>
                <w:color w:val="000000"/>
                <w:sz w:val="22"/>
                <w:szCs w:val="22"/>
              </w:rPr>
              <w:t>ntegrate</w:t>
            </w:r>
            <w:r w:rsidR="00A85853" w:rsidRPr="00CF1A45">
              <w:rPr>
                <w:rFonts w:ascii="Segoe UI" w:eastAsiaTheme="minorEastAsia" w:hAnsi="Segoe UI" w:cs="Segoe UI"/>
                <w:sz w:val="22"/>
                <w:szCs w:val="22"/>
              </w:rPr>
              <w:t xml:space="preserve"> concepts that relate to Indigenous connections to place to the plan.</w:t>
            </w:r>
          </w:p>
          <w:p w14:paraId="7AE77372" w14:textId="2E4DCB36" w:rsidR="00A85853" w:rsidRPr="00CF1A45" w:rsidRDefault="00A85853" w:rsidP="000F2F71">
            <w:pPr>
              <w:pStyle w:val="paragraph"/>
              <w:numPr>
                <w:ilvl w:val="1"/>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color w:val="000000"/>
                <w:sz w:val="22"/>
                <w:szCs w:val="22"/>
              </w:rPr>
              <w:t>Integrate LNT concepts into plan.</w:t>
            </w:r>
          </w:p>
          <w:p w14:paraId="4D636B66" w14:textId="218AF43D" w:rsidR="007F5659" w:rsidRPr="00CF1A45" w:rsidRDefault="4525B966"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color w:val="000000"/>
                <w:sz w:val="22"/>
                <w:szCs w:val="22"/>
              </w:rPr>
              <w:t>Plan and implement an outdoor activity at a local outdoor site using LNT</w:t>
            </w:r>
            <w:r w:rsidR="003912A2" w:rsidRPr="00CF1A45">
              <w:rPr>
                <w:rFonts w:ascii="Segoe UI" w:eastAsiaTheme="minorEastAsia" w:hAnsi="Segoe UI" w:cs="Segoe UI"/>
                <w:color w:val="000000"/>
                <w:sz w:val="22"/>
                <w:szCs w:val="22"/>
              </w:rPr>
              <w:t xml:space="preserve"> guidelines</w:t>
            </w:r>
            <w:r w:rsidRPr="00CF1A45">
              <w:rPr>
                <w:rFonts w:ascii="Segoe UI" w:eastAsiaTheme="minorEastAsia" w:hAnsi="Segoe UI" w:cs="Segoe UI"/>
                <w:color w:val="000000"/>
                <w:sz w:val="22"/>
                <w:szCs w:val="22"/>
              </w:rPr>
              <w:t xml:space="preserve"> for themselves and their peers.</w:t>
            </w:r>
          </w:p>
          <w:p w14:paraId="04335B57" w14:textId="116E9916" w:rsidR="00E5551F" w:rsidRPr="00CF1A45" w:rsidRDefault="32206D5E" w:rsidP="05F00055">
            <w:pPr>
              <w:pStyle w:val="paragraph"/>
              <w:numPr>
                <w:ilvl w:val="0"/>
                <w:numId w:val="1"/>
              </w:numPr>
              <w:spacing w:before="0" w:beforeAutospacing="0" w:after="0" w:afterAutospacing="0"/>
              <w:rPr>
                <w:rFonts w:ascii="Segoe UI" w:eastAsiaTheme="minorEastAsia" w:hAnsi="Segoe UI" w:cs="Segoe UI"/>
                <w:sz w:val="22"/>
                <w:szCs w:val="22"/>
              </w:rPr>
            </w:pPr>
            <w:r w:rsidRPr="00CF1A45">
              <w:rPr>
                <w:rStyle w:val="normaltextrun"/>
                <w:rFonts w:ascii="Segoe UI" w:eastAsiaTheme="minorEastAsia" w:hAnsi="Segoe UI" w:cs="Segoe UI"/>
                <w:sz w:val="22"/>
                <w:szCs w:val="22"/>
              </w:rPr>
              <w:t>Monitor the effectiveness of LNT</w:t>
            </w:r>
            <w:r w:rsidR="143F3806" w:rsidRPr="00CF1A45">
              <w:rPr>
                <w:rStyle w:val="normaltextrun"/>
                <w:rFonts w:ascii="Segoe UI" w:eastAsiaTheme="minorEastAsia" w:hAnsi="Segoe UI" w:cs="Segoe UI"/>
                <w:sz w:val="22"/>
                <w:szCs w:val="22"/>
              </w:rPr>
              <w:t xml:space="preserve"> in an area where it is being implemented.</w:t>
            </w:r>
            <w:r w:rsidR="143F3806" w:rsidRPr="00CF1A45">
              <w:rPr>
                <w:rFonts w:ascii="Segoe UI" w:eastAsiaTheme="minorEastAsia" w:hAnsi="Segoe UI" w:cs="Segoe UI"/>
                <w:sz w:val="22"/>
                <w:szCs w:val="22"/>
              </w:rPr>
              <w:t xml:space="preserve"> Suggest revisions, if necessary.</w:t>
            </w:r>
            <w:r w:rsidR="001C5256" w:rsidRPr="00CF1A45">
              <w:rPr>
                <w:rFonts w:ascii="Segoe UI" w:eastAsiaTheme="minorEastAsia" w:hAnsi="Segoe UI" w:cs="Segoe UI"/>
                <w:sz w:val="22"/>
                <w:szCs w:val="22"/>
              </w:rPr>
              <w:t xml:space="preserve"> </w:t>
            </w:r>
          </w:p>
        </w:tc>
      </w:tr>
      <w:tr w:rsidR="00E5551F" w:rsidRPr="00CF1A45" w14:paraId="2AB4E3EE" w14:textId="77777777" w:rsidTr="5C51643E">
        <w:trPr>
          <w:trHeight w:val="386"/>
          <w:jc w:val="center"/>
        </w:trPr>
        <w:tc>
          <w:tcPr>
            <w:tcW w:w="15022" w:type="dxa"/>
            <w:gridSpan w:val="3"/>
            <w:shd w:val="clear" w:color="auto" w:fill="auto"/>
          </w:tcPr>
          <w:p w14:paraId="6AD3493C" w14:textId="3963B62B" w:rsidR="001655B6" w:rsidRPr="00CF1A45" w:rsidRDefault="00E5551F" w:rsidP="006530AC">
            <w:pPr>
              <w:pStyle w:val="paragraph"/>
              <w:spacing w:before="0" w:beforeAutospacing="0" w:after="0" w:afterAutospacing="0"/>
              <w:textAlignment w:val="baseline"/>
              <w:rPr>
                <w:rFonts w:ascii="Segoe UI" w:eastAsiaTheme="minorEastAsia" w:hAnsi="Segoe UI" w:cs="Segoe UI"/>
              </w:rPr>
            </w:pPr>
            <w:r w:rsidRPr="00CF1A45">
              <w:rPr>
                <w:rFonts w:ascii="Segoe UI" w:eastAsiaTheme="minorEastAsia" w:hAnsi="Segoe UI" w:cs="Segoe UI"/>
                <w:b/>
                <w:color w:val="000000"/>
                <w:sz w:val="22"/>
                <w:szCs w:val="22"/>
              </w:rPr>
              <w:t xml:space="preserve">Leadership Alignment: </w:t>
            </w:r>
          </w:p>
          <w:p w14:paraId="6274823A" w14:textId="4320137B" w:rsidR="00E5551F" w:rsidRPr="00CF1A45" w:rsidRDefault="002B0A20" w:rsidP="002F05C0">
            <w:pPr>
              <w:pStyle w:val="paragraph"/>
              <w:numPr>
                <w:ilvl w:val="0"/>
                <w:numId w:val="1"/>
              </w:numPr>
              <w:spacing w:before="0" w:beforeAutospacing="0" w:after="0" w:afterAutospacing="0"/>
              <w:textAlignment w:val="baseline"/>
              <w:rPr>
                <w:rFonts w:ascii="Segoe UI" w:eastAsiaTheme="minorEastAsia" w:hAnsi="Segoe UI" w:cs="Segoe UI"/>
                <w:color w:val="000000"/>
              </w:rPr>
            </w:pPr>
            <w:r w:rsidRPr="00CF1A45">
              <w:rPr>
                <w:rStyle w:val="normaltextrun"/>
                <w:rFonts w:ascii="Segoe UI" w:eastAsiaTheme="majorEastAsia" w:hAnsi="Segoe UI" w:cs="Segoe UI"/>
                <w:sz w:val="22"/>
                <w:szCs w:val="22"/>
              </w:rPr>
              <w:t>Students</w:t>
            </w:r>
            <w:r w:rsidR="003E6851" w:rsidRPr="00CF1A45">
              <w:rPr>
                <w:rStyle w:val="normaltextrun"/>
                <w:rFonts w:ascii="Segoe UI" w:eastAsiaTheme="majorEastAsia" w:hAnsi="Segoe UI" w:cs="Segoe UI"/>
                <w:sz w:val="22"/>
                <w:szCs w:val="22"/>
              </w:rPr>
              <w:t xml:space="preserve"> </w:t>
            </w:r>
            <w:r w:rsidR="006856FC" w:rsidRPr="00CF1A45">
              <w:rPr>
                <w:rStyle w:val="normaltextrun"/>
                <w:rFonts w:ascii="Segoe UI" w:eastAsiaTheme="majorEastAsia" w:hAnsi="Segoe UI" w:cs="Segoe UI"/>
                <w:b/>
                <w:bCs/>
                <w:sz w:val="22"/>
                <w:szCs w:val="22"/>
              </w:rPr>
              <w:t xml:space="preserve">know when it is appropriate to listen and when to speak (9.A.1), </w:t>
            </w:r>
            <w:r w:rsidR="004601A8" w:rsidRPr="00CF1A45">
              <w:rPr>
                <w:rStyle w:val="normaltextrun"/>
                <w:rFonts w:ascii="Segoe UI" w:eastAsiaTheme="majorEastAsia" w:hAnsi="Segoe UI" w:cs="Segoe UI"/>
                <w:b/>
                <w:bCs/>
                <w:sz w:val="22"/>
                <w:szCs w:val="22"/>
              </w:rPr>
              <w:t>respond open-mindedly to different ideas and values (</w:t>
            </w:r>
            <w:r w:rsidR="00F3339A" w:rsidRPr="00CF1A45">
              <w:rPr>
                <w:rStyle w:val="normaltextrun"/>
                <w:rFonts w:ascii="Segoe UI" w:eastAsiaTheme="majorEastAsia" w:hAnsi="Segoe UI" w:cs="Segoe UI"/>
                <w:b/>
                <w:bCs/>
                <w:sz w:val="22"/>
                <w:szCs w:val="22"/>
              </w:rPr>
              <w:t xml:space="preserve">9.B.2), set and meet goals, even in the face of obstacles and competing pressures (10.A.1), </w:t>
            </w:r>
            <w:r w:rsidR="00761328" w:rsidRPr="00CF1A45">
              <w:rPr>
                <w:rStyle w:val="normaltextrun"/>
                <w:rFonts w:ascii="Segoe UI" w:eastAsiaTheme="majorEastAsia" w:hAnsi="Segoe UI" w:cs="Segoe UI"/>
                <w:b/>
                <w:bCs/>
                <w:sz w:val="22"/>
                <w:szCs w:val="22"/>
              </w:rPr>
              <w:t xml:space="preserve">prioritize, plan, and manage work to achieve the intended result (10.A.2), </w:t>
            </w:r>
            <w:r w:rsidR="007F19D3" w:rsidRPr="00CF1A45">
              <w:rPr>
                <w:rStyle w:val="normaltextrun"/>
                <w:rFonts w:ascii="Segoe UI" w:eastAsiaTheme="majorEastAsia" w:hAnsi="Segoe UI" w:cs="Segoe UI"/>
                <w:b/>
                <w:bCs/>
                <w:sz w:val="22"/>
                <w:szCs w:val="22"/>
              </w:rPr>
              <w:t>use interpersonal and problem-solving skills to influence and guide others toward a goal</w:t>
            </w:r>
            <w:r w:rsidR="00812E3B" w:rsidRPr="00CF1A45">
              <w:rPr>
                <w:rStyle w:val="normaltextrun"/>
                <w:rFonts w:ascii="Segoe UI" w:eastAsiaTheme="majorEastAsia" w:hAnsi="Segoe UI" w:cs="Segoe UI"/>
                <w:b/>
                <w:bCs/>
                <w:sz w:val="22"/>
                <w:szCs w:val="22"/>
              </w:rPr>
              <w:t xml:space="preserve"> (11.A.1)</w:t>
            </w:r>
            <w:r w:rsidR="007F19D3" w:rsidRPr="00CF1A45">
              <w:rPr>
                <w:rStyle w:val="normaltextrun"/>
                <w:rFonts w:ascii="Segoe UI" w:eastAsiaTheme="majorEastAsia" w:hAnsi="Segoe UI" w:cs="Segoe UI"/>
                <w:b/>
                <w:bCs/>
                <w:sz w:val="22"/>
                <w:szCs w:val="22"/>
              </w:rPr>
              <w:t xml:space="preserve">, </w:t>
            </w:r>
            <w:r w:rsidR="00D22C9F" w:rsidRPr="00CF1A45">
              <w:rPr>
                <w:rStyle w:val="normaltextrun"/>
                <w:rFonts w:ascii="Segoe UI" w:eastAsiaTheme="majorEastAsia" w:hAnsi="Segoe UI" w:cs="Segoe UI"/>
                <w:b/>
                <w:bCs/>
                <w:sz w:val="22"/>
                <w:szCs w:val="22"/>
              </w:rPr>
              <w:t>l</w:t>
            </w:r>
            <w:r w:rsidR="00812E3B" w:rsidRPr="00CF1A45">
              <w:rPr>
                <w:rStyle w:val="normaltextrun"/>
                <w:rFonts w:ascii="Segoe UI" w:eastAsiaTheme="majorEastAsia" w:hAnsi="Segoe UI" w:cs="Segoe UI"/>
                <w:b/>
                <w:bCs/>
                <w:sz w:val="22"/>
                <w:szCs w:val="22"/>
              </w:rPr>
              <w:t xml:space="preserve">everage </w:t>
            </w:r>
            <w:r w:rsidR="00812E3B" w:rsidRPr="00CF1A45">
              <w:rPr>
                <w:rStyle w:val="normaltextrun"/>
                <w:rFonts w:ascii="Segoe UI" w:eastAsiaTheme="majorEastAsia" w:hAnsi="Segoe UI" w:cs="Segoe UI"/>
                <w:b/>
                <w:bCs/>
                <w:sz w:val="22"/>
                <w:szCs w:val="22"/>
              </w:rPr>
              <w:lastRenderedPageBreak/>
              <w:t xml:space="preserve">strengths of others to accomplish a common goal </w:t>
            </w:r>
            <w:r w:rsidR="00D22C9F" w:rsidRPr="00CF1A45">
              <w:rPr>
                <w:rStyle w:val="normaltextrun"/>
                <w:rFonts w:ascii="Segoe UI" w:eastAsiaTheme="majorEastAsia" w:hAnsi="Segoe UI" w:cs="Segoe UI"/>
                <w:b/>
                <w:bCs/>
                <w:sz w:val="22"/>
                <w:szCs w:val="22"/>
              </w:rPr>
              <w:t>(11.A.2)</w:t>
            </w:r>
            <w:r w:rsidR="008B621C" w:rsidRPr="00CF1A45">
              <w:rPr>
                <w:rStyle w:val="normaltextrun"/>
                <w:rFonts w:ascii="Segoe UI" w:eastAsiaTheme="majorEastAsia" w:hAnsi="Segoe UI" w:cs="Segoe UI"/>
                <w:b/>
                <w:bCs/>
                <w:sz w:val="22"/>
                <w:szCs w:val="22"/>
              </w:rPr>
              <w:t>,</w:t>
            </w:r>
            <w:r w:rsidR="00A76E6A" w:rsidRPr="00CF1A45">
              <w:rPr>
                <w:rStyle w:val="normaltextrun"/>
                <w:rFonts w:ascii="Segoe UI" w:eastAsiaTheme="majorEastAsia" w:hAnsi="Segoe UI" w:cs="Segoe UI"/>
                <w:b/>
                <w:bCs/>
                <w:sz w:val="22"/>
                <w:szCs w:val="22"/>
              </w:rPr>
              <w:t xml:space="preserve"> </w:t>
            </w:r>
            <w:r w:rsidR="004C661F" w:rsidRPr="00CF1A45">
              <w:rPr>
                <w:rStyle w:val="normaltextrun"/>
                <w:rFonts w:ascii="Segoe UI" w:eastAsiaTheme="majorEastAsia" w:hAnsi="Segoe UI" w:cs="Segoe UI"/>
                <w:b/>
                <w:bCs/>
                <w:sz w:val="22"/>
                <w:szCs w:val="22"/>
              </w:rPr>
              <w:t xml:space="preserve">demonstrate </w:t>
            </w:r>
            <w:r w:rsidR="00330E92" w:rsidRPr="00CF1A45">
              <w:rPr>
                <w:rStyle w:val="normaltextrun"/>
                <w:rFonts w:ascii="Segoe UI" w:eastAsiaTheme="majorEastAsia" w:hAnsi="Segoe UI" w:cs="Segoe UI"/>
                <w:b/>
                <w:bCs/>
                <w:sz w:val="22"/>
                <w:szCs w:val="22"/>
              </w:rPr>
              <w:t xml:space="preserve">knowledge and understanding of society’s impact on the natural world (e.g., population growth, population development, resource consumption rate, etc.) (12.E.2), and investigate </w:t>
            </w:r>
            <w:r w:rsidR="002F05C0" w:rsidRPr="00CF1A45">
              <w:rPr>
                <w:rStyle w:val="normaltextrun"/>
                <w:rFonts w:ascii="Segoe UI" w:eastAsiaTheme="majorEastAsia" w:hAnsi="Segoe UI" w:cs="Segoe UI"/>
                <w:b/>
                <w:bCs/>
                <w:sz w:val="22"/>
                <w:szCs w:val="22"/>
              </w:rPr>
              <w:t>and analyze environmental issues, and make accurate conclusions about effective solutions (12.E.4).</w:t>
            </w:r>
            <w:r w:rsidR="007F19D3" w:rsidRPr="00CF1A45">
              <w:rPr>
                <w:rStyle w:val="normaltextrun"/>
                <w:rFonts w:ascii="Segoe UI" w:eastAsiaTheme="majorEastAsia" w:hAnsi="Segoe UI" w:cs="Segoe UI"/>
                <w:b/>
                <w:bCs/>
                <w:sz w:val="22"/>
                <w:szCs w:val="22"/>
              </w:rPr>
              <w:t xml:space="preserve"> </w:t>
            </w:r>
          </w:p>
        </w:tc>
      </w:tr>
      <w:tr w:rsidR="00E5551F" w:rsidRPr="00CF1A45" w14:paraId="1FD96B8D" w14:textId="77777777" w:rsidTr="5C51643E">
        <w:trPr>
          <w:trHeight w:val="350"/>
          <w:jc w:val="center"/>
        </w:trPr>
        <w:tc>
          <w:tcPr>
            <w:tcW w:w="15022" w:type="dxa"/>
            <w:gridSpan w:val="3"/>
            <w:tcBorders>
              <w:bottom w:val="single" w:sz="4" w:space="0" w:color="auto"/>
            </w:tcBorders>
            <w:shd w:val="clear" w:color="auto" w:fill="0D5761" w:themeFill="accent1"/>
          </w:tcPr>
          <w:p w14:paraId="7898FAC6" w14:textId="77777777" w:rsidR="00E5551F" w:rsidRPr="00CF1A45" w:rsidRDefault="00E5551F" w:rsidP="00CE36C2">
            <w:pPr>
              <w:spacing w:before="60" w:after="60" w:line="240" w:lineRule="auto"/>
              <w:jc w:val="center"/>
              <w:rPr>
                <w:rFonts w:eastAsiaTheme="minorEastAsia"/>
                <w:b/>
              </w:rPr>
            </w:pPr>
            <w:r w:rsidRPr="00CF1A45">
              <w:rPr>
                <w:rFonts w:eastAsiaTheme="minorEastAsia"/>
                <w:b/>
                <w:color w:val="FFFFFF" w:themeColor="background2"/>
              </w:rPr>
              <w:lastRenderedPageBreak/>
              <w:t>Industry Standards and/or Competencies</w:t>
            </w:r>
          </w:p>
        </w:tc>
      </w:tr>
      <w:tr w:rsidR="00E5551F" w:rsidRPr="00CF1A45" w14:paraId="2A55FA05" w14:textId="77777777" w:rsidTr="5C51643E">
        <w:trPr>
          <w:trHeight w:val="350"/>
          <w:jc w:val="center"/>
        </w:trPr>
        <w:tc>
          <w:tcPr>
            <w:tcW w:w="7627" w:type="dxa"/>
            <w:gridSpan w:val="2"/>
            <w:tcBorders>
              <w:bottom w:val="single" w:sz="4" w:space="0" w:color="auto"/>
            </w:tcBorders>
            <w:shd w:val="clear" w:color="auto" w:fill="auto"/>
          </w:tcPr>
          <w:p w14:paraId="72FFD02B" w14:textId="052877D4" w:rsidR="00E5551F" w:rsidRPr="00CF1A45" w:rsidRDefault="00E5551F" w:rsidP="00CE36C2">
            <w:pPr>
              <w:spacing w:after="0" w:line="240" w:lineRule="auto"/>
              <w:rPr>
                <w:rFonts w:eastAsiaTheme="minorEastAsia"/>
                <w:b/>
              </w:rPr>
            </w:pPr>
            <w:r w:rsidRPr="00CF1A45">
              <w:rPr>
                <w:rFonts w:eastAsiaTheme="minorEastAsia"/>
                <w:b/>
              </w:rPr>
              <w:t xml:space="preserve">Name of standards: </w:t>
            </w:r>
            <w:sdt>
              <w:sdtPr>
                <w:rPr>
                  <w:rStyle w:val="PlaceholderText"/>
                  <w:rFonts w:eastAsiaTheme="minorEastAsia"/>
                </w:rPr>
                <w:id w:val="1550566864"/>
                <w:placeholder>
                  <w:docPart w:val="B577076D2A4D45D48CE6FA688E740A65"/>
                </w:placeholder>
              </w:sdtPr>
              <w:sdtEndPr>
                <w:rPr>
                  <w:rStyle w:val="PlaceholderText"/>
                </w:rPr>
              </w:sdtEndPr>
              <w:sdtContent>
                <w:r w:rsidR="00C0586B" w:rsidRPr="00CF1A45">
                  <w:t xml:space="preserve">Family and Consumer Science National Standards, </w:t>
                </w:r>
                <w:r w:rsidR="00C0586B" w:rsidRPr="00CF1A45">
                  <w:rPr>
                    <w:rStyle w:val="normaltextrun"/>
                    <w:color w:val="000000"/>
                    <w:shd w:val="clear" w:color="auto" w:fill="FFFFFF"/>
                  </w:rPr>
                  <w:t xml:space="preserve">Recruiting Washington Teachers, and </w:t>
                </w:r>
                <w:r w:rsidR="00AE5650" w:rsidRPr="00CF1A45">
                  <w:rPr>
                    <w:rStyle w:val="normaltextrun"/>
                    <w:color w:val="000000"/>
                    <w:shd w:val="clear" w:color="auto" w:fill="FFFFFF"/>
                  </w:rPr>
                  <w:t>Career Ready Practices</w:t>
                </w:r>
              </w:sdtContent>
            </w:sdt>
          </w:p>
        </w:tc>
        <w:tc>
          <w:tcPr>
            <w:tcW w:w="7395" w:type="dxa"/>
            <w:tcBorders>
              <w:bottom w:val="single" w:sz="4" w:space="0" w:color="auto"/>
            </w:tcBorders>
            <w:shd w:val="clear" w:color="auto" w:fill="auto"/>
          </w:tcPr>
          <w:p w14:paraId="5AE1FA8E" w14:textId="546192D2" w:rsidR="00E5551F" w:rsidRPr="00CF1A45" w:rsidRDefault="00E5551F" w:rsidP="00CE36C2">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648489557"/>
                <w:placeholder>
                  <w:docPart w:val="08DD3900A08E4887BD840970D7ED9C23"/>
                </w:placeholder>
              </w:sdtPr>
              <w:sdtEndPr>
                <w:rPr>
                  <w:rStyle w:val="PlaceholderText"/>
                </w:rPr>
              </w:sdtEndPr>
              <w:sdtContent>
                <w:hyperlink r:id="rId24" w:history="1">
                  <w:r w:rsidR="00806B08" w:rsidRPr="00CF1A45">
                    <w:rPr>
                      <w:rStyle w:val="Hyperlink"/>
                    </w:rPr>
                    <w:t>Family and Consumer Science National Standards</w:t>
                  </w:r>
                </w:hyperlink>
                <w:r w:rsidR="00806B08" w:rsidRPr="00CF1A45">
                  <w:rPr>
                    <w:bCs/>
                  </w:rPr>
                  <w:br/>
                </w:r>
                <w:hyperlink r:id="rId25" w:tgtFrame="_blank" w:history="1">
                  <w:r w:rsidR="00806B08" w:rsidRPr="00CF1A45">
                    <w:rPr>
                      <w:rStyle w:val="normaltextrun"/>
                      <w:color w:val="1155CC"/>
                      <w:u w:val="single"/>
                    </w:rPr>
                    <w:t>RWT - CIE Competencies</w:t>
                  </w:r>
                </w:hyperlink>
                <w:r w:rsidR="00806B08" w:rsidRPr="00CF1A45">
                  <w:rPr>
                    <w:rStyle w:val="eop"/>
                  </w:rPr>
                  <w:t> </w:t>
                </w:r>
                <w:r w:rsidR="00806B08" w:rsidRPr="00CF1A45">
                  <w:rPr>
                    <w:rStyle w:val="eop"/>
                  </w:rPr>
                  <w:br/>
                </w:r>
                <w:hyperlink r:id="rId26" w:tgtFrame="_blank" w:history="1">
                  <w:r w:rsidR="00746036">
                    <w:rPr>
                      <w:rStyle w:val="normaltextrun"/>
                      <w:color w:val="1155CC"/>
                      <w:u w:val="single"/>
                      <w:shd w:val="clear" w:color="auto" w:fill="FFFFFF"/>
                    </w:rPr>
                    <w:t>Career Ready Practices</w:t>
                  </w:r>
                </w:hyperlink>
                <w:r w:rsidR="00806B08" w:rsidRPr="00CF1A45">
                  <w:rPr>
                    <w:rStyle w:val="eop"/>
                    <w:color w:val="000000"/>
                    <w:shd w:val="clear" w:color="auto" w:fill="FFFFFF"/>
                  </w:rPr>
                  <w:t> </w:t>
                </w:r>
              </w:sdtContent>
            </w:sdt>
          </w:p>
        </w:tc>
      </w:tr>
      <w:tr w:rsidR="00E5551F" w:rsidRPr="00CF1A45" w14:paraId="2F8F8CD6" w14:textId="77777777" w:rsidTr="5C51643E">
        <w:trPr>
          <w:trHeight w:val="1439"/>
          <w:jc w:val="center"/>
        </w:trPr>
        <w:tc>
          <w:tcPr>
            <w:tcW w:w="15022" w:type="dxa"/>
            <w:gridSpan w:val="3"/>
            <w:tcBorders>
              <w:bottom w:val="single" w:sz="4" w:space="0" w:color="auto"/>
            </w:tcBorders>
            <w:shd w:val="clear" w:color="auto" w:fill="auto"/>
          </w:tcPr>
          <w:sdt>
            <w:sdtPr>
              <w:rPr>
                <w:rStyle w:val="PlaceholderText"/>
                <w:rFonts w:eastAsiaTheme="minorEastAsia"/>
              </w:rPr>
              <w:id w:val="1554276802"/>
              <w:placeholder>
                <w:docPart w:val="8F55DEC5DC874817B13137BE26AF4CC8"/>
              </w:placeholder>
            </w:sdtPr>
            <w:sdtEndPr>
              <w:rPr>
                <w:rStyle w:val="PlaceholderText"/>
              </w:rPr>
            </w:sdtEndPr>
            <w:sdtContent>
              <w:p w14:paraId="1D2A0C4E" w14:textId="77777777" w:rsidR="008D459A" w:rsidRPr="002F40D0" w:rsidRDefault="001B4E2B" w:rsidP="001B4E2B">
                <w:pPr>
                  <w:spacing w:after="0" w:line="240" w:lineRule="auto"/>
                  <w:rPr>
                    <w:rFonts w:eastAsiaTheme="minorEastAsia"/>
                    <w:color w:val="000000"/>
                  </w:rPr>
                </w:pPr>
                <w:r w:rsidRPr="00CF1A45">
                  <w:rPr>
                    <w:u w:val="single"/>
                  </w:rPr>
                  <w:t xml:space="preserve">Family </w:t>
                </w:r>
                <w:r w:rsidRPr="002F40D0">
                  <w:rPr>
                    <w:u w:val="single"/>
                  </w:rPr>
                  <w:t>and Consumer Science National Standards</w:t>
                </w:r>
              </w:p>
              <w:p w14:paraId="257E368E" w14:textId="66BBDDBF" w:rsidR="00013757" w:rsidRPr="002F40D0" w:rsidRDefault="00013757" w:rsidP="008D459A">
                <w:pPr>
                  <w:pStyle w:val="ListParagraph"/>
                  <w:numPr>
                    <w:ilvl w:val="0"/>
                    <w:numId w:val="1"/>
                  </w:numPr>
                  <w:spacing w:after="0" w:line="240" w:lineRule="auto"/>
                  <w:rPr>
                    <w:rFonts w:eastAsiaTheme="minorEastAsia"/>
                    <w:color w:val="000000"/>
                  </w:rPr>
                </w:pPr>
                <w:r w:rsidRPr="002F40D0">
                  <w:rPr>
                    <w:rFonts w:eastAsiaTheme="minorEastAsia"/>
                    <w:color w:val="000000"/>
                  </w:rPr>
                  <w:t>4.1.</w:t>
                </w:r>
                <w:r w:rsidR="005516E5" w:rsidRPr="002F40D0">
                  <w:rPr>
                    <w:rFonts w:eastAsiaTheme="minorEastAsia"/>
                    <w:color w:val="000000"/>
                  </w:rPr>
                  <w:t>2 Analyze opportunities for employment, entrepreneurial endeavors, and emerging careers.</w:t>
                </w:r>
              </w:p>
              <w:p w14:paraId="27A7CEA7" w14:textId="4837F351" w:rsidR="008D459A" w:rsidRPr="002F40D0" w:rsidRDefault="00666C2E" w:rsidP="008D459A">
                <w:pPr>
                  <w:pStyle w:val="ListParagraph"/>
                  <w:numPr>
                    <w:ilvl w:val="0"/>
                    <w:numId w:val="1"/>
                  </w:numPr>
                  <w:spacing w:after="0" w:line="240" w:lineRule="auto"/>
                  <w:rPr>
                    <w:rFonts w:eastAsiaTheme="minorEastAsia"/>
                    <w:color w:val="000000"/>
                  </w:rPr>
                </w:pPr>
                <w:r w:rsidRPr="002F40D0">
                  <w:rPr>
                    <w:rFonts w:eastAsiaTheme="minorEastAsia"/>
                    <w:color w:val="000000"/>
                  </w:rPr>
                  <w:t>4.6.5 Examine entrepreneurial and management skills to planning businesses in early childhood, education, and services.</w:t>
                </w:r>
              </w:p>
              <w:p w14:paraId="575425EA" w14:textId="77777777" w:rsidR="00666C2E" w:rsidRPr="008D459A" w:rsidRDefault="00666C2E" w:rsidP="00666C2E">
                <w:pPr>
                  <w:pStyle w:val="ListParagraph"/>
                  <w:spacing w:after="0" w:line="240" w:lineRule="auto"/>
                  <w:rPr>
                    <w:rFonts w:eastAsiaTheme="minorEastAsia"/>
                    <w:color w:val="000000"/>
                    <w:u w:val="single"/>
                  </w:rPr>
                </w:pPr>
              </w:p>
              <w:p w14:paraId="46901F3B" w14:textId="51A0FA1B" w:rsidR="001B4E2B" w:rsidRDefault="001B4E2B" w:rsidP="001B4E2B">
                <w:pPr>
                  <w:spacing w:after="0" w:line="240" w:lineRule="auto"/>
                  <w:rPr>
                    <w:rFonts w:eastAsiaTheme="minorEastAsia"/>
                    <w:color w:val="000000"/>
                    <w:u w:val="single"/>
                  </w:rPr>
                </w:pPr>
                <w:r w:rsidRPr="00CF1A45">
                  <w:rPr>
                    <w:rFonts w:eastAsiaTheme="minorEastAsia"/>
                    <w:color w:val="000000"/>
                    <w:u w:val="single"/>
                  </w:rPr>
                  <w:t>Recruiting Washington Teachers</w:t>
                </w:r>
              </w:p>
              <w:p w14:paraId="2A6AC66E" w14:textId="1017A152" w:rsidR="005C70B9" w:rsidRPr="00746036" w:rsidRDefault="005C70B9" w:rsidP="00746036">
                <w:pPr>
                  <w:pStyle w:val="paragraph"/>
                  <w:numPr>
                    <w:ilvl w:val="0"/>
                    <w:numId w:val="1"/>
                  </w:numPr>
                  <w:shd w:val="clear" w:color="auto" w:fill="FFFFFF"/>
                  <w:spacing w:before="0" w:beforeAutospacing="0" w:after="0" w:afterAutospacing="0"/>
                  <w:textAlignment w:val="baseline"/>
                  <w:rPr>
                    <w:rFonts w:ascii="Segoe UI" w:hAnsi="Segoe UI" w:cs="Segoe UI"/>
                    <w:sz w:val="22"/>
                    <w:szCs w:val="22"/>
                  </w:rPr>
                </w:pPr>
                <w:r w:rsidRPr="00746036">
                  <w:rPr>
                    <w:rStyle w:val="normaltextrun"/>
                    <w:rFonts w:ascii="Segoe UI" w:eastAsiaTheme="majorEastAsia" w:hAnsi="Segoe UI" w:cs="Segoe UI"/>
                    <w:color w:val="333333"/>
                    <w:sz w:val="22"/>
                    <w:szCs w:val="22"/>
                  </w:rPr>
                  <w:t>Draw on research, theory, observations and practice to develop and identify elements of and strategies to promote a culturally responsive and productive learning community.</w:t>
                </w:r>
                <w:r w:rsidRPr="00746036">
                  <w:rPr>
                    <w:rStyle w:val="eop"/>
                    <w:rFonts w:ascii="Segoe UI" w:hAnsi="Segoe UI" w:cs="Segoe UI"/>
                    <w:color w:val="333333"/>
                    <w:sz w:val="22"/>
                    <w:szCs w:val="22"/>
                  </w:rPr>
                  <w:t> </w:t>
                </w:r>
              </w:p>
              <w:p w14:paraId="5D4B2D9F" w14:textId="1B83C593" w:rsidR="005C70B9" w:rsidRPr="00746036" w:rsidRDefault="005C70B9" w:rsidP="00746036">
                <w:pPr>
                  <w:pStyle w:val="paragraph"/>
                  <w:numPr>
                    <w:ilvl w:val="0"/>
                    <w:numId w:val="1"/>
                  </w:numPr>
                  <w:shd w:val="clear" w:color="auto" w:fill="FFFFFF"/>
                  <w:spacing w:before="0" w:beforeAutospacing="0" w:after="0" w:afterAutospacing="0"/>
                  <w:textAlignment w:val="baseline"/>
                  <w:rPr>
                    <w:rFonts w:ascii="Segoe UI" w:hAnsi="Segoe UI" w:cs="Segoe UI"/>
                    <w:sz w:val="22"/>
                    <w:szCs w:val="22"/>
                  </w:rPr>
                </w:pPr>
                <w:r w:rsidRPr="00746036">
                  <w:rPr>
                    <w:rStyle w:val="normaltextrun"/>
                    <w:rFonts w:ascii="Segoe UI" w:eastAsiaTheme="majorEastAsia" w:hAnsi="Segoe UI" w:cs="Segoe UI"/>
                    <w:color w:val="333333"/>
                    <w:sz w:val="22"/>
                    <w:szCs w:val="22"/>
                  </w:rPr>
                  <w:t>Apply their personal definitions of a healthy learning community to collaborate with others to establish, monitor and refine a healthy learning community in the high school and in practicum placements.</w:t>
                </w:r>
                <w:r w:rsidRPr="00746036">
                  <w:rPr>
                    <w:rStyle w:val="eop"/>
                    <w:rFonts w:ascii="Segoe UI" w:hAnsi="Segoe UI" w:cs="Segoe UI"/>
                    <w:color w:val="333333"/>
                    <w:sz w:val="22"/>
                    <w:szCs w:val="22"/>
                  </w:rPr>
                  <w:t> </w:t>
                </w:r>
              </w:p>
              <w:p w14:paraId="295F3904" w14:textId="77777777" w:rsidR="005C70B9" w:rsidRPr="00CF1A45" w:rsidRDefault="005C70B9" w:rsidP="001B4E2B">
                <w:pPr>
                  <w:spacing w:after="0" w:line="240" w:lineRule="auto"/>
                  <w:rPr>
                    <w:rFonts w:eastAsiaTheme="minorEastAsia"/>
                    <w:color w:val="000000"/>
                    <w:u w:val="single"/>
                  </w:rPr>
                </w:pPr>
              </w:p>
              <w:p w14:paraId="74221CA7" w14:textId="77777777" w:rsidR="00AB3086" w:rsidRPr="00CF1A45" w:rsidRDefault="00AB3086" w:rsidP="00AB3086">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CRP Strand (Career Ready Practices)</w:t>
                </w:r>
                <w:r w:rsidRPr="00CF1A45">
                  <w:rPr>
                    <w:rStyle w:val="eop"/>
                    <w:rFonts w:ascii="Segoe UI" w:eastAsiaTheme="majorEastAsia" w:hAnsi="Segoe UI" w:cs="Segoe UI"/>
                    <w:sz w:val="22"/>
                    <w:szCs w:val="22"/>
                  </w:rPr>
                  <w:t> </w:t>
                </w:r>
              </w:p>
              <w:p w14:paraId="5BB2362A" w14:textId="77777777" w:rsidR="00AB3086" w:rsidRPr="00CF1A45" w:rsidRDefault="00AB3086" w:rsidP="000F2F71">
                <w:pPr>
                  <w:pStyle w:val="paragraph"/>
                  <w:numPr>
                    <w:ilvl w:val="0"/>
                    <w:numId w:val="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CRP.02.01. Use strategic thinking to connect and apply academic learning, knowledge and skills to solve problems in the workplace and community.</w:t>
                </w:r>
                <w:r w:rsidRPr="00CF1A45">
                  <w:rPr>
                    <w:rStyle w:val="eop"/>
                    <w:rFonts w:ascii="Segoe UI" w:eastAsiaTheme="majorEastAsia" w:hAnsi="Segoe UI" w:cs="Segoe UI"/>
                    <w:sz w:val="22"/>
                    <w:szCs w:val="22"/>
                  </w:rPr>
                  <w:t> </w:t>
                </w:r>
              </w:p>
              <w:p w14:paraId="5ED4E111" w14:textId="77777777" w:rsidR="00AB3086" w:rsidRPr="00CF1A45" w:rsidRDefault="00AB3086" w:rsidP="000F2F71">
                <w:pPr>
                  <w:pStyle w:val="paragraph"/>
                  <w:numPr>
                    <w:ilvl w:val="0"/>
                    <w:numId w:val="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CRP.04.03. Model active listening strategies when interacting with others in formal and informal settings.</w:t>
                </w:r>
                <w:r w:rsidRPr="00CF1A45">
                  <w:rPr>
                    <w:rStyle w:val="eop"/>
                    <w:rFonts w:ascii="Segoe UI" w:eastAsiaTheme="majorEastAsia" w:hAnsi="Segoe UI" w:cs="Segoe UI"/>
                    <w:sz w:val="22"/>
                    <w:szCs w:val="22"/>
                  </w:rPr>
                  <w:t> </w:t>
                </w:r>
              </w:p>
              <w:p w14:paraId="27CB3406" w14:textId="77777777" w:rsidR="00AB3086" w:rsidRPr="00CF1A45" w:rsidRDefault="00AB3086" w:rsidP="000F2F71">
                <w:pPr>
                  <w:pStyle w:val="paragraph"/>
                  <w:numPr>
                    <w:ilvl w:val="0"/>
                    <w:numId w:val="1"/>
                  </w:numPr>
                  <w:spacing w:before="0" w:beforeAutospacing="0" w:after="0" w:afterAutospacing="0"/>
                  <w:textAlignment w:val="baseline"/>
                  <w:rPr>
                    <w:rStyle w:val="eop"/>
                    <w:rFonts w:ascii="Segoe UI" w:hAnsi="Segoe UI" w:cs="Segoe UI"/>
                    <w:sz w:val="22"/>
                    <w:szCs w:val="22"/>
                  </w:rPr>
                </w:pPr>
                <w:r w:rsidRPr="00CF1A45">
                  <w:rPr>
                    <w:rStyle w:val="normaltextrun"/>
                    <w:rFonts w:ascii="Segoe UI" w:eastAsiaTheme="majorEastAsia" w:hAnsi="Segoe UI" w:cs="Segoe UI"/>
                    <w:sz w:val="22"/>
                    <w:szCs w:val="22"/>
                  </w:rPr>
                  <w:t>CRP.09. Model integrity, ethical leadership and effective management.</w:t>
                </w:r>
                <w:r w:rsidRPr="00CF1A45">
                  <w:rPr>
                    <w:rStyle w:val="eop"/>
                    <w:rFonts w:ascii="Segoe UI" w:eastAsiaTheme="majorEastAsia" w:hAnsi="Segoe UI" w:cs="Segoe UI"/>
                    <w:sz w:val="22"/>
                    <w:szCs w:val="22"/>
                  </w:rPr>
                  <w:t> </w:t>
                </w:r>
              </w:p>
              <w:p w14:paraId="3F6562E4" w14:textId="795822C4" w:rsidR="00E5551F" w:rsidRPr="00746036" w:rsidRDefault="004C301F" w:rsidP="00746036">
                <w:pPr>
                  <w:spacing w:after="0" w:line="240" w:lineRule="auto"/>
                  <w:ind w:left="360"/>
                  <w:rPr>
                    <w:rFonts w:eastAsiaTheme="minorEastAsia"/>
                    <w:b/>
                  </w:rPr>
                </w:pPr>
              </w:p>
            </w:sdtContent>
          </w:sdt>
        </w:tc>
      </w:tr>
      <w:tr w:rsidR="00E5551F" w:rsidRPr="00CF1A45" w14:paraId="68DAEE28" w14:textId="77777777" w:rsidTr="5C51643E">
        <w:trPr>
          <w:trHeight w:val="206"/>
          <w:jc w:val="center"/>
        </w:trPr>
        <w:tc>
          <w:tcPr>
            <w:tcW w:w="15022" w:type="dxa"/>
            <w:gridSpan w:val="3"/>
            <w:shd w:val="clear" w:color="auto" w:fill="0D5761" w:themeFill="accent1"/>
            <w:vAlign w:val="bottom"/>
          </w:tcPr>
          <w:p w14:paraId="311AB693" w14:textId="77777777" w:rsidR="00E5551F" w:rsidRPr="00CF1A45" w:rsidRDefault="00E5551F"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t>Aligned Washington State Learning Standards</w:t>
            </w:r>
          </w:p>
        </w:tc>
      </w:tr>
      <w:tr w:rsidR="00E5551F" w:rsidRPr="00CF1A45" w14:paraId="193BF60A" w14:textId="77777777" w:rsidTr="5C51643E">
        <w:trPr>
          <w:trHeight w:val="288"/>
          <w:jc w:val="center"/>
        </w:trPr>
        <w:tc>
          <w:tcPr>
            <w:tcW w:w="3893" w:type="dxa"/>
            <w:shd w:val="clear" w:color="auto" w:fill="auto"/>
            <w:vAlign w:val="center"/>
          </w:tcPr>
          <w:p w14:paraId="72438C4C" w14:textId="77777777" w:rsidR="00E5551F" w:rsidRPr="00CF1A45" w:rsidRDefault="00E5551F" w:rsidP="00CE36C2">
            <w:pPr>
              <w:spacing w:after="0" w:line="240" w:lineRule="auto"/>
              <w:rPr>
                <w:rFonts w:eastAsiaTheme="minorEastAsia"/>
                <w:b/>
                <w:color w:val="000000"/>
              </w:rPr>
            </w:pPr>
            <w:hyperlink r:id="rId27">
              <w:r w:rsidRPr="00CF1A45">
                <w:rPr>
                  <w:rStyle w:val="Hyperlink"/>
                  <w:rFonts w:eastAsiaTheme="minorEastAsia"/>
                  <w:b/>
                  <w:bCs/>
                </w:rPr>
                <w:t>English Language Arts</w:t>
              </w:r>
            </w:hyperlink>
            <w:r w:rsidRPr="00CF1A45">
              <w:rPr>
                <w:rFonts w:eastAsiaTheme="minorEastAsia"/>
                <w:b/>
                <w:bCs/>
                <w:color w:val="000000"/>
              </w:rPr>
              <w:t xml:space="preserve"> </w:t>
            </w:r>
          </w:p>
        </w:tc>
        <w:tc>
          <w:tcPr>
            <w:tcW w:w="11129" w:type="dxa"/>
            <w:gridSpan w:val="2"/>
            <w:shd w:val="clear" w:color="auto" w:fill="auto"/>
            <w:vAlign w:val="center"/>
          </w:tcPr>
          <w:p w14:paraId="52853176" w14:textId="77777777" w:rsidR="00E5551F" w:rsidRDefault="006321A2" w:rsidP="006321A2">
            <w:pPr>
              <w:tabs>
                <w:tab w:val="left" w:pos="813"/>
              </w:tabs>
              <w:spacing w:after="0"/>
              <w:ind w:left="882" w:hanging="882"/>
              <w:rPr>
                <w:rFonts w:eastAsiaTheme="minorEastAsia"/>
                <w:b/>
                <w:bCs/>
                <w:color w:val="000000"/>
              </w:rPr>
            </w:pPr>
            <w:r>
              <w:rPr>
                <w:rFonts w:eastAsiaTheme="minorEastAsia"/>
                <w:b/>
                <w:bCs/>
                <w:color w:val="000000"/>
              </w:rPr>
              <w:t>Key Ideas and Details</w:t>
            </w:r>
          </w:p>
          <w:p w14:paraId="762DAF06" w14:textId="77777777" w:rsidR="006321A2" w:rsidRPr="006321A2" w:rsidRDefault="006321A2" w:rsidP="006321A2">
            <w:pPr>
              <w:tabs>
                <w:tab w:val="left" w:pos="813"/>
              </w:tabs>
              <w:spacing w:after="0"/>
              <w:ind w:left="882" w:hanging="882"/>
              <w:rPr>
                <w:rFonts w:eastAsiaTheme="minorEastAsia"/>
                <w:color w:val="000000"/>
              </w:rPr>
            </w:pPr>
            <w:r w:rsidRPr="006321A2">
              <w:rPr>
                <w:rFonts w:eastAsiaTheme="minorEastAsia"/>
                <w:color w:val="000000"/>
              </w:rPr>
              <w:t>1. Read closely to determine what the text says explicitly and to make logical inferences from it; cite specific textual evidence when writing or speaking to support conclusions drawn from the text.</w:t>
            </w:r>
          </w:p>
          <w:p w14:paraId="133E0349" w14:textId="77777777" w:rsidR="006321A2" w:rsidRPr="006321A2" w:rsidRDefault="006321A2" w:rsidP="006321A2">
            <w:pPr>
              <w:tabs>
                <w:tab w:val="left" w:pos="813"/>
              </w:tabs>
              <w:spacing w:after="0"/>
              <w:ind w:left="882" w:hanging="882"/>
              <w:rPr>
                <w:rFonts w:eastAsiaTheme="minorEastAsia"/>
                <w:color w:val="000000"/>
              </w:rPr>
            </w:pPr>
            <w:r w:rsidRPr="006321A2">
              <w:rPr>
                <w:rFonts w:eastAsiaTheme="minorEastAsia"/>
                <w:color w:val="000000"/>
              </w:rPr>
              <w:t xml:space="preserve">2. Determine central ideas or themes of a text and analyze their development; summarize the key supporting details and ideas. </w:t>
            </w:r>
          </w:p>
          <w:p w14:paraId="3E0021FE" w14:textId="77777777" w:rsidR="006321A2" w:rsidRDefault="006321A2" w:rsidP="006321A2">
            <w:pPr>
              <w:tabs>
                <w:tab w:val="left" w:pos="813"/>
              </w:tabs>
              <w:spacing w:after="0"/>
              <w:ind w:left="882" w:hanging="882"/>
              <w:rPr>
                <w:rFonts w:eastAsiaTheme="minorEastAsia"/>
                <w:color w:val="000000"/>
              </w:rPr>
            </w:pPr>
            <w:r w:rsidRPr="006321A2">
              <w:rPr>
                <w:rFonts w:eastAsiaTheme="minorEastAsia"/>
                <w:color w:val="000000"/>
              </w:rPr>
              <w:t>3. Analyze how and why individuals, events, and ideas develop and interact over the course of a text.</w:t>
            </w:r>
          </w:p>
          <w:p w14:paraId="6E9B2E09" w14:textId="77777777" w:rsidR="006321A2" w:rsidRDefault="006321A2" w:rsidP="006321A2">
            <w:pPr>
              <w:tabs>
                <w:tab w:val="left" w:pos="813"/>
              </w:tabs>
              <w:spacing w:after="0"/>
              <w:ind w:left="882" w:hanging="882"/>
              <w:rPr>
                <w:rFonts w:eastAsiaTheme="minorEastAsia"/>
                <w:color w:val="000000"/>
              </w:rPr>
            </w:pPr>
          </w:p>
          <w:p w14:paraId="160000BE" w14:textId="77777777" w:rsidR="006321A2" w:rsidRPr="00B77308" w:rsidRDefault="00AE79A3" w:rsidP="006321A2">
            <w:pPr>
              <w:tabs>
                <w:tab w:val="left" w:pos="813"/>
              </w:tabs>
              <w:spacing w:after="0"/>
              <w:ind w:left="882" w:hanging="882"/>
            </w:pPr>
            <w:r>
              <w:rPr>
                <w:b/>
                <w:bCs/>
              </w:rPr>
              <w:t>Integration of Knowledge and Ideas</w:t>
            </w:r>
          </w:p>
          <w:p w14:paraId="75668D25" w14:textId="77777777" w:rsidR="00AE79A3" w:rsidRDefault="00B77308" w:rsidP="006321A2">
            <w:pPr>
              <w:tabs>
                <w:tab w:val="left" w:pos="813"/>
              </w:tabs>
              <w:spacing w:after="0"/>
              <w:ind w:left="882" w:hanging="882"/>
            </w:pPr>
            <w:r w:rsidRPr="00B77308">
              <w:lastRenderedPageBreak/>
              <w:t>7. Integrate and evaluate content presented in diverse formats and media, including visually and quantitatively, as well as in words.</w:t>
            </w:r>
          </w:p>
          <w:p w14:paraId="3CAB762D" w14:textId="40595B41" w:rsidR="00B77308" w:rsidRDefault="00B77308" w:rsidP="006321A2">
            <w:pPr>
              <w:tabs>
                <w:tab w:val="left" w:pos="813"/>
              </w:tabs>
              <w:spacing w:after="0"/>
              <w:ind w:left="882" w:hanging="882"/>
              <w:rPr>
                <w:b/>
                <w:bCs/>
              </w:rPr>
            </w:pPr>
            <w:r>
              <w:rPr>
                <w:b/>
                <w:bCs/>
              </w:rPr>
              <w:t>Comprehension and Collaboration</w:t>
            </w:r>
          </w:p>
          <w:p w14:paraId="202D3C16" w14:textId="77777777" w:rsidR="00FC20B3" w:rsidRDefault="00FC20B3" w:rsidP="006321A2">
            <w:pPr>
              <w:tabs>
                <w:tab w:val="left" w:pos="813"/>
              </w:tabs>
              <w:spacing w:after="0"/>
              <w:ind w:left="882" w:hanging="882"/>
            </w:pPr>
            <w:r w:rsidRPr="00FC20B3">
              <w:t xml:space="preserve">1. Prepare for and participate effectively in a range of conversations and collaborations with diverse partners, building on others’ ideas and expressing their own clearly and persuasively. </w:t>
            </w:r>
          </w:p>
          <w:p w14:paraId="315F12F1" w14:textId="43B8B60F" w:rsidR="00B77308" w:rsidRPr="00B77308" w:rsidRDefault="00FC20B3" w:rsidP="006321A2">
            <w:pPr>
              <w:tabs>
                <w:tab w:val="left" w:pos="813"/>
              </w:tabs>
              <w:spacing w:after="0"/>
              <w:ind w:left="882" w:hanging="882"/>
            </w:pPr>
            <w:r w:rsidRPr="00FC20B3">
              <w:t>2. Integrate and evaluate information presented in diverse media and formats, including visually, quantitatively, and orally.</w:t>
            </w:r>
          </w:p>
          <w:p w14:paraId="3D9D2CB7" w14:textId="77777777" w:rsidR="00B77308" w:rsidRDefault="004E6EFD" w:rsidP="00B77308">
            <w:pPr>
              <w:tabs>
                <w:tab w:val="left" w:pos="813"/>
              </w:tabs>
              <w:spacing w:after="0"/>
              <w:rPr>
                <w:b/>
                <w:bCs/>
              </w:rPr>
            </w:pPr>
            <w:r>
              <w:rPr>
                <w:b/>
                <w:bCs/>
              </w:rPr>
              <w:t>Present</w:t>
            </w:r>
            <w:r w:rsidR="005963AD">
              <w:rPr>
                <w:b/>
                <w:bCs/>
              </w:rPr>
              <w:t>ation of Knowledge and Ideas</w:t>
            </w:r>
          </w:p>
          <w:p w14:paraId="6FF9905A" w14:textId="77777777" w:rsidR="005963AD" w:rsidRDefault="005963AD" w:rsidP="00B77308">
            <w:pPr>
              <w:tabs>
                <w:tab w:val="left" w:pos="813"/>
              </w:tabs>
              <w:spacing w:after="0"/>
            </w:pPr>
            <w:r w:rsidRPr="005963AD">
              <w:t xml:space="preserve">4. Present information, findings, and supporting evidence such that listeners can follow the line of reasoning and the organization, development, and style are appropriate to task, purpose, and audience. </w:t>
            </w:r>
          </w:p>
          <w:p w14:paraId="798D06EC" w14:textId="77777777" w:rsidR="005963AD" w:rsidRDefault="005963AD" w:rsidP="00B77308">
            <w:pPr>
              <w:tabs>
                <w:tab w:val="left" w:pos="813"/>
              </w:tabs>
              <w:spacing w:after="0"/>
            </w:pPr>
            <w:r w:rsidRPr="005963AD">
              <w:t xml:space="preserve">5. Make strategic use of digital media and visual displays of data to express information and enhance understanding of presentations. </w:t>
            </w:r>
          </w:p>
          <w:p w14:paraId="6636FAB6" w14:textId="5423B96A" w:rsidR="005963AD" w:rsidRDefault="005963AD" w:rsidP="00B77308">
            <w:pPr>
              <w:tabs>
                <w:tab w:val="left" w:pos="813"/>
              </w:tabs>
              <w:spacing w:after="0"/>
            </w:pPr>
            <w:r w:rsidRPr="005963AD">
              <w:t>6. Adapt speech to a variety of contexts and communicative tasks, demonstrating command of formal English when indicated or appropriate.</w:t>
            </w:r>
          </w:p>
          <w:p w14:paraId="314AE16A" w14:textId="77777777" w:rsidR="005963AD" w:rsidRDefault="005963AD" w:rsidP="00B77308">
            <w:pPr>
              <w:tabs>
                <w:tab w:val="left" w:pos="813"/>
              </w:tabs>
              <w:spacing w:after="0"/>
            </w:pPr>
          </w:p>
          <w:p w14:paraId="34C2F912" w14:textId="77777777" w:rsidR="003567B5" w:rsidRDefault="003567B5" w:rsidP="00B77308">
            <w:pPr>
              <w:tabs>
                <w:tab w:val="left" w:pos="813"/>
              </w:tabs>
              <w:spacing w:after="0"/>
            </w:pPr>
            <w:r w:rsidRPr="003567B5">
              <w:rPr>
                <w:b/>
                <w:bCs/>
              </w:rPr>
              <w:t>Conventions of Standard English</w:t>
            </w:r>
            <w:r w:rsidRPr="003567B5">
              <w:t xml:space="preserve"> </w:t>
            </w:r>
          </w:p>
          <w:p w14:paraId="63DE3EA2" w14:textId="77777777" w:rsidR="003567B5" w:rsidRDefault="003567B5" w:rsidP="00B77308">
            <w:pPr>
              <w:tabs>
                <w:tab w:val="left" w:pos="813"/>
              </w:tabs>
              <w:spacing w:after="0"/>
            </w:pPr>
            <w:r w:rsidRPr="003567B5">
              <w:t xml:space="preserve">1. Demonstrate command of the conventions of standard English grammar and usage when writing or speaking. 2. Demonstrate command of the conventions of standard English capitalization, punctuation, and spelling when writing. Knowledge of Language </w:t>
            </w:r>
          </w:p>
          <w:p w14:paraId="1A5AE0AC" w14:textId="77777777" w:rsidR="003567B5" w:rsidRDefault="003567B5" w:rsidP="00B77308">
            <w:pPr>
              <w:tabs>
                <w:tab w:val="left" w:pos="813"/>
              </w:tabs>
              <w:spacing w:after="0"/>
            </w:pPr>
            <w:r w:rsidRPr="003567B5">
              <w:t xml:space="preserve">3. Apply knowledge of language to understand how language functions in different contexts, to make effective choices for meaning or style, and to comprehend more fully when reading or listening. </w:t>
            </w:r>
          </w:p>
          <w:p w14:paraId="1A90195D" w14:textId="77777777" w:rsidR="003567B5" w:rsidRDefault="003567B5" w:rsidP="00B77308">
            <w:pPr>
              <w:tabs>
                <w:tab w:val="left" w:pos="813"/>
              </w:tabs>
              <w:spacing w:after="0"/>
            </w:pPr>
          </w:p>
          <w:p w14:paraId="3CF5BFF4" w14:textId="2B69F2B0" w:rsidR="003567B5" w:rsidRPr="003567B5" w:rsidRDefault="003567B5" w:rsidP="00B77308">
            <w:pPr>
              <w:tabs>
                <w:tab w:val="left" w:pos="813"/>
              </w:tabs>
              <w:spacing w:after="0"/>
              <w:rPr>
                <w:b/>
                <w:bCs/>
              </w:rPr>
            </w:pPr>
            <w:r w:rsidRPr="003567B5">
              <w:rPr>
                <w:b/>
                <w:bCs/>
              </w:rPr>
              <w:t xml:space="preserve">Vocabulary acquisition and Use </w:t>
            </w:r>
          </w:p>
          <w:p w14:paraId="4FA81051" w14:textId="77777777" w:rsidR="003567B5" w:rsidRDefault="003567B5" w:rsidP="00B77308">
            <w:pPr>
              <w:tabs>
                <w:tab w:val="left" w:pos="813"/>
              </w:tabs>
              <w:spacing w:after="0"/>
            </w:pPr>
            <w:r w:rsidRPr="003567B5">
              <w:t xml:space="preserve">4. Determine or clarify the meaning of unknown and multiple-meaning words and phrases by using context clues, analyzing meaningful word parts, and consulting general and specialized reference materials, as appropriate. </w:t>
            </w:r>
          </w:p>
          <w:p w14:paraId="3971A4DF" w14:textId="77777777" w:rsidR="003567B5" w:rsidRDefault="003567B5" w:rsidP="00B77308">
            <w:pPr>
              <w:tabs>
                <w:tab w:val="left" w:pos="813"/>
              </w:tabs>
              <w:spacing w:after="0"/>
            </w:pPr>
            <w:r w:rsidRPr="003567B5">
              <w:t xml:space="preserve">5. Demonstrate understanding of figurative language, word relationships, and nuances in word meanings. </w:t>
            </w:r>
          </w:p>
          <w:p w14:paraId="7E9A4E3A" w14:textId="77777777" w:rsidR="005963AD" w:rsidRDefault="003567B5" w:rsidP="00B77308">
            <w:pPr>
              <w:tabs>
                <w:tab w:val="left" w:pos="813"/>
              </w:tabs>
              <w:spacing w:after="0"/>
            </w:pPr>
            <w:r w:rsidRPr="003567B5">
              <w:t>6.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30494B2D" w14:textId="77777777" w:rsidR="00CE4558" w:rsidRDefault="00CE4558" w:rsidP="00B77308">
            <w:pPr>
              <w:tabs>
                <w:tab w:val="left" w:pos="813"/>
              </w:tabs>
              <w:spacing w:after="0"/>
            </w:pPr>
          </w:p>
          <w:p w14:paraId="739DC3D4" w14:textId="77777777" w:rsidR="00CE4558" w:rsidRDefault="00CE4558" w:rsidP="00B77308">
            <w:pPr>
              <w:tabs>
                <w:tab w:val="left" w:pos="813"/>
              </w:tabs>
              <w:spacing w:after="0"/>
              <w:rPr>
                <w:b/>
                <w:bCs/>
              </w:rPr>
            </w:pPr>
            <w:r>
              <w:rPr>
                <w:b/>
                <w:bCs/>
              </w:rPr>
              <w:t>Craft and Structure</w:t>
            </w:r>
          </w:p>
          <w:p w14:paraId="72A0A4ED" w14:textId="77777777" w:rsidR="00E14185" w:rsidRPr="00E14185" w:rsidRDefault="00E14185" w:rsidP="00B77308">
            <w:pPr>
              <w:tabs>
                <w:tab w:val="left" w:pos="813"/>
              </w:tabs>
              <w:spacing w:after="0"/>
            </w:pPr>
            <w:r w:rsidRPr="00E14185">
              <w:lastRenderedPageBreak/>
              <w:t>4. Interpret words and phrases as they are used in a text, including determining technical, connotative, and figurative meanings, and analyze how specific word choices shape meaning or tone.</w:t>
            </w:r>
          </w:p>
          <w:p w14:paraId="5F9D2262" w14:textId="77777777" w:rsidR="00E14185" w:rsidRPr="00E14185" w:rsidRDefault="00E14185" w:rsidP="00B77308">
            <w:pPr>
              <w:tabs>
                <w:tab w:val="left" w:pos="813"/>
              </w:tabs>
              <w:spacing w:after="0"/>
            </w:pPr>
            <w:r w:rsidRPr="00E14185">
              <w:t xml:space="preserve">5. Analyze the structure of texts, including how specific sentences, paragraphs, and larger portions of the text (e.g., a section, chapter, scene, or stanza) relate to each other and the whole. </w:t>
            </w:r>
          </w:p>
          <w:p w14:paraId="7DC2EE26" w14:textId="77777777" w:rsidR="00CE4558" w:rsidRDefault="00E14185" w:rsidP="00B77308">
            <w:pPr>
              <w:tabs>
                <w:tab w:val="left" w:pos="813"/>
              </w:tabs>
              <w:spacing w:after="0"/>
            </w:pPr>
            <w:r w:rsidRPr="00E14185">
              <w:t>6. Assess how point of view or purpose shapes the content and style of a text.</w:t>
            </w:r>
          </w:p>
          <w:p w14:paraId="714023E2" w14:textId="77777777" w:rsidR="00E14185" w:rsidRDefault="00E14185" w:rsidP="00B77308">
            <w:pPr>
              <w:tabs>
                <w:tab w:val="left" w:pos="813"/>
              </w:tabs>
              <w:spacing w:after="0"/>
            </w:pPr>
          </w:p>
          <w:p w14:paraId="726A6307" w14:textId="77777777" w:rsidR="00E14185" w:rsidRDefault="00E14185" w:rsidP="00B77308">
            <w:pPr>
              <w:tabs>
                <w:tab w:val="left" w:pos="813"/>
              </w:tabs>
              <w:spacing w:after="0"/>
              <w:rPr>
                <w:b/>
                <w:bCs/>
              </w:rPr>
            </w:pPr>
            <w:r>
              <w:rPr>
                <w:b/>
                <w:bCs/>
              </w:rPr>
              <w:t>Research to Build and Present Knowledge</w:t>
            </w:r>
          </w:p>
          <w:p w14:paraId="01561748" w14:textId="77777777" w:rsidR="00B121B9" w:rsidRPr="00B121B9" w:rsidRDefault="00B121B9" w:rsidP="00B77308">
            <w:pPr>
              <w:tabs>
                <w:tab w:val="left" w:pos="813"/>
              </w:tabs>
              <w:spacing w:after="0"/>
            </w:pPr>
            <w:r w:rsidRPr="00B121B9">
              <w:t xml:space="preserve">7. Conduct short as well as more sustained research projects based on focused questions, demonstrating understanding of the subject under investigation. </w:t>
            </w:r>
          </w:p>
          <w:p w14:paraId="35A03B93" w14:textId="77777777" w:rsidR="00B121B9" w:rsidRPr="00B121B9" w:rsidRDefault="00B121B9" w:rsidP="00B77308">
            <w:pPr>
              <w:tabs>
                <w:tab w:val="left" w:pos="813"/>
              </w:tabs>
              <w:spacing w:after="0"/>
            </w:pPr>
            <w:r w:rsidRPr="00B121B9">
              <w:t xml:space="preserve">8. Gather relevant information from multiple print and digital sources, assess the credibility and accuracy of each source, and integrate the information while avoiding plagiarism. </w:t>
            </w:r>
          </w:p>
          <w:p w14:paraId="246A333A" w14:textId="5EC7E4C5" w:rsidR="00E14185" w:rsidRPr="00E14185" w:rsidRDefault="00B121B9" w:rsidP="00B77308">
            <w:pPr>
              <w:tabs>
                <w:tab w:val="left" w:pos="813"/>
              </w:tabs>
              <w:spacing w:after="0"/>
              <w:rPr>
                <w:b/>
                <w:bCs/>
              </w:rPr>
            </w:pPr>
            <w:r w:rsidRPr="00B121B9">
              <w:t>9. Draw evidence from literary or informational texts to support analysis, reflection, and research.</w:t>
            </w:r>
          </w:p>
        </w:tc>
      </w:tr>
      <w:tr w:rsidR="00E5551F" w:rsidRPr="00CF1A45" w14:paraId="267E11B9" w14:textId="77777777" w:rsidTr="5C51643E">
        <w:trPr>
          <w:trHeight w:val="288"/>
          <w:jc w:val="center"/>
        </w:trPr>
        <w:tc>
          <w:tcPr>
            <w:tcW w:w="3893" w:type="dxa"/>
            <w:tcBorders>
              <w:bottom w:val="single" w:sz="2" w:space="0" w:color="000000"/>
            </w:tcBorders>
            <w:shd w:val="clear" w:color="auto" w:fill="auto"/>
            <w:vAlign w:val="center"/>
          </w:tcPr>
          <w:p w14:paraId="2C5A996D" w14:textId="77777777" w:rsidR="00E5551F" w:rsidRPr="00CF1A45" w:rsidRDefault="00E5551F" w:rsidP="00CE36C2">
            <w:pPr>
              <w:spacing w:after="0" w:line="240" w:lineRule="auto"/>
              <w:rPr>
                <w:rFonts w:eastAsiaTheme="minorEastAsia"/>
                <w:b/>
                <w:color w:val="000000"/>
              </w:rPr>
            </w:pPr>
            <w:hyperlink r:id="rId28">
              <w:r w:rsidRPr="00CF1A45">
                <w:rPr>
                  <w:rStyle w:val="Hyperlink"/>
                  <w:rFonts w:eastAsiaTheme="minorEastAsia"/>
                  <w:b/>
                  <w:bCs/>
                </w:rPr>
                <w:t>Environment &amp; Sustainability</w:t>
              </w:r>
            </w:hyperlink>
          </w:p>
        </w:tc>
        <w:tc>
          <w:tcPr>
            <w:tcW w:w="11129" w:type="dxa"/>
            <w:gridSpan w:val="2"/>
            <w:tcBorders>
              <w:bottom w:val="single" w:sz="2" w:space="0" w:color="000000"/>
            </w:tcBorders>
            <w:shd w:val="clear" w:color="auto" w:fill="auto"/>
            <w:vAlign w:val="center"/>
          </w:tcPr>
          <w:p w14:paraId="19449C30" w14:textId="2AC3962E" w:rsidR="00743F30" w:rsidRDefault="00743F30" w:rsidP="000C6D81">
            <w:pPr>
              <w:tabs>
                <w:tab w:val="left" w:pos="813"/>
              </w:tabs>
              <w:ind w:left="882" w:hanging="882"/>
              <w:rPr>
                <w:rFonts w:eastAsia="Times New Roman"/>
              </w:rPr>
            </w:pPr>
            <w:r>
              <w:rPr>
                <w:rFonts w:eastAsia="Times New Roman"/>
              </w:rPr>
              <w:t>E</w:t>
            </w:r>
            <w:r w:rsidRPr="00CF1A45">
              <w:rPr>
                <w:rFonts w:eastAsia="Times New Roman"/>
              </w:rPr>
              <w:t>SE Standard 1: Ecological, Social, and Economic Systems. Students develop knowledge of the interconnections</w:t>
            </w:r>
            <w:r>
              <w:rPr>
                <w:rFonts w:eastAsia="Times New Roman"/>
              </w:rPr>
              <w:t xml:space="preserve"> </w:t>
            </w:r>
            <w:r w:rsidRPr="00CF1A45">
              <w:rPr>
                <w:rFonts w:eastAsia="Times New Roman"/>
              </w:rPr>
              <w:t xml:space="preserve">and interdependency of ecological, social, and economic systems. They demonstrate understanding of how the health of these systems determines the sustainability of natural and human communities at local, regional, national, and global levels. </w:t>
            </w:r>
          </w:p>
          <w:p w14:paraId="46C238E3" w14:textId="77777777" w:rsidR="00743F30" w:rsidRDefault="00743F30" w:rsidP="000C6D81">
            <w:pPr>
              <w:tabs>
                <w:tab w:val="left" w:pos="813"/>
              </w:tabs>
              <w:ind w:left="882" w:hanging="882"/>
              <w:rPr>
                <w:rFonts w:eastAsia="Times New Roman"/>
              </w:rPr>
            </w:pPr>
            <w:r w:rsidRPr="00CF1A45">
              <w:rPr>
                <w:rFonts w:eastAsia="Times New Roman"/>
              </w:rPr>
              <w:t xml:space="preserve">ESE Standard 2: The Natural and Built Environment: Students engage in inquiry and systems thinking and use information gained through learning experiences in, about, and for the environment to understand the structure, components, and processes of natural and human-built environments. </w:t>
            </w:r>
          </w:p>
          <w:p w14:paraId="2ABCC27D" w14:textId="78288D50" w:rsidR="00E5551F" w:rsidRPr="00CF1A45" w:rsidRDefault="00743F30" w:rsidP="000C6D81">
            <w:pPr>
              <w:tabs>
                <w:tab w:val="left" w:pos="813"/>
              </w:tabs>
              <w:ind w:left="882" w:hanging="882"/>
              <w:rPr>
                <w:rFonts w:eastAsiaTheme="minorEastAsia"/>
                <w:color w:val="000000"/>
              </w:rPr>
            </w:pPr>
            <w:r w:rsidRPr="00CF1A45">
              <w:rPr>
                <w:rFonts w:eastAsia="Times New Roman"/>
              </w:rPr>
              <w:t>ESE Standard 3: Sustainability and Civic Responsibility. Students develop and apply the knowledge, perspective, vision, skills, and habits of mind necessary to make personal and collective decisions and take actions that promote sustainability.</w:t>
            </w:r>
          </w:p>
        </w:tc>
      </w:tr>
      <w:tr w:rsidR="465E2C08" w:rsidRPr="00CF1A45" w14:paraId="16D3DD98" w14:textId="77777777" w:rsidTr="5C51643E">
        <w:trPr>
          <w:trHeight w:val="215"/>
          <w:jc w:val="center"/>
        </w:trPr>
        <w:tc>
          <w:tcPr>
            <w:tcW w:w="15022" w:type="dxa"/>
            <w:gridSpan w:val="3"/>
            <w:tcBorders>
              <w:top w:val="single" w:sz="2" w:space="0" w:color="000000"/>
              <w:left w:val="none" w:sz="4" w:space="0" w:color="000000"/>
              <w:bottom w:val="single" w:sz="2" w:space="0" w:color="000000"/>
              <w:right w:val="none" w:sz="4" w:space="0" w:color="000000"/>
            </w:tcBorders>
            <w:shd w:val="clear" w:color="auto" w:fill="FFFFFF" w:themeFill="background2"/>
            <w:vAlign w:val="bottom"/>
          </w:tcPr>
          <w:p w14:paraId="321601CC" w14:textId="758588A2" w:rsidR="465E2C08" w:rsidRPr="00CF1A45" w:rsidRDefault="465E2C08" w:rsidP="465E2C08">
            <w:pPr>
              <w:spacing w:line="240" w:lineRule="auto"/>
              <w:jc w:val="center"/>
              <w:rPr>
                <w:rFonts w:eastAsiaTheme="minorEastAsia"/>
                <w:b/>
                <w:bCs/>
                <w:color w:val="FFFFFF" w:themeColor="background2"/>
              </w:rPr>
            </w:pPr>
          </w:p>
        </w:tc>
      </w:tr>
      <w:tr w:rsidR="000C7527" w:rsidRPr="00CF1A45" w14:paraId="72E2546A" w14:textId="77777777" w:rsidTr="5C51643E">
        <w:trPr>
          <w:trHeight w:val="215"/>
          <w:jc w:val="center"/>
        </w:trPr>
        <w:tc>
          <w:tcPr>
            <w:tcW w:w="15022" w:type="dxa"/>
            <w:gridSpan w:val="3"/>
            <w:tcBorders>
              <w:top w:val="single" w:sz="2" w:space="0" w:color="000000"/>
            </w:tcBorders>
            <w:shd w:val="clear" w:color="auto" w:fill="0D5761" w:themeFill="accent1"/>
            <w:vAlign w:val="bottom"/>
          </w:tcPr>
          <w:p w14:paraId="33EBA9EA" w14:textId="2205FFB9" w:rsidR="000C7527" w:rsidRPr="00CF1A45" w:rsidRDefault="000C7527" w:rsidP="000C7527">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0C7527" w:rsidRPr="00CF1A45" w14:paraId="28074F28" w14:textId="77777777" w:rsidTr="5C51643E">
        <w:trPr>
          <w:trHeight w:val="314"/>
          <w:jc w:val="center"/>
        </w:trPr>
        <w:tc>
          <w:tcPr>
            <w:tcW w:w="7627" w:type="dxa"/>
            <w:gridSpan w:val="2"/>
            <w:shd w:val="clear" w:color="auto" w:fill="auto"/>
          </w:tcPr>
          <w:p w14:paraId="6FCD619D" w14:textId="7339B103" w:rsidR="000C7527" w:rsidRPr="00CF1A45" w:rsidRDefault="51A53545" w:rsidP="5F932511">
            <w:pPr>
              <w:spacing w:after="0" w:line="240" w:lineRule="auto"/>
              <w:rPr>
                <w:rFonts w:eastAsiaTheme="minorEastAsia"/>
                <w:b/>
              </w:rPr>
            </w:pPr>
            <w:r w:rsidRPr="00CF1A45">
              <w:rPr>
                <w:rFonts w:eastAsiaTheme="minorEastAsia"/>
                <w:b/>
              </w:rPr>
              <w:t>Unit</w:t>
            </w:r>
            <w:r w:rsidR="06C24BD4" w:rsidRPr="00CF1A45">
              <w:rPr>
                <w:rFonts w:eastAsiaTheme="minorEastAsia"/>
                <w:b/>
              </w:rPr>
              <w:t xml:space="preserve"> 5</w:t>
            </w:r>
            <w:r w:rsidRPr="00CF1A45">
              <w:rPr>
                <w:rFonts w:eastAsiaTheme="minorEastAsia"/>
                <w:b/>
              </w:rPr>
              <w:t xml:space="preserve">: </w:t>
            </w:r>
            <w:r w:rsidRPr="00CF1A45">
              <w:rPr>
                <w:rFonts w:eastAsiaTheme="minorEastAsia"/>
              </w:rPr>
              <w:t xml:space="preserve"> </w:t>
            </w:r>
            <w:sdt>
              <w:sdtPr>
                <w:rPr>
                  <w:rFonts w:eastAsiaTheme="minorEastAsia"/>
                  <w:b/>
                </w:rPr>
                <w:id w:val="-1819793063"/>
                <w:placeholder>
                  <w:docPart w:val="5B3D440B6A624DD3AB898B117D163356"/>
                </w:placeholder>
              </w:sdtPr>
              <w:sdtEndPr/>
              <w:sdtContent>
                <w:r w:rsidR="00902569" w:rsidRPr="00CF1A45">
                  <w:rPr>
                    <w:rFonts w:eastAsiaTheme="minorEastAsia"/>
                  </w:rPr>
                  <w:t>Exploring Education Concepts</w:t>
                </w:r>
              </w:sdtContent>
            </w:sdt>
          </w:p>
        </w:tc>
        <w:tc>
          <w:tcPr>
            <w:tcW w:w="7395" w:type="dxa"/>
            <w:shd w:val="clear" w:color="auto" w:fill="auto"/>
          </w:tcPr>
          <w:p w14:paraId="3526AEA9" w14:textId="430FF1F9" w:rsidR="000C7527" w:rsidRPr="00CF1A45" w:rsidRDefault="000C7527" w:rsidP="000C7527">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rPr>
                <w:id w:val="-1986619378"/>
                <w:placeholder>
                  <w:docPart w:val="D7A9DEE3E300419186FA822F866626CC"/>
                </w:placeholder>
              </w:sdtPr>
              <w:sdtEndPr/>
              <w:sdtContent>
                <w:r w:rsidR="00EF78ED" w:rsidRPr="00CF1A45">
                  <w:rPr>
                    <w:rFonts w:eastAsiaTheme="minorEastAsia"/>
                  </w:rPr>
                  <w:t>4</w:t>
                </w:r>
                <w:r w:rsidR="002B385A" w:rsidRPr="00CF1A45">
                  <w:rPr>
                    <w:rFonts w:eastAsiaTheme="minorEastAsia"/>
                  </w:rPr>
                  <w:t>0</w:t>
                </w:r>
              </w:sdtContent>
            </w:sdt>
          </w:p>
        </w:tc>
      </w:tr>
      <w:tr w:rsidR="000C7527" w:rsidRPr="00CF1A45" w14:paraId="7BF1E848" w14:textId="77777777" w:rsidTr="5C51643E">
        <w:trPr>
          <w:trHeight w:val="386"/>
          <w:jc w:val="center"/>
        </w:trPr>
        <w:tc>
          <w:tcPr>
            <w:tcW w:w="15022" w:type="dxa"/>
            <w:gridSpan w:val="3"/>
            <w:shd w:val="clear" w:color="auto" w:fill="auto"/>
          </w:tcPr>
          <w:p w14:paraId="6DCE87E7" w14:textId="68D0C593" w:rsidR="000C7527" w:rsidRPr="00CF1A45" w:rsidRDefault="000C7527" w:rsidP="136BF705">
            <w:pPr>
              <w:spacing w:before="40" w:after="40" w:line="240" w:lineRule="auto"/>
              <w:rPr>
                <w:rFonts w:eastAsiaTheme="minorEastAsia"/>
                <w:color w:val="000000"/>
              </w:rPr>
            </w:pPr>
            <w:r w:rsidRPr="00CF1A45">
              <w:rPr>
                <w:rFonts w:eastAsiaTheme="minorEastAsia"/>
                <w:b/>
              </w:rPr>
              <w:t xml:space="preserve">Unit Summary: </w:t>
            </w:r>
            <w:sdt>
              <w:sdtPr>
                <w:rPr>
                  <w:rStyle w:val="normaltextrun"/>
                  <w:rFonts w:eastAsiaTheme="minorEastAsia"/>
                  <w:color w:val="000000"/>
                </w:rPr>
                <w:id w:val="2037619221"/>
                <w:placeholder>
                  <w:docPart w:val="3A105586C4104F9F96FF1C6C37CD79D3"/>
                </w:placeholder>
              </w:sdtPr>
              <w:sdtEndPr>
                <w:rPr>
                  <w:rStyle w:val="normaltextrun"/>
                </w:rPr>
              </w:sdtEndPr>
              <w:sdtContent>
                <w:r w:rsidRPr="00CF1A45">
                  <w:rPr>
                    <w:rStyle w:val="normaltextrun"/>
                    <w:rFonts w:eastAsiaTheme="minorEastAsia"/>
                    <w:color w:val="000000"/>
                    <w:shd w:val="clear" w:color="auto" w:fill="FFFFFF"/>
                  </w:rPr>
                  <w:t>In this unit, students</w:t>
                </w:r>
                <w:r w:rsidR="00FB3BC1" w:rsidRPr="00CF1A45">
                  <w:rPr>
                    <w:rStyle w:val="normaltextrun"/>
                    <w:rFonts w:eastAsiaTheme="minorEastAsia"/>
                    <w:color w:val="000000"/>
                    <w:shd w:val="clear" w:color="auto" w:fill="FFFFFF"/>
                  </w:rPr>
                  <w:t xml:space="preserve"> will</w:t>
                </w:r>
                <w:r w:rsidRPr="00CF1A45">
                  <w:rPr>
                    <w:rStyle w:val="normaltextrun"/>
                    <w:rFonts w:eastAsiaTheme="minorEastAsia"/>
                    <w:color w:val="000000"/>
                    <w:shd w:val="clear" w:color="auto" w:fill="FFFFFF"/>
                  </w:rPr>
                  <w:t xml:space="preserve"> apply their understandings </w:t>
                </w:r>
                <w:r w:rsidR="00124186" w:rsidRPr="00CF1A45">
                  <w:rPr>
                    <w:rStyle w:val="normaltextrun"/>
                    <w:rFonts w:eastAsiaTheme="minorEastAsia"/>
                    <w:color w:val="000000"/>
                    <w:shd w:val="clear" w:color="auto" w:fill="FFFFFF"/>
                  </w:rPr>
                  <w:t>of</w:t>
                </w:r>
                <w:r w:rsidRPr="00CF1A45">
                  <w:rPr>
                    <w:rStyle w:val="normaltextrun"/>
                    <w:rFonts w:eastAsiaTheme="minorEastAsia"/>
                    <w:color w:val="000000"/>
                    <w:shd w:val="clear" w:color="auto" w:fill="FFFFFF"/>
                  </w:rPr>
                  <w:t xml:space="preserve"> healthy learning communities, outdoor safety, outdoor learning, </w:t>
                </w:r>
                <w:r w:rsidR="000F3EF9" w:rsidRPr="00CF1A45">
                  <w:rPr>
                    <w:rStyle w:val="normaltextrun"/>
                    <w:rFonts w:eastAsiaTheme="minorEastAsia"/>
                    <w:color w:val="000000"/>
                    <w:shd w:val="clear" w:color="auto" w:fill="FFFFFF"/>
                  </w:rPr>
                  <w:t xml:space="preserve">and </w:t>
                </w:r>
                <w:r w:rsidRPr="00CF1A45">
                  <w:rPr>
                    <w:rStyle w:val="normaltextrun"/>
                    <w:rFonts w:eastAsiaTheme="minorEastAsia"/>
                    <w:color w:val="000000"/>
                    <w:shd w:val="clear" w:color="auto" w:fill="FFFFFF"/>
                  </w:rPr>
                  <w:t>stewardship</w:t>
                </w:r>
                <w:r w:rsidR="00062A3F" w:rsidRPr="00CF1A45">
                  <w:rPr>
                    <w:rStyle w:val="normaltextrun"/>
                    <w:rFonts w:eastAsiaTheme="minorEastAsia"/>
                    <w:color w:val="000000"/>
                    <w:shd w:val="clear" w:color="auto" w:fill="FFFFFF"/>
                  </w:rPr>
                  <w:t xml:space="preserve"> while</w:t>
                </w:r>
                <w:r w:rsidRPr="00CF1A45">
                  <w:rPr>
                    <w:rStyle w:val="normaltextrun"/>
                    <w:rFonts w:eastAsiaTheme="minorEastAsia"/>
                    <w:color w:val="000000"/>
                    <w:shd w:val="clear" w:color="auto" w:fill="FFFFFF"/>
                  </w:rPr>
                  <w:t> </w:t>
                </w:r>
                <w:r w:rsidR="00062A3F" w:rsidRPr="00CF1A45">
                  <w:rPr>
                    <w:rStyle w:val="eop"/>
                    <w:rFonts w:eastAsiaTheme="minorEastAsia"/>
                    <w:color w:val="000000"/>
                  </w:rPr>
                  <w:t>t</w:t>
                </w:r>
                <w:r w:rsidR="00C57BA7" w:rsidRPr="00CF1A45">
                  <w:rPr>
                    <w:rStyle w:val="eop"/>
                    <w:rFonts w:eastAsiaTheme="minorEastAsia"/>
                    <w:color w:val="000000"/>
                  </w:rPr>
                  <w:t>hey</w:t>
                </w:r>
                <w:r w:rsidR="006C0AE4" w:rsidRPr="00CF1A45">
                  <w:rPr>
                    <w:rStyle w:val="eop"/>
                    <w:rFonts w:eastAsiaTheme="minorEastAsia"/>
                    <w:color w:val="000000"/>
                  </w:rPr>
                  <w:t xml:space="preserve"> </w:t>
                </w:r>
                <w:r w:rsidR="00C57BA7" w:rsidRPr="00CF1A45">
                  <w:rPr>
                    <w:rStyle w:val="eop"/>
                    <w:rFonts w:eastAsiaTheme="minorEastAsia"/>
                    <w:color w:val="000000"/>
                  </w:rPr>
                  <w:t xml:space="preserve">explore </w:t>
                </w:r>
                <w:r w:rsidR="009D2C05" w:rsidRPr="00CF1A45">
                  <w:rPr>
                    <w:rStyle w:val="eop"/>
                    <w:rFonts w:eastAsiaTheme="minorEastAsia"/>
                    <w:color w:val="000000"/>
                  </w:rPr>
                  <w:t xml:space="preserve">and practice </w:t>
                </w:r>
                <w:r w:rsidR="00C57BA7" w:rsidRPr="00CF1A45">
                  <w:rPr>
                    <w:rStyle w:val="eop"/>
                    <w:rFonts w:eastAsiaTheme="minorEastAsia"/>
                    <w:color w:val="000000"/>
                  </w:rPr>
                  <w:t>basic educational and teaching concepts</w:t>
                </w:r>
                <w:r w:rsidR="009D2C05" w:rsidRPr="00CF1A45">
                  <w:rPr>
                    <w:rStyle w:val="eop"/>
                    <w:rFonts w:eastAsiaTheme="minorEastAsia"/>
                    <w:color w:val="000000"/>
                  </w:rPr>
                  <w:t xml:space="preserve"> with their peers</w:t>
                </w:r>
                <w:r w:rsidR="00E2694A" w:rsidRPr="00CF1A45">
                  <w:rPr>
                    <w:rStyle w:val="eop"/>
                    <w:rFonts w:eastAsiaTheme="minorEastAsia"/>
                    <w:color w:val="000000"/>
                  </w:rPr>
                  <w:t>.</w:t>
                </w:r>
                <w:r w:rsidR="009D2C05" w:rsidRPr="00CF1A45">
                  <w:rPr>
                    <w:rStyle w:val="eop"/>
                    <w:rFonts w:eastAsiaTheme="minorEastAsia"/>
                    <w:color w:val="000000"/>
                  </w:rPr>
                  <w:t xml:space="preserve"> </w:t>
                </w:r>
              </w:sdtContent>
            </w:sdt>
          </w:p>
          <w:p w14:paraId="7012B44D" w14:textId="18A9CA34" w:rsidR="000C7527" w:rsidRPr="00CF1A45" w:rsidRDefault="000C7527" w:rsidP="136BF705">
            <w:pPr>
              <w:spacing w:before="40" w:after="40" w:line="240" w:lineRule="auto"/>
              <w:rPr>
                <w:rStyle w:val="eop"/>
                <w:rFonts w:eastAsiaTheme="minorEastAsia"/>
                <w:color w:val="000000"/>
              </w:rPr>
            </w:pPr>
          </w:p>
          <w:p w14:paraId="7ACF5879" w14:textId="7707F35E" w:rsidR="000C7527" w:rsidRPr="00CF1A45" w:rsidRDefault="3976F692" w:rsidP="136BF705">
            <w:pPr>
              <w:spacing w:before="40" w:after="40" w:line="240" w:lineRule="auto"/>
              <w:rPr>
                <w:rStyle w:val="eop"/>
                <w:rFonts w:eastAsiaTheme="minorEastAsia"/>
                <w:color w:val="000000"/>
              </w:rPr>
            </w:pPr>
            <w:r w:rsidRPr="00CF1A45">
              <w:rPr>
                <w:rStyle w:val="eop"/>
                <w:rFonts w:eastAsiaTheme="minorEastAsia"/>
                <w:b/>
                <w:color w:val="000000"/>
              </w:rPr>
              <w:t>Competencies:</w:t>
            </w:r>
          </w:p>
          <w:p w14:paraId="67486093" w14:textId="2D9F0EA2" w:rsidR="00406E6F" w:rsidRPr="00CF1A45" w:rsidRDefault="00963D22"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t xml:space="preserve">Understand </w:t>
            </w:r>
            <w:r w:rsidR="00D1675B" w:rsidRPr="00CF1A45">
              <w:rPr>
                <w:rStyle w:val="normaltextrun"/>
                <w:rFonts w:eastAsiaTheme="minorEastAsia"/>
              </w:rPr>
              <w:t xml:space="preserve">how </w:t>
            </w:r>
            <w:r w:rsidRPr="00CF1A45">
              <w:rPr>
                <w:rStyle w:val="normaltextrun"/>
                <w:rFonts w:eastAsiaTheme="minorEastAsia"/>
              </w:rPr>
              <w:t xml:space="preserve">elementary students’ previous </w:t>
            </w:r>
            <w:r w:rsidR="00851293" w:rsidRPr="00CF1A45">
              <w:rPr>
                <w:rStyle w:val="normaltextrun"/>
                <w:rFonts w:eastAsiaTheme="minorEastAsia"/>
              </w:rPr>
              <w:t xml:space="preserve">outdoor </w:t>
            </w:r>
            <w:r w:rsidR="00406E6F" w:rsidRPr="00CF1A45">
              <w:rPr>
                <w:rStyle w:val="normaltextrun"/>
                <w:rFonts w:eastAsiaTheme="minorEastAsia"/>
              </w:rPr>
              <w:t xml:space="preserve">and learning </w:t>
            </w:r>
            <w:r w:rsidRPr="00CF1A45">
              <w:rPr>
                <w:rStyle w:val="normaltextrun"/>
                <w:rFonts w:eastAsiaTheme="minorEastAsia"/>
              </w:rPr>
              <w:t>experiences</w:t>
            </w:r>
            <w:r w:rsidR="00CC4CBF" w:rsidRPr="00CF1A45">
              <w:rPr>
                <w:rStyle w:val="normaltextrun"/>
                <w:rFonts w:eastAsiaTheme="minorEastAsia"/>
              </w:rPr>
              <w:t xml:space="preserve"> may impact their </w:t>
            </w:r>
            <w:r w:rsidR="00406E6F" w:rsidRPr="00CF1A45">
              <w:rPr>
                <w:rStyle w:val="normaltextrun"/>
                <w:rFonts w:eastAsiaTheme="minorEastAsia"/>
              </w:rPr>
              <w:t>behaviors.</w:t>
            </w:r>
          </w:p>
          <w:p w14:paraId="6F60D74A" w14:textId="246BBF16" w:rsidR="00902569" w:rsidRPr="00CF1A45" w:rsidRDefault="00406E6F"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lastRenderedPageBreak/>
              <w:t>R</w:t>
            </w:r>
            <w:r w:rsidR="00963D22" w:rsidRPr="00CF1A45">
              <w:rPr>
                <w:rStyle w:val="normaltextrun"/>
                <w:rFonts w:eastAsiaTheme="minorEastAsia"/>
              </w:rPr>
              <w:t>ecognize ways to express expectations</w:t>
            </w:r>
            <w:r w:rsidR="008D705A" w:rsidRPr="00CF1A45">
              <w:rPr>
                <w:rStyle w:val="normaltextrun"/>
                <w:rFonts w:eastAsiaTheme="minorEastAsia"/>
              </w:rPr>
              <w:t xml:space="preserve"> of learners</w:t>
            </w:r>
            <w:r w:rsidR="00896730" w:rsidRPr="00CF1A45">
              <w:rPr>
                <w:rStyle w:val="normaltextrun"/>
                <w:rFonts w:eastAsiaTheme="minorEastAsia"/>
              </w:rPr>
              <w:t>.</w:t>
            </w:r>
          </w:p>
          <w:p w14:paraId="57CFA264" w14:textId="6C4FBF15" w:rsidR="00A41114" w:rsidRPr="00CF1A45" w:rsidRDefault="00AE3B2F"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t>In small groups, practice basic teaching concepts and activities</w:t>
            </w:r>
            <w:r w:rsidR="00D71535" w:rsidRPr="00CF1A45">
              <w:rPr>
                <w:rStyle w:val="normaltextrun"/>
                <w:rFonts w:eastAsiaTheme="minorEastAsia"/>
              </w:rPr>
              <w:t>.</w:t>
            </w:r>
          </w:p>
          <w:p w14:paraId="73F93A3B" w14:textId="67C6F04F" w:rsidR="00D23636" w:rsidRPr="00CF1A45" w:rsidRDefault="00310472"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t>Exhib</w:t>
            </w:r>
            <w:r w:rsidR="005F0961" w:rsidRPr="00CF1A45">
              <w:rPr>
                <w:rStyle w:val="normaltextrun"/>
                <w:rFonts w:eastAsiaTheme="minorEastAsia"/>
              </w:rPr>
              <w:t>it ability</w:t>
            </w:r>
            <w:r w:rsidR="00136CFE" w:rsidRPr="00CF1A45">
              <w:rPr>
                <w:rStyle w:val="normaltextrun"/>
                <w:rFonts w:eastAsiaTheme="minorEastAsia"/>
              </w:rPr>
              <w:t xml:space="preserve"> to reflect on </w:t>
            </w:r>
            <w:r w:rsidR="007E2029" w:rsidRPr="00CF1A45">
              <w:rPr>
                <w:rStyle w:val="normaltextrun"/>
                <w:rFonts w:eastAsiaTheme="minorEastAsia"/>
              </w:rPr>
              <w:t>teachin</w:t>
            </w:r>
            <w:r w:rsidR="00684B8F" w:rsidRPr="00CF1A45">
              <w:rPr>
                <w:rStyle w:val="normaltextrun"/>
                <w:rFonts w:eastAsiaTheme="minorEastAsia"/>
              </w:rPr>
              <w:t>g</w:t>
            </w:r>
            <w:r w:rsidR="00B57303" w:rsidRPr="00CF1A45">
              <w:rPr>
                <w:rStyle w:val="normaltextrun"/>
                <w:rFonts w:eastAsiaTheme="minorEastAsia"/>
              </w:rPr>
              <w:t>.</w:t>
            </w:r>
          </w:p>
          <w:p w14:paraId="342CDA32" w14:textId="6F9F558E" w:rsidR="00DA396F" w:rsidRPr="00CF1A45" w:rsidRDefault="00DA396F"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t xml:space="preserve">Exhibit positive ways of </w:t>
            </w:r>
            <w:r w:rsidR="003D6404" w:rsidRPr="00CF1A45">
              <w:rPr>
                <w:rStyle w:val="normaltextrun"/>
                <w:rFonts w:eastAsiaTheme="minorEastAsia"/>
              </w:rPr>
              <w:t xml:space="preserve">giving and receiving </w:t>
            </w:r>
            <w:r w:rsidR="00017516" w:rsidRPr="00CF1A45">
              <w:rPr>
                <w:rStyle w:val="normaltextrun"/>
                <w:rFonts w:eastAsiaTheme="minorEastAsia"/>
              </w:rPr>
              <w:t>feed</w:t>
            </w:r>
            <w:r w:rsidR="00E51699" w:rsidRPr="00CF1A45">
              <w:rPr>
                <w:rStyle w:val="normaltextrun"/>
                <w:rFonts w:eastAsiaTheme="minorEastAsia"/>
              </w:rPr>
              <w:t>back.</w:t>
            </w:r>
          </w:p>
          <w:p w14:paraId="3B746921" w14:textId="0C9266A5" w:rsidR="00771C7C" w:rsidRPr="00CF1A45" w:rsidRDefault="004240FC"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t xml:space="preserve">Describe </w:t>
            </w:r>
            <w:r w:rsidR="006017DD" w:rsidRPr="00CF1A45">
              <w:rPr>
                <w:rStyle w:val="normaltextrun"/>
                <w:rFonts w:eastAsiaTheme="minorEastAsia"/>
              </w:rPr>
              <w:t xml:space="preserve">basic techniques and methods </w:t>
            </w:r>
            <w:r w:rsidR="00406E6F" w:rsidRPr="00CF1A45">
              <w:rPr>
                <w:rStyle w:val="normaltextrun"/>
                <w:rFonts w:eastAsiaTheme="minorEastAsia"/>
              </w:rPr>
              <w:t xml:space="preserve">that could be used </w:t>
            </w:r>
            <w:r w:rsidR="006017DD" w:rsidRPr="00CF1A45">
              <w:rPr>
                <w:rStyle w:val="normaltextrun"/>
                <w:rFonts w:eastAsiaTheme="minorEastAsia"/>
              </w:rPr>
              <w:t xml:space="preserve">while </w:t>
            </w:r>
            <w:r w:rsidR="00C96A7A" w:rsidRPr="00CF1A45">
              <w:rPr>
                <w:rStyle w:val="normaltextrun"/>
                <w:rFonts w:eastAsiaTheme="minorEastAsia"/>
              </w:rPr>
              <w:t>teaching</w:t>
            </w:r>
            <w:r w:rsidR="00DA2AE9" w:rsidRPr="00CF1A45">
              <w:rPr>
                <w:rStyle w:val="normaltextrun"/>
                <w:rFonts w:eastAsiaTheme="minorEastAsia"/>
              </w:rPr>
              <w:t xml:space="preserve"> </w:t>
            </w:r>
            <w:r w:rsidR="00CA3242" w:rsidRPr="00CF1A45">
              <w:rPr>
                <w:rStyle w:val="normaltextrun"/>
                <w:rFonts w:eastAsiaTheme="minorEastAsia"/>
              </w:rPr>
              <w:t>K-6</w:t>
            </w:r>
            <w:r w:rsidR="00CA3242" w:rsidRPr="00CF1A45">
              <w:rPr>
                <w:rStyle w:val="normaltextrun"/>
                <w:rFonts w:eastAsiaTheme="minorEastAsia"/>
                <w:vertAlign w:val="superscript"/>
              </w:rPr>
              <w:t>th</w:t>
            </w:r>
            <w:r w:rsidR="00CA3242" w:rsidRPr="00CF1A45">
              <w:rPr>
                <w:rStyle w:val="normaltextrun"/>
                <w:rFonts w:eastAsiaTheme="minorEastAsia"/>
              </w:rPr>
              <w:t xml:space="preserve"> graders.</w:t>
            </w:r>
          </w:p>
        </w:tc>
      </w:tr>
      <w:tr w:rsidR="000C7527" w:rsidRPr="00CF1A45" w14:paraId="7C67FFCA" w14:textId="77777777" w:rsidTr="5C51643E">
        <w:trPr>
          <w:trHeight w:val="386"/>
          <w:jc w:val="center"/>
        </w:trPr>
        <w:tc>
          <w:tcPr>
            <w:tcW w:w="15022" w:type="dxa"/>
            <w:gridSpan w:val="3"/>
            <w:shd w:val="clear" w:color="auto" w:fill="0D5761" w:themeFill="accent1"/>
          </w:tcPr>
          <w:p w14:paraId="0A69156F" w14:textId="0FEC4A29" w:rsidR="000C7527" w:rsidRPr="00CF1A45" w:rsidRDefault="000C7527" w:rsidP="000C7527">
            <w:pPr>
              <w:spacing w:before="40" w:after="40" w:line="240" w:lineRule="auto"/>
              <w:jc w:val="center"/>
              <w:rPr>
                <w:rFonts w:eastAsiaTheme="minorEastAsia"/>
                <w:b/>
              </w:rPr>
            </w:pPr>
            <w:r w:rsidRPr="00CF1A45">
              <w:rPr>
                <w:rFonts w:eastAsiaTheme="minorEastAsia"/>
                <w:b/>
                <w:color w:val="FFFFFF" w:themeColor="background2"/>
              </w:rPr>
              <w:lastRenderedPageBreak/>
              <w:t>Components and Assessments</w:t>
            </w:r>
          </w:p>
        </w:tc>
      </w:tr>
      <w:tr w:rsidR="000C7527" w:rsidRPr="00CF1A45" w14:paraId="199F4FDD" w14:textId="77777777" w:rsidTr="5C51643E">
        <w:trPr>
          <w:trHeight w:val="386"/>
          <w:jc w:val="center"/>
        </w:trPr>
        <w:tc>
          <w:tcPr>
            <w:tcW w:w="15022" w:type="dxa"/>
            <w:gridSpan w:val="3"/>
            <w:shd w:val="clear" w:color="auto" w:fill="auto"/>
          </w:tcPr>
          <w:p w14:paraId="1C027256" w14:textId="055F99F7" w:rsidR="00500DDB" w:rsidRPr="00CF1A45" w:rsidRDefault="000C7527" w:rsidP="00500DDB">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t xml:space="preserve">Performance Assessments: </w:t>
            </w:r>
            <w:r w:rsidR="00500DDB" w:rsidRPr="00CF1A45">
              <w:rPr>
                <w:rStyle w:val="normaltextrun"/>
                <w:rFonts w:ascii="Segoe UI" w:eastAsiaTheme="minorEastAsia" w:hAnsi="Segoe UI" w:cs="Segoe UI"/>
                <w:i/>
                <w:sz w:val="22"/>
                <w:szCs w:val="22"/>
              </w:rPr>
              <w:t>These can be locally developed or use the suggested assessments below.</w:t>
            </w:r>
            <w:r w:rsidR="00500DDB" w:rsidRPr="00CF1A45">
              <w:rPr>
                <w:rStyle w:val="eop"/>
                <w:rFonts w:ascii="Segoe UI" w:eastAsiaTheme="minorEastAsia" w:hAnsi="Segoe UI" w:cs="Segoe UI"/>
                <w:sz w:val="22"/>
                <w:szCs w:val="22"/>
              </w:rPr>
              <w:t> </w:t>
            </w:r>
          </w:p>
          <w:p w14:paraId="24E90F55" w14:textId="61650ED8" w:rsidR="00500DDB" w:rsidRPr="00CF1A45" w:rsidRDefault="00500DDB" w:rsidP="00500DDB">
            <w:pPr>
              <w:pStyle w:val="paragraph"/>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 </w:t>
            </w:r>
            <w:r w:rsidR="00695568" w:rsidRPr="00CF1A45">
              <w:rPr>
                <w:rStyle w:val="normaltextrun"/>
                <w:rFonts w:ascii="Segoe UI" w:eastAsiaTheme="minorEastAsia" w:hAnsi="Segoe UI" w:cs="Segoe UI"/>
                <w:sz w:val="22"/>
                <w:szCs w:val="22"/>
              </w:rPr>
              <w:t xml:space="preserve">They will also provide opportunities for students to practice peer teaching, role playing, </w:t>
            </w:r>
            <w:r w:rsidR="00562DFA" w:rsidRPr="00CF1A45">
              <w:rPr>
                <w:rStyle w:val="normaltextrun"/>
                <w:rFonts w:ascii="Segoe UI" w:eastAsiaTheme="minorEastAsia" w:hAnsi="Segoe UI" w:cs="Segoe UI"/>
                <w:sz w:val="22"/>
                <w:szCs w:val="22"/>
              </w:rPr>
              <w:t>facilitat</w:t>
            </w:r>
            <w:r w:rsidR="00695568" w:rsidRPr="00CF1A45">
              <w:rPr>
                <w:rStyle w:val="normaltextrun"/>
                <w:rFonts w:ascii="Segoe UI" w:eastAsiaTheme="minorEastAsia" w:hAnsi="Segoe UI" w:cs="Segoe UI"/>
                <w:sz w:val="22"/>
                <w:szCs w:val="22"/>
              </w:rPr>
              <w:t>ing in front of a room, projecting of voice, reading audience, and personal and instructional reflection.</w:t>
            </w:r>
            <w:r w:rsidRPr="00CF1A45">
              <w:rPr>
                <w:rStyle w:val="normaltextrun"/>
                <w:rFonts w:ascii="Segoe UI" w:eastAsiaTheme="minorEastAsia" w:hAnsi="Segoe UI" w:cs="Segoe UI"/>
                <w:sz w:val="22"/>
                <w:szCs w:val="22"/>
              </w:rPr>
              <w:t xml:space="preserve"> Students can:</w:t>
            </w:r>
            <w:r w:rsidRPr="00CF1A45">
              <w:rPr>
                <w:rStyle w:val="eop"/>
                <w:rFonts w:ascii="Segoe UI" w:eastAsiaTheme="minorEastAsia" w:hAnsi="Segoe UI" w:cs="Segoe UI"/>
                <w:sz w:val="22"/>
                <w:szCs w:val="22"/>
              </w:rPr>
              <w:t> </w:t>
            </w:r>
          </w:p>
          <w:p w14:paraId="365F6898" w14:textId="44296E2F" w:rsidR="009A5EB4" w:rsidRPr="00CF1A45" w:rsidRDefault="00B34C67"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Watch</w:t>
            </w:r>
            <w:r w:rsidR="00782940" w:rsidRPr="00CF1A45">
              <w:rPr>
                <w:rFonts w:ascii="Segoe UI" w:eastAsiaTheme="minorEastAsia" w:hAnsi="Segoe UI" w:cs="Segoe UI"/>
                <w:sz w:val="22"/>
                <w:szCs w:val="22"/>
              </w:rPr>
              <w:t>,</w:t>
            </w:r>
            <w:r w:rsidR="00C938F3" w:rsidRPr="00CF1A45">
              <w:rPr>
                <w:rFonts w:ascii="Segoe UI" w:eastAsiaTheme="minorEastAsia" w:hAnsi="Segoe UI" w:cs="Segoe UI"/>
                <w:sz w:val="22"/>
                <w:szCs w:val="22"/>
              </w:rPr>
              <w:t xml:space="preserve"> </w:t>
            </w:r>
            <w:r w:rsidRPr="00CF1A45">
              <w:rPr>
                <w:rFonts w:ascii="Segoe UI" w:eastAsiaTheme="minorEastAsia" w:hAnsi="Segoe UI" w:cs="Segoe UI"/>
                <w:sz w:val="22"/>
                <w:szCs w:val="22"/>
              </w:rPr>
              <w:t>discuss</w:t>
            </w:r>
            <w:r w:rsidR="00782940" w:rsidRPr="00CF1A45">
              <w:rPr>
                <w:rFonts w:ascii="Segoe UI" w:eastAsiaTheme="minorEastAsia" w:hAnsi="Segoe UI" w:cs="Segoe UI"/>
                <w:sz w:val="22"/>
                <w:szCs w:val="22"/>
              </w:rPr>
              <w:t>, and compare</w:t>
            </w:r>
            <w:r w:rsidR="009A5EB4" w:rsidRPr="00CF1A45">
              <w:rPr>
                <w:rFonts w:ascii="Segoe UI" w:eastAsiaTheme="minorEastAsia" w:hAnsi="Segoe UI" w:cs="Segoe UI"/>
                <w:sz w:val="22"/>
                <w:szCs w:val="22"/>
              </w:rPr>
              <w:t xml:space="preserve"> online teaching example</w:t>
            </w:r>
            <w:r w:rsidRPr="00CF1A45">
              <w:rPr>
                <w:rFonts w:ascii="Segoe UI" w:eastAsiaTheme="minorEastAsia" w:hAnsi="Segoe UI" w:cs="Segoe UI"/>
                <w:sz w:val="22"/>
                <w:szCs w:val="22"/>
              </w:rPr>
              <w:t xml:space="preserve"> video</w:t>
            </w:r>
            <w:r w:rsidR="00782940" w:rsidRPr="00CF1A45">
              <w:rPr>
                <w:rFonts w:ascii="Segoe UI" w:eastAsiaTheme="minorEastAsia" w:hAnsi="Segoe UI" w:cs="Segoe UI"/>
                <w:sz w:val="22"/>
                <w:szCs w:val="22"/>
              </w:rPr>
              <w:t>s</w:t>
            </w:r>
            <w:r w:rsidR="003E7EDF" w:rsidRPr="00CF1A45">
              <w:rPr>
                <w:rFonts w:ascii="Segoe UI" w:eastAsiaTheme="minorEastAsia" w:hAnsi="Segoe UI" w:cs="Segoe UI"/>
                <w:sz w:val="22"/>
                <w:szCs w:val="22"/>
              </w:rPr>
              <w:t>.</w:t>
            </w:r>
          </w:p>
          <w:p w14:paraId="4C5DA395" w14:textId="60D41B55" w:rsidR="009A5EB4" w:rsidRPr="00CF1A45" w:rsidRDefault="009A5EB4"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Read</w:t>
            </w:r>
            <w:r w:rsidR="00B34C67" w:rsidRPr="00CF1A45">
              <w:rPr>
                <w:rFonts w:ascii="Segoe UI" w:eastAsiaTheme="minorEastAsia" w:hAnsi="Segoe UI" w:cs="Segoe UI"/>
                <w:sz w:val="22"/>
                <w:szCs w:val="22"/>
              </w:rPr>
              <w:t xml:space="preserve"> and discuss</w:t>
            </w:r>
            <w:r w:rsidRPr="00CF1A45">
              <w:rPr>
                <w:rFonts w:ascii="Segoe UI" w:eastAsiaTheme="minorEastAsia" w:hAnsi="Segoe UI" w:cs="Segoe UI"/>
                <w:sz w:val="22"/>
                <w:szCs w:val="22"/>
              </w:rPr>
              <w:t xml:space="preserve"> a teaching example case study using provided resources.</w:t>
            </w:r>
          </w:p>
          <w:p w14:paraId="18B1093E" w14:textId="3CAD0537" w:rsidR="008D22CA" w:rsidRPr="00CF1A45" w:rsidRDefault="008D22CA"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 xml:space="preserve">Learn about </w:t>
            </w:r>
            <w:r w:rsidR="00E35A32" w:rsidRPr="00CF1A45">
              <w:rPr>
                <w:rFonts w:ascii="Segoe UI" w:eastAsiaTheme="minorEastAsia" w:hAnsi="Segoe UI" w:cs="Segoe UI"/>
                <w:sz w:val="22"/>
                <w:szCs w:val="22"/>
              </w:rPr>
              <w:t xml:space="preserve">relevant educational standards (ex: </w:t>
            </w:r>
            <w:r w:rsidR="00562DFA" w:rsidRPr="00CF1A45">
              <w:rPr>
                <w:rFonts w:ascii="Segoe UI" w:eastAsiaTheme="minorEastAsia" w:hAnsi="Segoe UI" w:cs="Segoe UI"/>
                <w:sz w:val="22"/>
                <w:szCs w:val="22"/>
              </w:rPr>
              <w:t>S</w:t>
            </w:r>
            <w:r w:rsidR="00E35A32" w:rsidRPr="00CF1A45">
              <w:rPr>
                <w:rFonts w:ascii="Segoe UI" w:eastAsiaTheme="minorEastAsia" w:hAnsi="Segoe UI" w:cs="Segoe UI"/>
                <w:sz w:val="22"/>
                <w:szCs w:val="22"/>
              </w:rPr>
              <w:t xml:space="preserve">ocial and </w:t>
            </w:r>
            <w:r w:rsidR="00562DFA" w:rsidRPr="00CF1A45">
              <w:rPr>
                <w:rFonts w:ascii="Segoe UI" w:eastAsiaTheme="minorEastAsia" w:hAnsi="Segoe UI" w:cs="Segoe UI"/>
                <w:sz w:val="22"/>
                <w:szCs w:val="22"/>
              </w:rPr>
              <w:t>E</w:t>
            </w:r>
            <w:r w:rsidR="00E35A32" w:rsidRPr="00CF1A45">
              <w:rPr>
                <w:rFonts w:ascii="Segoe UI" w:eastAsiaTheme="minorEastAsia" w:hAnsi="Segoe UI" w:cs="Segoe UI"/>
                <w:sz w:val="22"/>
                <w:szCs w:val="22"/>
              </w:rPr>
              <w:t xml:space="preserve">motional </w:t>
            </w:r>
            <w:r w:rsidR="00562DFA" w:rsidRPr="00CF1A45">
              <w:rPr>
                <w:rFonts w:ascii="Segoe UI" w:eastAsiaTheme="minorEastAsia" w:hAnsi="Segoe UI" w:cs="Segoe UI"/>
                <w:sz w:val="22"/>
                <w:szCs w:val="22"/>
              </w:rPr>
              <w:t>L</w:t>
            </w:r>
            <w:r w:rsidR="00E35A32" w:rsidRPr="00CF1A45">
              <w:rPr>
                <w:rFonts w:ascii="Segoe UI" w:eastAsiaTheme="minorEastAsia" w:hAnsi="Segoe UI" w:cs="Segoe UI"/>
                <w:sz w:val="22"/>
                <w:szCs w:val="22"/>
              </w:rPr>
              <w:t xml:space="preserve">earning, Since Time Immemorial). </w:t>
            </w:r>
          </w:p>
          <w:p w14:paraId="492057A9" w14:textId="04198AEB" w:rsidR="00326DC8" w:rsidRPr="00CF1A45" w:rsidRDefault="00326DC8" w:rsidP="000F2F71">
            <w:pPr>
              <w:pStyle w:val="paragraph"/>
              <w:numPr>
                <w:ilvl w:val="0"/>
                <w:numId w:val="1"/>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Reflect on and discuss how they would interact with K-6</w:t>
            </w:r>
            <w:r w:rsidRPr="00CF1A45">
              <w:rPr>
                <w:rStyle w:val="eop"/>
                <w:rFonts w:ascii="Segoe UI" w:eastAsiaTheme="minorEastAsia" w:hAnsi="Segoe UI" w:cs="Segoe UI"/>
                <w:sz w:val="22"/>
                <w:szCs w:val="22"/>
                <w:vertAlign w:val="superscript"/>
              </w:rPr>
              <w:t>th</w:t>
            </w:r>
            <w:r w:rsidRPr="00CF1A45">
              <w:rPr>
                <w:rStyle w:val="eop"/>
                <w:rFonts w:ascii="Segoe UI" w:eastAsiaTheme="minorEastAsia" w:hAnsi="Segoe UI" w:cs="Segoe UI"/>
                <w:sz w:val="22"/>
                <w:szCs w:val="22"/>
              </w:rPr>
              <w:t xml:space="preserve"> graders while</w:t>
            </w:r>
            <w:r w:rsidR="00006EB1" w:rsidRPr="00CF1A45">
              <w:rPr>
                <w:rStyle w:val="eop"/>
                <w:rFonts w:ascii="Segoe UI" w:eastAsiaTheme="minorEastAsia" w:hAnsi="Segoe UI" w:cs="Segoe UI"/>
                <w:sz w:val="22"/>
                <w:szCs w:val="22"/>
              </w:rPr>
              <w:t xml:space="preserve"> </w:t>
            </w:r>
            <w:r w:rsidRPr="00CF1A45">
              <w:rPr>
                <w:rStyle w:val="eop"/>
                <w:rFonts w:ascii="Segoe UI" w:eastAsiaTheme="minorEastAsia" w:hAnsi="Segoe UI" w:cs="Segoe UI"/>
                <w:sz w:val="22"/>
                <w:szCs w:val="22"/>
              </w:rPr>
              <w:t>leading an educational activity</w:t>
            </w:r>
            <w:r w:rsidR="00C16F78">
              <w:rPr>
                <w:rStyle w:val="eop"/>
                <w:rFonts w:ascii="Segoe UI" w:eastAsiaTheme="minorEastAsia" w:hAnsi="Segoe UI" w:cs="Segoe UI"/>
                <w:sz w:val="22"/>
                <w:szCs w:val="22"/>
              </w:rPr>
              <w:t>,</w:t>
            </w:r>
            <w:r w:rsidR="005265A1">
              <w:rPr>
                <w:rStyle w:val="eop"/>
                <w:rFonts w:ascii="Segoe UI" w:eastAsiaTheme="minorEastAsia" w:hAnsi="Segoe UI" w:cs="Segoe UI"/>
                <w:sz w:val="22"/>
                <w:szCs w:val="22"/>
              </w:rPr>
              <w:t xml:space="preserve"> including if there were </w:t>
            </w:r>
            <w:r w:rsidR="00FF7188">
              <w:rPr>
                <w:rStyle w:val="eop"/>
                <w:rFonts w:ascii="Segoe UI" w:eastAsiaTheme="minorEastAsia" w:hAnsi="Segoe UI" w:cs="Segoe UI"/>
                <w:sz w:val="22"/>
                <w:szCs w:val="22"/>
              </w:rPr>
              <w:t>behavioral</w:t>
            </w:r>
            <w:r w:rsidR="00C16F78">
              <w:rPr>
                <w:rStyle w:val="eop"/>
                <w:rFonts w:ascii="Segoe UI" w:eastAsiaTheme="minorEastAsia" w:hAnsi="Segoe UI" w:cs="Segoe UI"/>
                <w:sz w:val="22"/>
                <w:szCs w:val="22"/>
              </w:rPr>
              <w:t xml:space="preserve"> issues</w:t>
            </w:r>
            <w:r w:rsidRPr="00CF1A45">
              <w:rPr>
                <w:rStyle w:val="eop"/>
                <w:rFonts w:ascii="Segoe UI" w:eastAsiaTheme="minorEastAsia" w:hAnsi="Segoe UI" w:cs="Segoe UI"/>
                <w:sz w:val="22"/>
                <w:szCs w:val="22"/>
              </w:rPr>
              <w:t>.</w:t>
            </w:r>
          </w:p>
          <w:p w14:paraId="1721A404" w14:textId="77777777" w:rsidR="004C4A1B" w:rsidRPr="00CF1A45" w:rsidRDefault="003E7EDF" w:rsidP="004C4A1B">
            <w:pPr>
              <w:pStyle w:val="paragraph"/>
              <w:numPr>
                <w:ilvl w:val="0"/>
                <w:numId w:val="1"/>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 xml:space="preserve">Use creative methods (ex: </w:t>
            </w:r>
            <w:r w:rsidR="00C861AE" w:rsidRPr="00CF1A45">
              <w:rPr>
                <w:rStyle w:val="eop"/>
                <w:rFonts w:ascii="Segoe UI" w:eastAsiaTheme="minorEastAsia" w:hAnsi="Segoe UI" w:cs="Segoe UI"/>
                <w:sz w:val="22"/>
                <w:szCs w:val="22"/>
              </w:rPr>
              <w:t xml:space="preserve">Role-playing, music, dance, art) to describe </w:t>
            </w:r>
            <w:r w:rsidR="00776D72" w:rsidRPr="00CF1A45">
              <w:rPr>
                <w:rStyle w:val="eop"/>
                <w:rFonts w:ascii="Segoe UI" w:eastAsiaTheme="minorEastAsia" w:hAnsi="Segoe UI" w:cs="Segoe UI"/>
                <w:sz w:val="22"/>
                <w:szCs w:val="22"/>
              </w:rPr>
              <w:t>a teaching concept.</w:t>
            </w:r>
          </w:p>
          <w:p w14:paraId="5507BBE0" w14:textId="1631FF73" w:rsidR="009A5EB4" w:rsidRPr="00CF1A45" w:rsidRDefault="00F279C0" w:rsidP="004C4A1B">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Complete a strengths-based individual</w:t>
            </w:r>
            <w:r w:rsidR="00FE3C88" w:rsidRPr="00CF1A45">
              <w:rPr>
                <w:rFonts w:ascii="Segoe UI" w:eastAsiaTheme="minorEastAsia" w:hAnsi="Segoe UI" w:cs="Segoe UI"/>
                <w:sz w:val="22"/>
                <w:szCs w:val="22"/>
              </w:rPr>
              <w:t>ized</w:t>
            </w:r>
            <w:r w:rsidRPr="00CF1A45">
              <w:rPr>
                <w:rFonts w:ascii="Segoe UI" w:eastAsiaTheme="minorEastAsia" w:hAnsi="Segoe UI" w:cs="Segoe UI"/>
                <w:sz w:val="22"/>
                <w:szCs w:val="22"/>
              </w:rPr>
              <w:t xml:space="preserve"> educational plan or 504 plan to reflect on personal learning in the course.</w:t>
            </w:r>
          </w:p>
          <w:p w14:paraId="7F9669E7" w14:textId="77777777" w:rsidR="004C4A1B" w:rsidRPr="00CF1A45" w:rsidRDefault="004C4A1B" w:rsidP="004C4A1B">
            <w:pPr>
              <w:pStyle w:val="paragraph"/>
              <w:spacing w:before="0" w:beforeAutospacing="0" w:after="0" w:afterAutospacing="0"/>
              <w:ind w:left="720"/>
              <w:rPr>
                <w:rFonts w:ascii="Segoe UI" w:eastAsiaTheme="minorEastAsia" w:hAnsi="Segoe UI" w:cs="Segoe UI"/>
                <w:sz w:val="22"/>
                <w:szCs w:val="22"/>
              </w:rPr>
            </w:pPr>
          </w:p>
          <w:p w14:paraId="77389E05" w14:textId="2C4F9BB6" w:rsidR="00500DDB" w:rsidRPr="00CF1A45" w:rsidRDefault="00500DDB" w:rsidP="00500DDB">
            <w:pPr>
              <w:pStyle w:val="paragraph"/>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In small groups</w:t>
            </w:r>
            <w:r w:rsidR="00DE178C" w:rsidRPr="00CF1A45">
              <w:rPr>
                <w:rStyle w:val="normaltextrun"/>
                <w:rFonts w:ascii="Segoe UI" w:eastAsiaTheme="minorEastAsia" w:hAnsi="Segoe UI" w:cs="Segoe UI"/>
                <w:sz w:val="22"/>
                <w:szCs w:val="22"/>
              </w:rPr>
              <w:t xml:space="preserve">, </w:t>
            </w:r>
            <w:r w:rsidR="005B267B" w:rsidRPr="00CF1A45">
              <w:rPr>
                <w:rStyle w:val="normaltextrun"/>
                <w:rFonts w:ascii="Segoe UI" w:eastAsiaTheme="minorEastAsia" w:hAnsi="Segoe UI" w:cs="Segoe UI"/>
                <w:sz w:val="22"/>
                <w:szCs w:val="22"/>
              </w:rPr>
              <w:t>sequentially</w:t>
            </w:r>
            <w:r w:rsidRPr="00CF1A45">
              <w:rPr>
                <w:rStyle w:val="normaltextrun"/>
                <w:rFonts w:ascii="Segoe UI" w:eastAsiaTheme="minorEastAsia" w:hAnsi="Segoe UI" w:cs="Segoe UI"/>
                <w:sz w:val="22"/>
                <w:szCs w:val="22"/>
              </w:rPr>
              <w:t>:</w:t>
            </w:r>
            <w:r w:rsidRPr="00CF1A45">
              <w:rPr>
                <w:rStyle w:val="eop"/>
                <w:rFonts w:ascii="Segoe UI" w:eastAsiaTheme="minorEastAsia" w:hAnsi="Segoe UI" w:cs="Segoe UI"/>
                <w:sz w:val="22"/>
                <w:szCs w:val="22"/>
              </w:rPr>
              <w:t> </w:t>
            </w:r>
          </w:p>
          <w:p w14:paraId="2EE69C11" w14:textId="6FD32273" w:rsidR="001229EF" w:rsidRPr="00CF1A45" w:rsidRDefault="00500DDB" w:rsidP="000F2F71">
            <w:pPr>
              <w:pStyle w:val="paragraph"/>
              <w:numPr>
                <w:ilvl w:val="0"/>
                <w:numId w:val="5"/>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Analyze</w:t>
            </w:r>
            <w:r w:rsidR="003B62D0" w:rsidRPr="00CF1A45">
              <w:rPr>
                <w:rStyle w:val="normaltextrun"/>
                <w:rFonts w:ascii="Segoe UI" w:eastAsiaTheme="minorEastAsia" w:hAnsi="Segoe UI" w:cs="Segoe UI"/>
                <w:sz w:val="22"/>
                <w:szCs w:val="22"/>
              </w:rPr>
              <w:t xml:space="preserve"> </w:t>
            </w:r>
            <w:r w:rsidR="00FB3B39" w:rsidRPr="00CF1A45">
              <w:rPr>
                <w:rStyle w:val="normaltextrun"/>
                <w:rFonts w:ascii="Segoe UI" w:eastAsiaTheme="minorEastAsia" w:hAnsi="Segoe UI" w:cs="Segoe UI"/>
                <w:sz w:val="22"/>
                <w:szCs w:val="22"/>
              </w:rPr>
              <w:t>environmental/outdoor</w:t>
            </w:r>
            <w:r w:rsidRPr="00CF1A45">
              <w:rPr>
                <w:rStyle w:val="normaltextrun"/>
                <w:rFonts w:ascii="Segoe UI" w:eastAsiaTheme="minorEastAsia" w:hAnsi="Segoe UI" w:cs="Segoe UI"/>
                <w:sz w:val="22"/>
                <w:szCs w:val="22"/>
              </w:rPr>
              <w:t xml:space="preserve"> instructional materials in relation to how </w:t>
            </w:r>
            <w:r w:rsidR="00C96C76" w:rsidRPr="00CF1A45">
              <w:rPr>
                <w:rStyle w:val="normaltextrun"/>
                <w:rFonts w:ascii="Segoe UI" w:eastAsiaTheme="minorEastAsia" w:hAnsi="Segoe UI" w:cs="Segoe UI"/>
                <w:sz w:val="22"/>
                <w:szCs w:val="22"/>
              </w:rPr>
              <w:t xml:space="preserve">to support </w:t>
            </w:r>
            <w:r w:rsidRPr="00CF1A45">
              <w:rPr>
                <w:rStyle w:val="normaltextrun"/>
                <w:rFonts w:ascii="Segoe UI" w:eastAsiaTheme="minorEastAsia" w:hAnsi="Segoe UI" w:cs="Segoe UI"/>
                <w:sz w:val="22"/>
                <w:szCs w:val="22"/>
              </w:rPr>
              <w:t>diverse student learning</w:t>
            </w:r>
            <w:r w:rsidR="00D1325B" w:rsidRPr="00CF1A45">
              <w:rPr>
                <w:rStyle w:val="normaltextrun"/>
                <w:rFonts w:ascii="Segoe UI" w:eastAsiaTheme="minorEastAsia" w:hAnsi="Segoe UI" w:cs="Segoe UI"/>
                <w:sz w:val="22"/>
                <w:szCs w:val="22"/>
              </w:rPr>
              <w:t xml:space="preserve"> </w:t>
            </w:r>
            <w:r w:rsidR="00BB6D5B" w:rsidRPr="00CF1A45">
              <w:rPr>
                <w:rStyle w:val="normaltextrun"/>
                <w:rFonts w:ascii="Segoe UI" w:eastAsiaTheme="minorEastAsia" w:hAnsi="Segoe UI" w:cs="Segoe UI"/>
                <w:sz w:val="22"/>
                <w:szCs w:val="22"/>
              </w:rPr>
              <w:t xml:space="preserve">(ex: </w:t>
            </w:r>
            <w:r w:rsidRPr="00CF1A45">
              <w:rPr>
                <w:rStyle w:val="normaltextrun"/>
                <w:rFonts w:ascii="Segoe UI" w:eastAsiaTheme="minorEastAsia" w:hAnsi="Segoe UI" w:cs="Segoe UI"/>
                <w:sz w:val="22"/>
                <w:szCs w:val="22"/>
              </w:rPr>
              <w:t>the 5E learning cycle; intergenerational learning &amp; potential connections to students’ culture, interests, places, and experiences; community building; physical and emotional safety; opportunities for productive student talk, active engagement, and reflection on learning.</w:t>
            </w:r>
            <w:r w:rsidR="00D1325B" w:rsidRPr="00CF1A45">
              <w:rPr>
                <w:rStyle w:val="normaltextrun"/>
                <w:rFonts w:ascii="Segoe UI" w:eastAsiaTheme="minorEastAsia" w:hAnsi="Segoe UI" w:cs="Segoe UI"/>
                <w:sz w:val="22"/>
                <w:szCs w:val="22"/>
              </w:rPr>
              <w:t>)</w:t>
            </w:r>
            <w:r w:rsidRPr="00CF1A45">
              <w:rPr>
                <w:rStyle w:val="eop"/>
                <w:rFonts w:ascii="Segoe UI" w:eastAsiaTheme="minorEastAsia" w:hAnsi="Segoe UI" w:cs="Segoe UI"/>
                <w:sz w:val="22"/>
                <w:szCs w:val="22"/>
              </w:rPr>
              <w:t> </w:t>
            </w:r>
          </w:p>
          <w:p w14:paraId="6F01139A" w14:textId="0F0177A3" w:rsidR="00B92915" w:rsidRPr="00CF1A45" w:rsidRDefault="0064725E" w:rsidP="000F2F71">
            <w:pPr>
              <w:pStyle w:val="paragraph"/>
              <w:numPr>
                <w:ilvl w:val="0"/>
                <w:numId w:val="5"/>
              </w:numPr>
              <w:spacing w:before="0" w:beforeAutospacing="0" w:after="0" w:afterAutospacing="0"/>
              <w:textAlignment w:val="baseline"/>
              <w:rPr>
                <w:rStyle w:val="normaltextrun"/>
                <w:rFonts w:ascii="Segoe UI" w:eastAsiaTheme="minorEastAsia" w:hAnsi="Segoe UI" w:cs="Segoe UI"/>
                <w:sz w:val="22"/>
                <w:szCs w:val="22"/>
              </w:rPr>
            </w:pPr>
            <w:r>
              <w:rPr>
                <w:rStyle w:val="normaltextrun"/>
                <w:rFonts w:ascii="Segoe UI" w:eastAsiaTheme="minorEastAsia" w:hAnsi="Segoe UI" w:cs="Segoe UI"/>
                <w:sz w:val="22"/>
                <w:szCs w:val="22"/>
              </w:rPr>
              <w:t>Adapt</w:t>
            </w:r>
            <w:r w:rsidR="00500DDB" w:rsidRPr="00CF1A45">
              <w:rPr>
                <w:rStyle w:val="normaltextrun"/>
                <w:rFonts w:ascii="Segoe UI" w:eastAsiaTheme="minorEastAsia" w:hAnsi="Segoe UI" w:cs="Segoe UI"/>
                <w:sz w:val="22"/>
                <w:szCs w:val="22"/>
              </w:rPr>
              <w:t xml:space="preserve"> </w:t>
            </w:r>
            <w:r w:rsidR="008C0270" w:rsidRPr="00CF1A45">
              <w:rPr>
                <w:rStyle w:val="normaltextrun"/>
                <w:rFonts w:ascii="Segoe UI" w:eastAsiaTheme="minorEastAsia" w:hAnsi="Segoe UI" w:cs="Segoe UI"/>
                <w:sz w:val="22"/>
                <w:szCs w:val="22"/>
              </w:rPr>
              <w:t>a lesson for peers</w:t>
            </w:r>
            <w:r w:rsidR="007D24C4" w:rsidRPr="00CF1A45">
              <w:rPr>
                <w:rStyle w:val="normaltextrun"/>
                <w:rFonts w:ascii="Segoe UI" w:eastAsiaTheme="minorEastAsia" w:hAnsi="Segoe UI" w:cs="Segoe UI"/>
                <w:sz w:val="22"/>
                <w:szCs w:val="22"/>
              </w:rPr>
              <w:t>,</w:t>
            </w:r>
            <w:r w:rsidR="008C0270" w:rsidRPr="00CF1A45">
              <w:rPr>
                <w:rStyle w:val="normaltextrun"/>
                <w:rFonts w:ascii="Segoe UI" w:eastAsiaTheme="minorEastAsia" w:hAnsi="Segoe UI" w:cs="Segoe UI"/>
                <w:sz w:val="22"/>
                <w:szCs w:val="22"/>
              </w:rPr>
              <w:t xml:space="preserve"> </w:t>
            </w:r>
            <w:r w:rsidR="00500DDB" w:rsidRPr="00CF1A45">
              <w:rPr>
                <w:rStyle w:val="normaltextrun"/>
                <w:rFonts w:ascii="Segoe UI" w:eastAsiaTheme="minorEastAsia" w:hAnsi="Segoe UI" w:cs="Segoe UI"/>
                <w:sz w:val="22"/>
                <w:szCs w:val="22"/>
              </w:rPr>
              <w:t>ensuring</w:t>
            </w:r>
            <w:r w:rsidR="000E1977" w:rsidRPr="00CF1A45">
              <w:rPr>
                <w:rStyle w:val="normaltextrun"/>
                <w:rFonts w:ascii="Segoe UI" w:eastAsiaTheme="minorEastAsia" w:hAnsi="Segoe UI" w:cs="Segoe UI"/>
                <w:sz w:val="22"/>
                <w:szCs w:val="22"/>
              </w:rPr>
              <w:t xml:space="preserve"> that</w:t>
            </w:r>
            <w:r w:rsidR="00500DDB" w:rsidRPr="00CF1A45">
              <w:rPr>
                <w:rStyle w:val="normaltextrun"/>
                <w:rFonts w:ascii="Segoe UI" w:eastAsiaTheme="minorEastAsia" w:hAnsi="Segoe UI" w:cs="Segoe UI"/>
                <w:sz w:val="22"/>
                <w:szCs w:val="22"/>
              </w:rPr>
              <w:t xml:space="preserve"> the lesson has the qualities that support </w:t>
            </w:r>
            <w:r w:rsidR="5F634DA3" w:rsidRPr="00CF1A45">
              <w:rPr>
                <w:rStyle w:val="normaltextrun"/>
                <w:rFonts w:ascii="Segoe UI" w:eastAsiaTheme="minorEastAsia" w:hAnsi="Segoe UI" w:cs="Segoe UI"/>
                <w:sz w:val="22"/>
                <w:szCs w:val="22"/>
              </w:rPr>
              <w:t>learning</w:t>
            </w:r>
            <w:r w:rsidR="00500DDB" w:rsidRPr="00CF1A45">
              <w:rPr>
                <w:rStyle w:val="normaltextrun"/>
                <w:rFonts w:ascii="Segoe UI" w:eastAsiaTheme="minorEastAsia" w:hAnsi="Segoe UI" w:cs="Segoe UI"/>
                <w:sz w:val="22"/>
                <w:szCs w:val="22"/>
              </w:rPr>
              <w:t xml:space="preserve"> outdoor</w:t>
            </w:r>
            <w:r w:rsidR="00925F85">
              <w:rPr>
                <w:rStyle w:val="normaltextrun"/>
                <w:rFonts w:ascii="Segoe UI" w:eastAsiaTheme="minorEastAsia" w:hAnsi="Segoe UI" w:cs="Segoe UI"/>
                <w:sz w:val="22"/>
                <w:szCs w:val="22"/>
              </w:rPr>
              <w:t>s</w:t>
            </w:r>
            <w:r w:rsidR="00500DDB" w:rsidRPr="00CF1A45">
              <w:rPr>
                <w:rStyle w:val="normaltextrun"/>
                <w:rFonts w:ascii="Segoe UI" w:eastAsiaTheme="minorEastAsia" w:hAnsi="Segoe UI" w:cs="Segoe UI"/>
                <w:sz w:val="22"/>
                <w:szCs w:val="22"/>
              </w:rPr>
              <w:t xml:space="preserve">. </w:t>
            </w:r>
          </w:p>
          <w:p w14:paraId="38DECC10" w14:textId="3504250B" w:rsidR="001229EF" w:rsidRPr="00CF1A45" w:rsidRDefault="00500DDB" w:rsidP="000F2F71">
            <w:pPr>
              <w:pStyle w:val="paragraph"/>
              <w:numPr>
                <w:ilvl w:val="0"/>
                <w:numId w:val="5"/>
              </w:numPr>
              <w:spacing w:before="0" w:beforeAutospacing="0" w:after="0" w:afterAutospacing="0"/>
              <w:textAlignment w:val="baseline"/>
              <w:rPr>
                <w:rStyle w:val="scxw245466312"/>
                <w:rFonts w:ascii="Segoe UI" w:eastAsiaTheme="minorEastAsia" w:hAnsi="Segoe UI" w:cs="Segoe UI"/>
                <w:sz w:val="22"/>
                <w:szCs w:val="22"/>
              </w:rPr>
            </w:pPr>
            <w:r w:rsidRPr="00CF1A45">
              <w:rPr>
                <w:rStyle w:val="normaltextrun"/>
                <w:rFonts w:ascii="Segoe UI" w:eastAsiaTheme="minorEastAsia" w:hAnsi="Segoe UI" w:cs="Segoe UI"/>
                <w:sz w:val="22"/>
                <w:szCs w:val="22"/>
              </w:rPr>
              <w:t>Provide feedback</w:t>
            </w:r>
            <w:r w:rsidR="00B92915" w:rsidRPr="00CF1A45">
              <w:rPr>
                <w:rStyle w:val="normaltextrun"/>
                <w:rFonts w:ascii="Segoe UI" w:eastAsiaTheme="minorEastAsia" w:hAnsi="Segoe UI" w:cs="Segoe UI"/>
                <w:sz w:val="22"/>
                <w:szCs w:val="22"/>
              </w:rPr>
              <w:t xml:space="preserve"> (including strengths and areas for improvement)</w:t>
            </w:r>
            <w:r w:rsidRPr="00CF1A45">
              <w:rPr>
                <w:rStyle w:val="normaltextrun"/>
                <w:rFonts w:ascii="Segoe UI" w:eastAsiaTheme="minorEastAsia" w:hAnsi="Segoe UI" w:cs="Segoe UI"/>
                <w:sz w:val="22"/>
                <w:szCs w:val="22"/>
              </w:rPr>
              <w:t xml:space="preserve"> to other groups on their lessons. </w:t>
            </w:r>
          </w:p>
          <w:p w14:paraId="590C2E9D" w14:textId="77777777" w:rsidR="001229EF" w:rsidRPr="00CF1A45" w:rsidRDefault="00500DDB" w:rsidP="000F2F71">
            <w:pPr>
              <w:pStyle w:val="paragraph"/>
              <w:numPr>
                <w:ilvl w:val="0"/>
                <w:numId w:val="5"/>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Provide productive feedback to your peers about how you learned during their outdoor lesson or provide constructive feedback to your peers after analyzing their modified lesson plan.</w:t>
            </w:r>
            <w:r w:rsidR="006650F3" w:rsidRPr="00CF1A45">
              <w:rPr>
                <w:rStyle w:val="normaltextrun"/>
                <w:rFonts w:ascii="Segoe UI" w:eastAsiaTheme="minorEastAsia" w:hAnsi="Segoe UI" w:cs="Segoe UI"/>
                <w:sz w:val="22"/>
                <w:szCs w:val="22"/>
              </w:rPr>
              <w:t xml:space="preserve"> </w:t>
            </w:r>
          </w:p>
          <w:p w14:paraId="3ECEF765" w14:textId="7A4E55ED" w:rsidR="001229EF" w:rsidRPr="00CF1A45" w:rsidRDefault="00500DDB" w:rsidP="000F2F71">
            <w:pPr>
              <w:pStyle w:val="paragraph"/>
              <w:numPr>
                <w:ilvl w:val="0"/>
                <w:numId w:val="5"/>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 xml:space="preserve">Individually reflect on the experience of planning and teaching your lesson. </w:t>
            </w:r>
          </w:p>
          <w:p w14:paraId="554BF238" w14:textId="5B5F0571" w:rsidR="00B9023A" w:rsidRPr="00CF1A45" w:rsidRDefault="001F71D1" w:rsidP="000F2F71">
            <w:pPr>
              <w:pStyle w:val="paragraph"/>
              <w:numPr>
                <w:ilvl w:val="0"/>
                <w:numId w:val="5"/>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 xml:space="preserve">Plan </w:t>
            </w:r>
            <w:r w:rsidR="00146766" w:rsidRPr="00CF1A45">
              <w:rPr>
                <w:rStyle w:val="eop"/>
                <w:rFonts w:ascii="Segoe UI" w:eastAsiaTheme="minorEastAsia" w:hAnsi="Segoe UI" w:cs="Segoe UI"/>
                <w:sz w:val="22"/>
                <w:szCs w:val="22"/>
              </w:rPr>
              <w:t>a strategy to accommodate special needs (ELL, learning and physical disabilities, etc.) in your outdoor classroom.</w:t>
            </w:r>
          </w:p>
          <w:p w14:paraId="3CCCD8A0" w14:textId="7902BAD8" w:rsidR="0095585D" w:rsidRPr="00CF1A45" w:rsidRDefault="0095585D" w:rsidP="0095585D">
            <w:pPr>
              <w:pStyle w:val="paragraph"/>
              <w:spacing w:before="0" w:beforeAutospacing="0" w:after="0" w:afterAutospacing="0"/>
              <w:rPr>
                <w:rFonts w:ascii="Segoe UI" w:eastAsiaTheme="minorEastAsia" w:hAnsi="Segoe UI" w:cs="Segoe UI"/>
                <w:sz w:val="22"/>
                <w:szCs w:val="22"/>
              </w:rPr>
            </w:pPr>
          </w:p>
        </w:tc>
      </w:tr>
      <w:tr w:rsidR="000C7527" w:rsidRPr="00CF1A45" w14:paraId="75930F1E" w14:textId="77777777" w:rsidTr="5C51643E">
        <w:trPr>
          <w:trHeight w:val="386"/>
          <w:jc w:val="center"/>
        </w:trPr>
        <w:tc>
          <w:tcPr>
            <w:tcW w:w="15022" w:type="dxa"/>
            <w:gridSpan w:val="3"/>
            <w:shd w:val="clear" w:color="auto" w:fill="auto"/>
          </w:tcPr>
          <w:p w14:paraId="6B2E9C36" w14:textId="77777777" w:rsidR="00CF1A45" w:rsidRDefault="000C7527" w:rsidP="00CF1A45">
            <w:pPr>
              <w:pStyle w:val="paragraph"/>
              <w:spacing w:before="0" w:beforeAutospacing="0" w:after="0" w:afterAutospacing="0"/>
              <w:textAlignment w:val="baseline"/>
              <w:rPr>
                <w:rStyle w:val="normaltextrun"/>
                <w:rFonts w:eastAsiaTheme="minorEastAsia"/>
                <w:sz w:val="22"/>
                <w:szCs w:val="22"/>
              </w:rPr>
            </w:pPr>
            <w:r w:rsidRPr="00CF1A45">
              <w:rPr>
                <w:rFonts w:ascii="Segoe UI" w:eastAsiaTheme="minorEastAsia" w:hAnsi="Segoe UI" w:cs="Segoe UI"/>
                <w:b/>
                <w:color w:val="000000"/>
                <w:sz w:val="22"/>
                <w:szCs w:val="22"/>
              </w:rPr>
              <w:t>Leadership Alignment:</w:t>
            </w:r>
            <w:r w:rsidRPr="00CF1A45">
              <w:rPr>
                <w:rFonts w:ascii="Segoe UI" w:eastAsiaTheme="minorEastAsia" w:hAnsi="Segoe UI" w:cs="Segoe UI"/>
                <w:b/>
                <w:color w:val="000000"/>
              </w:rPr>
              <w:t xml:space="preserve"> </w:t>
            </w:r>
          </w:p>
          <w:p w14:paraId="05962D34" w14:textId="660BEF55" w:rsidR="00A171CA" w:rsidRPr="00CF1A45" w:rsidRDefault="00A171CA" w:rsidP="00B30784">
            <w:pPr>
              <w:pStyle w:val="paragraph"/>
              <w:numPr>
                <w:ilvl w:val="0"/>
                <w:numId w:val="16"/>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Students</w:t>
            </w:r>
            <w:r w:rsidR="00CF1A45">
              <w:rPr>
                <w:rStyle w:val="normaltextrun"/>
                <w:rFonts w:ascii="Segoe UI" w:eastAsiaTheme="majorEastAsia" w:hAnsi="Segoe UI" w:cs="Segoe UI"/>
                <w:sz w:val="22"/>
                <w:szCs w:val="22"/>
              </w:rPr>
              <w:t xml:space="preserve"> </w:t>
            </w:r>
            <w:r w:rsidR="00754576">
              <w:rPr>
                <w:rStyle w:val="normaltextrun"/>
                <w:rFonts w:ascii="Segoe UI" w:eastAsiaTheme="majorEastAsia" w:hAnsi="Segoe UI" w:cs="Segoe UI"/>
                <w:b/>
                <w:bCs/>
                <w:sz w:val="22"/>
                <w:szCs w:val="22"/>
              </w:rPr>
              <w:t xml:space="preserve">use </w:t>
            </w:r>
            <w:r w:rsidR="00527F15" w:rsidRPr="00527F15">
              <w:rPr>
                <w:rStyle w:val="normaltextrun"/>
                <w:rFonts w:ascii="Segoe UI" w:eastAsiaTheme="majorEastAsia" w:hAnsi="Segoe UI" w:cs="Segoe UI"/>
                <w:b/>
                <w:bCs/>
                <w:sz w:val="22"/>
                <w:szCs w:val="22"/>
              </w:rPr>
              <w:t xml:space="preserve">information accurately and creatively for the issue or problem at hand </w:t>
            </w:r>
            <w:r w:rsidR="00527F15">
              <w:rPr>
                <w:rStyle w:val="normaltextrun"/>
                <w:rFonts w:ascii="Segoe UI" w:eastAsiaTheme="majorEastAsia" w:hAnsi="Segoe UI" w:cs="Segoe UI"/>
                <w:b/>
                <w:bCs/>
                <w:sz w:val="22"/>
                <w:szCs w:val="22"/>
              </w:rPr>
              <w:t xml:space="preserve">(4.B.1), </w:t>
            </w:r>
            <w:r w:rsidR="00234586">
              <w:rPr>
                <w:rStyle w:val="normaltextrun"/>
                <w:rFonts w:ascii="Segoe UI" w:eastAsiaTheme="majorEastAsia" w:hAnsi="Segoe UI" w:cs="Segoe UI"/>
                <w:b/>
                <w:bCs/>
                <w:sz w:val="22"/>
                <w:szCs w:val="22"/>
              </w:rPr>
              <w:t xml:space="preserve">understand </w:t>
            </w:r>
            <w:r w:rsidR="00234586" w:rsidRPr="00234586">
              <w:rPr>
                <w:rStyle w:val="normaltextrun"/>
                <w:rFonts w:ascii="Segoe UI" w:eastAsiaTheme="majorEastAsia" w:hAnsi="Segoe UI" w:cs="Segoe UI"/>
                <w:b/>
                <w:bCs/>
                <w:sz w:val="22"/>
                <w:szCs w:val="22"/>
              </w:rPr>
              <w:t>and utilize the most appropriate media creation tools, characteristics and conventions</w:t>
            </w:r>
            <w:r w:rsidR="00234586">
              <w:rPr>
                <w:rStyle w:val="normaltextrun"/>
                <w:rFonts w:ascii="Segoe UI" w:eastAsiaTheme="majorEastAsia" w:hAnsi="Segoe UI" w:cs="Segoe UI"/>
                <w:b/>
                <w:bCs/>
                <w:sz w:val="22"/>
                <w:szCs w:val="22"/>
              </w:rPr>
              <w:t xml:space="preserve"> (5.B.1), </w:t>
            </w:r>
            <w:r w:rsidR="00A06063">
              <w:rPr>
                <w:rStyle w:val="normaltextrun"/>
                <w:rFonts w:ascii="Segoe UI" w:eastAsiaTheme="majorEastAsia" w:hAnsi="Segoe UI" w:cs="Segoe UI"/>
                <w:b/>
                <w:bCs/>
                <w:sz w:val="22"/>
                <w:szCs w:val="22"/>
              </w:rPr>
              <w:t>incorporate feedback effectively (7.B.1),</w:t>
            </w:r>
            <w:r w:rsidR="00C26234">
              <w:rPr>
                <w:rStyle w:val="normaltextrun"/>
                <w:rFonts w:ascii="Segoe UI" w:eastAsiaTheme="majorEastAsia" w:hAnsi="Segoe UI" w:cs="Segoe UI"/>
                <w:b/>
                <w:bCs/>
                <w:sz w:val="22"/>
                <w:szCs w:val="22"/>
              </w:rPr>
              <w:t xml:space="preserve"> deal positively with praise, setbacks, and criticism (7.B.2),</w:t>
            </w:r>
            <w:r w:rsidR="00A06063">
              <w:rPr>
                <w:rStyle w:val="normaltextrun"/>
                <w:rFonts w:ascii="Segoe UI" w:eastAsiaTheme="majorEastAsia" w:hAnsi="Segoe UI" w:cs="Segoe UI"/>
                <w:b/>
                <w:bCs/>
                <w:sz w:val="22"/>
                <w:szCs w:val="22"/>
              </w:rPr>
              <w:t xml:space="preserve"> </w:t>
            </w:r>
            <w:r w:rsidR="00CF1A45">
              <w:rPr>
                <w:rStyle w:val="normaltextrun"/>
                <w:rFonts w:ascii="Segoe UI" w:eastAsiaTheme="majorEastAsia" w:hAnsi="Segoe UI" w:cs="Segoe UI"/>
                <w:b/>
                <w:bCs/>
                <w:sz w:val="22"/>
                <w:szCs w:val="22"/>
              </w:rPr>
              <w:t>reflect critically</w:t>
            </w:r>
            <w:r w:rsidR="00203D45">
              <w:rPr>
                <w:rStyle w:val="normaltextrun"/>
                <w:rFonts w:ascii="Segoe UI" w:eastAsiaTheme="majorEastAsia" w:hAnsi="Segoe UI" w:cs="Segoe UI"/>
                <w:b/>
                <w:bCs/>
                <w:sz w:val="22"/>
                <w:szCs w:val="22"/>
              </w:rPr>
              <w:t xml:space="preserve"> on past experiences in order to inform future progress (8.C.4), </w:t>
            </w:r>
            <w:r w:rsidR="00716B17">
              <w:rPr>
                <w:rStyle w:val="normaltextrun"/>
                <w:rFonts w:ascii="Segoe UI" w:eastAsiaTheme="majorEastAsia" w:hAnsi="Segoe UI" w:cs="Segoe UI"/>
                <w:b/>
                <w:bCs/>
                <w:sz w:val="22"/>
                <w:szCs w:val="22"/>
              </w:rPr>
              <w:t xml:space="preserve">conduct themselves in a respectable, professional manner (9.A.2), </w:t>
            </w:r>
            <w:r w:rsidR="00195730">
              <w:rPr>
                <w:rStyle w:val="normaltextrun"/>
                <w:rFonts w:ascii="Segoe UI" w:eastAsiaTheme="majorEastAsia" w:hAnsi="Segoe UI" w:cs="Segoe UI"/>
                <w:b/>
                <w:bCs/>
                <w:sz w:val="22"/>
                <w:szCs w:val="22"/>
              </w:rPr>
              <w:t xml:space="preserve">and </w:t>
            </w:r>
            <w:r w:rsidR="002A19FF">
              <w:rPr>
                <w:rStyle w:val="normaltextrun"/>
                <w:rFonts w:ascii="Segoe UI" w:eastAsiaTheme="majorEastAsia" w:hAnsi="Segoe UI" w:cs="Segoe UI"/>
                <w:b/>
                <w:bCs/>
                <w:sz w:val="22"/>
                <w:szCs w:val="22"/>
              </w:rPr>
              <w:t xml:space="preserve">leverage </w:t>
            </w:r>
            <w:r w:rsidR="002A19FF" w:rsidRPr="002A19FF">
              <w:rPr>
                <w:rStyle w:val="normaltextrun"/>
                <w:rFonts w:ascii="Segoe UI" w:eastAsiaTheme="majorEastAsia" w:hAnsi="Segoe UI" w:cs="Segoe UI"/>
                <w:b/>
                <w:bCs/>
                <w:sz w:val="22"/>
                <w:szCs w:val="22"/>
              </w:rPr>
              <w:t xml:space="preserve">social and cultural differences to create new ideas and increase both innovation and quality of work </w:t>
            </w:r>
            <w:r w:rsidR="002A19FF">
              <w:rPr>
                <w:rStyle w:val="normaltextrun"/>
                <w:rFonts w:ascii="Segoe UI" w:eastAsiaTheme="majorEastAsia" w:hAnsi="Segoe UI" w:cs="Segoe UI"/>
                <w:b/>
                <w:bCs/>
                <w:sz w:val="22"/>
                <w:szCs w:val="22"/>
              </w:rPr>
              <w:t>(9.B.3</w:t>
            </w:r>
            <w:r w:rsidR="008D4D0B">
              <w:rPr>
                <w:rStyle w:val="normaltextrun"/>
                <w:rFonts w:ascii="Segoe UI" w:eastAsiaTheme="majorEastAsia" w:hAnsi="Segoe UI" w:cs="Segoe UI"/>
                <w:b/>
                <w:bCs/>
                <w:sz w:val="22"/>
                <w:szCs w:val="22"/>
              </w:rPr>
              <w:t>).</w:t>
            </w:r>
          </w:p>
          <w:p w14:paraId="0FC78DAE" w14:textId="35A69E23" w:rsidR="000C7527" w:rsidRPr="00CF1A45" w:rsidRDefault="000C7527" w:rsidP="000C7527">
            <w:pPr>
              <w:spacing w:before="40" w:afterLines="40" w:after="96" w:line="240" w:lineRule="auto"/>
              <w:rPr>
                <w:rFonts w:eastAsiaTheme="minorEastAsia"/>
                <w:color w:val="000000"/>
              </w:rPr>
            </w:pPr>
          </w:p>
        </w:tc>
      </w:tr>
      <w:tr w:rsidR="000C7527" w:rsidRPr="00CF1A45" w14:paraId="1DFD738A" w14:textId="77777777" w:rsidTr="5C51643E">
        <w:trPr>
          <w:trHeight w:val="350"/>
          <w:jc w:val="center"/>
        </w:trPr>
        <w:tc>
          <w:tcPr>
            <w:tcW w:w="15022" w:type="dxa"/>
            <w:gridSpan w:val="3"/>
            <w:tcBorders>
              <w:bottom w:val="single" w:sz="4" w:space="0" w:color="auto"/>
            </w:tcBorders>
            <w:shd w:val="clear" w:color="auto" w:fill="0D5761" w:themeFill="accent1"/>
          </w:tcPr>
          <w:p w14:paraId="25B7F9F8" w14:textId="547E20D3" w:rsidR="000C7527" w:rsidRPr="00CF1A45" w:rsidRDefault="000C7527" w:rsidP="000C7527">
            <w:pPr>
              <w:spacing w:before="60" w:after="60" w:line="240" w:lineRule="auto"/>
              <w:jc w:val="center"/>
              <w:rPr>
                <w:rFonts w:eastAsiaTheme="minorEastAsia"/>
                <w:b/>
              </w:rPr>
            </w:pPr>
            <w:r w:rsidRPr="00CF1A45">
              <w:rPr>
                <w:rFonts w:eastAsiaTheme="minorEastAsia"/>
                <w:b/>
                <w:color w:val="FFFFFF" w:themeColor="background2"/>
              </w:rPr>
              <w:lastRenderedPageBreak/>
              <w:t>Industry Standards and/or Competencies</w:t>
            </w:r>
          </w:p>
        </w:tc>
      </w:tr>
      <w:tr w:rsidR="000C7527" w:rsidRPr="00CF1A45" w14:paraId="6621C1AB" w14:textId="77777777" w:rsidTr="5C51643E">
        <w:trPr>
          <w:trHeight w:val="350"/>
          <w:jc w:val="center"/>
        </w:trPr>
        <w:tc>
          <w:tcPr>
            <w:tcW w:w="7627" w:type="dxa"/>
            <w:gridSpan w:val="2"/>
            <w:tcBorders>
              <w:bottom w:val="single" w:sz="4" w:space="0" w:color="auto"/>
            </w:tcBorders>
            <w:shd w:val="clear" w:color="auto" w:fill="auto"/>
          </w:tcPr>
          <w:p w14:paraId="1F4643CF" w14:textId="37C650CE" w:rsidR="000C7527" w:rsidRPr="00CF1A45" w:rsidRDefault="000C7527" w:rsidP="000C7527">
            <w:pPr>
              <w:spacing w:after="0" w:line="240" w:lineRule="auto"/>
              <w:rPr>
                <w:rFonts w:eastAsiaTheme="minorEastAsia"/>
                <w:b/>
              </w:rPr>
            </w:pPr>
            <w:r w:rsidRPr="00CF1A45">
              <w:rPr>
                <w:rFonts w:eastAsiaTheme="minorEastAsia"/>
                <w:b/>
              </w:rPr>
              <w:t xml:space="preserve">Name of standards: </w:t>
            </w:r>
            <w:sdt>
              <w:sdtPr>
                <w:rPr>
                  <w:rStyle w:val="PlaceholderText"/>
                  <w:rFonts w:eastAsiaTheme="minorEastAsia"/>
                </w:rPr>
                <w:id w:val="-1939510641"/>
                <w:placeholder>
                  <w:docPart w:val="EC89480F5C6C414D807DF3ABE160268A"/>
                </w:placeholder>
              </w:sdtPr>
              <w:sdtEndPr>
                <w:rPr>
                  <w:rStyle w:val="PlaceholderText"/>
                </w:rPr>
              </w:sdtEndPr>
              <w:sdtContent>
                <w:r w:rsidR="00C0586B" w:rsidRPr="00CF1A45">
                  <w:t xml:space="preserve">Family and Consumer Science National Standards, </w:t>
                </w:r>
                <w:r w:rsidR="00C0586B" w:rsidRPr="00CF1A45">
                  <w:rPr>
                    <w:rStyle w:val="normaltextrun"/>
                    <w:color w:val="000000"/>
                    <w:shd w:val="clear" w:color="auto" w:fill="FFFFFF"/>
                  </w:rPr>
                  <w:t xml:space="preserve">Recruiting Washington Teachers, and </w:t>
                </w:r>
                <w:proofErr w:type="spellStart"/>
                <w:r w:rsidR="00F536F4">
                  <w:rPr>
                    <w:rStyle w:val="normaltextrun"/>
                    <w:color w:val="000000"/>
                    <w:shd w:val="clear" w:color="auto" w:fill="FFFFFF"/>
                  </w:rPr>
                  <w:t>InTASC</w:t>
                </w:r>
                <w:proofErr w:type="spellEnd"/>
                <w:r w:rsidR="00F536F4">
                  <w:rPr>
                    <w:rStyle w:val="normaltextrun"/>
                    <w:color w:val="000000"/>
                    <w:shd w:val="clear" w:color="auto" w:fill="FFFFFF"/>
                  </w:rPr>
                  <w:t xml:space="preserve"> Core Teaching Standards</w:t>
                </w:r>
              </w:sdtContent>
            </w:sdt>
          </w:p>
        </w:tc>
        <w:tc>
          <w:tcPr>
            <w:tcW w:w="7395" w:type="dxa"/>
            <w:tcBorders>
              <w:bottom w:val="single" w:sz="4" w:space="0" w:color="auto"/>
            </w:tcBorders>
            <w:shd w:val="clear" w:color="auto" w:fill="auto"/>
          </w:tcPr>
          <w:p w14:paraId="65A42B65" w14:textId="35B2DA35" w:rsidR="000C7527" w:rsidRPr="00CF1A45" w:rsidRDefault="000C7527" w:rsidP="000C7527">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1315768920"/>
                <w:placeholder>
                  <w:docPart w:val="DE6573601CEC4711A1B2D0D1353C0DD3"/>
                </w:placeholder>
              </w:sdtPr>
              <w:sdtEndPr>
                <w:rPr>
                  <w:rStyle w:val="PlaceholderText"/>
                </w:rPr>
              </w:sdtEndPr>
              <w:sdtContent>
                <w:hyperlink r:id="rId29" w:history="1">
                  <w:r w:rsidR="00806B08" w:rsidRPr="00CF1A45">
                    <w:rPr>
                      <w:rStyle w:val="Hyperlink"/>
                    </w:rPr>
                    <w:t>Family and Consumer Science National Standards</w:t>
                  </w:r>
                </w:hyperlink>
                <w:r w:rsidR="00806B08" w:rsidRPr="00CF1A45">
                  <w:rPr>
                    <w:bCs/>
                  </w:rPr>
                  <w:br/>
                </w:r>
                <w:hyperlink r:id="rId30" w:tgtFrame="_blank" w:history="1">
                  <w:r w:rsidR="00806B08" w:rsidRPr="00CF1A45">
                    <w:rPr>
                      <w:rStyle w:val="normaltextrun"/>
                      <w:color w:val="1155CC"/>
                      <w:u w:val="single"/>
                    </w:rPr>
                    <w:t>RWT - CIE Competencies</w:t>
                  </w:r>
                </w:hyperlink>
                <w:r w:rsidR="00806B08" w:rsidRPr="00CF1A45">
                  <w:rPr>
                    <w:rStyle w:val="eop"/>
                  </w:rPr>
                  <w:t> </w:t>
                </w:r>
                <w:r w:rsidR="00806B08" w:rsidRPr="00CF1A45">
                  <w:rPr>
                    <w:rStyle w:val="eop"/>
                  </w:rPr>
                  <w:br/>
                </w:r>
                <w:hyperlink r:id="rId31" w:tgtFrame="_blank" w:history="1">
                  <w:proofErr w:type="spellStart"/>
                  <w:r w:rsidR="00806B08" w:rsidRPr="00CF1A45">
                    <w:rPr>
                      <w:rStyle w:val="normaltextrun"/>
                      <w:color w:val="1155CC"/>
                      <w:u w:val="single"/>
                      <w:shd w:val="clear" w:color="auto" w:fill="FFFFFF"/>
                    </w:rPr>
                    <w:t>InTASC</w:t>
                  </w:r>
                  <w:proofErr w:type="spellEnd"/>
                  <w:r w:rsidR="00806B08" w:rsidRPr="00CF1A45">
                    <w:rPr>
                      <w:rStyle w:val="normaltextrun"/>
                      <w:color w:val="1155CC"/>
                      <w:u w:val="single"/>
                      <w:shd w:val="clear" w:color="auto" w:fill="FFFFFF"/>
                    </w:rPr>
                    <w:t xml:space="preserve"> Core Teaching Standards </w:t>
                  </w:r>
                </w:hyperlink>
                <w:r w:rsidR="00806B08" w:rsidRPr="00CF1A45">
                  <w:rPr>
                    <w:rStyle w:val="eop"/>
                    <w:color w:val="000000"/>
                    <w:shd w:val="clear" w:color="auto" w:fill="FFFFFF"/>
                  </w:rPr>
                  <w:t> </w:t>
                </w:r>
              </w:sdtContent>
            </w:sdt>
          </w:p>
        </w:tc>
      </w:tr>
      <w:tr w:rsidR="000C7527" w:rsidRPr="00CF1A45" w14:paraId="4A839D01" w14:textId="77777777" w:rsidTr="5C51643E">
        <w:trPr>
          <w:trHeight w:val="1439"/>
          <w:jc w:val="center"/>
        </w:trPr>
        <w:tc>
          <w:tcPr>
            <w:tcW w:w="15022" w:type="dxa"/>
            <w:gridSpan w:val="3"/>
            <w:tcBorders>
              <w:bottom w:val="single" w:sz="4" w:space="0" w:color="auto"/>
            </w:tcBorders>
            <w:shd w:val="clear" w:color="auto" w:fill="auto"/>
          </w:tcPr>
          <w:sdt>
            <w:sdtPr>
              <w:rPr>
                <w:rFonts w:ascii="Segoe UI" w:eastAsiaTheme="minorEastAsia" w:hAnsi="Segoe UI" w:cs="Segoe UI"/>
                <w:color w:val="000000"/>
              </w:rPr>
              <w:id w:val="785080710"/>
              <w:placeholder>
                <w:docPart w:val="0CF97EBDA91644A2A5A81F76003C980A"/>
              </w:placeholder>
            </w:sdtPr>
            <w:sdtEndPr>
              <w:rPr>
                <w:rFonts w:ascii="Times New Roman" w:hAnsi="Times New Roman" w:cs="Times New Roman"/>
                <w:color w:val="auto"/>
              </w:rPr>
            </w:sdtEndPr>
            <w:sdtContent>
              <w:p w14:paraId="6720FA8B" w14:textId="77777777" w:rsidR="002B7E58" w:rsidRPr="00313CA8" w:rsidRDefault="002B7E58" w:rsidP="002B7E58">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 xml:space="preserve">Family &amp; </w:t>
                </w:r>
                <w:r w:rsidRPr="00313CA8">
                  <w:rPr>
                    <w:rStyle w:val="normaltextrun"/>
                    <w:rFonts w:ascii="Segoe UI" w:eastAsiaTheme="majorEastAsia" w:hAnsi="Segoe UI" w:cs="Segoe UI"/>
                    <w:sz w:val="22"/>
                    <w:szCs w:val="22"/>
                    <w:u w:val="single"/>
                  </w:rPr>
                  <w:t>Consumer Science Standards</w:t>
                </w:r>
                <w:r w:rsidRPr="00313CA8">
                  <w:rPr>
                    <w:rStyle w:val="eop"/>
                    <w:rFonts w:ascii="Segoe UI" w:eastAsiaTheme="majorEastAsia" w:hAnsi="Segoe UI" w:cs="Segoe UI"/>
                    <w:sz w:val="22"/>
                    <w:szCs w:val="22"/>
                  </w:rPr>
                  <w:t> </w:t>
                </w:r>
              </w:p>
              <w:p w14:paraId="7738886D" w14:textId="37EDEB91" w:rsidR="002B7E58" w:rsidRPr="00313CA8" w:rsidRDefault="002B7E58" w:rsidP="00B30784">
                <w:pPr>
                  <w:pStyle w:val="paragraph"/>
                  <w:numPr>
                    <w:ilvl w:val="0"/>
                    <w:numId w:val="17"/>
                  </w:numPr>
                  <w:spacing w:before="0" w:beforeAutospacing="0" w:after="0" w:afterAutospacing="0"/>
                  <w:textAlignment w:val="baseline"/>
                  <w:rPr>
                    <w:rStyle w:val="normaltextrun"/>
                    <w:rFonts w:ascii="Segoe UI" w:hAnsi="Segoe UI" w:cs="Segoe UI"/>
                    <w:sz w:val="22"/>
                    <w:szCs w:val="22"/>
                  </w:rPr>
                </w:pPr>
                <w:r w:rsidRPr="00313CA8">
                  <w:rPr>
                    <w:rStyle w:val="normaltextrun"/>
                    <w:rFonts w:ascii="Segoe UI" w:eastAsiaTheme="majorEastAsia" w:hAnsi="Segoe UI" w:cs="Segoe UI"/>
                    <w:sz w:val="22"/>
                    <w:szCs w:val="22"/>
                  </w:rPr>
                  <w:t>4.3</w:t>
                </w:r>
                <w:r w:rsidR="001304BB" w:rsidRPr="00313CA8">
                  <w:rPr>
                    <w:rStyle w:val="normaltextrun"/>
                    <w:rFonts w:ascii="Segoe UI" w:eastAsiaTheme="majorEastAsia" w:hAnsi="Segoe UI" w:cs="Segoe UI"/>
                    <w:sz w:val="22"/>
                    <w:szCs w:val="22"/>
                  </w:rPr>
                  <w:t>.1 Analyze a variety of curriculum and instructional models.</w:t>
                </w:r>
              </w:p>
              <w:p w14:paraId="0C99444E" w14:textId="00820DA3" w:rsidR="00BE7C1F" w:rsidRPr="00313CA8" w:rsidRDefault="007437E6" w:rsidP="00B30784">
                <w:pPr>
                  <w:pStyle w:val="paragraph"/>
                  <w:numPr>
                    <w:ilvl w:val="0"/>
                    <w:numId w:val="17"/>
                  </w:numPr>
                  <w:spacing w:before="0" w:beforeAutospacing="0" w:after="0" w:afterAutospacing="0"/>
                  <w:textAlignment w:val="baseline"/>
                  <w:rPr>
                    <w:rStyle w:val="normaltextrun"/>
                    <w:rFonts w:ascii="Segoe UI" w:hAnsi="Segoe UI" w:cs="Segoe UI"/>
                    <w:sz w:val="22"/>
                    <w:szCs w:val="22"/>
                  </w:rPr>
                </w:pPr>
                <w:r w:rsidRPr="00313CA8">
                  <w:rPr>
                    <w:rStyle w:val="normaltextrun"/>
                    <w:rFonts w:ascii="Segoe UI" w:eastAsiaTheme="majorEastAsia" w:hAnsi="Segoe UI" w:cs="Segoe UI"/>
                    <w:sz w:val="22"/>
                    <w:szCs w:val="22"/>
                  </w:rPr>
                  <w:t>4.</w:t>
                </w:r>
                <w:r w:rsidR="00BE7C1F" w:rsidRPr="00313CA8">
                  <w:rPr>
                    <w:rStyle w:val="normaltextrun"/>
                    <w:rFonts w:ascii="Segoe UI" w:eastAsiaTheme="majorEastAsia" w:hAnsi="Segoe UI" w:cs="Segoe UI"/>
                    <w:sz w:val="22"/>
                    <w:szCs w:val="22"/>
                  </w:rPr>
                  <w:t>4.1 Manage physical space to maintain a learning environment that is safe and healthy and encourages physical activity.</w:t>
                </w:r>
              </w:p>
              <w:p w14:paraId="665B4247" w14:textId="4AE68AFB" w:rsidR="00BE7C1F" w:rsidRPr="00313CA8" w:rsidRDefault="00313CA8" w:rsidP="00B30784">
                <w:pPr>
                  <w:pStyle w:val="paragraph"/>
                  <w:numPr>
                    <w:ilvl w:val="0"/>
                    <w:numId w:val="17"/>
                  </w:numPr>
                  <w:spacing w:before="0" w:beforeAutospacing="0" w:after="0" w:afterAutospacing="0"/>
                  <w:textAlignment w:val="baseline"/>
                  <w:rPr>
                    <w:rFonts w:ascii="Segoe UI" w:hAnsi="Segoe UI" w:cs="Segoe UI"/>
                    <w:sz w:val="22"/>
                    <w:szCs w:val="22"/>
                  </w:rPr>
                </w:pPr>
                <w:r w:rsidRPr="00313CA8">
                  <w:rPr>
                    <w:rStyle w:val="normaltextrun"/>
                    <w:rFonts w:ascii="Segoe UI" w:eastAsiaTheme="majorEastAsia" w:hAnsi="Segoe UI" w:cs="Segoe UI"/>
                    <w:sz w:val="22"/>
                    <w:szCs w:val="22"/>
                  </w:rPr>
                  <w:t>4.5.1 Apply developmentally appropriate and culturally responsive guidelines for behavior.</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60"/>
                  <w:gridCol w:w="5340"/>
                </w:tblGrid>
                <w:tr w:rsidR="00BE7C1F" w:rsidRPr="00BE7C1F" w14:paraId="3BA76308" w14:textId="77777777" w:rsidTr="00BE7C1F">
                  <w:trPr>
                    <w:trHeight w:val="300"/>
                  </w:trPr>
                  <w:tc>
                    <w:tcPr>
                      <w:tcW w:w="660" w:type="dxa"/>
                      <w:tcBorders>
                        <w:top w:val="nil"/>
                        <w:left w:val="nil"/>
                        <w:bottom w:val="nil"/>
                        <w:right w:val="nil"/>
                      </w:tcBorders>
                      <w:shd w:val="clear" w:color="auto" w:fill="auto"/>
                    </w:tcPr>
                    <w:p w14:paraId="6EDE1C14" w14:textId="15D73B76" w:rsidR="00BE7C1F" w:rsidRPr="00BE7C1F" w:rsidRDefault="00BE7C1F" w:rsidP="00BE7C1F">
                      <w:pPr>
                        <w:spacing w:after="0" w:line="240" w:lineRule="auto"/>
                        <w:textAlignment w:val="baseline"/>
                        <w:rPr>
                          <w:rFonts w:eastAsia="Times New Roman"/>
                        </w:rPr>
                      </w:pPr>
                    </w:p>
                  </w:tc>
                  <w:tc>
                    <w:tcPr>
                      <w:tcW w:w="5340" w:type="dxa"/>
                      <w:tcBorders>
                        <w:top w:val="nil"/>
                        <w:left w:val="nil"/>
                        <w:bottom w:val="nil"/>
                        <w:right w:val="nil"/>
                      </w:tcBorders>
                      <w:shd w:val="clear" w:color="auto" w:fill="auto"/>
                    </w:tcPr>
                    <w:p w14:paraId="59E830DD" w14:textId="1851D14D" w:rsidR="00BE7C1F" w:rsidRPr="00BE7C1F" w:rsidRDefault="00BE7C1F" w:rsidP="00BE7C1F">
                      <w:pPr>
                        <w:spacing w:after="0" w:line="240" w:lineRule="auto"/>
                        <w:textAlignment w:val="baseline"/>
                        <w:rPr>
                          <w:rFonts w:eastAsia="Times New Roman"/>
                        </w:rPr>
                      </w:pPr>
                    </w:p>
                  </w:tc>
                </w:tr>
              </w:tbl>
              <w:p w14:paraId="0605A790" w14:textId="01A482ED" w:rsidR="001B4E2B" w:rsidRPr="007F28CB" w:rsidRDefault="001B4E2B" w:rsidP="001B4E2B">
                <w:pPr>
                  <w:spacing w:after="0" w:line="240" w:lineRule="auto"/>
                  <w:rPr>
                    <w:rFonts w:eastAsiaTheme="minorEastAsia"/>
                    <w:color w:val="000000"/>
                    <w:u w:val="single"/>
                  </w:rPr>
                </w:pPr>
                <w:r w:rsidRPr="007F28CB">
                  <w:rPr>
                    <w:rFonts w:eastAsiaTheme="minorEastAsia"/>
                    <w:color w:val="000000"/>
                    <w:u w:val="single"/>
                  </w:rPr>
                  <w:t>Recruiting Washington Teachers</w:t>
                </w:r>
              </w:p>
              <w:p w14:paraId="740A6EB7" w14:textId="77777777" w:rsidR="00D333F1" w:rsidRPr="007F28CB" w:rsidRDefault="00D333F1" w:rsidP="00B30784">
                <w:pPr>
                  <w:pStyle w:val="paragraph"/>
                  <w:numPr>
                    <w:ilvl w:val="0"/>
                    <w:numId w:val="18"/>
                  </w:numPr>
                  <w:shd w:val="clear" w:color="auto" w:fill="FFFFFF"/>
                  <w:spacing w:before="0" w:beforeAutospacing="0" w:after="0" w:afterAutospacing="0"/>
                  <w:textAlignment w:val="baseline"/>
                  <w:rPr>
                    <w:rFonts w:ascii="Segoe UI" w:hAnsi="Segoe UI" w:cs="Segoe UI"/>
                    <w:sz w:val="22"/>
                    <w:szCs w:val="22"/>
                  </w:rPr>
                </w:pPr>
                <w:r w:rsidRPr="007F28CB">
                  <w:rPr>
                    <w:rStyle w:val="normaltextrun"/>
                    <w:rFonts w:ascii="Segoe UI" w:eastAsiaTheme="majorEastAsia" w:hAnsi="Segoe UI" w:cs="Segoe UI"/>
                    <w:color w:val="333333"/>
                    <w:sz w:val="22"/>
                    <w:szCs w:val="22"/>
                  </w:rPr>
                  <w:t>Apply concepts related to learner differences and development to understand and identify strategies to holistically support a student with whom they work.</w:t>
                </w:r>
                <w:r w:rsidRPr="007F28CB">
                  <w:rPr>
                    <w:rStyle w:val="eop"/>
                    <w:rFonts w:ascii="Segoe UI" w:hAnsi="Segoe UI" w:cs="Segoe UI"/>
                    <w:color w:val="333333"/>
                    <w:sz w:val="22"/>
                    <w:szCs w:val="22"/>
                  </w:rPr>
                  <w:t> </w:t>
                </w:r>
              </w:p>
              <w:p w14:paraId="4F465AF7" w14:textId="77777777" w:rsidR="00D333F1" w:rsidRPr="007F28CB" w:rsidRDefault="00D333F1" w:rsidP="00B30784">
                <w:pPr>
                  <w:pStyle w:val="paragraph"/>
                  <w:numPr>
                    <w:ilvl w:val="0"/>
                    <w:numId w:val="18"/>
                  </w:numPr>
                  <w:shd w:val="clear" w:color="auto" w:fill="FFFFFF"/>
                  <w:spacing w:before="0" w:beforeAutospacing="0" w:after="0" w:afterAutospacing="0"/>
                  <w:textAlignment w:val="baseline"/>
                  <w:rPr>
                    <w:rFonts w:ascii="Segoe UI" w:hAnsi="Segoe UI" w:cs="Segoe UI"/>
                    <w:sz w:val="22"/>
                    <w:szCs w:val="22"/>
                  </w:rPr>
                </w:pPr>
                <w:r w:rsidRPr="007F28CB">
                  <w:rPr>
                    <w:rStyle w:val="normaltextrun"/>
                    <w:rFonts w:ascii="Segoe UI" w:eastAsiaTheme="majorEastAsia" w:hAnsi="Segoe UI" w:cs="Segoe UI"/>
                    <w:color w:val="333333"/>
                    <w:sz w:val="22"/>
                    <w:szCs w:val="22"/>
                  </w:rPr>
                  <w:t>Apply ELL theory in practice using a variety of appropriate strategies to support academic and language development with ELL students.</w:t>
                </w:r>
                <w:r w:rsidRPr="007F28CB">
                  <w:rPr>
                    <w:rStyle w:val="eop"/>
                    <w:rFonts w:ascii="Segoe UI" w:hAnsi="Segoe UI" w:cs="Segoe UI"/>
                    <w:color w:val="333333"/>
                    <w:sz w:val="22"/>
                    <w:szCs w:val="22"/>
                  </w:rPr>
                  <w:t> </w:t>
                </w:r>
              </w:p>
              <w:p w14:paraId="591C9291" w14:textId="77777777" w:rsidR="00D333F1" w:rsidRPr="007F28CB" w:rsidRDefault="00D333F1" w:rsidP="00B30784">
                <w:pPr>
                  <w:pStyle w:val="paragraph"/>
                  <w:numPr>
                    <w:ilvl w:val="0"/>
                    <w:numId w:val="18"/>
                  </w:numPr>
                  <w:shd w:val="clear" w:color="auto" w:fill="FFFFFF"/>
                  <w:spacing w:before="0" w:beforeAutospacing="0" w:after="0" w:afterAutospacing="0"/>
                  <w:textAlignment w:val="baseline"/>
                  <w:rPr>
                    <w:rFonts w:ascii="Segoe UI" w:hAnsi="Segoe UI" w:cs="Segoe UI"/>
                    <w:sz w:val="22"/>
                    <w:szCs w:val="22"/>
                  </w:rPr>
                </w:pPr>
                <w:r w:rsidRPr="007F28CB">
                  <w:rPr>
                    <w:rStyle w:val="normaltextrun"/>
                    <w:rFonts w:ascii="Segoe UI" w:eastAsiaTheme="majorEastAsia" w:hAnsi="Segoe UI" w:cs="Segoe UI"/>
                    <w:color w:val="333333"/>
                    <w:sz w:val="22"/>
                    <w:szCs w:val="22"/>
                  </w:rPr>
                  <w:t>Identify and selectively apply the best practices for the inclusion of children and adolescents with special needs.</w:t>
                </w:r>
                <w:r w:rsidRPr="007F28CB">
                  <w:rPr>
                    <w:rStyle w:val="eop"/>
                    <w:rFonts w:ascii="Segoe UI" w:hAnsi="Segoe UI" w:cs="Segoe UI"/>
                    <w:color w:val="333333"/>
                    <w:sz w:val="22"/>
                    <w:szCs w:val="22"/>
                  </w:rPr>
                  <w:t> </w:t>
                </w:r>
              </w:p>
              <w:p w14:paraId="382FA08A" w14:textId="77777777" w:rsidR="00D333F1" w:rsidRPr="007F28CB" w:rsidRDefault="00D333F1" w:rsidP="00B30784">
                <w:pPr>
                  <w:pStyle w:val="paragraph"/>
                  <w:numPr>
                    <w:ilvl w:val="0"/>
                    <w:numId w:val="18"/>
                  </w:numPr>
                  <w:shd w:val="clear" w:color="auto" w:fill="FFFFFF"/>
                  <w:spacing w:before="0" w:beforeAutospacing="0" w:after="0" w:afterAutospacing="0"/>
                  <w:textAlignment w:val="baseline"/>
                  <w:rPr>
                    <w:rFonts w:ascii="Segoe UI" w:hAnsi="Segoe UI" w:cs="Segoe UI"/>
                    <w:sz w:val="22"/>
                    <w:szCs w:val="22"/>
                  </w:rPr>
                </w:pPr>
                <w:r w:rsidRPr="007F28CB">
                  <w:rPr>
                    <w:rStyle w:val="normaltextrun"/>
                    <w:rFonts w:ascii="Segoe UI" w:eastAsiaTheme="majorEastAsia" w:hAnsi="Segoe UI" w:cs="Segoe UI"/>
                    <w:color w:val="333333"/>
                    <w:sz w:val="22"/>
                    <w:szCs w:val="22"/>
                  </w:rPr>
                  <w:t>Plan, teach and reflect on a lesson they created to develop a reading comprehension strategy in the context of a culturally relevant read aloud.</w:t>
                </w:r>
                <w:r w:rsidRPr="007F28CB">
                  <w:rPr>
                    <w:rStyle w:val="eop"/>
                    <w:rFonts w:ascii="Segoe UI" w:hAnsi="Segoe UI" w:cs="Segoe UI"/>
                    <w:color w:val="333333"/>
                    <w:sz w:val="22"/>
                    <w:szCs w:val="22"/>
                  </w:rPr>
                  <w:t> </w:t>
                </w:r>
              </w:p>
              <w:p w14:paraId="71EBB89E" w14:textId="1C371BEA" w:rsidR="00313CA8" w:rsidRPr="00313CA8" w:rsidRDefault="00313CA8" w:rsidP="007F28CB">
                <w:pPr>
                  <w:pStyle w:val="ListParagraph"/>
                  <w:spacing w:after="0" w:line="240" w:lineRule="auto"/>
                  <w:rPr>
                    <w:rFonts w:eastAsiaTheme="minorEastAsia"/>
                    <w:color w:val="000000"/>
                    <w:u w:val="single"/>
                  </w:rPr>
                </w:pPr>
              </w:p>
              <w:p w14:paraId="57BC9E66" w14:textId="40E7E435" w:rsidR="00980B0A" w:rsidRPr="00CF1A45" w:rsidRDefault="00AE5650" w:rsidP="00980B0A">
                <w:pPr>
                  <w:pStyle w:val="paragraph"/>
                  <w:spacing w:before="0" w:beforeAutospacing="0" w:after="0" w:afterAutospacing="0"/>
                  <w:textAlignment w:val="baseline"/>
                  <w:rPr>
                    <w:rFonts w:ascii="Segoe UI" w:hAnsi="Segoe UI" w:cs="Segoe UI"/>
                    <w:sz w:val="18"/>
                    <w:szCs w:val="18"/>
                  </w:rPr>
                </w:pPr>
                <w:r w:rsidRPr="00CF1A45" w:rsidDel="00AE5650">
                  <w:rPr>
                    <w:rFonts w:ascii="Segoe UI" w:eastAsiaTheme="minorEastAsia" w:hAnsi="Segoe UI" w:cs="Segoe UI"/>
                    <w:color w:val="000000"/>
                  </w:rPr>
                  <w:t xml:space="preserve"> </w:t>
                </w:r>
                <w:r w:rsidR="00980B0A" w:rsidRPr="00CF1A45">
                  <w:rPr>
                    <w:rStyle w:val="normaltextrun"/>
                    <w:rFonts w:ascii="Segoe UI" w:eastAsiaTheme="majorEastAsia" w:hAnsi="Segoe UI" w:cs="Segoe UI"/>
                    <w:sz w:val="22"/>
                    <w:szCs w:val="22"/>
                    <w:u w:val="single"/>
                  </w:rPr>
                  <w:t>Career Ready Practices (CRP)</w:t>
                </w:r>
                <w:r w:rsidR="00980B0A" w:rsidRPr="00CF1A45">
                  <w:rPr>
                    <w:rStyle w:val="eop"/>
                    <w:rFonts w:ascii="Segoe UI" w:eastAsiaTheme="majorEastAsia" w:hAnsi="Segoe UI" w:cs="Segoe UI"/>
                    <w:sz w:val="22"/>
                    <w:szCs w:val="22"/>
                  </w:rPr>
                  <w:t> </w:t>
                </w:r>
              </w:p>
              <w:p w14:paraId="514E5633" w14:textId="77777777" w:rsidR="00313CA8" w:rsidRPr="00313CA8"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 Act as a responsible and contributing citizen and employee.</w:t>
                </w:r>
                <w:r w:rsidRPr="00CF1A45">
                  <w:rPr>
                    <w:rStyle w:val="eop"/>
                    <w:rFonts w:ascii="Segoe UI" w:eastAsiaTheme="majorEastAsia" w:hAnsi="Segoe UI" w:cs="Segoe UI"/>
                    <w:sz w:val="22"/>
                    <w:szCs w:val="22"/>
                  </w:rPr>
                  <w:t> </w:t>
                </w:r>
              </w:p>
              <w:p w14:paraId="280C0109" w14:textId="428A5E3E" w:rsidR="00980B0A" w:rsidRPr="00313CA8"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313CA8">
                  <w:rPr>
                    <w:rStyle w:val="normaltextrun"/>
                    <w:rFonts w:ascii="Segoe UI" w:eastAsiaTheme="majorEastAsia" w:hAnsi="Segoe UI" w:cs="Segoe UI"/>
                    <w:sz w:val="22"/>
                    <w:szCs w:val="22"/>
                  </w:rPr>
                  <w:t>CRP.01.01 Model person responsibility in the workplace and community.</w:t>
                </w:r>
                <w:r w:rsidRPr="00313CA8">
                  <w:rPr>
                    <w:rStyle w:val="eop"/>
                    <w:rFonts w:ascii="Segoe UI" w:eastAsiaTheme="majorEastAsia" w:hAnsi="Segoe UI" w:cs="Segoe UI"/>
                    <w:sz w:val="22"/>
                    <w:szCs w:val="22"/>
                  </w:rPr>
                  <w:t> </w:t>
                </w:r>
              </w:p>
              <w:p w14:paraId="6F908983" w14:textId="77777777" w:rsidR="00980B0A" w:rsidRPr="00CF1A45"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CRP.01.02 Evaluate and consider the near-term and long-term impacts of personal and professional decisions on employers and community before </w:t>
                </w:r>
                <w:proofErr w:type="gramStart"/>
                <w:r w:rsidRPr="00CF1A45">
                  <w:rPr>
                    <w:rStyle w:val="normaltextrun"/>
                    <w:rFonts w:ascii="Segoe UI" w:eastAsiaTheme="majorEastAsia" w:hAnsi="Segoe UI" w:cs="Segoe UI"/>
                    <w:sz w:val="22"/>
                    <w:szCs w:val="22"/>
                  </w:rPr>
                  <w:t>taking action</w:t>
                </w:r>
                <w:proofErr w:type="gramEnd"/>
                <w:r w:rsidRPr="00CF1A45">
                  <w:rPr>
                    <w:rStyle w:val="normaltextrun"/>
                    <w:rFonts w:ascii="Segoe UI" w:eastAsiaTheme="majorEastAsia" w:hAnsi="Segoe UI" w:cs="Segoe UI"/>
                    <w:sz w:val="22"/>
                    <w:szCs w:val="22"/>
                  </w:rPr>
                  <w:t>.</w:t>
                </w:r>
                <w:r w:rsidRPr="00CF1A45">
                  <w:rPr>
                    <w:rStyle w:val="eop"/>
                    <w:rFonts w:ascii="Segoe UI" w:eastAsiaTheme="majorEastAsia" w:hAnsi="Segoe UI" w:cs="Segoe UI"/>
                    <w:sz w:val="22"/>
                    <w:szCs w:val="22"/>
                  </w:rPr>
                  <w:t> </w:t>
                </w:r>
              </w:p>
              <w:p w14:paraId="16F85F3A" w14:textId="77777777" w:rsidR="00980B0A" w:rsidRPr="00CF1A45"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CRP.01.03. Identify and act upon opportunities for professional and civic service at work and in the community.</w:t>
                </w:r>
                <w:r w:rsidRPr="00CF1A45">
                  <w:rPr>
                    <w:rStyle w:val="eop"/>
                    <w:rFonts w:ascii="Segoe UI" w:eastAsiaTheme="majorEastAsia" w:hAnsi="Segoe UI" w:cs="Segoe UI"/>
                    <w:sz w:val="22"/>
                    <w:szCs w:val="22"/>
                  </w:rPr>
                  <w:t> </w:t>
                </w:r>
              </w:p>
              <w:p w14:paraId="1F8F0166" w14:textId="77777777" w:rsidR="00D966AF" w:rsidRPr="00D966AF"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 Apply appropriate academic and technical skills.</w:t>
                </w:r>
                <w:r w:rsidRPr="00CF1A45">
                  <w:rPr>
                    <w:rStyle w:val="eop"/>
                    <w:rFonts w:ascii="Segoe UI" w:eastAsiaTheme="majorEastAsia" w:hAnsi="Segoe UI" w:cs="Segoe UI"/>
                    <w:sz w:val="22"/>
                    <w:szCs w:val="22"/>
                  </w:rPr>
                  <w:t> </w:t>
                </w:r>
              </w:p>
              <w:p w14:paraId="6C7DAB5C" w14:textId="77777777" w:rsidR="00D966AF"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D966AF">
                  <w:rPr>
                    <w:rStyle w:val="normaltextrun"/>
                    <w:rFonts w:ascii="Segoe UI" w:eastAsiaTheme="majorEastAsia" w:hAnsi="Segoe UI" w:cs="Segoe UI"/>
                    <w:sz w:val="22"/>
                    <w:szCs w:val="22"/>
                  </w:rPr>
                  <w:t>CRP.02.01 Use strategic thinking to connect and apply academic learning, knowledge, and skills to solve problems in the workplace and community.</w:t>
                </w:r>
                <w:r w:rsidRPr="00D966AF">
                  <w:rPr>
                    <w:rStyle w:val="eop"/>
                    <w:rFonts w:ascii="Segoe UI" w:eastAsiaTheme="majorEastAsia" w:hAnsi="Segoe UI" w:cs="Segoe UI"/>
                    <w:sz w:val="22"/>
                    <w:szCs w:val="22"/>
                  </w:rPr>
                  <w:t> </w:t>
                </w:r>
              </w:p>
              <w:p w14:paraId="649FCC2D" w14:textId="77777777" w:rsidR="00D966AF"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D966AF">
                  <w:rPr>
                    <w:rStyle w:val="normaltextrun"/>
                    <w:rFonts w:ascii="Segoe UI" w:eastAsiaTheme="majorEastAsia" w:hAnsi="Segoe UI" w:cs="Segoe UI"/>
                    <w:sz w:val="22"/>
                    <w:szCs w:val="22"/>
                  </w:rPr>
                  <w:t>CRP02.02 Use strategic thinking to connect and apply technical concepts to solve problems in the workplace and community.</w:t>
                </w:r>
                <w:r w:rsidRPr="00D966AF">
                  <w:rPr>
                    <w:rStyle w:val="eop"/>
                    <w:rFonts w:ascii="Segoe UI" w:eastAsiaTheme="majorEastAsia" w:hAnsi="Segoe UI" w:cs="Segoe UI"/>
                    <w:sz w:val="22"/>
                    <w:szCs w:val="22"/>
                  </w:rPr>
                  <w:t> </w:t>
                </w:r>
              </w:p>
              <w:p w14:paraId="66A183B4" w14:textId="77777777" w:rsidR="00D966AF" w:rsidRPr="00D966AF"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D966AF">
                  <w:rPr>
                    <w:rStyle w:val="normaltextrun"/>
                    <w:rFonts w:ascii="Segoe UI" w:eastAsiaTheme="majorEastAsia" w:hAnsi="Segoe UI" w:cs="Segoe UI"/>
                    <w:sz w:val="22"/>
                    <w:szCs w:val="22"/>
                  </w:rPr>
                  <w:t>CRP.04. Communicate clearly, effectively and with reason.</w:t>
                </w:r>
                <w:r w:rsidRPr="00D966AF">
                  <w:rPr>
                    <w:rStyle w:val="eop"/>
                    <w:rFonts w:ascii="Segoe UI" w:eastAsiaTheme="majorEastAsia" w:hAnsi="Segoe UI" w:cs="Segoe UI"/>
                    <w:sz w:val="22"/>
                    <w:szCs w:val="22"/>
                  </w:rPr>
                  <w:t> </w:t>
                </w:r>
              </w:p>
              <w:p w14:paraId="376426DA" w14:textId="77777777" w:rsidR="00D966AF"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D966AF">
                  <w:rPr>
                    <w:rStyle w:val="normaltextrun"/>
                    <w:rFonts w:ascii="Segoe UI" w:eastAsiaTheme="majorEastAsia" w:hAnsi="Segoe UI" w:cs="Segoe UI"/>
                    <w:sz w:val="22"/>
                    <w:szCs w:val="22"/>
                  </w:rPr>
                  <w:t>CRP.04.01. Speak using strategies that ensure clarity, logic, purpose and professionalism in formal and informal settings.</w:t>
                </w:r>
                <w:r w:rsidRPr="00D966AF">
                  <w:rPr>
                    <w:rStyle w:val="eop"/>
                    <w:rFonts w:ascii="Segoe UI" w:eastAsiaTheme="majorEastAsia" w:hAnsi="Segoe UI" w:cs="Segoe UI"/>
                    <w:sz w:val="22"/>
                    <w:szCs w:val="22"/>
                  </w:rPr>
                  <w:t> </w:t>
                </w:r>
              </w:p>
              <w:p w14:paraId="4E9DE5FE"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D966AF">
                  <w:rPr>
                    <w:rStyle w:val="normaltextrun"/>
                    <w:rFonts w:ascii="Segoe UI" w:eastAsiaTheme="majorEastAsia" w:hAnsi="Segoe UI" w:cs="Segoe UI"/>
                    <w:sz w:val="22"/>
                    <w:szCs w:val="22"/>
                  </w:rPr>
                  <w:t>CRP.04.02 Produce clear, reasoned and coherent written and visual communication in formal and informal settings.</w:t>
                </w:r>
                <w:r w:rsidRPr="00D966AF">
                  <w:rPr>
                    <w:rStyle w:val="eop"/>
                    <w:rFonts w:ascii="Segoe UI" w:eastAsiaTheme="majorEastAsia" w:hAnsi="Segoe UI" w:cs="Segoe UI"/>
                    <w:sz w:val="22"/>
                    <w:szCs w:val="22"/>
                  </w:rPr>
                  <w:t> </w:t>
                </w:r>
              </w:p>
              <w:p w14:paraId="3C53DF7E" w14:textId="77777777" w:rsidR="004469D4"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CRP.04.03. Model active listening strategies when interacting with others in formal and informal settings.</w:t>
                </w:r>
                <w:r w:rsidRPr="004469D4">
                  <w:rPr>
                    <w:rStyle w:val="eop"/>
                    <w:rFonts w:ascii="Segoe UI" w:eastAsiaTheme="majorEastAsia" w:hAnsi="Segoe UI" w:cs="Segoe UI"/>
                    <w:sz w:val="22"/>
                    <w:szCs w:val="22"/>
                  </w:rPr>
                  <w:t> </w:t>
                </w:r>
              </w:p>
              <w:p w14:paraId="48A72A48" w14:textId="77777777" w:rsidR="004469D4"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CRP.05. Consider the environmental, social and economic impacts of decisions.</w:t>
                </w:r>
                <w:r w:rsidRPr="004469D4">
                  <w:rPr>
                    <w:rStyle w:val="eop"/>
                    <w:rFonts w:ascii="Segoe UI" w:eastAsiaTheme="majorEastAsia" w:hAnsi="Segoe UI" w:cs="Segoe UI"/>
                    <w:sz w:val="22"/>
                    <w:szCs w:val="22"/>
                  </w:rPr>
                  <w:t> </w:t>
                </w:r>
              </w:p>
              <w:p w14:paraId="5759DE60"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CRP.05.01. Assess, identify and synthesize the information and resources needed to make decisions that positively impact the workplace and community.</w:t>
                </w:r>
                <w:r w:rsidRPr="004469D4">
                  <w:rPr>
                    <w:rStyle w:val="eop"/>
                    <w:rFonts w:ascii="Segoe UI" w:eastAsiaTheme="majorEastAsia" w:hAnsi="Segoe UI" w:cs="Segoe UI"/>
                    <w:sz w:val="22"/>
                    <w:szCs w:val="22"/>
                  </w:rPr>
                  <w:t> </w:t>
                </w:r>
              </w:p>
              <w:p w14:paraId="7FE61EE1" w14:textId="753D9A6B" w:rsidR="00980B0A"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lastRenderedPageBreak/>
                  <w:t>CRP.05.02. Make, defend and evaluate decisions at work and in the community using information about the potential environmental, social and economic impacts.</w:t>
                </w:r>
                <w:r w:rsidRPr="004469D4">
                  <w:rPr>
                    <w:rStyle w:val="eop"/>
                    <w:rFonts w:ascii="Segoe UI" w:eastAsiaTheme="majorEastAsia" w:hAnsi="Segoe UI" w:cs="Segoe UI"/>
                    <w:sz w:val="22"/>
                    <w:szCs w:val="22"/>
                  </w:rPr>
                  <w:t> </w:t>
                </w:r>
              </w:p>
              <w:p w14:paraId="50915273" w14:textId="77777777" w:rsidR="004469D4"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 Utilize critical thinking to make sense of problems and persevere in solving them.</w:t>
                </w:r>
                <w:r w:rsidRPr="00CF1A45">
                  <w:rPr>
                    <w:rStyle w:val="eop"/>
                    <w:rFonts w:ascii="Segoe UI" w:eastAsiaTheme="majorEastAsia" w:hAnsi="Segoe UI" w:cs="Segoe UI"/>
                    <w:sz w:val="22"/>
                    <w:szCs w:val="22"/>
                  </w:rPr>
                  <w:t> </w:t>
                </w:r>
              </w:p>
              <w:p w14:paraId="79C01500"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CRP.08.01. Apply reason and logic to evaluate workplace and community situations from multiple perspectives.</w:t>
                </w:r>
                <w:r w:rsidRPr="004469D4">
                  <w:rPr>
                    <w:rStyle w:val="eop"/>
                    <w:rFonts w:ascii="Segoe UI" w:eastAsiaTheme="majorEastAsia" w:hAnsi="Segoe UI" w:cs="Segoe UI"/>
                    <w:sz w:val="22"/>
                    <w:szCs w:val="22"/>
                  </w:rPr>
                  <w:t> </w:t>
                </w:r>
              </w:p>
              <w:p w14:paraId="1415B01A"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CRP.08.02. Investigate, prioritize and select solutions to solve problems in the workplace and community.</w:t>
                </w:r>
                <w:r w:rsidRPr="004469D4">
                  <w:rPr>
                    <w:rStyle w:val="eop"/>
                    <w:rFonts w:ascii="Segoe UI" w:eastAsiaTheme="majorEastAsia" w:hAnsi="Segoe UI" w:cs="Segoe UI"/>
                    <w:sz w:val="22"/>
                    <w:szCs w:val="22"/>
                  </w:rPr>
                  <w:t> </w:t>
                </w:r>
              </w:p>
              <w:p w14:paraId="148AEE13" w14:textId="24EC30B7" w:rsidR="00980B0A"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CRP.08.03. Establish plans to solve workplace and community problems and execute them with resiliency.</w:t>
                </w:r>
                <w:r w:rsidRPr="004469D4">
                  <w:rPr>
                    <w:rStyle w:val="eop"/>
                    <w:rFonts w:ascii="Segoe UI" w:eastAsiaTheme="majorEastAsia" w:hAnsi="Segoe UI" w:cs="Segoe UI"/>
                    <w:sz w:val="22"/>
                    <w:szCs w:val="22"/>
                  </w:rPr>
                  <w:t> </w:t>
                </w:r>
              </w:p>
              <w:p w14:paraId="0A48221F" w14:textId="77777777" w:rsidR="004469D4" w:rsidRPr="004469D4"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CRP.09. Model integrity, ethical leadership and effective management.</w:t>
                </w:r>
                <w:r w:rsidRPr="00CF1A45">
                  <w:rPr>
                    <w:rStyle w:val="eop"/>
                    <w:rFonts w:ascii="Segoe UI" w:eastAsiaTheme="majorEastAsia" w:hAnsi="Segoe UI" w:cs="Segoe UI"/>
                    <w:sz w:val="22"/>
                    <w:szCs w:val="22"/>
                  </w:rPr>
                  <w:t> </w:t>
                </w:r>
              </w:p>
              <w:p w14:paraId="35CE6566" w14:textId="77777777" w:rsidR="004469D4"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CRP.09.01. Model characteristics of ethical and effective leaders in the workplace and community (e.g. integrity, self-awareness, self-regulation. etc.).</w:t>
                </w:r>
                <w:r w:rsidRPr="004469D4">
                  <w:rPr>
                    <w:rStyle w:val="eop"/>
                    <w:rFonts w:ascii="Segoe UI" w:eastAsiaTheme="majorEastAsia" w:hAnsi="Segoe UI" w:cs="Segoe UI"/>
                    <w:sz w:val="22"/>
                    <w:szCs w:val="22"/>
                  </w:rPr>
                  <w:t> </w:t>
                </w:r>
              </w:p>
              <w:p w14:paraId="471AA9AD"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CRP.09.02. Implement personal management skills to function effectively and efficiently in the workplace (e.g. time management, planning, prioritizing, etc.).</w:t>
                </w:r>
                <w:r w:rsidRPr="004469D4">
                  <w:rPr>
                    <w:rStyle w:val="eop"/>
                    <w:rFonts w:ascii="Segoe UI" w:eastAsiaTheme="majorEastAsia" w:hAnsi="Segoe UI" w:cs="Segoe UI"/>
                    <w:sz w:val="22"/>
                    <w:szCs w:val="22"/>
                  </w:rPr>
                  <w:t> </w:t>
                </w:r>
              </w:p>
              <w:p w14:paraId="411B477A" w14:textId="00A4A355" w:rsidR="00980B0A"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CRP.09.03 Demonstrate behaviors that contribute to a positive morale and culture in the workplace and community (e.g., positively influencing others, effectively communicating, etc.).</w:t>
                </w:r>
                <w:r w:rsidRPr="004469D4">
                  <w:rPr>
                    <w:rStyle w:val="eop"/>
                    <w:rFonts w:ascii="Segoe UI" w:eastAsiaTheme="majorEastAsia" w:hAnsi="Segoe UI" w:cs="Segoe UI"/>
                    <w:sz w:val="22"/>
                    <w:szCs w:val="22"/>
                  </w:rPr>
                  <w:t> </w:t>
                </w:r>
              </w:p>
              <w:p w14:paraId="0F056F44" w14:textId="77777777" w:rsidR="004469D4"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CRP.12. Work productively in teams while using cultural/global competence.</w:t>
                </w:r>
                <w:r w:rsidRPr="00CF1A45">
                  <w:rPr>
                    <w:rStyle w:val="eop"/>
                    <w:rFonts w:ascii="Segoe UI" w:eastAsiaTheme="majorEastAsia" w:hAnsi="Segoe UI" w:cs="Segoe UI"/>
                    <w:sz w:val="22"/>
                    <w:szCs w:val="22"/>
                  </w:rPr>
                  <w:t> </w:t>
                </w:r>
              </w:p>
              <w:p w14:paraId="303B1E59"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 xml:space="preserve">CRP.12.01. Contribute to team-oriented projects and </w:t>
                </w:r>
                <w:proofErr w:type="gramStart"/>
                <w:r w:rsidRPr="004469D4">
                  <w:rPr>
                    <w:rStyle w:val="normaltextrun"/>
                    <w:rFonts w:ascii="Segoe UI" w:eastAsiaTheme="majorEastAsia" w:hAnsi="Segoe UI" w:cs="Segoe UI"/>
                    <w:sz w:val="22"/>
                    <w:szCs w:val="22"/>
                  </w:rPr>
                  <w:t>builds</w:t>
                </w:r>
                <w:proofErr w:type="gramEnd"/>
                <w:r w:rsidRPr="004469D4">
                  <w:rPr>
                    <w:rStyle w:val="normaltextrun"/>
                    <w:rFonts w:ascii="Segoe UI" w:eastAsiaTheme="majorEastAsia" w:hAnsi="Segoe UI" w:cs="Segoe UI"/>
                    <w:sz w:val="22"/>
                    <w:szCs w:val="22"/>
                  </w:rPr>
                  <w:t xml:space="preserve"> consensus to accomplish results using cultural global competence in the workplace and community.</w:t>
                </w:r>
                <w:r w:rsidRPr="004469D4">
                  <w:rPr>
                    <w:rStyle w:val="eop"/>
                    <w:rFonts w:ascii="Segoe UI" w:eastAsiaTheme="majorEastAsia" w:hAnsi="Segoe UI" w:cs="Segoe UI"/>
                    <w:sz w:val="22"/>
                    <w:szCs w:val="22"/>
                  </w:rPr>
                  <w:t> </w:t>
                </w:r>
              </w:p>
              <w:p w14:paraId="69698A8C" w14:textId="0E85708A" w:rsidR="00980B0A"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CRP.12.02. Create and implement strategies to engage team members to work toward team and organizational goals in a variety of workplace and community situations (e.g., meetings, presentations, etc.).</w:t>
                </w:r>
                <w:r w:rsidRPr="004469D4">
                  <w:rPr>
                    <w:rStyle w:val="eop"/>
                    <w:rFonts w:ascii="Segoe UI" w:eastAsiaTheme="majorEastAsia" w:hAnsi="Segoe UI" w:cs="Segoe UI"/>
                    <w:sz w:val="22"/>
                    <w:szCs w:val="22"/>
                  </w:rPr>
                  <w:t> </w:t>
                </w:r>
              </w:p>
              <w:p w14:paraId="10F51A11" w14:textId="77777777" w:rsidR="00980B0A" w:rsidRPr="00CF1A45" w:rsidRDefault="00980B0A" w:rsidP="00980B0A">
                <w:pPr>
                  <w:pStyle w:val="paragraph"/>
                  <w:spacing w:before="0" w:beforeAutospacing="0" w:after="0" w:afterAutospacing="0"/>
                  <w:textAlignment w:val="baseline"/>
                  <w:rPr>
                    <w:rFonts w:ascii="Segoe UI" w:hAnsi="Segoe UI" w:cs="Segoe UI"/>
                    <w:sz w:val="18"/>
                    <w:szCs w:val="18"/>
                  </w:rPr>
                </w:pPr>
                <w:proofErr w:type="spellStart"/>
                <w:r w:rsidRPr="00CF1A45">
                  <w:rPr>
                    <w:rStyle w:val="normaltextrun"/>
                    <w:rFonts w:ascii="Segoe UI" w:eastAsiaTheme="majorEastAsia" w:hAnsi="Segoe UI" w:cs="Segoe UI"/>
                    <w:sz w:val="22"/>
                    <w:szCs w:val="22"/>
                    <w:u w:val="single"/>
                  </w:rPr>
                  <w:t>InTASC</w:t>
                </w:r>
                <w:proofErr w:type="spellEnd"/>
                <w:r w:rsidRPr="00CF1A45">
                  <w:rPr>
                    <w:rStyle w:val="normaltextrun"/>
                    <w:rFonts w:ascii="Segoe UI" w:eastAsiaTheme="majorEastAsia" w:hAnsi="Segoe UI" w:cs="Segoe UI"/>
                    <w:sz w:val="22"/>
                    <w:szCs w:val="22"/>
                  </w:rPr>
                  <w:t>:</w:t>
                </w:r>
                <w:r w:rsidRPr="00CF1A45">
                  <w:rPr>
                    <w:rStyle w:val="eop"/>
                    <w:rFonts w:ascii="Segoe UI" w:eastAsiaTheme="majorEastAsia" w:hAnsi="Segoe UI" w:cs="Segoe UI"/>
                    <w:sz w:val="22"/>
                    <w:szCs w:val="22"/>
                  </w:rPr>
                  <w:t> </w:t>
                </w:r>
              </w:p>
              <w:p w14:paraId="64F479CE" w14:textId="77777777" w:rsidR="004469D4" w:rsidRDefault="00980B0A" w:rsidP="00B30784">
                <w:pPr>
                  <w:pStyle w:val="paragraph"/>
                  <w:numPr>
                    <w:ilvl w:val="0"/>
                    <w:numId w:val="1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1(e) essential knowledge: The teacher understands that each learner’s cognitive, linguistic, social, emotional, and physical development influences learning and knows how to make instructional decisions that build on learners’ strengths and needs.</w:t>
                </w:r>
                <w:r w:rsidRPr="00CF1A45">
                  <w:rPr>
                    <w:rStyle w:val="eop"/>
                    <w:rFonts w:ascii="Segoe UI" w:eastAsiaTheme="majorEastAsia" w:hAnsi="Segoe UI" w:cs="Segoe UI"/>
                    <w:sz w:val="22"/>
                    <w:szCs w:val="22"/>
                  </w:rPr>
                  <w:t> </w:t>
                </w:r>
              </w:p>
              <w:p w14:paraId="591A4663" w14:textId="77777777" w:rsidR="004469D4" w:rsidRDefault="00980B0A" w:rsidP="00B30784">
                <w:pPr>
                  <w:pStyle w:val="paragraph"/>
                  <w:numPr>
                    <w:ilvl w:val="0"/>
                    <w:numId w:val="14"/>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2(j) essential knowledge: The teacher understands that learners bring assets for learning based on their individual experiences, abilities, talents, prior learning, and peer and social group interactions, as well as language, culture, family, and community values.</w:t>
                </w:r>
                <w:r w:rsidRPr="004469D4">
                  <w:rPr>
                    <w:rStyle w:val="eop"/>
                    <w:rFonts w:ascii="Segoe UI" w:eastAsiaTheme="majorEastAsia" w:hAnsi="Segoe UI" w:cs="Segoe UI"/>
                    <w:sz w:val="22"/>
                    <w:szCs w:val="22"/>
                  </w:rPr>
                  <w:t> </w:t>
                </w:r>
              </w:p>
              <w:p w14:paraId="59EEC4CD" w14:textId="15F452D4" w:rsidR="00980B0A" w:rsidRPr="004469D4" w:rsidRDefault="00980B0A" w:rsidP="00B30784">
                <w:pPr>
                  <w:pStyle w:val="paragraph"/>
                  <w:numPr>
                    <w:ilvl w:val="0"/>
                    <w:numId w:val="14"/>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3(q) crit</w:t>
                </w:r>
                <w:r w:rsidR="004469D4" w:rsidRPr="004469D4">
                  <w:rPr>
                    <w:rStyle w:val="normaltextrun"/>
                    <w:rFonts w:ascii="Segoe UI" w:eastAsiaTheme="majorEastAsia" w:hAnsi="Segoe UI" w:cs="Segoe UI"/>
                    <w:sz w:val="22"/>
                    <w:szCs w:val="22"/>
                  </w:rPr>
                  <w:t>i</w:t>
                </w:r>
                <w:r w:rsidRPr="004469D4">
                  <w:rPr>
                    <w:rStyle w:val="normaltextrun"/>
                    <w:rFonts w:ascii="Segoe UI" w:eastAsiaTheme="majorEastAsia" w:hAnsi="Segoe UI" w:cs="Segoe UI"/>
                    <w:sz w:val="22"/>
                    <w:szCs w:val="22"/>
                  </w:rPr>
                  <w:t>cal disposition: The teacher seeks to foster respectful communication among all members of the learning community.</w:t>
                </w:r>
                <w:r w:rsidRPr="004469D4">
                  <w:rPr>
                    <w:rStyle w:val="eop"/>
                    <w:rFonts w:ascii="Segoe UI" w:eastAsiaTheme="majorEastAsia" w:hAnsi="Segoe UI" w:cs="Segoe UI"/>
                    <w:sz w:val="22"/>
                    <w:szCs w:val="22"/>
                  </w:rPr>
                  <w:t> </w:t>
                </w:r>
              </w:p>
              <w:p w14:paraId="70A15EC8" w14:textId="77777777" w:rsidR="000C7527" w:rsidRDefault="00980B0A" w:rsidP="00F536F4">
                <w:pPr>
                  <w:pStyle w:val="paragraph"/>
                  <w:spacing w:before="0" w:beforeAutospacing="0" w:after="0" w:afterAutospacing="0"/>
                  <w:textAlignment w:val="baseline"/>
                  <w:rPr>
                    <w:sz w:val="18"/>
                    <w:szCs w:val="18"/>
                  </w:rPr>
                </w:pPr>
                <w:r w:rsidRPr="00CF1A45">
                  <w:rPr>
                    <w:rStyle w:val="eop"/>
                    <w:rFonts w:ascii="Segoe UI" w:eastAsiaTheme="majorEastAsia" w:hAnsi="Segoe UI" w:cs="Segoe UI"/>
                    <w:sz w:val="22"/>
                    <w:szCs w:val="22"/>
                  </w:rPr>
                  <w:t> </w:t>
                </w:r>
              </w:p>
              <w:p w14:paraId="04B056B2" w14:textId="77777777" w:rsidR="00F536F4" w:rsidRDefault="00F536F4" w:rsidP="00F536F4">
                <w:pPr>
                  <w:pStyle w:val="paragraph"/>
                  <w:spacing w:before="0" w:beforeAutospacing="0" w:after="0" w:afterAutospacing="0"/>
                  <w:textAlignment w:val="baseline"/>
                  <w:rPr>
                    <w:rFonts w:ascii="Segoe UI" w:hAnsi="Segoe UI" w:cs="Segoe UI"/>
                    <w:sz w:val="18"/>
                    <w:szCs w:val="18"/>
                  </w:rPr>
                </w:pPr>
              </w:p>
              <w:p w14:paraId="380FA041" w14:textId="0B9C37AB" w:rsidR="00F536F4" w:rsidRPr="00F536F4" w:rsidRDefault="004C301F" w:rsidP="00F536F4">
                <w:pPr>
                  <w:pStyle w:val="paragraph"/>
                  <w:spacing w:before="0" w:beforeAutospacing="0" w:after="0" w:afterAutospacing="0"/>
                  <w:textAlignment w:val="baseline"/>
                  <w:rPr>
                    <w:rFonts w:ascii="Segoe UI" w:hAnsi="Segoe UI" w:cs="Segoe UI"/>
                    <w:sz w:val="18"/>
                    <w:szCs w:val="18"/>
                  </w:rPr>
                </w:pPr>
              </w:p>
            </w:sdtContent>
          </w:sdt>
        </w:tc>
      </w:tr>
      <w:tr w:rsidR="000C7527" w:rsidRPr="00CF1A45" w14:paraId="2A24378D" w14:textId="77777777" w:rsidTr="5C51643E">
        <w:trPr>
          <w:trHeight w:val="206"/>
          <w:jc w:val="center"/>
        </w:trPr>
        <w:tc>
          <w:tcPr>
            <w:tcW w:w="15022" w:type="dxa"/>
            <w:gridSpan w:val="3"/>
            <w:shd w:val="clear" w:color="auto" w:fill="0D5761" w:themeFill="accent1"/>
            <w:vAlign w:val="bottom"/>
          </w:tcPr>
          <w:p w14:paraId="362AFC77" w14:textId="284780A4" w:rsidR="000C7527" w:rsidRPr="00CF1A45" w:rsidRDefault="000C7527" w:rsidP="000C7527">
            <w:pPr>
              <w:spacing w:before="60" w:after="60" w:line="240" w:lineRule="auto"/>
              <w:jc w:val="center"/>
              <w:rPr>
                <w:rFonts w:eastAsiaTheme="minorEastAsia"/>
                <w:b/>
                <w:color w:val="FFFFFF" w:themeColor="background1"/>
              </w:rPr>
            </w:pPr>
            <w:r w:rsidRPr="00CF1A45">
              <w:rPr>
                <w:rFonts w:eastAsiaTheme="minorEastAsia"/>
                <w:b/>
                <w:color w:val="FFFFFF" w:themeColor="background2"/>
              </w:rPr>
              <w:lastRenderedPageBreak/>
              <w:t>Aligned Washington State Learning Standards</w:t>
            </w:r>
          </w:p>
        </w:tc>
      </w:tr>
      <w:tr w:rsidR="000C7527" w:rsidRPr="00CF1A45" w14:paraId="43FA59FD" w14:textId="77777777" w:rsidTr="5C51643E">
        <w:trPr>
          <w:trHeight w:val="288"/>
          <w:jc w:val="center"/>
        </w:trPr>
        <w:tc>
          <w:tcPr>
            <w:tcW w:w="3893" w:type="dxa"/>
            <w:shd w:val="clear" w:color="auto" w:fill="auto"/>
            <w:vAlign w:val="center"/>
          </w:tcPr>
          <w:p w14:paraId="4E751B4D" w14:textId="30341A7C" w:rsidR="000C7527" w:rsidRPr="00CF1A45" w:rsidRDefault="000C7527" w:rsidP="000C7527">
            <w:pPr>
              <w:spacing w:after="0" w:line="240" w:lineRule="auto"/>
              <w:rPr>
                <w:rFonts w:eastAsiaTheme="minorEastAsia"/>
                <w:b/>
                <w:color w:val="000000"/>
              </w:rPr>
            </w:pPr>
            <w:hyperlink r:id="rId32">
              <w:r w:rsidRPr="00CF1A45">
                <w:rPr>
                  <w:rStyle w:val="Hyperlink"/>
                  <w:rFonts w:eastAsiaTheme="minorEastAsia"/>
                  <w:b/>
                  <w:bCs/>
                </w:rPr>
                <w:t>English Language Arts</w:t>
              </w:r>
            </w:hyperlink>
            <w:r w:rsidRPr="00CF1A45">
              <w:rPr>
                <w:rFonts w:eastAsiaTheme="minorEastAsia"/>
                <w:b/>
                <w:bCs/>
                <w:color w:val="000000"/>
              </w:rPr>
              <w:t xml:space="preserve"> </w:t>
            </w:r>
          </w:p>
        </w:tc>
        <w:tc>
          <w:tcPr>
            <w:tcW w:w="11129" w:type="dxa"/>
            <w:gridSpan w:val="2"/>
            <w:shd w:val="clear" w:color="auto" w:fill="auto"/>
            <w:vAlign w:val="center"/>
          </w:tcPr>
          <w:p w14:paraId="6379FCF8" w14:textId="77777777" w:rsidR="000C7527" w:rsidRDefault="003B0EDA" w:rsidP="003B0EDA">
            <w:pPr>
              <w:tabs>
                <w:tab w:val="left" w:pos="813"/>
              </w:tabs>
              <w:spacing w:after="0"/>
              <w:ind w:left="882" w:hanging="882"/>
              <w:rPr>
                <w:rFonts w:eastAsiaTheme="minorEastAsia"/>
                <w:b/>
                <w:bCs/>
                <w:color w:val="000000"/>
              </w:rPr>
            </w:pPr>
            <w:r>
              <w:rPr>
                <w:rFonts w:eastAsiaTheme="minorEastAsia"/>
                <w:b/>
                <w:bCs/>
                <w:color w:val="000000"/>
              </w:rPr>
              <w:t>Key Ideas and Details</w:t>
            </w:r>
          </w:p>
          <w:p w14:paraId="6C801031" w14:textId="77777777" w:rsidR="003B0EDA" w:rsidRPr="003B0EDA" w:rsidRDefault="003B0EDA" w:rsidP="003B0EDA">
            <w:pPr>
              <w:tabs>
                <w:tab w:val="left" w:pos="813"/>
              </w:tabs>
              <w:spacing w:after="0"/>
              <w:ind w:left="882" w:hanging="882"/>
              <w:rPr>
                <w:rFonts w:eastAsiaTheme="minorEastAsia"/>
                <w:color w:val="000000"/>
              </w:rPr>
            </w:pPr>
            <w:r w:rsidRPr="003B0EDA">
              <w:rPr>
                <w:rFonts w:eastAsiaTheme="minorEastAsia"/>
                <w:color w:val="000000"/>
              </w:rPr>
              <w:t>1. Read closely to determine what the text says explicitly and to make logical inferences from it; cite specific textual evidence when writing or speaking to support conclusions drawn from the text.</w:t>
            </w:r>
          </w:p>
          <w:p w14:paraId="20765BCA" w14:textId="77777777" w:rsidR="003B0EDA" w:rsidRPr="003B0EDA" w:rsidRDefault="003B0EDA" w:rsidP="000C7527">
            <w:pPr>
              <w:tabs>
                <w:tab w:val="left" w:pos="813"/>
              </w:tabs>
              <w:ind w:left="882" w:hanging="882"/>
              <w:rPr>
                <w:rFonts w:eastAsiaTheme="minorEastAsia"/>
                <w:color w:val="000000"/>
              </w:rPr>
            </w:pPr>
            <w:r w:rsidRPr="003B0EDA">
              <w:rPr>
                <w:rFonts w:eastAsiaTheme="minorEastAsia"/>
                <w:color w:val="000000"/>
              </w:rPr>
              <w:t xml:space="preserve">2. Determine central ideas or themes of a text and analyze their development; summarize the key supporting details and ideas. </w:t>
            </w:r>
          </w:p>
          <w:p w14:paraId="18EE4DF5" w14:textId="77777777" w:rsidR="003B0EDA" w:rsidRDefault="003B0EDA" w:rsidP="000C7527">
            <w:pPr>
              <w:tabs>
                <w:tab w:val="left" w:pos="813"/>
              </w:tabs>
              <w:ind w:left="882" w:hanging="882"/>
              <w:rPr>
                <w:rFonts w:eastAsiaTheme="minorEastAsia"/>
                <w:color w:val="000000"/>
              </w:rPr>
            </w:pPr>
            <w:r w:rsidRPr="003B0EDA">
              <w:rPr>
                <w:rFonts w:eastAsiaTheme="minorEastAsia"/>
                <w:color w:val="000000"/>
              </w:rPr>
              <w:lastRenderedPageBreak/>
              <w:t>3. Analyze how and why individuals, events, or ideas develop and interact over the course of a text.</w:t>
            </w:r>
          </w:p>
          <w:p w14:paraId="460D1F81" w14:textId="6E4A5962" w:rsidR="003B0EDA" w:rsidRDefault="00184F1F" w:rsidP="00184F1F">
            <w:pPr>
              <w:tabs>
                <w:tab w:val="left" w:pos="813"/>
              </w:tabs>
              <w:spacing w:after="0"/>
              <w:ind w:left="882" w:hanging="882"/>
              <w:rPr>
                <w:rFonts w:eastAsiaTheme="minorEastAsia"/>
                <w:b/>
                <w:bCs/>
                <w:color w:val="000000"/>
              </w:rPr>
            </w:pPr>
            <w:r>
              <w:rPr>
                <w:rFonts w:eastAsiaTheme="minorEastAsia"/>
                <w:b/>
                <w:bCs/>
                <w:color w:val="000000"/>
              </w:rPr>
              <w:t>Craft and Structure</w:t>
            </w:r>
          </w:p>
          <w:p w14:paraId="7728831F" w14:textId="77777777" w:rsidR="00184F1F" w:rsidRPr="00184F1F" w:rsidRDefault="00184F1F" w:rsidP="00184F1F">
            <w:pPr>
              <w:tabs>
                <w:tab w:val="left" w:pos="813"/>
              </w:tabs>
              <w:spacing w:after="0"/>
              <w:ind w:left="882" w:hanging="882"/>
              <w:rPr>
                <w:rFonts w:eastAsiaTheme="minorEastAsia"/>
                <w:color w:val="000000"/>
              </w:rPr>
            </w:pPr>
            <w:r w:rsidRPr="00184F1F">
              <w:rPr>
                <w:rFonts w:eastAsiaTheme="minorEastAsia"/>
                <w:color w:val="000000"/>
              </w:rPr>
              <w:t xml:space="preserve">4. Interpret words and phrases as they are used in a text, including determining technical, connotative, and figurative meanings, and analyze how specific word choices shape meaning or tone. </w:t>
            </w:r>
          </w:p>
          <w:p w14:paraId="4218A3BC" w14:textId="77777777" w:rsidR="00184F1F" w:rsidRPr="00184F1F" w:rsidRDefault="00184F1F" w:rsidP="00184F1F">
            <w:pPr>
              <w:tabs>
                <w:tab w:val="left" w:pos="813"/>
              </w:tabs>
              <w:spacing w:after="0"/>
              <w:ind w:left="882" w:hanging="882"/>
              <w:rPr>
                <w:rFonts w:eastAsiaTheme="minorEastAsia"/>
                <w:color w:val="000000"/>
              </w:rPr>
            </w:pPr>
            <w:r w:rsidRPr="00184F1F">
              <w:rPr>
                <w:rFonts w:eastAsiaTheme="minorEastAsia"/>
                <w:color w:val="000000"/>
              </w:rPr>
              <w:t xml:space="preserve">5. Analyze the structure of texts, including how specific sentences, paragraphs, and larger portions of the text (e.g., a section, chapter, scene, or stanza) relate to each other and the whole. </w:t>
            </w:r>
          </w:p>
          <w:p w14:paraId="72C4EA87" w14:textId="683B32CC" w:rsidR="00184F1F" w:rsidRDefault="00184F1F" w:rsidP="00184F1F">
            <w:pPr>
              <w:tabs>
                <w:tab w:val="left" w:pos="813"/>
              </w:tabs>
              <w:spacing w:after="0"/>
              <w:ind w:left="882" w:hanging="882"/>
              <w:rPr>
                <w:rFonts w:eastAsiaTheme="minorEastAsia"/>
                <w:color w:val="000000"/>
              </w:rPr>
            </w:pPr>
            <w:r w:rsidRPr="00184F1F">
              <w:rPr>
                <w:rFonts w:eastAsiaTheme="minorEastAsia"/>
                <w:color w:val="000000"/>
              </w:rPr>
              <w:t>6. Assess how point of view or purpose shapes the content and style of a text.</w:t>
            </w:r>
          </w:p>
          <w:p w14:paraId="43BFCB8D" w14:textId="77777777" w:rsidR="00184F1F" w:rsidRDefault="00184F1F" w:rsidP="00184F1F">
            <w:pPr>
              <w:tabs>
                <w:tab w:val="left" w:pos="813"/>
              </w:tabs>
              <w:spacing w:after="0"/>
              <w:ind w:left="882" w:hanging="882"/>
              <w:rPr>
                <w:rFonts w:eastAsiaTheme="minorEastAsia"/>
                <w:color w:val="000000"/>
              </w:rPr>
            </w:pPr>
          </w:p>
          <w:p w14:paraId="169A5D6E" w14:textId="77777777" w:rsidR="002C5939" w:rsidRDefault="002C5939" w:rsidP="00184F1F">
            <w:pPr>
              <w:tabs>
                <w:tab w:val="left" w:pos="813"/>
              </w:tabs>
              <w:spacing w:after="0"/>
              <w:ind w:left="882" w:hanging="882"/>
              <w:rPr>
                <w:rFonts w:eastAsiaTheme="minorEastAsia"/>
                <w:color w:val="000000"/>
              </w:rPr>
            </w:pPr>
            <w:r w:rsidRPr="002C5939">
              <w:rPr>
                <w:rFonts w:eastAsiaTheme="minorEastAsia"/>
                <w:b/>
                <w:bCs/>
                <w:color w:val="000000"/>
              </w:rPr>
              <w:t>Integration of Knowledge and Ideas</w:t>
            </w:r>
            <w:r w:rsidRPr="002C5939">
              <w:rPr>
                <w:rFonts w:eastAsiaTheme="minorEastAsia"/>
                <w:color w:val="000000"/>
              </w:rPr>
              <w:t xml:space="preserve"> </w:t>
            </w:r>
          </w:p>
          <w:p w14:paraId="106776B1" w14:textId="77777777" w:rsidR="002C5939" w:rsidRDefault="002C5939" w:rsidP="00184F1F">
            <w:pPr>
              <w:tabs>
                <w:tab w:val="left" w:pos="813"/>
              </w:tabs>
              <w:spacing w:after="0"/>
              <w:ind w:left="882" w:hanging="882"/>
              <w:rPr>
                <w:rFonts w:eastAsiaTheme="minorEastAsia"/>
                <w:color w:val="000000"/>
              </w:rPr>
            </w:pPr>
            <w:r w:rsidRPr="002C5939">
              <w:rPr>
                <w:rFonts w:eastAsiaTheme="minorEastAsia"/>
                <w:color w:val="000000"/>
              </w:rPr>
              <w:t xml:space="preserve">7. Integrate and evaluate content presented in diverse formats and media, including visually and quantitatively, as well as in words. </w:t>
            </w:r>
          </w:p>
          <w:p w14:paraId="19A14ECD" w14:textId="77777777" w:rsidR="002C5939" w:rsidRDefault="002C5939" w:rsidP="00184F1F">
            <w:pPr>
              <w:tabs>
                <w:tab w:val="left" w:pos="813"/>
              </w:tabs>
              <w:spacing w:after="0"/>
              <w:ind w:left="882" w:hanging="882"/>
              <w:rPr>
                <w:rFonts w:eastAsiaTheme="minorEastAsia"/>
                <w:color w:val="000000"/>
              </w:rPr>
            </w:pPr>
            <w:r w:rsidRPr="002C5939">
              <w:rPr>
                <w:rFonts w:eastAsiaTheme="minorEastAsia"/>
                <w:color w:val="000000"/>
              </w:rPr>
              <w:t xml:space="preserve">8. Delineate and evaluate the argument and specific claims in a text, including the validity of the reasoning as well as the relevance and sufficiency of the evidence. </w:t>
            </w:r>
          </w:p>
          <w:p w14:paraId="3E364AFB" w14:textId="6C412124" w:rsidR="00184F1F" w:rsidRDefault="002C5939" w:rsidP="00184F1F">
            <w:pPr>
              <w:tabs>
                <w:tab w:val="left" w:pos="813"/>
              </w:tabs>
              <w:spacing w:after="0"/>
              <w:ind w:left="882" w:hanging="882"/>
              <w:rPr>
                <w:rFonts w:eastAsiaTheme="minorEastAsia"/>
                <w:color w:val="000000"/>
              </w:rPr>
            </w:pPr>
            <w:r w:rsidRPr="002C5939">
              <w:rPr>
                <w:rFonts w:eastAsiaTheme="minorEastAsia"/>
                <w:color w:val="000000"/>
              </w:rPr>
              <w:t xml:space="preserve">9. Analyze how two or more texts address similar themes or topics </w:t>
            </w:r>
            <w:proofErr w:type="gramStart"/>
            <w:r w:rsidRPr="002C5939">
              <w:rPr>
                <w:rFonts w:eastAsiaTheme="minorEastAsia"/>
                <w:color w:val="000000"/>
              </w:rPr>
              <w:t>in order to</w:t>
            </w:r>
            <w:proofErr w:type="gramEnd"/>
            <w:r w:rsidRPr="002C5939">
              <w:rPr>
                <w:rFonts w:eastAsiaTheme="minorEastAsia"/>
                <w:color w:val="000000"/>
              </w:rPr>
              <w:t xml:space="preserve"> build knowledge or to compare the approaches the authors take.</w:t>
            </w:r>
          </w:p>
          <w:p w14:paraId="575133B4" w14:textId="77777777" w:rsidR="002C5939" w:rsidRDefault="002C5939" w:rsidP="00184F1F">
            <w:pPr>
              <w:tabs>
                <w:tab w:val="left" w:pos="813"/>
              </w:tabs>
              <w:spacing w:after="0"/>
              <w:ind w:left="882" w:hanging="882"/>
              <w:rPr>
                <w:rFonts w:eastAsiaTheme="minorEastAsia"/>
                <w:color w:val="000000"/>
              </w:rPr>
            </w:pPr>
          </w:p>
          <w:p w14:paraId="6C133708" w14:textId="77777777" w:rsidR="003E7C73" w:rsidRDefault="003E7C73" w:rsidP="00184F1F">
            <w:pPr>
              <w:tabs>
                <w:tab w:val="left" w:pos="813"/>
              </w:tabs>
              <w:spacing w:after="0"/>
              <w:ind w:left="882" w:hanging="882"/>
              <w:rPr>
                <w:rFonts w:eastAsiaTheme="minorEastAsia"/>
                <w:color w:val="000000"/>
              </w:rPr>
            </w:pPr>
            <w:r w:rsidRPr="003E7C73">
              <w:rPr>
                <w:rFonts w:eastAsiaTheme="minorEastAsia"/>
                <w:b/>
                <w:bCs/>
                <w:color w:val="000000"/>
              </w:rPr>
              <w:t>Text Types and Purposes</w:t>
            </w:r>
          </w:p>
          <w:p w14:paraId="1E9C5893" w14:textId="77777777" w:rsidR="003E7C73" w:rsidRDefault="003E7C73" w:rsidP="00184F1F">
            <w:pPr>
              <w:tabs>
                <w:tab w:val="left" w:pos="813"/>
              </w:tabs>
              <w:spacing w:after="0"/>
              <w:ind w:left="882" w:hanging="882"/>
              <w:rPr>
                <w:rFonts w:eastAsiaTheme="minorEastAsia"/>
                <w:color w:val="000000"/>
              </w:rPr>
            </w:pPr>
            <w:r w:rsidRPr="003E7C73">
              <w:rPr>
                <w:rFonts w:eastAsiaTheme="minorEastAsia"/>
                <w:color w:val="000000"/>
              </w:rPr>
              <w:t xml:space="preserve">1. Write arguments to support claims in an analysis of substantive topics or texts using valid reasoning and relevant and sufficient evidence. </w:t>
            </w:r>
          </w:p>
          <w:p w14:paraId="709217BE" w14:textId="38332EEF" w:rsidR="002C5939" w:rsidRDefault="003E7C73" w:rsidP="00184F1F">
            <w:pPr>
              <w:tabs>
                <w:tab w:val="left" w:pos="813"/>
              </w:tabs>
              <w:spacing w:after="0"/>
              <w:ind w:left="882" w:hanging="882"/>
              <w:rPr>
                <w:rFonts w:eastAsiaTheme="minorEastAsia"/>
                <w:color w:val="000000"/>
              </w:rPr>
            </w:pPr>
            <w:r w:rsidRPr="003E7C73">
              <w:rPr>
                <w:rFonts w:eastAsiaTheme="minorEastAsia"/>
                <w:color w:val="000000"/>
              </w:rPr>
              <w:t>2. Write informative/explanatory texts to examine and convey complex ideas and information clearly and accurately through the effective selection, organization, and analysis of content.</w:t>
            </w:r>
          </w:p>
          <w:p w14:paraId="3D1B4829" w14:textId="77777777" w:rsidR="003E7C73" w:rsidRDefault="003E7C73" w:rsidP="00184F1F">
            <w:pPr>
              <w:tabs>
                <w:tab w:val="left" w:pos="813"/>
              </w:tabs>
              <w:spacing w:after="0"/>
              <w:ind w:left="882" w:hanging="882"/>
              <w:rPr>
                <w:rFonts w:eastAsiaTheme="minorEastAsia"/>
                <w:color w:val="000000"/>
              </w:rPr>
            </w:pPr>
          </w:p>
          <w:p w14:paraId="55FC7A7E" w14:textId="77777777" w:rsidR="00F536F4" w:rsidRDefault="00F536F4" w:rsidP="00184F1F">
            <w:pPr>
              <w:tabs>
                <w:tab w:val="left" w:pos="813"/>
              </w:tabs>
              <w:spacing w:after="0"/>
              <w:ind w:left="882" w:hanging="882"/>
              <w:rPr>
                <w:rFonts w:eastAsiaTheme="minorEastAsia"/>
                <w:color w:val="000000"/>
              </w:rPr>
            </w:pPr>
          </w:p>
          <w:p w14:paraId="1EBA63AB" w14:textId="77777777" w:rsidR="00F536F4" w:rsidRDefault="00F536F4" w:rsidP="00184F1F">
            <w:pPr>
              <w:tabs>
                <w:tab w:val="left" w:pos="813"/>
              </w:tabs>
              <w:spacing w:after="0"/>
              <w:ind w:left="882" w:hanging="882"/>
              <w:rPr>
                <w:rFonts w:eastAsiaTheme="minorEastAsia"/>
                <w:color w:val="000000"/>
              </w:rPr>
            </w:pPr>
          </w:p>
          <w:p w14:paraId="3FF0D014" w14:textId="77777777" w:rsidR="005D6398" w:rsidRPr="005D6398" w:rsidRDefault="005D6398" w:rsidP="00184F1F">
            <w:pPr>
              <w:tabs>
                <w:tab w:val="left" w:pos="813"/>
              </w:tabs>
              <w:spacing w:after="0"/>
              <w:ind w:left="882" w:hanging="882"/>
              <w:rPr>
                <w:rFonts w:eastAsiaTheme="minorEastAsia"/>
                <w:b/>
                <w:bCs/>
                <w:color w:val="000000"/>
              </w:rPr>
            </w:pPr>
            <w:r w:rsidRPr="005D6398">
              <w:rPr>
                <w:rFonts w:eastAsiaTheme="minorEastAsia"/>
                <w:b/>
                <w:bCs/>
                <w:color w:val="000000"/>
              </w:rPr>
              <w:t xml:space="preserve">Production and Distribution of Writing </w:t>
            </w:r>
          </w:p>
          <w:p w14:paraId="174BA382" w14:textId="54D9BB3C" w:rsidR="003E7C73" w:rsidRDefault="005D6398" w:rsidP="00184F1F">
            <w:pPr>
              <w:tabs>
                <w:tab w:val="left" w:pos="813"/>
              </w:tabs>
              <w:spacing w:after="0"/>
              <w:ind w:left="882" w:hanging="882"/>
              <w:rPr>
                <w:rFonts w:eastAsiaTheme="minorEastAsia"/>
                <w:color w:val="000000"/>
              </w:rPr>
            </w:pPr>
            <w:r w:rsidRPr="005D6398">
              <w:rPr>
                <w:rFonts w:eastAsiaTheme="minorEastAsia"/>
                <w:color w:val="000000"/>
              </w:rPr>
              <w:t>4. Produce clear and coherent writing in which the development, organization, and style are appropriate to task, purpose, and audience.</w:t>
            </w:r>
          </w:p>
          <w:p w14:paraId="75CBF813" w14:textId="77777777" w:rsidR="005D6398" w:rsidRDefault="005D6398" w:rsidP="00184F1F">
            <w:pPr>
              <w:tabs>
                <w:tab w:val="left" w:pos="813"/>
              </w:tabs>
              <w:spacing w:after="0"/>
              <w:ind w:left="882" w:hanging="882"/>
              <w:rPr>
                <w:rFonts w:eastAsiaTheme="minorEastAsia"/>
                <w:color w:val="000000"/>
              </w:rPr>
            </w:pPr>
          </w:p>
          <w:p w14:paraId="0973F6E6" w14:textId="77777777" w:rsidR="005D6398" w:rsidRDefault="005D6398" w:rsidP="00184F1F">
            <w:pPr>
              <w:tabs>
                <w:tab w:val="left" w:pos="813"/>
              </w:tabs>
              <w:spacing w:after="0"/>
              <w:ind w:left="882" w:hanging="882"/>
              <w:rPr>
                <w:rFonts w:eastAsiaTheme="minorEastAsia"/>
                <w:color w:val="000000"/>
              </w:rPr>
            </w:pPr>
            <w:r w:rsidRPr="005D6398">
              <w:rPr>
                <w:rFonts w:eastAsiaTheme="minorEastAsia"/>
                <w:b/>
                <w:bCs/>
                <w:color w:val="000000"/>
              </w:rPr>
              <w:t>Research to Build and Present Knowledge</w:t>
            </w:r>
            <w:r w:rsidRPr="005D6398">
              <w:rPr>
                <w:rFonts w:eastAsiaTheme="minorEastAsia"/>
                <w:color w:val="000000"/>
              </w:rPr>
              <w:t xml:space="preserve"> </w:t>
            </w:r>
          </w:p>
          <w:p w14:paraId="43FFA4C6" w14:textId="18622D63" w:rsidR="005D6398" w:rsidRDefault="005D6398" w:rsidP="00184F1F">
            <w:pPr>
              <w:tabs>
                <w:tab w:val="left" w:pos="813"/>
              </w:tabs>
              <w:spacing w:after="0"/>
              <w:ind w:left="882" w:hanging="882"/>
              <w:rPr>
                <w:rFonts w:eastAsiaTheme="minorEastAsia"/>
                <w:color w:val="000000"/>
              </w:rPr>
            </w:pPr>
            <w:r w:rsidRPr="005D6398">
              <w:rPr>
                <w:rFonts w:eastAsiaTheme="minorEastAsia"/>
                <w:color w:val="000000"/>
              </w:rPr>
              <w:t>7. Conduct short as well as more sustained research projects based on focused questions, demonstrating understanding of the subject under investigation.</w:t>
            </w:r>
          </w:p>
          <w:p w14:paraId="0E643CE1" w14:textId="77777777" w:rsidR="008D5F8F" w:rsidRPr="00184F1F" w:rsidRDefault="008D5F8F" w:rsidP="00184F1F">
            <w:pPr>
              <w:tabs>
                <w:tab w:val="left" w:pos="813"/>
              </w:tabs>
              <w:spacing w:after="0"/>
              <w:ind w:left="882" w:hanging="882"/>
              <w:rPr>
                <w:rFonts w:eastAsiaTheme="minorEastAsia"/>
                <w:color w:val="000000"/>
              </w:rPr>
            </w:pPr>
          </w:p>
          <w:p w14:paraId="5CB05FEF" w14:textId="77777777" w:rsidR="008D5F8F" w:rsidRDefault="008D5F8F" w:rsidP="008D5F8F">
            <w:pPr>
              <w:tabs>
                <w:tab w:val="left" w:pos="813"/>
              </w:tabs>
              <w:spacing w:after="0"/>
              <w:rPr>
                <w:rFonts w:eastAsiaTheme="minorEastAsia"/>
                <w:b/>
                <w:bCs/>
                <w:color w:val="000000"/>
              </w:rPr>
            </w:pPr>
            <w:r w:rsidRPr="008D5F8F">
              <w:rPr>
                <w:rFonts w:eastAsiaTheme="minorEastAsia"/>
                <w:b/>
                <w:bCs/>
                <w:color w:val="000000"/>
              </w:rPr>
              <w:lastRenderedPageBreak/>
              <w:t xml:space="preserve">Comprehension and Collaboration </w:t>
            </w:r>
          </w:p>
          <w:p w14:paraId="13294D42" w14:textId="77777777" w:rsidR="008D5F8F" w:rsidRPr="008D5F8F" w:rsidRDefault="008D5F8F" w:rsidP="008D5F8F">
            <w:pPr>
              <w:tabs>
                <w:tab w:val="left" w:pos="813"/>
              </w:tabs>
              <w:spacing w:after="0"/>
              <w:rPr>
                <w:rFonts w:eastAsiaTheme="minorEastAsia"/>
                <w:color w:val="000000"/>
              </w:rPr>
            </w:pPr>
            <w:r w:rsidRPr="008D5F8F">
              <w:rPr>
                <w:rFonts w:eastAsiaTheme="minorEastAsia"/>
                <w:color w:val="000000"/>
              </w:rPr>
              <w:t xml:space="preserve">1. Prepare for and participate effectively in a range of conversations and collaborations with diverse partners, building on others’ ideas and expressing their own clearly and persuasively. </w:t>
            </w:r>
          </w:p>
          <w:p w14:paraId="4A6DB384" w14:textId="77777777" w:rsidR="008D5F8F" w:rsidRPr="008D5F8F" w:rsidRDefault="008D5F8F" w:rsidP="008D5F8F">
            <w:pPr>
              <w:tabs>
                <w:tab w:val="left" w:pos="813"/>
              </w:tabs>
              <w:spacing w:after="0"/>
              <w:rPr>
                <w:rFonts w:eastAsiaTheme="minorEastAsia"/>
                <w:color w:val="000000"/>
              </w:rPr>
            </w:pPr>
            <w:r w:rsidRPr="008D5F8F">
              <w:rPr>
                <w:rFonts w:eastAsiaTheme="minorEastAsia"/>
                <w:color w:val="000000"/>
              </w:rPr>
              <w:t xml:space="preserve">2. Integrate and evaluate information presented in diverse media and formats, including visually, quantitatively, and orally. </w:t>
            </w:r>
          </w:p>
          <w:p w14:paraId="33FB6190" w14:textId="77777777" w:rsidR="003B0EDA" w:rsidRDefault="008D5F8F" w:rsidP="008D5F8F">
            <w:pPr>
              <w:tabs>
                <w:tab w:val="left" w:pos="813"/>
              </w:tabs>
              <w:spacing w:after="0"/>
              <w:rPr>
                <w:rFonts w:eastAsiaTheme="minorEastAsia"/>
                <w:color w:val="000000"/>
              </w:rPr>
            </w:pPr>
            <w:r w:rsidRPr="008D5F8F">
              <w:rPr>
                <w:rFonts w:eastAsiaTheme="minorEastAsia"/>
                <w:color w:val="000000"/>
              </w:rPr>
              <w:t>3. Evaluate a speaker’s point of view, reasoning, and use of evidence and rhetoric.</w:t>
            </w:r>
          </w:p>
          <w:p w14:paraId="5616292C" w14:textId="77777777" w:rsidR="008D5F8F" w:rsidRDefault="008D5F8F" w:rsidP="008D5F8F">
            <w:pPr>
              <w:tabs>
                <w:tab w:val="left" w:pos="813"/>
              </w:tabs>
              <w:spacing w:after="0"/>
              <w:rPr>
                <w:rFonts w:eastAsiaTheme="minorEastAsia"/>
                <w:color w:val="000000"/>
              </w:rPr>
            </w:pPr>
          </w:p>
          <w:p w14:paraId="3BAF6FFC" w14:textId="77777777" w:rsidR="00767614" w:rsidRDefault="00767614" w:rsidP="008D5F8F">
            <w:pPr>
              <w:tabs>
                <w:tab w:val="left" w:pos="813"/>
              </w:tabs>
              <w:spacing w:after="0"/>
              <w:rPr>
                <w:rFonts w:eastAsiaTheme="minorEastAsia"/>
                <w:b/>
                <w:bCs/>
                <w:color w:val="000000"/>
              </w:rPr>
            </w:pPr>
            <w:r w:rsidRPr="00767614">
              <w:rPr>
                <w:rFonts w:eastAsiaTheme="minorEastAsia"/>
                <w:b/>
                <w:bCs/>
                <w:color w:val="000000"/>
              </w:rPr>
              <w:t xml:space="preserve">Presentation of Knowledge and Ideas </w:t>
            </w:r>
          </w:p>
          <w:p w14:paraId="32CB7425"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4. Present information, findings, and supporting evidence such that listeners can follow the line of reasoning and the organization, development, and style are appropriate to task, purpose, and audience. 5. Make strategic use of digital media and visual displays of data to express information and enhance understanding of presentations. </w:t>
            </w:r>
          </w:p>
          <w:p w14:paraId="4EA7BB02" w14:textId="77777777" w:rsidR="008D5F8F" w:rsidRDefault="00767614" w:rsidP="008D5F8F">
            <w:pPr>
              <w:tabs>
                <w:tab w:val="left" w:pos="813"/>
              </w:tabs>
              <w:spacing w:after="0"/>
              <w:rPr>
                <w:rFonts w:eastAsiaTheme="minorEastAsia"/>
                <w:color w:val="000000"/>
              </w:rPr>
            </w:pPr>
            <w:r w:rsidRPr="00767614">
              <w:rPr>
                <w:rFonts w:eastAsiaTheme="minorEastAsia"/>
                <w:color w:val="000000"/>
              </w:rPr>
              <w:t>6. Adapt speech to a variety of contexts and communicative tasks, demonstrating command of formal English when indicated or appropriate.</w:t>
            </w:r>
          </w:p>
          <w:p w14:paraId="7F314321" w14:textId="77777777" w:rsidR="00767614" w:rsidRDefault="00767614" w:rsidP="008D5F8F">
            <w:pPr>
              <w:tabs>
                <w:tab w:val="left" w:pos="813"/>
              </w:tabs>
              <w:spacing w:after="0"/>
              <w:rPr>
                <w:rFonts w:eastAsiaTheme="minorEastAsia"/>
                <w:color w:val="000000"/>
              </w:rPr>
            </w:pPr>
          </w:p>
          <w:p w14:paraId="1A90B54D" w14:textId="77777777" w:rsidR="00767614" w:rsidRDefault="00767614" w:rsidP="008D5F8F">
            <w:pPr>
              <w:tabs>
                <w:tab w:val="left" w:pos="813"/>
              </w:tabs>
              <w:spacing w:after="0"/>
              <w:rPr>
                <w:rFonts w:eastAsiaTheme="minorEastAsia"/>
                <w:b/>
                <w:bCs/>
                <w:color w:val="000000"/>
              </w:rPr>
            </w:pPr>
            <w:r w:rsidRPr="00767614">
              <w:rPr>
                <w:rFonts w:eastAsiaTheme="minorEastAsia"/>
                <w:b/>
                <w:bCs/>
                <w:color w:val="000000"/>
              </w:rPr>
              <w:t xml:space="preserve">Conventions of Standard English </w:t>
            </w:r>
          </w:p>
          <w:p w14:paraId="48F14B2C"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1. Demonstrate command of the conventions of standard English grammar and usage when writing or speaking. </w:t>
            </w:r>
          </w:p>
          <w:p w14:paraId="3E80C740"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2. Demonstrate command of the conventions of standard English capitalization, punctuation, and spelling when writing. </w:t>
            </w:r>
          </w:p>
          <w:p w14:paraId="6391EC38" w14:textId="77777777" w:rsidR="00767614" w:rsidRDefault="00767614" w:rsidP="008D5F8F">
            <w:pPr>
              <w:tabs>
                <w:tab w:val="left" w:pos="813"/>
              </w:tabs>
              <w:spacing w:after="0"/>
              <w:rPr>
                <w:rFonts w:eastAsiaTheme="minorEastAsia"/>
                <w:b/>
                <w:bCs/>
                <w:color w:val="000000"/>
              </w:rPr>
            </w:pPr>
          </w:p>
          <w:p w14:paraId="337C18D3" w14:textId="6D68ABC1" w:rsidR="00767614" w:rsidRDefault="00767614" w:rsidP="008D5F8F">
            <w:pPr>
              <w:tabs>
                <w:tab w:val="left" w:pos="813"/>
              </w:tabs>
              <w:spacing w:after="0"/>
              <w:rPr>
                <w:rFonts w:eastAsiaTheme="minorEastAsia"/>
                <w:b/>
                <w:bCs/>
                <w:color w:val="000000"/>
              </w:rPr>
            </w:pPr>
            <w:r w:rsidRPr="00767614">
              <w:rPr>
                <w:rFonts w:eastAsiaTheme="minorEastAsia"/>
                <w:b/>
                <w:bCs/>
                <w:color w:val="000000"/>
              </w:rPr>
              <w:t xml:space="preserve">Knowledge of Language </w:t>
            </w:r>
          </w:p>
          <w:p w14:paraId="3108C4EB"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3. Apply knowledge of language to understand how language functions in different contexts, to make effective choices for meaning or style, and to comprehend more fully when reading or listening. </w:t>
            </w:r>
          </w:p>
          <w:p w14:paraId="52BDF941" w14:textId="77777777" w:rsidR="00767614" w:rsidRDefault="00767614" w:rsidP="008D5F8F">
            <w:pPr>
              <w:tabs>
                <w:tab w:val="left" w:pos="813"/>
              </w:tabs>
              <w:spacing w:after="0"/>
              <w:rPr>
                <w:rFonts w:eastAsiaTheme="minorEastAsia"/>
                <w:b/>
                <w:bCs/>
                <w:color w:val="000000"/>
              </w:rPr>
            </w:pPr>
          </w:p>
          <w:p w14:paraId="451AAFDA" w14:textId="77777777" w:rsidR="00F536F4" w:rsidRDefault="00F536F4" w:rsidP="008D5F8F">
            <w:pPr>
              <w:tabs>
                <w:tab w:val="left" w:pos="813"/>
              </w:tabs>
              <w:spacing w:after="0"/>
              <w:rPr>
                <w:rFonts w:eastAsiaTheme="minorEastAsia"/>
                <w:b/>
                <w:bCs/>
                <w:color w:val="000000"/>
              </w:rPr>
            </w:pPr>
          </w:p>
          <w:p w14:paraId="04D9B37C" w14:textId="4C784747" w:rsidR="00767614" w:rsidRDefault="00767614" w:rsidP="008D5F8F">
            <w:pPr>
              <w:tabs>
                <w:tab w:val="left" w:pos="813"/>
              </w:tabs>
              <w:spacing w:after="0"/>
              <w:rPr>
                <w:rFonts w:eastAsiaTheme="minorEastAsia"/>
                <w:b/>
                <w:bCs/>
                <w:color w:val="000000"/>
              </w:rPr>
            </w:pPr>
            <w:r w:rsidRPr="00767614">
              <w:rPr>
                <w:rFonts w:eastAsiaTheme="minorEastAsia"/>
                <w:b/>
                <w:bCs/>
                <w:color w:val="000000"/>
              </w:rPr>
              <w:t xml:space="preserve">Vocabulary </w:t>
            </w:r>
            <w:r>
              <w:rPr>
                <w:rFonts w:eastAsiaTheme="minorEastAsia"/>
                <w:b/>
                <w:bCs/>
                <w:color w:val="000000"/>
              </w:rPr>
              <w:t>A</w:t>
            </w:r>
            <w:r w:rsidRPr="00767614">
              <w:rPr>
                <w:rFonts w:eastAsiaTheme="minorEastAsia"/>
                <w:b/>
                <w:bCs/>
                <w:color w:val="000000"/>
              </w:rPr>
              <w:t xml:space="preserve">cquisition and Use </w:t>
            </w:r>
          </w:p>
          <w:p w14:paraId="182393D9"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4. Determine or clarify the meaning of unknown and multiple-meaning words and phrases by using context clues, analyzing meaningful word parts, and consulting general and specialized reference materials, as appropriate. </w:t>
            </w:r>
          </w:p>
          <w:p w14:paraId="1905C070"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5. Demonstrate understanding of figurative language, word relationships, and nuances in word meanings. </w:t>
            </w:r>
          </w:p>
          <w:p w14:paraId="7DA527F2" w14:textId="27EBB830" w:rsidR="00767614" w:rsidRPr="003B0EDA" w:rsidRDefault="00767614" w:rsidP="008D5F8F">
            <w:pPr>
              <w:tabs>
                <w:tab w:val="left" w:pos="813"/>
              </w:tabs>
              <w:spacing w:after="0"/>
              <w:rPr>
                <w:rFonts w:eastAsiaTheme="minorEastAsia"/>
                <w:b/>
                <w:bCs/>
                <w:color w:val="000000"/>
              </w:rPr>
            </w:pPr>
            <w:r w:rsidRPr="00767614">
              <w:rPr>
                <w:rFonts w:eastAsiaTheme="minorEastAsia"/>
                <w:color w:val="000000"/>
              </w:rPr>
              <w:t>6.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0C7527" w:rsidRPr="00CF1A45" w14:paraId="1AD0E7E6" w14:textId="77777777" w:rsidTr="5C51643E">
        <w:trPr>
          <w:trHeight w:val="288"/>
          <w:jc w:val="center"/>
        </w:trPr>
        <w:tc>
          <w:tcPr>
            <w:tcW w:w="3893" w:type="dxa"/>
            <w:shd w:val="clear" w:color="auto" w:fill="auto"/>
            <w:vAlign w:val="center"/>
          </w:tcPr>
          <w:p w14:paraId="765B081D" w14:textId="353AFEE5" w:rsidR="000C7527" w:rsidRPr="00CF1A45" w:rsidRDefault="000C7527" w:rsidP="000C7527">
            <w:pPr>
              <w:spacing w:after="0" w:line="240" w:lineRule="auto"/>
              <w:rPr>
                <w:rFonts w:eastAsiaTheme="minorEastAsia"/>
                <w:b/>
                <w:color w:val="000000"/>
              </w:rPr>
            </w:pPr>
            <w:hyperlink r:id="rId33">
              <w:r w:rsidRPr="00CF1A45">
                <w:rPr>
                  <w:rStyle w:val="Hyperlink"/>
                  <w:rFonts w:eastAsiaTheme="minorEastAsia"/>
                  <w:b/>
                  <w:bCs/>
                </w:rPr>
                <w:t>Environment &amp; Sustainability</w:t>
              </w:r>
            </w:hyperlink>
          </w:p>
        </w:tc>
        <w:tc>
          <w:tcPr>
            <w:tcW w:w="11129" w:type="dxa"/>
            <w:gridSpan w:val="2"/>
            <w:shd w:val="clear" w:color="auto" w:fill="auto"/>
            <w:vAlign w:val="center"/>
          </w:tcPr>
          <w:p w14:paraId="25370606" w14:textId="77777777" w:rsidR="00F536F4" w:rsidRDefault="00F536F4" w:rsidP="00EF6C40">
            <w:pPr>
              <w:tabs>
                <w:tab w:val="left" w:pos="813"/>
              </w:tabs>
              <w:ind w:left="882" w:hanging="882"/>
              <w:rPr>
                <w:rFonts w:eastAsia="Times New Roman"/>
              </w:rPr>
            </w:pPr>
            <w:r>
              <w:rPr>
                <w:rFonts w:eastAsia="Times New Roman"/>
              </w:rPr>
              <w:t>E</w:t>
            </w:r>
            <w:r w:rsidRPr="00CF1A45">
              <w:rPr>
                <w:rFonts w:eastAsia="Times New Roman"/>
              </w:rPr>
              <w:t xml:space="preserve">SE Standard 1: Ecological, Social, and Economic Systems.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 </w:t>
            </w:r>
          </w:p>
          <w:p w14:paraId="46B8DAD5" w14:textId="77777777" w:rsidR="00F536F4" w:rsidRDefault="00F536F4" w:rsidP="00EF6C40">
            <w:pPr>
              <w:tabs>
                <w:tab w:val="left" w:pos="813"/>
              </w:tabs>
              <w:ind w:left="882" w:hanging="882"/>
              <w:rPr>
                <w:rFonts w:eastAsia="Times New Roman"/>
              </w:rPr>
            </w:pPr>
            <w:r w:rsidRPr="00CF1A45">
              <w:rPr>
                <w:rFonts w:eastAsia="Times New Roman"/>
              </w:rPr>
              <w:t xml:space="preserve">ESE Standard 2: The Natural and Built Environment: Students engage in inquiry and systems thinking and use information gained through learning experiences in, about, and for the environment to understand the structure, components, and processes of natural and human-built environments. </w:t>
            </w:r>
          </w:p>
          <w:p w14:paraId="1D532C22" w14:textId="4AEED046" w:rsidR="000C7527" w:rsidRPr="00CF1A45" w:rsidRDefault="00F536F4" w:rsidP="00EF6C40">
            <w:pPr>
              <w:tabs>
                <w:tab w:val="left" w:pos="813"/>
              </w:tabs>
              <w:ind w:left="882" w:hanging="882"/>
              <w:rPr>
                <w:rFonts w:eastAsiaTheme="minorEastAsia"/>
                <w:color w:val="000000"/>
              </w:rPr>
            </w:pPr>
            <w:r w:rsidRPr="00CF1A45">
              <w:rPr>
                <w:rFonts w:eastAsia="Times New Roman"/>
              </w:rPr>
              <w:t>ESE Standard 3: Sustainability and Civic Responsibility. Students develop and apply the knowledge, perspective, vision, skills, and habits of mind necessary to make personal and collective decisions and take actions that promote sustainability.</w:t>
            </w:r>
          </w:p>
        </w:tc>
      </w:tr>
      <w:tr w:rsidR="00B8380E" w:rsidRPr="00CF1A45" w14:paraId="1220C8C8" w14:textId="77777777" w:rsidTr="5C51643E">
        <w:trPr>
          <w:trHeight w:val="215"/>
          <w:jc w:val="center"/>
        </w:trPr>
        <w:tc>
          <w:tcPr>
            <w:tcW w:w="15022" w:type="dxa"/>
            <w:gridSpan w:val="3"/>
            <w:shd w:val="clear" w:color="auto" w:fill="0D5761" w:themeFill="accent1"/>
            <w:vAlign w:val="bottom"/>
          </w:tcPr>
          <w:p w14:paraId="4C3115DE" w14:textId="77777777" w:rsidR="00B8380E" w:rsidRPr="00CF1A45" w:rsidRDefault="00B8380E">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B8380E" w:rsidRPr="00CF1A45" w14:paraId="0F687A30" w14:textId="77777777" w:rsidTr="5C51643E">
        <w:trPr>
          <w:trHeight w:val="314"/>
          <w:jc w:val="center"/>
        </w:trPr>
        <w:tc>
          <w:tcPr>
            <w:tcW w:w="7627" w:type="dxa"/>
            <w:gridSpan w:val="2"/>
            <w:shd w:val="clear" w:color="auto" w:fill="auto"/>
          </w:tcPr>
          <w:p w14:paraId="0EC3600D" w14:textId="13BFD3A9" w:rsidR="00B8380E" w:rsidRPr="00CF1A45" w:rsidRDefault="5D2CABB4" w:rsidP="279092CA">
            <w:pPr>
              <w:spacing w:after="0" w:line="240" w:lineRule="auto"/>
              <w:rPr>
                <w:rFonts w:eastAsiaTheme="minorEastAsia"/>
              </w:rPr>
            </w:pPr>
            <w:r w:rsidRPr="00CF1A45">
              <w:rPr>
                <w:rFonts w:eastAsiaTheme="minorEastAsia"/>
                <w:b/>
              </w:rPr>
              <w:t>Unit</w:t>
            </w:r>
            <w:r w:rsidR="6F318A6D" w:rsidRPr="00CF1A45">
              <w:rPr>
                <w:rFonts w:eastAsiaTheme="minorEastAsia"/>
                <w:b/>
              </w:rPr>
              <w:t xml:space="preserve"> </w:t>
            </w:r>
            <w:r w:rsidR="34463221" w:rsidRPr="00CF1A45">
              <w:rPr>
                <w:rFonts w:eastAsiaTheme="minorEastAsia"/>
                <w:b/>
              </w:rPr>
              <w:t>6</w:t>
            </w:r>
            <w:r w:rsidRPr="00CF1A45">
              <w:rPr>
                <w:rFonts w:eastAsiaTheme="minorEastAsia"/>
                <w:b/>
              </w:rPr>
              <w:t xml:space="preserve">: </w:t>
            </w:r>
            <w:sdt>
              <w:sdtPr>
                <w:rPr>
                  <w:rFonts w:eastAsiaTheme="minorEastAsia"/>
                </w:rPr>
                <w:id w:val="401337724"/>
                <w:placeholder>
                  <w:docPart w:val="14FC326ADE574CC9A2F4A5CA1B845343"/>
                </w:placeholder>
              </w:sdtPr>
              <w:sdtEndPr/>
              <w:sdtContent>
                <w:r w:rsidR="00392AEB" w:rsidRPr="00CF1A45">
                  <w:rPr>
                    <w:rFonts w:eastAsiaTheme="minorEastAsia"/>
                  </w:rPr>
                  <w:t>P</w:t>
                </w:r>
                <w:r w:rsidR="193A88C5" w:rsidRPr="00CF1A45">
                  <w:rPr>
                    <w:rFonts w:eastAsiaTheme="minorEastAsia"/>
                  </w:rPr>
                  <w:t>ersonal Learning Reflection</w:t>
                </w:r>
                <w:r w:rsidR="000660EB" w:rsidRPr="00CF1A45">
                  <w:rPr>
                    <w:rFonts w:eastAsiaTheme="minorEastAsia"/>
                  </w:rPr>
                  <w:t xml:space="preserve"> and</w:t>
                </w:r>
                <w:r w:rsidR="1C84F185" w:rsidRPr="00CF1A45">
                  <w:rPr>
                    <w:rFonts w:eastAsiaTheme="minorEastAsia"/>
                  </w:rPr>
                  <w:t xml:space="preserve"> Career Pathways</w:t>
                </w:r>
              </w:sdtContent>
            </w:sdt>
          </w:p>
        </w:tc>
        <w:tc>
          <w:tcPr>
            <w:tcW w:w="7395" w:type="dxa"/>
            <w:shd w:val="clear" w:color="auto" w:fill="auto"/>
          </w:tcPr>
          <w:p w14:paraId="78487975" w14:textId="3427B5DC" w:rsidR="00B8380E" w:rsidRPr="00CF1A45" w:rsidRDefault="00B8380E">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rPr>
                <w:id w:val="447738769"/>
                <w:placeholder>
                  <w:docPart w:val="FBA886E20D3B420EAB9D76A6DE4EB36B"/>
                </w:placeholder>
              </w:sdtPr>
              <w:sdtEndPr/>
              <w:sdtContent>
                <w:r w:rsidR="005913D3" w:rsidRPr="00CF1A45">
                  <w:rPr>
                    <w:rFonts w:eastAsiaTheme="minorEastAsia"/>
                  </w:rPr>
                  <w:t>30</w:t>
                </w:r>
              </w:sdtContent>
            </w:sdt>
          </w:p>
        </w:tc>
      </w:tr>
      <w:tr w:rsidR="00B8380E" w:rsidRPr="00CF1A45" w14:paraId="78A8F8F7" w14:textId="77777777" w:rsidTr="5C51643E">
        <w:trPr>
          <w:trHeight w:val="386"/>
          <w:jc w:val="center"/>
        </w:trPr>
        <w:tc>
          <w:tcPr>
            <w:tcW w:w="15022" w:type="dxa"/>
            <w:gridSpan w:val="3"/>
            <w:shd w:val="clear" w:color="auto" w:fill="auto"/>
          </w:tcPr>
          <w:p w14:paraId="36244081" w14:textId="7D4EB4B2" w:rsidR="00B8380E" w:rsidRPr="00CF1A45" w:rsidRDefault="00B8380E">
            <w:pPr>
              <w:spacing w:before="40" w:after="40" w:line="240" w:lineRule="auto"/>
              <w:rPr>
                <w:rFonts w:eastAsiaTheme="minorEastAsia"/>
                <w:color w:val="000000"/>
              </w:rPr>
            </w:pPr>
            <w:r w:rsidRPr="00CF1A45">
              <w:rPr>
                <w:rFonts w:eastAsiaTheme="minorEastAsia"/>
                <w:b/>
              </w:rPr>
              <w:t xml:space="preserve">Unit Summary: </w:t>
            </w:r>
            <w:sdt>
              <w:sdtPr>
                <w:rPr>
                  <w:rStyle w:val="normaltextrun"/>
                  <w:rFonts w:eastAsiaTheme="minorEastAsia"/>
                  <w:color w:val="000000"/>
                </w:rPr>
                <w:id w:val="1933390882"/>
                <w:placeholder>
                  <w:docPart w:val="EDFFC33ECB0842108DF0074ED2F34D2B"/>
                </w:placeholder>
              </w:sdtPr>
              <w:sdtEndPr>
                <w:rPr>
                  <w:rStyle w:val="normaltextrun"/>
                </w:rPr>
              </w:sdtEndPr>
              <w:sdtContent>
                <w:r w:rsidRPr="00CF1A45">
                  <w:rPr>
                    <w:rStyle w:val="normaltextrun"/>
                    <w:rFonts w:eastAsiaTheme="minorEastAsia"/>
                    <w:color w:val="000000"/>
                    <w:shd w:val="clear" w:color="auto" w:fill="FFFFFF"/>
                  </w:rPr>
                  <w:t xml:space="preserve">In this unit, students </w:t>
                </w:r>
                <w:r w:rsidR="00FB3BC1" w:rsidRPr="00CF1A45">
                  <w:rPr>
                    <w:rStyle w:val="normaltextrun"/>
                    <w:rFonts w:eastAsiaTheme="minorEastAsia"/>
                    <w:color w:val="000000"/>
                    <w:shd w:val="clear" w:color="auto" w:fill="FFFFFF"/>
                  </w:rPr>
                  <w:t xml:space="preserve">will </w:t>
                </w:r>
                <w:r w:rsidRPr="00CF1A45">
                  <w:rPr>
                    <w:rStyle w:val="normaltextrun"/>
                    <w:rFonts w:eastAsiaTheme="minorEastAsia"/>
                    <w:color w:val="000000"/>
                    <w:shd w:val="clear" w:color="auto" w:fill="FFFFFF"/>
                  </w:rPr>
                  <w:t>analyze themselves in learning settings. They</w:t>
                </w:r>
                <w:r w:rsidR="00FB3BC1" w:rsidRPr="00CF1A45">
                  <w:rPr>
                    <w:rStyle w:val="normaltextrun"/>
                    <w:rFonts w:eastAsiaTheme="minorEastAsia"/>
                    <w:color w:val="000000"/>
                    <w:shd w:val="clear" w:color="auto" w:fill="FFFFFF"/>
                  </w:rPr>
                  <w:t xml:space="preserve"> will</w:t>
                </w:r>
                <w:r w:rsidRPr="00CF1A45">
                  <w:rPr>
                    <w:rStyle w:val="normaltextrun"/>
                    <w:rFonts w:eastAsiaTheme="minorEastAsia"/>
                    <w:color w:val="000000"/>
                    <w:shd w:val="clear" w:color="auto" w:fill="FFFFFF"/>
                  </w:rPr>
                  <w:t xml:space="preserve"> journal about their own experiences in and out of the classroom where they have had learning experiences and analyze their experiences.</w:t>
                </w:r>
                <w:r w:rsidR="005441A9" w:rsidRPr="00CF1A45">
                  <w:rPr>
                    <w:rStyle w:val="normaltextrun"/>
                    <w:rFonts w:eastAsiaTheme="minorEastAsia"/>
                    <w:color w:val="000000"/>
                  </w:rPr>
                  <w:t xml:space="preserve"> </w:t>
                </w:r>
                <w:r w:rsidR="00E7496E" w:rsidRPr="00CF1A45">
                  <w:rPr>
                    <w:rStyle w:val="normaltextrun"/>
                    <w:rFonts w:eastAsiaTheme="minorEastAsia"/>
                    <w:color w:val="000000"/>
                  </w:rPr>
                  <w:t>U</w:t>
                </w:r>
                <w:r w:rsidR="00D36ED0" w:rsidRPr="00CF1A45">
                  <w:rPr>
                    <w:rStyle w:val="normaltextrun"/>
                    <w:rFonts w:eastAsiaTheme="minorEastAsia"/>
                    <w:color w:val="000000"/>
                  </w:rPr>
                  <w:t xml:space="preserve">nit will </w:t>
                </w:r>
                <w:r w:rsidR="00D02324" w:rsidRPr="00CF1A45">
                  <w:rPr>
                    <w:rStyle w:val="normaltextrun"/>
                    <w:rFonts w:eastAsiaTheme="minorEastAsia"/>
                    <w:color w:val="000000"/>
                  </w:rPr>
                  <w:t xml:space="preserve">also </w:t>
                </w:r>
                <w:r w:rsidR="00D36ED0" w:rsidRPr="00CF1A45">
                  <w:rPr>
                    <w:rStyle w:val="normaltextrun"/>
                    <w:rFonts w:eastAsiaTheme="minorEastAsia"/>
                    <w:color w:val="000000"/>
                  </w:rPr>
                  <w:t xml:space="preserve">expose students to various </w:t>
                </w:r>
                <w:r w:rsidR="002348EB" w:rsidRPr="00CF1A45">
                  <w:rPr>
                    <w:rStyle w:val="normaltextrun"/>
                    <w:rFonts w:eastAsiaTheme="minorEastAsia"/>
                    <w:color w:val="000000"/>
                  </w:rPr>
                  <w:t>formal</w:t>
                </w:r>
                <w:r w:rsidR="00FB784C" w:rsidRPr="00CF1A45">
                  <w:rPr>
                    <w:rStyle w:val="normaltextrun"/>
                    <w:rFonts w:eastAsiaTheme="minorEastAsia"/>
                    <w:color w:val="000000"/>
                  </w:rPr>
                  <w:t xml:space="preserve"> and </w:t>
                </w:r>
                <w:r w:rsidR="002348EB" w:rsidRPr="00CF1A45">
                  <w:rPr>
                    <w:rStyle w:val="normaltextrun"/>
                    <w:rFonts w:eastAsiaTheme="minorEastAsia"/>
                    <w:color w:val="000000"/>
                  </w:rPr>
                  <w:t>non-formal education career pathways</w:t>
                </w:r>
                <w:r w:rsidR="00751ADB" w:rsidRPr="00CF1A45">
                  <w:rPr>
                    <w:rStyle w:val="normaltextrun"/>
                    <w:rFonts w:eastAsiaTheme="minorEastAsia"/>
                    <w:color w:val="000000"/>
                  </w:rPr>
                  <w:t>, indoor</w:t>
                </w:r>
                <w:r w:rsidR="00BA1DC0" w:rsidRPr="00CF1A45">
                  <w:rPr>
                    <w:rStyle w:val="normaltextrun"/>
                    <w:rFonts w:eastAsiaTheme="minorEastAsia"/>
                    <w:color w:val="000000"/>
                  </w:rPr>
                  <w:t>s and outdoors</w:t>
                </w:r>
                <w:r w:rsidR="002C5C70" w:rsidRPr="00CF1A45">
                  <w:rPr>
                    <w:rStyle w:val="normaltextrun"/>
                    <w:rFonts w:eastAsiaTheme="minorEastAsia"/>
                    <w:color w:val="000000"/>
                  </w:rPr>
                  <w:t>.</w:t>
                </w:r>
                <w:r w:rsidR="00513CA5" w:rsidRPr="00CF1A45">
                  <w:rPr>
                    <w:rStyle w:val="normaltextrun"/>
                    <w:rFonts w:eastAsiaTheme="minorEastAsia"/>
                    <w:color w:val="000000"/>
                  </w:rPr>
                  <w:t xml:space="preserve"> </w:t>
                </w:r>
                <w:r w:rsidR="00425E27" w:rsidRPr="00CF1A45">
                  <w:rPr>
                    <w:rStyle w:val="eop"/>
                    <w:rFonts w:eastAsiaTheme="minorEastAsia"/>
                    <w:color w:val="000000"/>
                    <w:shd w:val="clear" w:color="auto" w:fill="FFFFFF"/>
                  </w:rPr>
                  <w:t xml:space="preserve"> </w:t>
                </w:r>
              </w:sdtContent>
            </w:sdt>
          </w:p>
          <w:p w14:paraId="27CB7021" w14:textId="77777777" w:rsidR="00B8380E" w:rsidRPr="00CF1A45" w:rsidRDefault="00B8380E">
            <w:pPr>
              <w:spacing w:before="40" w:after="40" w:line="240" w:lineRule="auto"/>
              <w:rPr>
                <w:rStyle w:val="eop"/>
                <w:rFonts w:eastAsiaTheme="minorEastAsia"/>
                <w:color w:val="000000"/>
              </w:rPr>
            </w:pPr>
          </w:p>
          <w:p w14:paraId="42995E9B" w14:textId="77777777" w:rsidR="00B8380E" w:rsidRPr="00CF1A45" w:rsidRDefault="00B8380E">
            <w:pPr>
              <w:spacing w:before="40" w:after="40" w:line="240" w:lineRule="auto"/>
              <w:rPr>
                <w:rStyle w:val="eop"/>
                <w:rFonts w:eastAsiaTheme="minorEastAsia"/>
                <w:color w:val="000000"/>
              </w:rPr>
            </w:pPr>
            <w:r w:rsidRPr="00CF1A45">
              <w:rPr>
                <w:rStyle w:val="eop"/>
                <w:rFonts w:eastAsiaTheme="minorEastAsia"/>
                <w:b/>
                <w:color w:val="000000"/>
              </w:rPr>
              <w:t>Competencies:</w:t>
            </w:r>
          </w:p>
          <w:p w14:paraId="31DDFA2C" w14:textId="05573DE4" w:rsidR="00B8380E" w:rsidRPr="00CF1A45" w:rsidRDefault="00B8380E" w:rsidP="000F2F71">
            <w:pPr>
              <w:pStyle w:val="ListParagraph"/>
              <w:numPr>
                <w:ilvl w:val="0"/>
                <w:numId w:val="9"/>
              </w:numPr>
              <w:spacing w:before="40" w:after="40" w:line="240" w:lineRule="auto"/>
              <w:rPr>
                <w:rFonts w:eastAsiaTheme="minorEastAsia"/>
                <w:color w:val="000000"/>
              </w:rPr>
            </w:pPr>
            <w:r w:rsidRPr="00CF1A45">
              <w:rPr>
                <w:rFonts w:eastAsiaTheme="minorEastAsia"/>
              </w:rPr>
              <w:t>Represent their cultural identity and family history in two personal narratives that explore their views of education outdoors.</w:t>
            </w:r>
          </w:p>
          <w:p w14:paraId="65CE2C9A" w14:textId="17E83DB9" w:rsidR="00F34304" w:rsidRPr="00CF1A45" w:rsidRDefault="00F34304" w:rsidP="000F2F71">
            <w:pPr>
              <w:pStyle w:val="ListParagraph"/>
              <w:numPr>
                <w:ilvl w:val="0"/>
                <w:numId w:val="9"/>
              </w:numPr>
              <w:spacing w:before="40" w:after="40" w:line="240" w:lineRule="auto"/>
              <w:rPr>
                <w:rFonts w:eastAsiaTheme="minorEastAsia"/>
              </w:rPr>
            </w:pPr>
            <w:r w:rsidRPr="00CF1A45">
              <w:rPr>
                <w:rFonts w:eastAsiaTheme="minorEastAsia"/>
              </w:rPr>
              <w:t>Lay the foundation for reflective practice</w:t>
            </w:r>
            <w:r w:rsidR="5178D792" w:rsidRPr="00CF1A45">
              <w:rPr>
                <w:rFonts w:eastAsiaTheme="minorEastAsia"/>
              </w:rPr>
              <w:t xml:space="preserve"> by</w:t>
            </w:r>
            <w:r w:rsidRPr="00CF1A45">
              <w:rPr>
                <w:rFonts w:eastAsiaTheme="minorEastAsia"/>
              </w:rPr>
              <w:t xml:space="preserve"> observing, connecting, interpreting, and applying lessons from experience to guide their own learning.</w:t>
            </w:r>
          </w:p>
          <w:p w14:paraId="7B791C1A" w14:textId="18BA4EE8" w:rsidR="00C653DA" w:rsidRPr="00CF1A45" w:rsidRDefault="00C653DA" w:rsidP="000F2F71">
            <w:pPr>
              <w:pStyle w:val="ListParagraph"/>
              <w:numPr>
                <w:ilvl w:val="0"/>
                <w:numId w:val="9"/>
              </w:numPr>
              <w:spacing w:before="40" w:after="40" w:line="240" w:lineRule="auto"/>
              <w:rPr>
                <w:rFonts w:eastAsiaTheme="minorEastAsia"/>
              </w:rPr>
            </w:pPr>
            <w:r w:rsidRPr="00CF1A45">
              <w:rPr>
                <w:rStyle w:val="normaltextrun"/>
                <w:rFonts w:eastAsiaTheme="minorEastAsia"/>
              </w:rPr>
              <w:t>Describe individual strengths and areas for improvement as a learner.</w:t>
            </w:r>
          </w:p>
          <w:p w14:paraId="389B0994" w14:textId="279EDC46" w:rsidR="00F34304" w:rsidRPr="00CF1A45" w:rsidRDefault="56B96BBF" w:rsidP="000F2F71">
            <w:pPr>
              <w:pStyle w:val="ListParagraph"/>
              <w:numPr>
                <w:ilvl w:val="0"/>
                <w:numId w:val="9"/>
              </w:numPr>
              <w:spacing w:before="40" w:after="40" w:line="240" w:lineRule="auto"/>
              <w:rPr>
                <w:rFonts w:eastAsiaTheme="minorEastAsia"/>
              </w:rPr>
            </w:pPr>
            <w:r w:rsidRPr="00CF1A45">
              <w:rPr>
                <w:rFonts w:eastAsiaTheme="minorEastAsia"/>
              </w:rPr>
              <w:t>Identify personal interests that relate to education.</w:t>
            </w:r>
          </w:p>
          <w:p w14:paraId="3975B187" w14:textId="77777777" w:rsidR="007948AF" w:rsidRPr="00CF1A45" w:rsidRDefault="007948AF" w:rsidP="000F2F71">
            <w:pPr>
              <w:pStyle w:val="ListParagraph"/>
              <w:numPr>
                <w:ilvl w:val="0"/>
                <w:numId w:val="9"/>
              </w:numPr>
              <w:spacing w:before="40" w:after="40" w:line="240" w:lineRule="auto"/>
              <w:rPr>
                <w:rStyle w:val="normaltextrun"/>
                <w:rFonts w:eastAsiaTheme="minorEastAsia"/>
              </w:rPr>
            </w:pPr>
            <w:r w:rsidRPr="00CF1A45">
              <w:rPr>
                <w:rStyle w:val="normaltextrun"/>
                <w:rFonts w:eastAsiaTheme="minorEastAsia"/>
              </w:rPr>
              <w:t>Describe individual skills and experiences that are relevant to education jobs.</w:t>
            </w:r>
          </w:p>
          <w:p w14:paraId="73284A5A" w14:textId="5E330438" w:rsidR="007948AF" w:rsidRPr="00CF1A45" w:rsidRDefault="007948AF" w:rsidP="000F2F71">
            <w:pPr>
              <w:pStyle w:val="ListParagraph"/>
              <w:numPr>
                <w:ilvl w:val="0"/>
                <w:numId w:val="9"/>
              </w:numPr>
              <w:spacing w:before="40" w:after="40" w:line="240" w:lineRule="auto"/>
              <w:rPr>
                <w:rStyle w:val="normaltextrun"/>
                <w:rFonts w:eastAsiaTheme="minorEastAsia"/>
              </w:rPr>
            </w:pPr>
            <w:r w:rsidRPr="00CF1A45">
              <w:rPr>
                <w:rStyle w:val="normaltextrun"/>
                <w:rFonts w:eastAsiaTheme="minorEastAsia"/>
              </w:rPr>
              <w:t>Understand the soft and hard skills that contribute to success in formal</w:t>
            </w:r>
            <w:r w:rsidR="00327199" w:rsidRPr="00CF1A45">
              <w:rPr>
                <w:rStyle w:val="normaltextrun"/>
                <w:rFonts w:eastAsiaTheme="minorEastAsia"/>
              </w:rPr>
              <w:t xml:space="preserve"> and</w:t>
            </w:r>
            <w:r w:rsidRPr="00CF1A45">
              <w:rPr>
                <w:rStyle w:val="normaltextrun"/>
                <w:rFonts w:eastAsiaTheme="minorEastAsia"/>
              </w:rPr>
              <w:t xml:space="preserve"> </w:t>
            </w:r>
            <w:r w:rsidR="00A81A60" w:rsidRPr="00CF1A45">
              <w:rPr>
                <w:rStyle w:val="normaltextrun"/>
                <w:rFonts w:eastAsiaTheme="minorEastAsia"/>
              </w:rPr>
              <w:t>non-</w:t>
            </w:r>
            <w:r w:rsidRPr="00CF1A45">
              <w:rPr>
                <w:rStyle w:val="normaltextrun"/>
                <w:rFonts w:eastAsiaTheme="minorEastAsia"/>
              </w:rPr>
              <w:t xml:space="preserve">formal </w:t>
            </w:r>
            <w:r w:rsidR="00A141F0" w:rsidRPr="00CF1A45">
              <w:rPr>
                <w:rStyle w:val="normaltextrun"/>
                <w:rFonts w:eastAsiaTheme="minorEastAsia"/>
              </w:rPr>
              <w:t xml:space="preserve">education </w:t>
            </w:r>
            <w:r w:rsidRPr="00CF1A45">
              <w:rPr>
                <w:rStyle w:val="normaltextrun"/>
                <w:rFonts w:eastAsiaTheme="minorEastAsia"/>
              </w:rPr>
              <w:t>settings.</w:t>
            </w:r>
          </w:p>
          <w:p w14:paraId="6BB95561" w14:textId="17AA6510" w:rsidR="007948AF" w:rsidRPr="00CF1A45" w:rsidRDefault="007948AF" w:rsidP="000F2F71">
            <w:pPr>
              <w:pStyle w:val="ListParagraph"/>
              <w:numPr>
                <w:ilvl w:val="0"/>
                <w:numId w:val="9"/>
              </w:numPr>
              <w:spacing w:before="40" w:after="40" w:line="240" w:lineRule="auto"/>
              <w:rPr>
                <w:rStyle w:val="normaltextrun"/>
                <w:rFonts w:eastAsiaTheme="minorEastAsia"/>
              </w:rPr>
            </w:pPr>
            <w:r w:rsidRPr="00CF1A45">
              <w:rPr>
                <w:rStyle w:val="normaltextrun"/>
                <w:rFonts w:eastAsiaTheme="minorEastAsia"/>
              </w:rPr>
              <w:t>Under</w:t>
            </w:r>
            <w:r w:rsidR="00F25DF9" w:rsidRPr="00CF1A45">
              <w:rPr>
                <w:rStyle w:val="normaltextrun"/>
                <w:rFonts w:eastAsiaTheme="minorEastAsia"/>
              </w:rPr>
              <w:t>stan</w:t>
            </w:r>
            <w:r w:rsidRPr="00CF1A45">
              <w:rPr>
                <w:rStyle w:val="normaltextrun"/>
                <w:rFonts w:eastAsiaTheme="minorEastAsia"/>
              </w:rPr>
              <w:t xml:space="preserve">d the required skills, certifications, and degrees required for various </w:t>
            </w:r>
            <w:r w:rsidR="00156338" w:rsidRPr="00CF1A45">
              <w:rPr>
                <w:rStyle w:val="normaltextrun"/>
                <w:rFonts w:eastAsiaTheme="minorEastAsia"/>
              </w:rPr>
              <w:t>educational</w:t>
            </w:r>
            <w:r w:rsidRPr="00CF1A45">
              <w:rPr>
                <w:rStyle w:val="normaltextrun"/>
                <w:rFonts w:eastAsiaTheme="minorEastAsia"/>
              </w:rPr>
              <w:t xml:space="preserve"> jobs.</w:t>
            </w:r>
          </w:p>
          <w:p w14:paraId="400D5FA7" w14:textId="0C9B61A5" w:rsidR="007948AF" w:rsidRPr="00CF1A45" w:rsidRDefault="007948AF" w:rsidP="000F2F71">
            <w:pPr>
              <w:pStyle w:val="ListParagraph"/>
              <w:numPr>
                <w:ilvl w:val="0"/>
                <w:numId w:val="9"/>
              </w:numPr>
              <w:spacing w:before="40" w:after="40" w:line="240" w:lineRule="auto"/>
              <w:rPr>
                <w:rStyle w:val="normaltextrun"/>
                <w:rFonts w:eastAsiaTheme="minorEastAsia"/>
              </w:rPr>
            </w:pPr>
            <w:r w:rsidRPr="00CF1A45">
              <w:rPr>
                <w:rStyle w:val="normaltextrun"/>
                <w:rFonts w:eastAsiaTheme="minorEastAsia"/>
              </w:rPr>
              <w:t>Review and discuss a variety of formal</w:t>
            </w:r>
            <w:r w:rsidR="001456FC" w:rsidRPr="00CF1A45">
              <w:rPr>
                <w:rStyle w:val="normaltextrun"/>
                <w:rFonts w:eastAsiaTheme="minorEastAsia"/>
              </w:rPr>
              <w:t xml:space="preserve"> and</w:t>
            </w:r>
            <w:r w:rsidRPr="00CF1A45">
              <w:rPr>
                <w:rStyle w:val="normaltextrun"/>
                <w:rFonts w:eastAsiaTheme="minorEastAsia"/>
              </w:rPr>
              <w:t xml:space="preserve"> </w:t>
            </w:r>
            <w:r w:rsidR="00D22637" w:rsidRPr="00CF1A45">
              <w:rPr>
                <w:rStyle w:val="normaltextrun"/>
                <w:rFonts w:eastAsiaTheme="minorEastAsia"/>
              </w:rPr>
              <w:t>non-</w:t>
            </w:r>
            <w:r w:rsidRPr="00CF1A45">
              <w:rPr>
                <w:rStyle w:val="normaltextrun"/>
                <w:rFonts w:eastAsiaTheme="minorEastAsia"/>
              </w:rPr>
              <w:t>formal</w:t>
            </w:r>
            <w:r w:rsidR="001456FC" w:rsidRPr="00CF1A45" w:rsidDel="001456FC">
              <w:rPr>
                <w:rStyle w:val="normaltextrun"/>
                <w:rFonts w:eastAsiaTheme="minorEastAsia"/>
              </w:rPr>
              <w:t xml:space="preserve"> </w:t>
            </w:r>
            <w:r w:rsidRPr="00CF1A45">
              <w:rPr>
                <w:rStyle w:val="normaltextrun"/>
                <w:rFonts w:eastAsiaTheme="minorEastAsia"/>
              </w:rPr>
              <w:t>related job descriptions.</w:t>
            </w:r>
          </w:p>
          <w:p w14:paraId="10CF3821" w14:textId="506F6F88" w:rsidR="00F34304" w:rsidRPr="00CF1A45" w:rsidRDefault="00F34304" w:rsidP="00853F87">
            <w:pPr>
              <w:pStyle w:val="ListParagraph"/>
              <w:spacing w:before="40" w:after="40" w:line="240" w:lineRule="auto"/>
              <w:rPr>
                <w:rFonts w:eastAsiaTheme="minorEastAsia"/>
              </w:rPr>
            </w:pPr>
          </w:p>
        </w:tc>
      </w:tr>
      <w:tr w:rsidR="00B8380E" w:rsidRPr="00CF1A45" w14:paraId="6BEC9904" w14:textId="77777777" w:rsidTr="5C51643E">
        <w:trPr>
          <w:trHeight w:val="386"/>
          <w:jc w:val="center"/>
        </w:trPr>
        <w:tc>
          <w:tcPr>
            <w:tcW w:w="15022" w:type="dxa"/>
            <w:gridSpan w:val="3"/>
            <w:shd w:val="clear" w:color="auto" w:fill="0D5761" w:themeFill="accent1"/>
          </w:tcPr>
          <w:p w14:paraId="056417AA" w14:textId="77777777" w:rsidR="00B8380E" w:rsidRPr="00CF1A45" w:rsidRDefault="00B8380E">
            <w:pPr>
              <w:spacing w:before="40" w:after="40" w:line="240" w:lineRule="auto"/>
              <w:jc w:val="center"/>
              <w:rPr>
                <w:rFonts w:eastAsiaTheme="minorEastAsia"/>
                <w:b/>
              </w:rPr>
            </w:pPr>
            <w:r w:rsidRPr="00CF1A45">
              <w:rPr>
                <w:rFonts w:eastAsiaTheme="minorEastAsia"/>
                <w:b/>
                <w:color w:val="FFFFFF" w:themeColor="background2"/>
              </w:rPr>
              <w:t>Components and Assessments</w:t>
            </w:r>
          </w:p>
        </w:tc>
      </w:tr>
      <w:tr w:rsidR="00B8380E" w:rsidRPr="00CF1A45" w14:paraId="1CBC35ED" w14:textId="77777777" w:rsidTr="5C51643E">
        <w:trPr>
          <w:trHeight w:val="386"/>
          <w:jc w:val="center"/>
        </w:trPr>
        <w:tc>
          <w:tcPr>
            <w:tcW w:w="15022" w:type="dxa"/>
            <w:gridSpan w:val="3"/>
            <w:shd w:val="clear" w:color="auto" w:fill="auto"/>
          </w:tcPr>
          <w:p w14:paraId="6EB71A7F" w14:textId="77777777" w:rsidR="00B8380E" w:rsidRPr="00CF1A45" w:rsidRDefault="00B8380E">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t xml:space="preserve">Performance Assessments: </w:t>
            </w:r>
            <w:r w:rsidRPr="00CF1A45">
              <w:rPr>
                <w:rStyle w:val="normaltextrun"/>
                <w:rFonts w:ascii="Segoe UI" w:eastAsiaTheme="minorEastAsia" w:hAnsi="Segoe UI" w:cs="Segoe UI"/>
                <w:i/>
                <w:sz w:val="22"/>
                <w:szCs w:val="22"/>
              </w:rPr>
              <w:t>These can be locally developed or use the suggested assessments below.</w:t>
            </w:r>
            <w:r w:rsidRPr="00CF1A45">
              <w:rPr>
                <w:rStyle w:val="eop"/>
                <w:rFonts w:ascii="Segoe UI" w:eastAsiaTheme="minorEastAsia" w:hAnsi="Segoe UI" w:cs="Segoe UI"/>
                <w:sz w:val="22"/>
                <w:szCs w:val="22"/>
              </w:rPr>
              <w:t> </w:t>
            </w:r>
          </w:p>
          <w:p w14:paraId="018077A5" w14:textId="6CC0E48B" w:rsidR="00B8380E" w:rsidRDefault="00B8380E">
            <w:pPr>
              <w:pStyle w:val="paragraph"/>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 </w:t>
            </w:r>
            <w:r w:rsidR="00695568" w:rsidRPr="00CF1A45">
              <w:rPr>
                <w:rStyle w:val="normaltextrun"/>
                <w:rFonts w:ascii="Segoe UI" w:eastAsiaTheme="minorEastAsia" w:hAnsi="Segoe UI" w:cs="Segoe UI"/>
                <w:sz w:val="22"/>
                <w:szCs w:val="22"/>
              </w:rPr>
              <w:t xml:space="preserve">They will also provide opportunities for students to practice peer teaching, role playing, </w:t>
            </w:r>
            <w:r w:rsidR="009A638A" w:rsidRPr="00CF1A45">
              <w:rPr>
                <w:rStyle w:val="normaltextrun"/>
                <w:rFonts w:ascii="Segoe UI" w:eastAsiaTheme="minorEastAsia" w:hAnsi="Segoe UI" w:cs="Segoe UI"/>
                <w:sz w:val="22"/>
                <w:szCs w:val="22"/>
              </w:rPr>
              <w:t>facilitat</w:t>
            </w:r>
            <w:r w:rsidR="00695568" w:rsidRPr="00CF1A45">
              <w:rPr>
                <w:rStyle w:val="normaltextrun"/>
                <w:rFonts w:ascii="Segoe UI" w:eastAsiaTheme="minorEastAsia" w:hAnsi="Segoe UI" w:cs="Segoe UI"/>
                <w:sz w:val="22"/>
                <w:szCs w:val="22"/>
              </w:rPr>
              <w:t xml:space="preserve">ing in front of a room, projecting of voice, reading audience, and personal and instructional reflection. </w:t>
            </w:r>
            <w:r w:rsidRPr="00CF1A45">
              <w:rPr>
                <w:rStyle w:val="normaltextrun"/>
                <w:rFonts w:ascii="Segoe UI" w:eastAsiaTheme="minorEastAsia" w:hAnsi="Segoe UI" w:cs="Segoe UI"/>
                <w:sz w:val="22"/>
                <w:szCs w:val="22"/>
              </w:rPr>
              <w:t>Students can:</w:t>
            </w:r>
            <w:r w:rsidRPr="00CF1A45">
              <w:rPr>
                <w:rStyle w:val="eop"/>
                <w:rFonts w:ascii="Segoe UI" w:eastAsiaTheme="minorEastAsia" w:hAnsi="Segoe UI" w:cs="Segoe UI"/>
                <w:sz w:val="22"/>
                <w:szCs w:val="22"/>
              </w:rPr>
              <w:t> </w:t>
            </w:r>
          </w:p>
          <w:p w14:paraId="0ABE5F3B" w14:textId="77777777" w:rsidR="004C3475" w:rsidRPr="00CF1A45" w:rsidRDefault="004C3475">
            <w:pPr>
              <w:pStyle w:val="paragraph"/>
              <w:spacing w:before="0" w:beforeAutospacing="0" w:after="0" w:afterAutospacing="0"/>
              <w:textAlignment w:val="baseline"/>
              <w:rPr>
                <w:rFonts w:ascii="Segoe UI" w:eastAsiaTheme="minorEastAsia" w:hAnsi="Segoe UI" w:cs="Segoe UI"/>
                <w:sz w:val="22"/>
                <w:szCs w:val="22"/>
              </w:rPr>
            </w:pPr>
          </w:p>
          <w:p w14:paraId="3F5FE445" w14:textId="77777777" w:rsidR="00F779DB" w:rsidRPr="00CF1A45" w:rsidRDefault="00F779DB" w:rsidP="00F779DB">
            <w:pPr>
              <w:pStyle w:val="paragraph"/>
              <w:numPr>
                <w:ilvl w:val="0"/>
                <w:numId w:val="4"/>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Reflect in writing and through peer discussion on what makes them feel part of a community.</w:t>
            </w:r>
          </w:p>
          <w:p w14:paraId="1530B7E5" w14:textId="14399883" w:rsidR="00F779DB" w:rsidRPr="00CF1A45" w:rsidRDefault="00F779DB" w:rsidP="00F779DB">
            <w:pPr>
              <w:pStyle w:val="paragraph"/>
              <w:numPr>
                <w:ilvl w:val="0"/>
                <w:numId w:val="4"/>
              </w:numPr>
              <w:spacing w:before="0" w:beforeAutospacing="0" w:after="0" w:afterAutospacing="0"/>
              <w:textAlignment w:val="baseline"/>
              <w:rPr>
                <w:rStyle w:val="normaltextrun"/>
                <w:rFonts w:ascii="Segoe UI" w:eastAsiaTheme="minorEastAsia" w:hAnsi="Segoe UI" w:cs="Segoe UI"/>
                <w:sz w:val="22"/>
                <w:szCs w:val="22"/>
              </w:rPr>
            </w:pPr>
            <w:r w:rsidRPr="00CF1A45">
              <w:rPr>
                <w:rFonts w:ascii="Segoe UI" w:eastAsiaTheme="minorEastAsia" w:hAnsi="Segoe UI" w:cs="Segoe UI"/>
                <w:sz w:val="22"/>
                <w:szCs w:val="22"/>
              </w:rPr>
              <w:t xml:space="preserve">Reflect in writing and through peer discussion about how they take care of their well-being. </w:t>
            </w:r>
            <w:r w:rsidRPr="00CF1A45">
              <w:rPr>
                <w:rStyle w:val="normaltextrun"/>
                <w:rFonts w:ascii="Segoe UI" w:eastAsiaTheme="minorEastAsia" w:hAnsi="Segoe UI" w:cs="Segoe UI"/>
                <w:sz w:val="22"/>
                <w:szCs w:val="22"/>
              </w:rPr>
              <w:t> </w:t>
            </w:r>
            <w:r w:rsidRPr="00CF1A45">
              <w:rPr>
                <w:rStyle w:val="eop"/>
                <w:rFonts w:ascii="Segoe UI" w:eastAsiaTheme="minorEastAsia" w:hAnsi="Segoe UI" w:cs="Segoe UI"/>
                <w:sz w:val="22"/>
                <w:szCs w:val="22"/>
              </w:rPr>
              <w:t> </w:t>
            </w:r>
          </w:p>
          <w:p w14:paraId="5EFB4D09" w14:textId="36EBF55D" w:rsidR="7CCEBC45" w:rsidRPr="00CF1A45" w:rsidRDefault="7CCEBC45" w:rsidP="00961190">
            <w:pPr>
              <w:pStyle w:val="paragraph"/>
              <w:numPr>
                <w:ilvl w:val="0"/>
                <w:numId w:val="4"/>
              </w:numPr>
              <w:spacing w:before="0" w:beforeAutospacing="0" w:after="0" w:afterAutospacing="0"/>
              <w:rPr>
                <w:rFonts w:ascii="Segoe UI" w:eastAsiaTheme="minorEastAsia" w:hAnsi="Segoe UI" w:cs="Segoe UI"/>
                <w:sz w:val="22"/>
                <w:szCs w:val="22"/>
              </w:rPr>
            </w:pPr>
            <w:r w:rsidRPr="00CF1A45">
              <w:rPr>
                <w:rStyle w:val="normaltextrun"/>
                <w:rFonts w:ascii="Segoe UI" w:eastAsiaTheme="minorEastAsia" w:hAnsi="Segoe UI" w:cs="Segoe UI"/>
                <w:sz w:val="22"/>
                <w:szCs w:val="22"/>
              </w:rPr>
              <w:t>Write and entries in their nature journals and research to develop one story about how nature/the local environment is important/impactful to them personally or to their family or friends. </w:t>
            </w:r>
          </w:p>
          <w:p w14:paraId="387AB202" w14:textId="57EB0F72" w:rsidR="00B8380E" w:rsidRPr="00CF1A45" w:rsidRDefault="0049071D" w:rsidP="00961190">
            <w:pPr>
              <w:pStyle w:val="paragraph"/>
              <w:numPr>
                <w:ilvl w:val="0"/>
                <w:numId w:val="4"/>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W</w:t>
            </w:r>
            <w:r w:rsidR="00B8380E" w:rsidRPr="00CF1A45">
              <w:rPr>
                <w:rFonts w:ascii="Segoe UI" w:eastAsiaTheme="minorEastAsia" w:hAnsi="Segoe UI" w:cs="Segoe UI"/>
                <w:sz w:val="22"/>
                <w:szCs w:val="22"/>
              </w:rPr>
              <w:t xml:space="preserve">rite two personal narratives that </w:t>
            </w:r>
            <w:r w:rsidR="00E33BE6" w:rsidRPr="00CF1A45">
              <w:rPr>
                <w:rFonts w:ascii="Segoe UI" w:eastAsiaTheme="minorEastAsia" w:hAnsi="Segoe UI" w:cs="Segoe UI"/>
                <w:sz w:val="22"/>
                <w:szCs w:val="22"/>
              </w:rPr>
              <w:t xml:space="preserve">represent their cultural identity and family history </w:t>
            </w:r>
            <w:r w:rsidR="00B8380E" w:rsidRPr="00CF1A45">
              <w:rPr>
                <w:rFonts w:ascii="Segoe UI" w:eastAsiaTheme="minorEastAsia" w:hAnsi="Segoe UI" w:cs="Segoe UI"/>
                <w:sz w:val="22"/>
                <w:szCs w:val="22"/>
              </w:rPr>
              <w:t>explor</w:t>
            </w:r>
            <w:r w:rsidRPr="00CF1A45">
              <w:rPr>
                <w:rFonts w:ascii="Segoe UI" w:eastAsiaTheme="minorEastAsia" w:hAnsi="Segoe UI" w:cs="Segoe UI"/>
                <w:sz w:val="22"/>
                <w:szCs w:val="22"/>
              </w:rPr>
              <w:t>ing</w:t>
            </w:r>
            <w:r w:rsidR="00B8380E" w:rsidRPr="00CF1A45">
              <w:rPr>
                <w:rFonts w:ascii="Segoe UI" w:eastAsiaTheme="minorEastAsia" w:hAnsi="Segoe UI" w:cs="Segoe UI"/>
                <w:sz w:val="22"/>
                <w:szCs w:val="22"/>
              </w:rPr>
              <w:t xml:space="preserve"> their view of education</w:t>
            </w:r>
            <w:r w:rsidRPr="00CF1A45">
              <w:rPr>
                <w:rFonts w:ascii="Segoe UI" w:eastAsiaTheme="minorEastAsia" w:hAnsi="Segoe UI" w:cs="Segoe UI"/>
                <w:sz w:val="22"/>
                <w:szCs w:val="22"/>
              </w:rPr>
              <w:t xml:space="preserve"> outdoors</w:t>
            </w:r>
            <w:r w:rsidR="00B8380E" w:rsidRPr="00CF1A45">
              <w:rPr>
                <w:rFonts w:ascii="Segoe UI" w:eastAsiaTheme="minorEastAsia" w:hAnsi="Segoe UI" w:cs="Segoe UI"/>
                <w:sz w:val="22"/>
                <w:szCs w:val="22"/>
              </w:rPr>
              <w:t>.</w:t>
            </w:r>
          </w:p>
          <w:p w14:paraId="560BD1FD" w14:textId="6FBC65FF" w:rsidR="00B8380E" w:rsidRPr="00CF1A45" w:rsidRDefault="00B8380E" w:rsidP="00961190">
            <w:pPr>
              <w:pStyle w:val="paragraph"/>
              <w:numPr>
                <w:ilvl w:val="0"/>
                <w:numId w:val="4"/>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 xml:space="preserve">Formalize their nature, learner, and cultural identities. </w:t>
            </w:r>
            <w:r w:rsidR="00065253" w:rsidRPr="00CF1A45">
              <w:rPr>
                <w:rStyle w:val="normaltextrun"/>
                <w:rFonts w:ascii="Segoe UI" w:eastAsiaTheme="minorEastAsia" w:hAnsi="Segoe UI" w:cs="Segoe UI"/>
                <w:sz w:val="22"/>
                <w:szCs w:val="22"/>
              </w:rPr>
              <w:t>W</w:t>
            </w:r>
            <w:r w:rsidRPr="00CF1A45">
              <w:rPr>
                <w:rStyle w:val="normaltextrun"/>
                <w:rFonts w:ascii="Segoe UI" w:eastAsiaTheme="minorEastAsia" w:hAnsi="Segoe UI" w:cs="Segoe UI"/>
                <w:sz w:val="22"/>
                <w:szCs w:val="22"/>
              </w:rPr>
              <w:t>rite about the importance of nature to their communities.</w:t>
            </w:r>
            <w:r w:rsidRPr="00CF1A45">
              <w:rPr>
                <w:rStyle w:val="eop"/>
                <w:rFonts w:ascii="Segoe UI" w:eastAsiaTheme="minorEastAsia" w:hAnsi="Segoe UI" w:cs="Segoe UI"/>
                <w:sz w:val="22"/>
                <w:szCs w:val="22"/>
              </w:rPr>
              <w:t> </w:t>
            </w:r>
          </w:p>
          <w:p w14:paraId="1E83C55B" w14:textId="29A1E2D2" w:rsidR="00B8380E" w:rsidRPr="00CF1A45" w:rsidRDefault="0050132C" w:rsidP="00961190">
            <w:pPr>
              <w:pStyle w:val="paragraph"/>
              <w:numPr>
                <w:ilvl w:val="0"/>
                <w:numId w:val="4"/>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Verbally r</w:t>
            </w:r>
            <w:r w:rsidR="00B8380E" w:rsidRPr="00CF1A45">
              <w:rPr>
                <w:rStyle w:val="normaltextrun"/>
                <w:rFonts w:ascii="Segoe UI" w:eastAsiaTheme="minorEastAsia" w:hAnsi="Segoe UI" w:cs="Segoe UI"/>
                <w:sz w:val="22"/>
                <w:szCs w:val="22"/>
              </w:rPr>
              <w:t>eflect on learning experiences that supported them in understanding personal and cultural connections to the environment/place and how they learn, including personal and familial biases. </w:t>
            </w:r>
          </w:p>
          <w:p w14:paraId="403703DC" w14:textId="37AC1BC6" w:rsidR="00B8380E" w:rsidRPr="00CF1A45" w:rsidRDefault="00B8380E" w:rsidP="00961190">
            <w:pPr>
              <w:pStyle w:val="paragraph"/>
              <w:numPr>
                <w:ilvl w:val="0"/>
                <w:numId w:val="4"/>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Journal about their own lived learning experiences. Learning experiences could be in a classroom, at work, with family, etc.</w:t>
            </w:r>
            <w:r w:rsidRPr="00CF1A45">
              <w:rPr>
                <w:rStyle w:val="eop"/>
                <w:rFonts w:ascii="Segoe UI" w:eastAsiaTheme="minorEastAsia" w:hAnsi="Segoe UI" w:cs="Segoe UI"/>
                <w:sz w:val="22"/>
                <w:szCs w:val="22"/>
              </w:rPr>
              <w:t> </w:t>
            </w:r>
          </w:p>
          <w:p w14:paraId="7D4AA0AC" w14:textId="52015D98" w:rsidR="00B8380E" w:rsidRPr="00CF1A45" w:rsidRDefault="00B8380E" w:rsidP="00961190">
            <w:pPr>
              <w:pStyle w:val="paragraph"/>
              <w:numPr>
                <w:ilvl w:val="0"/>
                <w:numId w:val="4"/>
              </w:numPr>
              <w:spacing w:before="0" w:beforeAutospacing="0" w:after="0" w:afterAutospacing="0"/>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Analyze why they think they have perceived their experiences in certain ways and use research to create and support a presentation on their lived experiences and why they think they learn the way they do.</w:t>
            </w:r>
            <w:r w:rsidRPr="00CF1A45">
              <w:rPr>
                <w:rStyle w:val="eop"/>
                <w:rFonts w:ascii="Segoe UI" w:eastAsiaTheme="minorEastAsia" w:hAnsi="Segoe UI" w:cs="Segoe UI"/>
                <w:sz w:val="22"/>
                <w:szCs w:val="22"/>
              </w:rPr>
              <w:t> </w:t>
            </w:r>
          </w:p>
          <w:p w14:paraId="1FB01E74" w14:textId="53643EBA" w:rsidR="000E0892" w:rsidRPr="00CF1A45" w:rsidRDefault="00BD7B36" w:rsidP="00961190">
            <w:pPr>
              <w:pStyle w:val="paragraph"/>
              <w:numPr>
                <w:ilvl w:val="0"/>
                <w:numId w:val="4"/>
              </w:numPr>
              <w:spacing w:before="0" w:beforeAutospacing="0" w:after="0" w:afterAutospacing="0"/>
              <w:rPr>
                <w:rFonts w:ascii="Segoe UI" w:eastAsiaTheme="minorEastAsia" w:hAnsi="Segoe UI" w:cs="Segoe UI"/>
                <w:sz w:val="22"/>
                <w:szCs w:val="22"/>
              </w:rPr>
            </w:pPr>
            <w:r w:rsidRPr="00CF1A45">
              <w:rPr>
                <w:rStyle w:val="eop"/>
                <w:rFonts w:ascii="Segoe UI" w:eastAsiaTheme="minorEastAsia" w:hAnsi="Segoe UI" w:cs="Segoe UI"/>
                <w:sz w:val="22"/>
                <w:szCs w:val="22"/>
              </w:rPr>
              <w:t>Experience and analyze soft and hard skills within different education settings</w:t>
            </w:r>
            <w:r w:rsidR="008E1016" w:rsidRPr="00CF1A45">
              <w:rPr>
                <w:rStyle w:val="eop"/>
                <w:rFonts w:ascii="Segoe UI" w:eastAsiaTheme="minorEastAsia" w:hAnsi="Segoe UI" w:cs="Segoe UI"/>
                <w:sz w:val="22"/>
                <w:szCs w:val="22"/>
              </w:rPr>
              <w:t xml:space="preserve"> and how to attain these different positions.</w:t>
            </w:r>
          </w:p>
          <w:p w14:paraId="0A0FD71D" w14:textId="64B76431" w:rsidR="00B8380E" w:rsidRPr="00CF1A45" w:rsidRDefault="00B8380E" w:rsidP="00853F87">
            <w:pPr>
              <w:pStyle w:val="paragraph"/>
              <w:spacing w:before="0" w:beforeAutospacing="0" w:after="0" w:afterAutospacing="0"/>
              <w:ind w:left="360"/>
              <w:rPr>
                <w:rFonts w:ascii="Segoe UI" w:eastAsiaTheme="minorEastAsia" w:hAnsi="Segoe UI" w:cs="Segoe UI"/>
                <w:sz w:val="22"/>
                <w:szCs w:val="22"/>
              </w:rPr>
            </w:pPr>
          </w:p>
        </w:tc>
      </w:tr>
      <w:tr w:rsidR="00B8380E" w:rsidRPr="00CF1A45" w14:paraId="3155B579" w14:textId="77777777" w:rsidTr="5C51643E">
        <w:trPr>
          <w:trHeight w:val="386"/>
          <w:jc w:val="center"/>
        </w:trPr>
        <w:tc>
          <w:tcPr>
            <w:tcW w:w="15022" w:type="dxa"/>
            <w:gridSpan w:val="3"/>
            <w:shd w:val="clear" w:color="auto" w:fill="auto"/>
          </w:tcPr>
          <w:p w14:paraId="1037D451" w14:textId="77777777" w:rsidR="00B8380E" w:rsidRDefault="00B8380E">
            <w:pPr>
              <w:spacing w:before="40" w:afterLines="40" w:after="96" w:line="240" w:lineRule="auto"/>
              <w:rPr>
                <w:rFonts w:eastAsiaTheme="minorEastAsia"/>
                <w:b/>
                <w:color w:val="000000"/>
              </w:rPr>
            </w:pPr>
            <w:r w:rsidRPr="00CF1A45">
              <w:rPr>
                <w:rFonts w:eastAsiaTheme="minorEastAsia"/>
                <w:b/>
                <w:color w:val="000000"/>
              </w:rPr>
              <w:lastRenderedPageBreak/>
              <w:t xml:space="preserve">Leadership Alignment: </w:t>
            </w:r>
          </w:p>
          <w:p w14:paraId="7B6D7606" w14:textId="49D573D3" w:rsidR="00195730" w:rsidRPr="00195730" w:rsidRDefault="00195730" w:rsidP="00195730">
            <w:pPr>
              <w:pStyle w:val="ListParagraph"/>
              <w:numPr>
                <w:ilvl w:val="0"/>
                <w:numId w:val="4"/>
              </w:numPr>
              <w:spacing w:before="40" w:afterLines="40" w:after="96" w:line="240" w:lineRule="auto"/>
              <w:rPr>
                <w:rFonts w:eastAsiaTheme="minorEastAsia"/>
                <w:color w:val="000000"/>
              </w:rPr>
            </w:pPr>
            <w:r>
              <w:rPr>
                <w:rFonts w:eastAsiaTheme="minorEastAsia"/>
                <w:color w:val="000000"/>
              </w:rPr>
              <w:t xml:space="preserve">Students </w:t>
            </w:r>
            <w:r w:rsidR="000B309A">
              <w:rPr>
                <w:rFonts w:eastAsiaTheme="minorEastAsia"/>
                <w:b/>
                <w:bCs/>
                <w:color w:val="000000"/>
              </w:rPr>
              <w:t>elaborate</w:t>
            </w:r>
            <w:r w:rsidR="00137437" w:rsidRPr="00137437">
              <w:rPr>
                <w:rFonts w:eastAsiaTheme="minorEastAsia"/>
                <w:b/>
                <w:bCs/>
                <w:color w:val="000000"/>
              </w:rPr>
              <w:t>, refine, analyze and evaluate their own ideas in order to improve and maximize creative efforts</w:t>
            </w:r>
            <w:r w:rsidR="00137437">
              <w:rPr>
                <w:rFonts w:eastAsiaTheme="minorEastAsia"/>
                <w:b/>
                <w:bCs/>
                <w:color w:val="000000"/>
              </w:rPr>
              <w:t xml:space="preserve"> (1.A.3),</w:t>
            </w:r>
            <w:r w:rsidR="000B309A">
              <w:rPr>
                <w:rFonts w:eastAsiaTheme="minorEastAsia"/>
                <w:b/>
                <w:bCs/>
                <w:color w:val="000000"/>
              </w:rPr>
              <w:t xml:space="preserve"> </w:t>
            </w:r>
            <w:r w:rsidR="00BA1323">
              <w:rPr>
                <w:rFonts w:eastAsiaTheme="minorEastAsia"/>
                <w:b/>
                <w:bCs/>
                <w:color w:val="000000"/>
              </w:rPr>
              <w:t xml:space="preserve">analyze </w:t>
            </w:r>
            <w:r w:rsidR="00BA1323" w:rsidRPr="00621198">
              <w:rPr>
                <w:rFonts w:eastAsiaTheme="minorEastAsia"/>
                <w:b/>
                <w:bCs/>
                <w:color w:val="000000"/>
              </w:rPr>
              <w:t>how parts of a whole interact with each other to produce overall outcomes in complex systems</w:t>
            </w:r>
            <w:r w:rsidR="00BA1323">
              <w:rPr>
                <w:rFonts w:eastAsiaTheme="minorEastAsia"/>
                <w:b/>
                <w:bCs/>
                <w:color w:val="000000"/>
              </w:rPr>
              <w:t xml:space="preserve"> (2.B.1),</w:t>
            </w:r>
            <w:r w:rsidR="00E869C8">
              <w:rPr>
                <w:rFonts w:eastAsiaTheme="minorEastAsia"/>
                <w:b/>
                <w:bCs/>
                <w:color w:val="000000"/>
              </w:rPr>
              <w:t xml:space="preserve"> effectively</w:t>
            </w:r>
            <w:r w:rsidR="00C870FE">
              <w:rPr>
                <w:rFonts w:eastAsiaTheme="minorEastAsia"/>
                <w:b/>
                <w:bCs/>
                <w:color w:val="000000"/>
              </w:rPr>
              <w:t xml:space="preserve"> </w:t>
            </w:r>
            <w:r w:rsidR="00C870FE" w:rsidRPr="00C870FE">
              <w:rPr>
                <w:rFonts w:eastAsiaTheme="minorEastAsia"/>
                <w:b/>
                <w:bCs/>
                <w:color w:val="000000"/>
              </w:rPr>
              <w:t>analyze and evaluate evidence, arguments, claims and beliefs</w:t>
            </w:r>
            <w:r w:rsidR="00C870FE">
              <w:rPr>
                <w:rFonts w:eastAsiaTheme="minorEastAsia"/>
                <w:b/>
                <w:bCs/>
                <w:color w:val="000000"/>
              </w:rPr>
              <w:t xml:space="preserve"> (2.C.1), </w:t>
            </w:r>
            <w:r w:rsidR="004D3B26">
              <w:rPr>
                <w:rFonts w:eastAsiaTheme="minorEastAsia"/>
                <w:b/>
                <w:bCs/>
                <w:color w:val="000000"/>
              </w:rPr>
              <w:t>a</w:t>
            </w:r>
            <w:r w:rsidR="004D3B26" w:rsidRPr="004D3B26">
              <w:rPr>
                <w:rFonts w:eastAsiaTheme="minorEastAsia"/>
                <w:b/>
                <w:bCs/>
                <w:color w:val="000000"/>
              </w:rPr>
              <w:t>nalyze and evaluate major alternative points of view</w:t>
            </w:r>
            <w:r w:rsidR="004D3B26">
              <w:rPr>
                <w:rFonts w:eastAsiaTheme="minorEastAsia"/>
                <w:b/>
                <w:bCs/>
                <w:color w:val="000000"/>
              </w:rPr>
              <w:t xml:space="preserve"> (2.C.2), </w:t>
            </w:r>
            <w:r w:rsidR="00565D22">
              <w:rPr>
                <w:rFonts w:eastAsiaTheme="minorEastAsia"/>
                <w:b/>
                <w:bCs/>
                <w:color w:val="000000"/>
              </w:rPr>
              <w:t>s</w:t>
            </w:r>
            <w:r w:rsidR="00565D22" w:rsidRPr="00565D22">
              <w:rPr>
                <w:rFonts w:eastAsiaTheme="minorEastAsia"/>
                <w:b/>
                <w:bCs/>
                <w:color w:val="000000"/>
              </w:rPr>
              <w:t>ynthesize and make connections between information and arguments</w:t>
            </w:r>
            <w:r w:rsidR="00565D22">
              <w:rPr>
                <w:rFonts w:eastAsiaTheme="minorEastAsia"/>
                <w:b/>
                <w:bCs/>
                <w:color w:val="000000"/>
              </w:rPr>
              <w:t xml:space="preserve"> (2.C.3), interpret information and draw conclusions based on the best analysis (2.C.4),</w:t>
            </w:r>
            <w:r w:rsidR="00565D22" w:rsidRPr="00565D22">
              <w:rPr>
                <w:rFonts w:eastAsiaTheme="minorEastAsia"/>
                <w:b/>
                <w:bCs/>
                <w:color w:val="000000"/>
              </w:rPr>
              <w:t xml:space="preserve"> </w:t>
            </w:r>
            <w:r w:rsidR="004D3B26" w:rsidRPr="004D3B26">
              <w:rPr>
                <w:rFonts w:eastAsiaTheme="minorEastAsia"/>
                <w:b/>
                <w:bCs/>
                <w:color w:val="000000"/>
              </w:rPr>
              <w:t xml:space="preserve"> </w:t>
            </w:r>
            <w:r w:rsidR="00C870FE" w:rsidRPr="00C870FE">
              <w:rPr>
                <w:rFonts w:eastAsiaTheme="minorEastAsia"/>
                <w:b/>
                <w:bCs/>
                <w:color w:val="000000"/>
              </w:rPr>
              <w:t xml:space="preserve">  </w:t>
            </w:r>
            <w:r w:rsidR="00BA1323">
              <w:rPr>
                <w:rFonts w:eastAsiaTheme="minorEastAsia"/>
                <w:b/>
                <w:bCs/>
                <w:color w:val="000000"/>
              </w:rPr>
              <w:t xml:space="preserve"> </w:t>
            </w:r>
            <w:r w:rsidR="00D7713F">
              <w:rPr>
                <w:rFonts w:eastAsiaTheme="minorEastAsia"/>
                <w:b/>
                <w:bCs/>
                <w:color w:val="000000"/>
              </w:rPr>
              <w:t>reflect</w:t>
            </w:r>
            <w:r w:rsidR="00D7713F">
              <w:t xml:space="preserve"> </w:t>
            </w:r>
            <w:r w:rsidR="00D7713F" w:rsidRPr="00D7713F">
              <w:rPr>
                <w:rFonts w:eastAsiaTheme="minorEastAsia"/>
                <w:b/>
                <w:bCs/>
                <w:color w:val="000000"/>
              </w:rPr>
              <w:t xml:space="preserve">critically on learning experiences and processes </w:t>
            </w:r>
            <w:r w:rsidR="00D7713F">
              <w:rPr>
                <w:rFonts w:eastAsiaTheme="minorEastAsia"/>
                <w:b/>
                <w:bCs/>
                <w:color w:val="000000"/>
              </w:rPr>
              <w:t xml:space="preserve">(2.C.5), </w:t>
            </w:r>
            <w:r w:rsidR="004C631A">
              <w:rPr>
                <w:rFonts w:eastAsiaTheme="minorEastAsia"/>
                <w:b/>
                <w:bCs/>
                <w:color w:val="000000"/>
              </w:rPr>
              <w:t xml:space="preserve">articulate </w:t>
            </w:r>
            <w:r w:rsidR="004C631A" w:rsidRPr="004C631A">
              <w:rPr>
                <w:rFonts w:eastAsiaTheme="minorEastAsia"/>
                <w:b/>
                <w:bCs/>
                <w:color w:val="000000"/>
              </w:rPr>
              <w:t xml:space="preserve">thoughts and ideas effectively using oral, written and nonverbal communication skills in a variety of forms and contexts </w:t>
            </w:r>
            <w:r w:rsidR="004C631A">
              <w:rPr>
                <w:rFonts w:eastAsiaTheme="minorEastAsia"/>
                <w:b/>
                <w:bCs/>
                <w:color w:val="000000"/>
              </w:rPr>
              <w:t xml:space="preserve">(3.A.1), </w:t>
            </w:r>
            <w:r w:rsidR="00563143">
              <w:rPr>
                <w:rFonts w:eastAsiaTheme="minorEastAsia"/>
                <w:b/>
                <w:bCs/>
                <w:color w:val="000000"/>
              </w:rPr>
              <w:t>l</w:t>
            </w:r>
            <w:r w:rsidR="00563143" w:rsidRPr="00563143">
              <w:rPr>
                <w:rFonts w:eastAsiaTheme="minorEastAsia"/>
                <w:b/>
                <w:bCs/>
                <w:color w:val="000000"/>
              </w:rPr>
              <w:t>isten effectively to decipher meaning, including knowledge, values, attitudes and intentions</w:t>
            </w:r>
            <w:r w:rsidR="00563143">
              <w:rPr>
                <w:rFonts w:eastAsiaTheme="minorEastAsia"/>
                <w:b/>
                <w:bCs/>
                <w:color w:val="000000"/>
              </w:rPr>
              <w:t xml:space="preserve"> (3.A.2),</w:t>
            </w:r>
            <w:r w:rsidR="00106A8A">
              <w:rPr>
                <w:rFonts w:eastAsiaTheme="minorEastAsia"/>
                <w:b/>
                <w:bCs/>
                <w:color w:val="000000"/>
              </w:rPr>
              <w:t xml:space="preserve"> </w:t>
            </w:r>
            <w:r w:rsidR="00345DE6">
              <w:rPr>
                <w:rFonts w:eastAsiaTheme="minorEastAsia"/>
                <w:b/>
                <w:bCs/>
                <w:color w:val="000000"/>
              </w:rPr>
              <w:t xml:space="preserve">and </w:t>
            </w:r>
            <w:r w:rsidR="00106A8A">
              <w:rPr>
                <w:rFonts w:eastAsiaTheme="minorEastAsia"/>
                <w:b/>
                <w:bCs/>
                <w:color w:val="000000"/>
              </w:rPr>
              <w:t>monitor, define, prioritize and complete tasks without direct oversight (8.B.1)</w:t>
            </w:r>
            <w:r w:rsidR="00345DE6">
              <w:rPr>
                <w:rFonts w:eastAsiaTheme="minorEastAsia"/>
                <w:b/>
                <w:bCs/>
                <w:color w:val="000000"/>
              </w:rPr>
              <w:t>.</w:t>
            </w:r>
          </w:p>
        </w:tc>
      </w:tr>
      <w:tr w:rsidR="00B8380E" w:rsidRPr="00CF1A45" w14:paraId="1A89C794" w14:textId="77777777" w:rsidTr="5C51643E">
        <w:trPr>
          <w:trHeight w:val="350"/>
          <w:jc w:val="center"/>
        </w:trPr>
        <w:tc>
          <w:tcPr>
            <w:tcW w:w="15022" w:type="dxa"/>
            <w:gridSpan w:val="3"/>
            <w:tcBorders>
              <w:bottom w:val="single" w:sz="4" w:space="0" w:color="auto"/>
            </w:tcBorders>
            <w:shd w:val="clear" w:color="auto" w:fill="0D5761" w:themeFill="accent1"/>
          </w:tcPr>
          <w:p w14:paraId="401FAF02" w14:textId="350B2AE9" w:rsidR="00B8380E" w:rsidRPr="00CF1A45" w:rsidRDefault="00B8380E" w:rsidP="513423D9">
            <w:pPr>
              <w:spacing w:before="60" w:after="60" w:line="240" w:lineRule="auto"/>
              <w:jc w:val="center"/>
              <w:rPr>
                <w:rFonts w:eastAsiaTheme="minorEastAsia"/>
                <w:b/>
                <w:color w:val="FFFFFF" w:themeColor="background2"/>
              </w:rPr>
            </w:pPr>
            <w:r w:rsidRPr="00CF1A45">
              <w:rPr>
                <w:rFonts w:eastAsiaTheme="minorEastAsia"/>
                <w:b/>
                <w:color w:val="FFFFFF" w:themeColor="background2"/>
              </w:rPr>
              <w:t>Industry Standards and/or Competencies</w:t>
            </w:r>
          </w:p>
        </w:tc>
      </w:tr>
      <w:tr w:rsidR="00B8380E" w:rsidRPr="00CF1A45" w14:paraId="1B18B95A" w14:textId="77777777" w:rsidTr="5C51643E">
        <w:trPr>
          <w:trHeight w:val="350"/>
          <w:jc w:val="center"/>
        </w:trPr>
        <w:tc>
          <w:tcPr>
            <w:tcW w:w="7627" w:type="dxa"/>
            <w:gridSpan w:val="2"/>
            <w:tcBorders>
              <w:bottom w:val="single" w:sz="4" w:space="0" w:color="auto"/>
            </w:tcBorders>
            <w:shd w:val="clear" w:color="auto" w:fill="auto"/>
          </w:tcPr>
          <w:p w14:paraId="32BA492A" w14:textId="4FC38C20" w:rsidR="00B8380E" w:rsidRPr="00CF1A45" w:rsidRDefault="00B8380E">
            <w:pPr>
              <w:spacing w:after="0" w:line="240" w:lineRule="auto"/>
              <w:rPr>
                <w:rFonts w:eastAsiaTheme="minorEastAsia"/>
                <w:b/>
              </w:rPr>
            </w:pPr>
            <w:r w:rsidRPr="00CF1A45">
              <w:rPr>
                <w:rFonts w:eastAsiaTheme="minorEastAsia"/>
                <w:b/>
              </w:rPr>
              <w:t xml:space="preserve">Name of standards: </w:t>
            </w:r>
            <w:sdt>
              <w:sdtPr>
                <w:rPr>
                  <w:rStyle w:val="PlaceholderText"/>
                  <w:rFonts w:eastAsiaTheme="minorEastAsia"/>
                </w:rPr>
                <w:id w:val="-496728508"/>
                <w:placeholder>
                  <w:docPart w:val="C5E73CFABB694A27974EF57F6904D623"/>
                </w:placeholder>
              </w:sdtPr>
              <w:sdtEndPr>
                <w:rPr>
                  <w:rStyle w:val="PlaceholderText"/>
                </w:rPr>
              </w:sdtEndPr>
              <w:sdtContent>
                <w:r w:rsidR="000F6865" w:rsidRPr="00CF1A45">
                  <w:t xml:space="preserve">Family and Consumer Science National Standards, </w:t>
                </w:r>
                <w:r w:rsidR="000F6865" w:rsidRPr="00CF1A45">
                  <w:rPr>
                    <w:rStyle w:val="normaltextrun"/>
                    <w:color w:val="000000"/>
                    <w:shd w:val="clear" w:color="auto" w:fill="FFFFFF"/>
                  </w:rPr>
                  <w:t>Recruiting Washington Teachers</w:t>
                </w:r>
              </w:sdtContent>
            </w:sdt>
          </w:p>
        </w:tc>
        <w:tc>
          <w:tcPr>
            <w:tcW w:w="7395" w:type="dxa"/>
            <w:tcBorders>
              <w:bottom w:val="single" w:sz="4" w:space="0" w:color="auto"/>
            </w:tcBorders>
            <w:shd w:val="clear" w:color="auto" w:fill="auto"/>
          </w:tcPr>
          <w:p w14:paraId="2F95A647" w14:textId="73D865BA" w:rsidR="00B8380E" w:rsidRPr="00CF1A45" w:rsidRDefault="00B8380E">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1230034426"/>
                <w:placeholder>
                  <w:docPart w:val="AD5E6915011E4DDCAB843062575D6EDC"/>
                </w:placeholder>
              </w:sdtPr>
              <w:sdtEndPr>
                <w:rPr>
                  <w:rStyle w:val="PlaceholderText"/>
                </w:rPr>
              </w:sdtEndPr>
              <w:sdtContent>
                <w:hyperlink r:id="rId34" w:history="1">
                  <w:r w:rsidR="00806B08" w:rsidRPr="00CF1A45">
                    <w:rPr>
                      <w:rStyle w:val="Hyperlink"/>
                    </w:rPr>
                    <w:t>Family and Consumer Science National Standards</w:t>
                  </w:r>
                </w:hyperlink>
                <w:r w:rsidR="00806B08" w:rsidRPr="00CF1A45">
                  <w:rPr>
                    <w:bCs/>
                  </w:rPr>
                  <w:br/>
                </w:r>
                <w:hyperlink r:id="rId35" w:tgtFrame="_blank" w:history="1">
                  <w:r w:rsidR="00350F29" w:rsidRPr="00CF1A45">
                    <w:rPr>
                      <w:rStyle w:val="normaltextrun"/>
                      <w:color w:val="1155CC"/>
                      <w:u w:val="single"/>
                    </w:rPr>
                    <w:t>RWT Competencies</w:t>
                  </w:r>
                </w:hyperlink>
                <w:r w:rsidR="00806B08" w:rsidRPr="00CF1A45">
                  <w:rPr>
                    <w:rStyle w:val="eop"/>
                  </w:rPr>
                  <w:t> </w:t>
                </w:r>
                <w:r w:rsidR="00806B08" w:rsidRPr="00CF1A45">
                  <w:rPr>
                    <w:rStyle w:val="eop"/>
                  </w:rPr>
                  <w:br/>
                </w:r>
              </w:sdtContent>
            </w:sdt>
          </w:p>
        </w:tc>
      </w:tr>
      <w:tr w:rsidR="00B8380E" w:rsidRPr="00CF1A45" w14:paraId="67641BBF" w14:textId="77777777" w:rsidTr="5C51643E">
        <w:trPr>
          <w:trHeight w:val="1439"/>
          <w:jc w:val="center"/>
        </w:trPr>
        <w:tc>
          <w:tcPr>
            <w:tcW w:w="15022" w:type="dxa"/>
            <w:gridSpan w:val="3"/>
            <w:tcBorders>
              <w:bottom w:val="single" w:sz="4" w:space="0" w:color="auto"/>
            </w:tcBorders>
            <w:shd w:val="clear" w:color="auto" w:fill="auto"/>
          </w:tcPr>
          <w:sdt>
            <w:sdtPr>
              <w:rPr>
                <w:rStyle w:val="PlaceholderText"/>
                <w:rFonts w:eastAsiaTheme="minorEastAsia"/>
              </w:rPr>
              <w:id w:val="912745584"/>
              <w:placeholder>
                <w:docPart w:val="435AC6DD048D473196B4130EAD09EEFA"/>
              </w:placeholder>
            </w:sdtPr>
            <w:sdtEndPr>
              <w:rPr>
                <w:rStyle w:val="PlaceholderText"/>
              </w:rPr>
            </w:sdtEndPr>
            <w:sdtContent>
              <w:p w14:paraId="77AD9832" w14:textId="77777777" w:rsidR="001B4E2B" w:rsidRPr="00CF1A45" w:rsidRDefault="001B4E2B" w:rsidP="001B4E2B">
                <w:pPr>
                  <w:spacing w:after="0" w:line="240" w:lineRule="auto"/>
                  <w:rPr>
                    <w:u w:val="single"/>
                  </w:rPr>
                </w:pPr>
                <w:r w:rsidRPr="00CF1A45">
                  <w:rPr>
                    <w:u w:val="single"/>
                  </w:rPr>
                  <w:t>Family and Consumer Science National Standards</w:t>
                </w:r>
              </w:p>
              <w:p w14:paraId="16B62219" w14:textId="52290A09" w:rsidR="00405EAC" w:rsidRDefault="0020454E" w:rsidP="00836D30">
                <w:pPr>
                  <w:pStyle w:val="ListParagraph"/>
                  <w:numPr>
                    <w:ilvl w:val="0"/>
                    <w:numId w:val="4"/>
                  </w:numPr>
                  <w:spacing w:after="0" w:line="240" w:lineRule="auto"/>
                  <w:rPr>
                    <w:rFonts w:eastAsiaTheme="minorEastAsia"/>
                    <w:color w:val="000000"/>
                  </w:rPr>
                </w:pPr>
                <w:r>
                  <w:rPr>
                    <w:rFonts w:eastAsiaTheme="minorEastAsia"/>
                    <w:color w:val="000000"/>
                  </w:rPr>
                  <w:t xml:space="preserve">4.6.1 </w:t>
                </w:r>
                <w:r w:rsidR="00C02A10">
                  <w:rPr>
                    <w:rFonts w:eastAsiaTheme="minorEastAsia"/>
                    <w:color w:val="000000"/>
                  </w:rPr>
                  <w:t>Explore opportunities for continuing training and education.</w:t>
                </w:r>
              </w:p>
              <w:p w14:paraId="501E5C91" w14:textId="57E72FDB" w:rsidR="00C02A10" w:rsidRDefault="00AC2D1F" w:rsidP="00836D30">
                <w:pPr>
                  <w:pStyle w:val="ListParagraph"/>
                  <w:numPr>
                    <w:ilvl w:val="0"/>
                    <w:numId w:val="4"/>
                  </w:numPr>
                  <w:spacing w:after="0" w:line="240" w:lineRule="auto"/>
                  <w:rPr>
                    <w:rFonts w:eastAsiaTheme="minorEastAsia"/>
                    <w:color w:val="000000"/>
                  </w:rPr>
                </w:pPr>
                <w:r>
                  <w:rPr>
                    <w:rFonts w:eastAsiaTheme="minorEastAsia"/>
                    <w:color w:val="000000"/>
                  </w:rPr>
                  <w:t>4.6.4 Demonstrate enthusiasm, initiative, and commitment to program goals and improvements.</w:t>
                </w:r>
              </w:p>
              <w:p w14:paraId="23944DB0" w14:textId="77777777" w:rsidR="00AC2D1F" w:rsidRPr="00836D30" w:rsidRDefault="00AC2D1F" w:rsidP="00AC2D1F">
                <w:pPr>
                  <w:pStyle w:val="ListParagraph"/>
                  <w:spacing w:after="0" w:line="240" w:lineRule="auto"/>
                  <w:rPr>
                    <w:rFonts w:eastAsiaTheme="minorEastAsia"/>
                    <w:color w:val="000000"/>
                  </w:rPr>
                </w:pPr>
              </w:p>
              <w:p w14:paraId="17E8605F" w14:textId="101D0CEB" w:rsidR="00BF7B4B" w:rsidRPr="00CF1A45" w:rsidRDefault="00350F29" w:rsidP="00BF7B4B">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Recruiting Washington Teachers</w:t>
                </w:r>
                <w:r w:rsidR="00BF7B4B" w:rsidRPr="00CF1A45">
                  <w:rPr>
                    <w:rStyle w:val="normaltextrun"/>
                    <w:rFonts w:ascii="Segoe UI" w:eastAsiaTheme="majorEastAsia" w:hAnsi="Segoe UI" w:cs="Segoe UI"/>
                    <w:sz w:val="22"/>
                    <w:szCs w:val="22"/>
                    <w:u w:val="single"/>
                  </w:rPr>
                  <w:t xml:space="preserve"> Competencies</w:t>
                </w:r>
                <w:r w:rsidR="00BF7B4B" w:rsidRPr="00CF1A45">
                  <w:rPr>
                    <w:rStyle w:val="eop"/>
                    <w:rFonts w:ascii="Segoe UI" w:eastAsiaTheme="majorEastAsia" w:hAnsi="Segoe UI" w:cs="Segoe UI"/>
                    <w:sz w:val="22"/>
                    <w:szCs w:val="22"/>
                  </w:rPr>
                  <w:t> </w:t>
                </w:r>
              </w:p>
              <w:p w14:paraId="5CF21F1D" w14:textId="77777777" w:rsidR="00F46825" w:rsidRPr="00F46825" w:rsidRDefault="00BF7B4B" w:rsidP="00836D30">
                <w:pPr>
                  <w:pStyle w:val="paragraph"/>
                  <w:numPr>
                    <w:ilvl w:val="0"/>
                    <w:numId w:val="4"/>
                  </w:numPr>
                  <w:spacing w:before="0" w:beforeAutospacing="0" w:after="0" w:afterAutospacing="0"/>
                  <w:textAlignment w:val="baseline"/>
                  <w:rPr>
                    <w:rStyle w:val="normaltextrun"/>
                    <w:rFonts w:ascii="Segoe UI" w:hAnsi="Segoe UI" w:cs="Segoe UI"/>
                    <w:sz w:val="22"/>
                    <w:szCs w:val="22"/>
                  </w:rPr>
                </w:pPr>
                <w:r w:rsidRPr="00836D30">
                  <w:rPr>
                    <w:rStyle w:val="normaltextrun"/>
                    <w:rFonts w:ascii="Segoe UI" w:eastAsiaTheme="majorEastAsia" w:hAnsi="Segoe UI" w:cs="Segoe UI"/>
                    <w:sz w:val="22"/>
                    <w:szCs w:val="22"/>
                  </w:rPr>
                  <w:t xml:space="preserve">Lay the foundation for reflective practice; observing, </w:t>
                </w:r>
                <w:r w:rsidRPr="00F46825">
                  <w:rPr>
                    <w:rStyle w:val="normaltextrun"/>
                    <w:rFonts w:ascii="Segoe UI" w:eastAsiaTheme="majorEastAsia" w:hAnsi="Segoe UI" w:cs="Segoe UI"/>
                    <w:sz w:val="22"/>
                    <w:szCs w:val="22"/>
                  </w:rPr>
                  <w:t xml:space="preserve">connecting, </w:t>
                </w:r>
                <w:r w:rsidR="00836D30" w:rsidRPr="00F46825">
                  <w:rPr>
                    <w:rStyle w:val="normaltextrun"/>
                    <w:rFonts w:ascii="Segoe UI" w:eastAsiaTheme="majorEastAsia" w:hAnsi="Segoe UI" w:cs="Segoe UI"/>
                    <w:sz w:val="22"/>
                    <w:szCs w:val="22"/>
                  </w:rPr>
                  <w:t>interpreting,</w:t>
                </w:r>
                <w:r w:rsidRPr="00F46825">
                  <w:rPr>
                    <w:rStyle w:val="normaltextrun"/>
                    <w:rFonts w:ascii="Segoe UI" w:eastAsiaTheme="majorEastAsia" w:hAnsi="Segoe UI" w:cs="Segoe UI"/>
                    <w:sz w:val="22"/>
                    <w:szCs w:val="22"/>
                  </w:rPr>
                  <w:t xml:space="preserve"> and applying lessons from experience to guide their own learning.</w:t>
                </w:r>
              </w:p>
              <w:p w14:paraId="48C5CCEA" w14:textId="1C83A450" w:rsidR="00BF7B4B" w:rsidRPr="00F46825" w:rsidRDefault="00F46825" w:rsidP="00836D30">
                <w:pPr>
                  <w:pStyle w:val="paragraph"/>
                  <w:numPr>
                    <w:ilvl w:val="0"/>
                    <w:numId w:val="4"/>
                  </w:numPr>
                  <w:spacing w:before="0" w:beforeAutospacing="0" w:after="0" w:afterAutospacing="0"/>
                  <w:textAlignment w:val="baseline"/>
                  <w:rPr>
                    <w:rStyle w:val="eop"/>
                    <w:rFonts w:ascii="Segoe UI" w:hAnsi="Segoe UI" w:cs="Segoe UI"/>
                    <w:sz w:val="22"/>
                    <w:szCs w:val="22"/>
                  </w:rPr>
                </w:pPr>
                <w:r w:rsidRPr="00F46825">
                  <w:rPr>
                    <w:rStyle w:val="normaltextrun"/>
                    <w:rFonts w:ascii="Segoe UI" w:eastAsiaTheme="majorEastAsia" w:hAnsi="Segoe UI" w:cs="Segoe UI"/>
                    <w:sz w:val="22"/>
                    <w:szCs w:val="22"/>
                  </w:rPr>
                  <w:t xml:space="preserve">Represent their cultural identity and family history in two personal </w:t>
                </w:r>
                <w:r w:rsidRPr="00F46825">
                  <w:rPr>
                    <w:rStyle w:val="findhit"/>
                    <w:rFonts w:ascii="Segoe UI" w:eastAsiaTheme="majorEastAsia" w:hAnsi="Segoe UI" w:cs="Segoe UI"/>
                    <w:sz w:val="22"/>
                    <w:szCs w:val="22"/>
                  </w:rPr>
                  <w:t>narra</w:t>
                </w:r>
                <w:r w:rsidRPr="00F46825">
                  <w:rPr>
                    <w:rStyle w:val="normaltextrun"/>
                    <w:rFonts w:ascii="Segoe UI" w:eastAsiaTheme="majorEastAsia" w:hAnsi="Segoe UI" w:cs="Segoe UI"/>
                    <w:sz w:val="22"/>
                    <w:szCs w:val="22"/>
                  </w:rPr>
                  <w:t>tives that explore their views of education and highlight funds of knowledge and sociocultural context.</w:t>
                </w:r>
                <w:r w:rsidRPr="00F46825">
                  <w:rPr>
                    <w:rStyle w:val="eop"/>
                    <w:rFonts w:ascii="Segoe UI" w:eastAsiaTheme="majorEastAsia" w:hAnsi="Segoe UI" w:cs="Segoe UI"/>
                    <w:sz w:val="22"/>
                    <w:szCs w:val="22"/>
                  </w:rPr>
                  <w:t> </w:t>
                </w:r>
                <w:r w:rsidR="00BF7B4B" w:rsidRPr="00F46825">
                  <w:rPr>
                    <w:rStyle w:val="eop"/>
                    <w:rFonts w:ascii="Segoe UI" w:eastAsiaTheme="majorEastAsia" w:hAnsi="Segoe UI" w:cs="Segoe UI"/>
                    <w:sz w:val="22"/>
                    <w:szCs w:val="22"/>
                  </w:rPr>
                  <w:t> </w:t>
                </w:r>
              </w:p>
              <w:p w14:paraId="78D42341" w14:textId="0B11070D" w:rsidR="00836D30" w:rsidRPr="00836D30" w:rsidRDefault="00836D30" w:rsidP="00836D30">
                <w:pPr>
                  <w:pStyle w:val="paragraph"/>
                  <w:numPr>
                    <w:ilvl w:val="0"/>
                    <w:numId w:val="4"/>
                  </w:numPr>
                  <w:spacing w:before="0" w:beforeAutospacing="0" w:after="0" w:afterAutospacing="0"/>
                  <w:textAlignment w:val="baseline"/>
                  <w:rPr>
                    <w:rStyle w:val="eop"/>
                    <w:rFonts w:ascii="Segoe UI" w:hAnsi="Segoe UI" w:cs="Segoe UI"/>
                    <w:sz w:val="22"/>
                    <w:szCs w:val="22"/>
                  </w:rPr>
                </w:pPr>
                <w:r w:rsidRPr="00F46825">
                  <w:rPr>
                    <w:rStyle w:val="normaltextrun"/>
                    <w:rFonts w:ascii="Segoe UI" w:eastAsiaTheme="majorEastAsia" w:hAnsi="Segoe UI" w:cs="Segoe UI"/>
                    <w:sz w:val="22"/>
                    <w:szCs w:val="22"/>
                  </w:rPr>
                  <w:lastRenderedPageBreak/>
                  <w:t xml:space="preserve">Explore higher education options and connect the type of institution to </w:t>
                </w:r>
                <w:r w:rsidRPr="00836D30">
                  <w:rPr>
                    <w:rStyle w:val="normaltextrun"/>
                    <w:rFonts w:ascii="Segoe UI" w:eastAsiaTheme="majorEastAsia" w:hAnsi="Segoe UI" w:cs="Segoe UI"/>
                    <w:sz w:val="22"/>
                    <w:szCs w:val="22"/>
                  </w:rPr>
                  <w:t>educational and career opportunities.</w:t>
                </w:r>
                <w:r w:rsidRPr="00836D30">
                  <w:rPr>
                    <w:rStyle w:val="eop"/>
                    <w:rFonts w:ascii="Segoe UI" w:eastAsiaTheme="majorEastAsia" w:hAnsi="Segoe UI" w:cs="Segoe UI"/>
                    <w:sz w:val="22"/>
                    <w:szCs w:val="22"/>
                  </w:rPr>
                  <w:t> </w:t>
                </w:r>
              </w:p>
              <w:p w14:paraId="1E8B7715" w14:textId="13D758B4" w:rsidR="00B8380E" w:rsidRPr="00CF1A45" w:rsidRDefault="004C301F" w:rsidP="00AC2D1F">
                <w:pPr>
                  <w:pStyle w:val="ListParagraph"/>
                  <w:spacing w:after="0" w:line="240" w:lineRule="auto"/>
                  <w:rPr>
                    <w:rFonts w:eastAsiaTheme="minorEastAsia"/>
                    <w:b/>
                  </w:rPr>
                </w:pPr>
              </w:p>
            </w:sdtContent>
          </w:sdt>
        </w:tc>
      </w:tr>
      <w:tr w:rsidR="00B8380E" w:rsidRPr="00CF1A45" w14:paraId="5D7375EB" w14:textId="77777777" w:rsidTr="5C51643E">
        <w:trPr>
          <w:trHeight w:val="206"/>
          <w:jc w:val="center"/>
        </w:trPr>
        <w:tc>
          <w:tcPr>
            <w:tcW w:w="15022" w:type="dxa"/>
            <w:gridSpan w:val="3"/>
            <w:shd w:val="clear" w:color="auto" w:fill="0D5761" w:themeFill="accent1"/>
            <w:vAlign w:val="bottom"/>
          </w:tcPr>
          <w:p w14:paraId="0689544B" w14:textId="77777777" w:rsidR="00B8380E" w:rsidRPr="00CF1A45" w:rsidRDefault="00B8380E">
            <w:pPr>
              <w:spacing w:before="60" w:after="60" w:line="240" w:lineRule="auto"/>
              <w:jc w:val="center"/>
              <w:rPr>
                <w:rFonts w:eastAsiaTheme="minorEastAsia"/>
                <w:b/>
                <w:color w:val="FFFFFF" w:themeColor="background1"/>
              </w:rPr>
            </w:pPr>
            <w:r w:rsidRPr="00CF1A45">
              <w:rPr>
                <w:rFonts w:eastAsiaTheme="minorEastAsia"/>
                <w:b/>
                <w:color w:val="FFFFFF" w:themeColor="background2"/>
              </w:rPr>
              <w:lastRenderedPageBreak/>
              <w:t>Aligned Washington State Learning Standards</w:t>
            </w:r>
          </w:p>
        </w:tc>
      </w:tr>
      <w:tr w:rsidR="00B8380E" w:rsidRPr="00CF1A45" w14:paraId="71DF0E74" w14:textId="77777777" w:rsidTr="5C51643E">
        <w:trPr>
          <w:trHeight w:val="288"/>
          <w:jc w:val="center"/>
        </w:trPr>
        <w:tc>
          <w:tcPr>
            <w:tcW w:w="3893" w:type="dxa"/>
            <w:shd w:val="clear" w:color="auto" w:fill="auto"/>
            <w:vAlign w:val="center"/>
          </w:tcPr>
          <w:p w14:paraId="317FACD0" w14:textId="77777777" w:rsidR="00B8380E" w:rsidRPr="00CF1A45" w:rsidRDefault="00B8380E">
            <w:pPr>
              <w:spacing w:after="0" w:line="240" w:lineRule="auto"/>
              <w:rPr>
                <w:rFonts w:eastAsiaTheme="minorEastAsia"/>
                <w:b/>
                <w:color w:val="000000"/>
              </w:rPr>
            </w:pPr>
            <w:hyperlink r:id="rId36">
              <w:r w:rsidRPr="00CF1A45">
                <w:rPr>
                  <w:rStyle w:val="Hyperlink"/>
                  <w:rFonts w:eastAsiaTheme="minorEastAsia"/>
                  <w:b/>
                  <w:bCs/>
                </w:rPr>
                <w:t>English Language Arts</w:t>
              </w:r>
            </w:hyperlink>
            <w:r w:rsidRPr="00CF1A45">
              <w:rPr>
                <w:rFonts w:eastAsiaTheme="minorEastAsia"/>
                <w:b/>
                <w:bCs/>
                <w:color w:val="000000"/>
              </w:rPr>
              <w:t xml:space="preserve"> </w:t>
            </w:r>
          </w:p>
        </w:tc>
        <w:tc>
          <w:tcPr>
            <w:tcW w:w="11129" w:type="dxa"/>
            <w:gridSpan w:val="2"/>
            <w:shd w:val="clear" w:color="auto" w:fill="auto"/>
            <w:vAlign w:val="center"/>
          </w:tcPr>
          <w:p w14:paraId="1BD1FAED" w14:textId="77777777" w:rsidR="00644142" w:rsidRDefault="00251058" w:rsidP="00644142">
            <w:pPr>
              <w:tabs>
                <w:tab w:val="left" w:pos="813"/>
              </w:tabs>
              <w:spacing w:after="0"/>
              <w:ind w:left="882" w:hanging="882"/>
              <w:rPr>
                <w:rFonts w:eastAsiaTheme="minorEastAsia"/>
                <w:b/>
                <w:bCs/>
                <w:color w:val="000000"/>
              </w:rPr>
            </w:pPr>
            <w:r>
              <w:rPr>
                <w:rFonts w:eastAsiaTheme="minorEastAsia"/>
                <w:b/>
                <w:bCs/>
                <w:color w:val="000000"/>
              </w:rPr>
              <w:t>Text Types and Purposes</w:t>
            </w:r>
          </w:p>
          <w:p w14:paraId="5296D15E" w14:textId="77777777" w:rsidR="00B8380E" w:rsidRDefault="00644142" w:rsidP="00644142">
            <w:pPr>
              <w:tabs>
                <w:tab w:val="left" w:pos="813"/>
              </w:tabs>
              <w:spacing w:after="0"/>
              <w:ind w:left="882" w:hanging="882"/>
              <w:rPr>
                <w:rFonts w:eastAsiaTheme="minorEastAsia"/>
                <w:color w:val="000000"/>
              </w:rPr>
            </w:pPr>
            <w:r w:rsidRPr="00644142">
              <w:rPr>
                <w:rFonts w:eastAsiaTheme="minorEastAsia"/>
                <w:color w:val="000000"/>
              </w:rPr>
              <w:t>3. Write narratives to develop real or imagined experiences or events using effective technique, well-chosen details, and well-structured event sequences.</w:t>
            </w:r>
          </w:p>
          <w:p w14:paraId="2A3849BB" w14:textId="77777777" w:rsidR="00644142" w:rsidRDefault="00644142" w:rsidP="00644142">
            <w:pPr>
              <w:tabs>
                <w:tab w:val="left" w:pos="813"/>
              </w:tabs>
              <w:spacing w:after="0"/>
              <w:ind w:left="882" w:hanging="882"/>
              <w:rPr>
                <w:rFonts w:eastAsiaTheme="minorEastAsia"/>
                <w:color w:val="000000"/>
              </w:rPr>
            </w:pPr>
          </w:p>
          <w:p w14:paraId="6960600D" w14:textId="77777777" w:rsidR="00644142" w:rsidRDefault="00644142" w:rsidP="00644142">
            <w:pPr>
              <w:tabs>
                <w:tab w:val="left" w:pos="813"/>
              </w:tabs>
              <w:spacing w:after="0"/>
              <w:ind w:left="882" w:hanging="882"/>
              <w:rPr>
                <w:rFonts w:eastAsiaTheme="minorEastAsia"/>
                <w:b/>
                <w:bCs/>
                <w:color w:val="000000"/>
              </w:rPr>
            </w:pPr>
            <w:r w:rsidRPr="00644142">
              <w:rPr>
                <w:rFonts w:eastAsiaTheme="minorEastAsia"/>
                <w:b/>
                <w:bCs/>
                <w:color w:val="000000"/>
              </w:rPr>
              <w:t xml:space="preserve">Production and distribution of Writing </w:t>
            </w:r>
          </w:p>
          <w:p w14:paraId="762DE86C" w14:textId="77777777" w:rsidR="00644142" w:rsidRDefault="00644142" w:rsidP="00644142">
            <w:pPr>
              <w:tabs>
                <w:tab w:val="left" w:pos="813"/>
              </w:tabs>
              <w:spacing w:after="0"/>
              <w:ind w:left="882" w:hanging="882"/>
              <w:rPr>
                <w:rFonts w:eastAsiaTheme="minorEastAsia"/>
                <w:color w:val="000000"/>
              </w:rPr>
            </w:pPr>
            <w:r w:rsidRPr="001D599E">
              <w:rPr>
                <w:rFonts w:eastAsiaTheme="minorEastAsia"/>
                <w:color w:val="000000"/>
              </w:rPr>
              <w:t>4. Produce clear and coherent writing in which the development, organization, and style are appropriate to task, purpose, and audience.</w:t>
            </w:r>
          </w:p>
          <w:p w14:paraId="5BECF3A6" w14:textId="77777777" w:rsidR="001D599E" w:rsidRDefault="001D599E" w:rsidP="00644142">
            <w:pPr>
              <w:tabs>
                <w:tab w:val="left" w:pos="813"/>
              </w:tabs>
              <w:spacing w:after="0"/>
              <w:ind w:left="882" w:hanging="882"/>
              <w:rPr>
                <w:rFonts w:eastAsiaTheme="minorEastAsia"/>
                <w:color w:val="000000"/>
              </w:rPr>
            </w:pPr>
          </w:p>
          <w:p w14:paraId="6E119C3E" w14:textId="77777777" w:rsidR="001D599E" w:rsidRDefault="001D599E" w:rsidP="00644142">
            <w:pPr>
              <w:tabs>
                <w:tab w:val="left" w:pos="813"/>
              </w:tabs>
              <w:spacing w:after="0"/>
              <w:ind w:left="882" w:hanging="882"/>
              <w:rPr>
                <w:rFonts w:eastAsiaTheme="minorEastAsia"/>
                <w:color w:val="000000"/>
              </w:rPr>
            </w:pPr>
            <w:r w:rsidRPr="001D599E">
              <w:rPr>
                <w:rFonts w:eastAsiaTheme="minorEastAsia"/>
                <w:b/>
                <w:bCs/>
                <w:color w:val="000000"/>
              </w:rPr>
              <w:t>Range of Writing</w:t>
            </w:r>
            <w:r w:rsidRPr="001D599E">
              <w:rPr>
                <w:rFonts w:eastAsiaTheme="minorEastAsia"/>
                <w:color w:val="000000"/>
              </w:rPr>
              <w:t xml:space="preserve"> </w:t>
            </w:r>
          </w:p>
          <w:p w14:paraId="10349B38" w14:textId="77777777" w:rsidR="001D599E" w:rsidRDefault="001D599E" w:rsidP="00644142">
            <w:pPr>
              <w:tabs>
                <w:tab w:val="left" w:pos="813"/>
              </w:tabs>
              <w:spacing w:after="0"/>
              <w:ind w:left="882" w:hanging="882"/>
              <w:rPr>
                <w:rFonts w:eastAsiaTheme="minorEastAsia"/>
                <w:color w:val="000000"/>
              </w:rPr>
            </w:pPr>
            <w:r w:rsidRPr="001D599E">
              <w:rPr>
                <w:rFonts w:eastAsiaTheme="minorEastAsia"/>
                <w:color w:val="000000"/>
              </w:rPr>
              <w:t>10. Write routinely over extended time frames (time for research, reflection, and revision) and shorter time frames (a single sitting or a day or two) for a range of tasks, purposes, and audiences.</w:t>
            </w:r>
          </w:p>
          <w:p w14:paraId="50ADA07F" w14:textId="77777777" w:rsidR="001D599E" w:rsidRDefault="001D599E" w:rsidP="00644142">
            <w:pPr>
              <w:tabs>
                <w:tab w:val="left" w:pos="813"/>
              </w:tabs>
              <w:spacing w:after="0"/>
              <w:ind w:left="882" w:hanging="882"/>
              <w:rPr>
                <w:rFonts w:eastAsiaTheme="minorEastAsia"/>
                <w:color w:val="000000"/>
              </w:rPr>
            </w:pPr>
          </w:p>
          <w:p w14:paraId="61B6F03C" w14:textId="77777777" w:rsidR="00021AFF" w:rsidRDefault="00FE1C0D" w:rsidP="00644142">
            <w:pPr>
              <w:tabs>
                <w:tab w:val="left" w:pos="813"/>
              </w:tabs>
              <w:spacing w:after="0"/>
              <w:ind w:left="882" w:hanging="882"/>
              <w:rPr>
                <w:rFonts w:eastAsiaTheme="minorEastAsia"/>
                <w:b/>
                <w:bCs/>
                <w:color w:val="000000"/>
              </w:rPr>
            </w:pPr>
            <w:r w:rsidRPr="00FE1C0D">
              <w:rPr>
                <w:rFonts w:eastAsiaTheme="minorEastAsia"/>
                <w:b/>
                <w:bCs/>
                <w:color w:val="000000"/>
              </w:rPr>
              <w:t>Comprehension and Collaboration</w:t>
            </w:r>
          </w:p>
          <w:p w14:paraId="079FEC17" w14:textId="77777777" w:rsidR="001D599E" w:rsidRDefault="00021AFF" w:rsidP="00644142">
            <w:pPr>
              <w:tabs>
                <w:tab w:val="left" w:pos="813"/>
              </w:tabs>
              <w:spacing w:after="0"/>
              <w:ind w:left="882" w:hanging="882"/>
              <w:rPr>
                <w:rFonts w:eastAsiaTheme="minorEastAsia"/>
                <w:color w:val="000000"/>
              </w:rPr>
            </w:pPr>
            <w:r w:rsidRPr="00021AFF">
              <w:rPr>
                <w:rFonts w:eastAsiaTheme="minorEastAsia"/>
                <w:color w:val="000000"/>
              </w:rPr>
              <w:t>1. Prepare for and participate effectively in a range of conversations and collaborations with diverse partners, building on others’ ideas and expressing their own clearly and persuasively.</w:t>
            </w:r>
          </w:p>
          <w:p w14:paraId="67C52612" w14:textId="77777777" w:rsidR="00021AFF" w:rsidRDefault="00021AFF" w:rsidP="00644142">
            <w:pPr>
              <w:tabs>
                <w:tab w:val="left" w:pos="813"/>
              </w:tabs>
              <w:spacing w:after="0"/>
              <w:ind w:left="882" w:hanging="882"/>
              <w:rPr>
                <w:rFonts w:eastAsiaTheme="minorEastAsia"/>
                <w:color w:val="000000"/>
              </w:rPr>
            </w:pPr>
          </w:p>
          <w:p w14:paraId="73C61349" w14:textId="77777777" w:rsidR="003E2BE8" w:rsidRDefault="003E2BE8" w:rsidP="00644142">
            <w:pPr>
              <w:tabs>
                <w:tab w:val="left" w:pos="813"/>
              </w:tabs>
              <w:spacing w:after="0"/>
              <w:ind w:left="882" w:hanging="882"/>
              <w:rPr>
                <w:rFonts w:eastAsiaTheme="minorEastAsia"/>
                <w:b/>
                <w:bCs/>
                <w:color w:val="000000"/>
              </w:rPr>
            </w:pPr>
            <w:r w:rsidRPr="003E2BE8">
              <w:rPr>
                <w:rFonts w:eastAsiaTheme="minorEastAsia"/>
                <w:b/>
                <w:bCs/>
                <w:color w:val="000000"/>
              </w:rPr>
              <w:t xml:space="preserve">Conventions of Standard English </w:t>
            </w:r>
          </w:p>
          <w:p w14:paraId="4BFBD483" w14:textId="77777777" w:rsidR="003E2BE8" w:rsidRP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t xml:space="preserve">1. Demonstrate command of the conventions of standard English grammar and usage when writing or speaking. </w:t>
            </w:r>
          </w:p>
          <w:p w14:paraId="7602F9A4" w14:textId="77777777" w:rsidR="003E2BE8" w:rsidRP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t xml:space="preserve">2. Demonstrate command of the conventions of standard English capitalization, punctuation, and spelling when writing. </w:t>
            </w:r>
          </w:p>
          <w:p w14:paraId="2B77A1B8" w14:textId="77777777" w:rsidR="003E2BE8" w:rsidRDefault="003E2BE8" w:rsidP="00644142">
            <w:pPr>
              <w:tabs>
                <w:tab w:val="left" w:pos="813"/>
              </w:tabs>
              <w:spacing w:after="0"/>
              <w:ind w:left="882" w:hanging="882"/>
              <w:rPr>
                <w:rFonts w:eastAsiaTheme="minorEastAsia"/>
                <w:b/>
                <w:bCs/>
                <w:color w:val="000000"/>
              </w:rPr>
            </w:pPr>
          </w:p>
          <w:p w14:paraId="07809B1D" w14:textId="6B2FFFDD" w:rsidR="003E2BE8" w:rsidRDefault="003E2BE8" w:rsidP="00644142">
            <w:pPr>
              <w:tabs>
                <w:tab w:val="left" w:pos="813"/>
              </w:tabs>
              <w:spacing w:after="0"/>
              <w:ind w:left="882" w:hanging="882"/>
              <w:rPr>
                <w:rFonts w:eastAsiaTheme="minorEastAsia"/>
                <w:b/>
                <w:bCs/>
                <w:color w:val="000000"/>
              </w:rPr>
            </w:pPr>
            <w:r w:rsidRPr="003E2BE8">
              <w:rPr>
                <w:rFonts w:eastAsiaTheme="minorEastAsia"/>
                <w:b/>
                <w:bCs/>
                <w:color w:val="000000"/>
              </w:rPr>
              <w:t xml:space="preserve">Knowledge of Language </w:t>
            </w:r>
          </w:p>
          <w:p w14:paraId="6B566A5D" w14:textId="77777777" w:rsidR="003E2BE8" w:rsidRP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t xml:space="preserve">3. Apply knowledge of language to understand how language functions in different contexts, to make effective choices for meaning or style, and to comprehend more fully when reading or listening. </w:t>
            </w:r>
          </w:p>
          <w:p w14:paraId="095B3F40" w14:textId="77777777" w:rsidR="003E2BE8" w:rsidRDefault="003E2BE8" w:rsidP="00644142">
            <w:pPr>
              <w:tabs>
                <w:tab w:val="left" w:pos="813"/>
              </w:tabs>
              <w:spacing w:after="0"/>
              <w:ind w:left="882" w:hanging="882"/>
              <w:rPr>
                <w:rFonts w:eastAsiaTheme="minorEastAsia"/>
                <w:b/>
                <w:bCs/>
                <w:color w:val="000000"/>
              </w:rPr>
            </w:pPr>
          </w:p>
          <w:p w14:paraId="71A64852" w14:textId="2783E0FE" w:rsidR="003E2BE8" w:rsidRDefault="003E2BE8" w:rsidP="00644142">
            <w:pPr>
              <w:tabs>
                <w:tab w:val="left" w:pos="813"/>
              </w:tabs>
              <w:spacing w:after="0"/>
              <w:ind w:left="882" w:hanging="882"/>
              <w:rPr>
                <w:rFonts w:eastAsiaTheme="minorEastAsia"/>
                <w:b/>
                <w:bCs/>
                <w:color w:val="000000"/>
              </w:rPr>
            </w:pPr>
            <w:r w:rsidRPr="003E2BE8">
              <w:rPr>
                <w:rFonts w:eastAsiaTheme="minorEastAsia"/>
                <w:b/>
                <w:bCs/>
                <w:color w:val="000000"/>
              </w:rPr>
              <w:t xml:space="preserve">Vocabulary acquisition and Use </w:t>
            </w:r>
          </w:p>
          <w:p w14:paraId="188E96E7" w14:textId="77777777" w:rsidR="003E2BE8" w:rsidRP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lastRenderedPageBreak/>
              <w:t xml:space="preserve">4. Determine or clarify the meaning of unknown and multiple-meaning words and phrases by using context clues, analyzing meaningful word parts, and consulting general and specialized reference materials, as appropriate. </w:t>
            </w:r>
          </w:p>
          <w:p w14:paraId="7C0EF8CD" w14:textId="77777777" w:rsidR="003E2BE8" w:rsidRP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t>5. Demonstrate understanding of figurative language, word relationships, and nuances in word meanings.</w:t>
            </w:r>
          </w:p>
          <w:p w14:paraId="6FC76522" w14:textId="77777777" w:rsid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t xml:space="preserve"> 6.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3484CC2A" w14:textId="77777777" w:rsidR="009514B6" w:rsidRDefault="009514B6" w:rsidP="00644142">
            <w:pPr>
              <w:tabs>
                <w:tab w:val="left" w:pos="813"/>
              </w:tabs>
              <w:spacing w:after="0"/>
              <w:ind w:left="882" w:hanging="882"/>
              <w:rPr>
                <w:rFonts w:eastAsiaTheme="minorEastAsia"/>
                <w:color w:val="000000"/>
              </w:rPr>
            </w:pPr>
          </w:p>
          <w:p w14:paraId="411BA802" w14:textId="77777777" w:rsidR="009514B6" w:rsidRDefault="009514B6" w:rsidP="00644142">
            <w:pPr>
              <w:tabs>
                <w:tab w:val="left" w:pos="813"/>
              </w:tabs>
              <w:spacing w:after="0"/>
              <w:ind w:left="882" w:hanging="882"/>
              <w:rPr>
                <w:rFonts w:eastAsiaTheme="minorEastAsia"/>
                <w:b/>
                <w:bCs/>
                <w:color w:val="000000"/>
              </w:rPr>
            </w:pPr>
            <w:r w:rsidRPr="009514B6">
              <w:rPr>
                <w:rFonts w:eastAsiaTheme="minorEastAsia"/>
                <w:b/>
                <w:bCs/>
                <w:color w:val="000000"/>
              </w:rPr>
              <w:t xml:space="preserve">Production and distribution of Writing </w:t>
            </w:r>
          </w:p>
          <w:p w14:paraId="431E6FED" w14:textId="77777777" w:rsidR="009514B6" w:rsidRPr="009514B6" w:rsidRDefault="009514B6" w:rsidP="00644142">
            <w:pPr>
              <w:tabs>
                <w:tab w:val="left" w:pos="813"/>
              </w:tabs>
              <w:spacing w:after="0"/>
              <w:ind w:left="882" w:hanging="882"/>
              <w:rPr>
                <w:rFonts w:eastAsiaTheme="minorEastAsia"/>
                <w:color w:val="000000"/>
              </w:rPr>
            </w:pPr>
            <w:r w:rsidRPr="009514B6">
              <w:rPr>
                <w:rFonts w:eastAsiaTheme="minorEastAsia"/>
                <w:color w:val="000000"/>
              </w:rPr>
              <w:t xml:space="preserve">4. Produce clear and coherent writing in which the development, organization, and style are appropriate to task, purpose, and audience. </w:t>
            </w:r>
          </w:p>
          <w:p w14:paraId="26F28725" w14:textId="77777777" w:rsidR="009514B6" w:rsidRPr="009514B6" w:rsidRDefault="009514B6" w:rsidP="00644142">
            <w:pPr>
              <w:tabs>
                <w:tab w:val="left" w:pos="813"/>
              </w:tabs>
              <w:spacing w:after="0"/>
              <w:ind w:left="882" w:hanging="882"/>
              <w:rPr>
                <w:rFonts w:eastAsiaTheme="minorEastAsia"/>
                <w:color w:val="000000"/>
              </w:rPr>
            </w:pPr>
            <w:r w:rsidRPr="009514B6">
              <w:rPr>
                <w:rFonts w:eastAsiaTheme="minorEastAsia"/>
                <w:color w:val="000000"/>
              </w:rPr>
              <w:t xml:space="preserve">5. Develop and strengthen writing as needed by planning, revising, editing, rewriting, or trying a new approach. </w:t>
            </w:r>
          </w:p>
          <w:p w14:paraId="0A156562" w14:textId="01B8BB35" w:rsidR="009514B6" w:rsidRPr="003E2BE8" w:rsidRDefault="009514B6" w:rsidP="00644142">
            <w:pPr>
              <w:tabs>
                <w:tab w:val="left" w:pos="813"/>
              </w:tabs>
              <w:spacing w:after="0"/>
              <w:ind w:left="882" w:hanging="882"/>
              <w:rPr>
                <w:rFonts w:eastAsiaTheme="minorEastAsia"/>
                <w:b/>
                <w:bCs/>
                <w:color w:val="000000"/>
              </w:rPr>
            </w:pPr>
            <w:r w:rsidRPr="009514B6">
              <w:rPr>
                <w:rFonts w:eastAsiaTheme="minorEastAsia"/>
                <w:color w:val="000000"/>
              </w:rPr>
              <w:t>6. Use technology, including the Internet, to produce and publish writing and to interact and collaborate with others.</w:t>
            </w:r>
          </w:p>
        </w:tc>
      </w:tr>
      <w:tr w:rsidR="00B8380E" w:rsidRPr="00CF1A45" w14:paraId="5C5BA0A7" w14:textId="77777777" w:rsidTr="5C51643E">
        <w:trPr>
          <w:trHeight w:val="288"/>
          <w:jc w:val="center"/>
        </w:trPr>
        <w:tc>
          <w:tcPr>
            <w:tcW w:w="3893" w:type="dxa"/>
            <w:shd w:val="clear" w:color="auto" w:fill="auto"/>
            <w:vAlign w:val="center"/>
          </w:tcPr>
          <w:p w14:paraId="153A7EA4" w14:textId="77777777" w:rsidR="00B8380E" w:rsidRPr="00CF1A45" w:rsidRDefault="00B8380E">
            <w:pPr>
              <w:spacing w:after="0" w:line="240" w:lineRule="auto"/>
              <w:rPr>
                <w:rFonts w:eastAsiaTheme="minorEastAsia"/>
                <w:b/>
                <w:color w:val="000000"/>
              </w:rPr>
            </w:pPr>
            <w:hyperlink r:id="rId37">
              <w:r w:rsidRPr="00CF1A45">
                <w:rPr>
                  <w:rStyle w:val="Hyperlink"/>
                  <w:rFonts w:eastAsiaTheme="minorEastAsia"/>
                  <w:b/>
                  <w:bCs/>
                </w:rPr>
                <w:t>Environment &amp; Sustainability</w:t>
              </w:r>
            </w:hyperlink>
          </w:p>
        </w:tc>
        <w:sdt>
          <w:sdtPr>
            <w:rPr>
              <w:rFonts w:eastAsiaTheme="minorEastAsia"/>
              <w:color w:val="000000"/>
            </w:rPr>
            <w:id w:val="1621340068"/>
            <w:placeholder>
              <w:docPart w:val="D0FCAA92DBCA4FFB8B61170227B46118"/>
            </w:placeholder>
            <w:showingPlcHdr/>
            <w:text/>
          </w:sdtPr>
          <w:sdtEndPr/>
          <w:sdtContent>
            <w:tc>
              <w:tcPr>
                <w:tcW w:w="11129" w:type="dxa"/>
                <w:gridSpan w:val="2"/>
                <w:shd w:val="clear" w:color="auto" w:fill="auto"/>
                <w:vAlign w:val="center"/>
              </w:tcPr>
              <w:p w14:paraId="00190EDB" w14:textId="77777777" w:rsidR="00B8380E" w:rsidRPr="00CF1A45" w:rsidRDefault="00B8380E">
                <w:pPr>
                  <w:tabs>
                    <w:tab w:val="left" w:pos="813"/>
                  </w:tabs>
                  <w:ind w:left="882" w:hanging="882"/>
                  <w:rPr>
                    <w:rFonts w:eastAsiaTheme="minorEastAsia"/>
                    <w:color w:val="000000"/>
                  </w:rPr>
                </w:pPr>
                <w:r w:rsidRPr="004C301F">
                  <w:rPr>
                    <w:rStyle w:val="PlaceholderText"/>
                    <w:rFonts w:eastAsiaTheme="minorEastAsia"/>
                    <w:color w:val="auto"/>
                  </w:rPr>
                  <w:t>Click or tap here to enter text.</w:t>
                </w:r>
              </w:p>
            </w:tc>
          </w:sdtContent>
        </w:sdt>
      </w:tr>
    </w:tbl>
    <w:p w14:paraId="3A3736B8" w14:textId="77777777" w:rsidR="00B8380E" w:rsidRPr="00CF1A45" w:rsidRDefault="00B8380E">
      <w:pPr>
        <w:rPr>
          <w:rFonts w:eastAsiaTheme="minorEastAsia"/>
        </w:rPr>
      </w:pPr>
    </w:p>
    <w:sectPr w:rsidR="00B8380E" w:rsidRPr="00CF1A45" w:rsidSect="00CD321F">
      <w:headerReference w:type="even" r:id="rId38"/>
      <w:headerReference w:type="default" r:id="rId39"/>
      <w:footerReference w:type="even" r:id="rId40"/>
      <w:footerReference w:type="default" r:id="rId41"/>
      <w:headerReference w:type="first" r:id="rId42"/>
      <w:footerReference w:type="first" r:id="rId43"/>
      <w:pgSz w:w="15840" w:h="12240" w:orient="landscape"/>
      <w:pgMar w:top="1152" w:right="432" w:bottom="720" w:left="43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0650E" w14:textId="77777777" w:rsidR="006C3F38" w:rsidRDefault="006C3F38" w:rsidP="000803DF">
      <w:pPr>
        <w:spacing w:after="0" w:line="240" w:lineRule="auto"/>
      </w:pPr>
      <w:r>
        <w:separator/>
      </w:r>
    </w:p>
  </w:endnote>
  <w:endnote w:type="continuationSeparator" w:id="0">
    <w:p w14:paraId="067818BA" w14:textId="77777777" w:rsidR="006C3F38" w:rsidRDefault="006C3F38" w:rsidP="000803DF">
      <w:pPr>
        <w:spacing w:after="0" w:line="240" w:lineRule="auto"/>
      </w:pPr>
      <w:r>
        <w:continuationSeparator/>
      </w:r>
    </w:p>
  </w:endnote>
  <w:endnote w:type="continuationNotice" w:id="1">
    <w:p w14:paraId="269226A9" w14:textId="77777777" w:rsidR="006C3F38" w:rsidRDefault="006C3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Light Semi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9F8A" w14:textId="77777777" w:rsidR="0025400D" w:rsidRDefault="00254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4C6CC088" w:rsidR="00A1692E" w:rsidRPr="0068575E" w:rsidRDefault="000803DF"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00C2574C">
          <w:rPr>
            <w:sz w:val="16"/>
            <w:szCs w:val="16"/>
          </w:rPr>
          <w:t xml:space="preserve">                </w:t>
        </w:r>
        <w:r w:rsidR="00CD321F">
          <w:rPr>
            <w:sz w:val="16"/>
            <w:szCs w:val="16"/>
          </w:rPr>
          <w:t xml:space="preserve">    </w:t>
        </w:r>
        <w:r w:rsidR="00C2574C">
          <w:rPr>
            <w:sz w:val="16"/>
            <w:szCs w:val="16"/>
          </w:rPr>
          <w:t xml:space="preserve">  </w:t>
        </w:r>
        <w:r w:rsidR="0010529B">
          <w:rPr>
            <w:sz w:val="16"/>
            <w:szCs w:val="16"/>
          </w:rPr>
          <w:t xml:space="preserve">Introduction to Education through Outdoor Learning </w:t>
        </w:r>
        <w:r w:rsidR="6FC9222A" w:rsidRPr="6FC9222A">
          <w:rPr>
            <w:sz w:val="16"/>
            <w:szCs w:val="16"/>
          </w:rPr>
          <w:t xml:space="preserve">CTE </w:t>
        </w:r>
        <w:r w:rsidR="0010529B">
          <w:rPr>
            <w:sz w:val="16"/>
            <w:szCs w:val="16"/>
          </w:rPr>
          <w:t xml:space="preserve">Framework </w:t>
        </w:r>
        <w:r w:rsidR="0010529B">
          <w:tab/>
        </w:r>
        <w:r w:rsidR="00C2574C">
          <w:rPr>
            <w:sz w:val="16"/>
            <w:szCs w:val="16"/>
          </w:rPr>
          <w:t xml:space="preserve">                                </w:t>
        </w:r>
        <w:r w:rsidR="0025400D">
          <w:rPr>
            <w:sz w:val="16"/>
            <w:szCs w:val="16"/>
          </w:rPr>
          <w:t xml:space="preserve">        </w:t>
        </w:r>
        <w:r w:rsidR="00C2574C">
          <w:rPr>
            <w:sz w:val="16"/>
            <w:szCs w:val="16"/>
          </w:rPr>
          <w:t xml:space="preserve">               </w:t>
        </w:r>
        <w:r w:rsidR="0025400D">
          <w:rPr>
            <w:sz w:val="16"/>
            <w:szCs w:val="16"/>
          </w:rPr>
          <w:t xml:space="preserve">    </w:t>
        </w:r>
        <w:r w:rsidR="00C2574C">
          <w:rPr>
            <w:sz w:val="16"/>
            <w:szCs w:val="16"/>
          </w:rPr>
          <w:t xml:space="preserve">  </w:t>
        </w:r>
        <w:r w:rsidR="0025400D">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54BF82B5" w:rsidR="00A1692E" w:rsidRPr="0024789F" w:rsidRDefault="004C301F"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Pr>
            <w:sz w:val="16"/>
            <w:szCs w:val="16"/>
          </w:rPr>
          <w:t xml:space="preserve">                     </w:t>
        </w:r>
        <w:r w:rsidR="0010529B">
          <w:rPr>
            <w:sz w:val="16"/>
            <w:szCs w:val="16"/>
          </w:rPr>
          <w:t xml:space="preserve">   Introduction to Education through Outdoor Learning Framework</w:t>
        </w:r>
        <w:r w:rsidR="0010529B">
          <w:rPr>
            <w:sz w:val="16"/>
            <w:szCs w:val="16"/>
          </w:rPr>
          <w:tab/>
          <w:t xml:space="preserve">     </w:t>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C7306" w14:textId="77777777" w:rsidR="006C3F38" w:rsidRDefault="006C3F38" w:rsidP="000803DF">
      <w:pPr>
        <w:spacing w:after="0" w:line="240" w:lineRule="auto"/>
      </w:pPr>
      <w:r>
        <w:separator/>
      </w:r>
    </w:p>
  </w:footnote>
  <w:footnote w:type="continuationSeparator" w:id="0">
    <w:p w14:paraId="17904656" w14:textId="77777777" w:rsidR="006C3F38" w:rsidRDefault="006C3F38" w:rsidP="000803DF">
      <w:pPr>
        <w:spacing w:after="0" w:line="240" w:lineRule="auto"/>
      </w:pPr>
      <w:r>
        <w:continuationSeparator/>
      </w:r>
    </w:p>
  </w:footnote>
  <w:footnote w:type="continuationNotice" w:id="1">
    <w:p w14:paraId="7F8CE2EA" w14:textId="77777777" w:rsidR="006C3F38" w:rsidRDefault="006C3F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A1692E" w:rsidRDefault="004C301F">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AB1D" w14:textId="77777777" w:rsidR="0025400D" w:rsidRDefault="00254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7CA6" w14:textId="77777777" w:rsidR="00CD321F" w:rsidRDefault="00CD321F" w:rsidP="00CD321F">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4FD3BEEF" wp14:editId="61806974">
          <wp:extent cx="3031490" cy="513715"/>
          <wp:effectExtent l="0" t="0" r="0" b="635"/>
          <wp:docPr id="1682185036" name="Picture 1" descr="Washington Office of Superintendent of Public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85036" name="Picture 1" descr="Washington Office of Superintendent of Public Instru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1490" cy="513715"/>
                  </a:xfrm>
                  <a:prstGeom prst="rect">
                    <a:avLst/>
                  </a:prstGeom>
                  <a:noFill/>
                  <a:ln>
                    <a:noFill/>
                  </a:ln>
                </pic:spPr>
              </pic:pic>
            </a:graphicData>
          </a:graphic>
        </wp:inline>
      </w:drawing>
    </w:r>
  </w:p>
  <w:p w14:paraId="0CADB86F" w14:textId="77777777" w:rsidR="00CD321F" w:rsidRDefault="00CD321F" w:rsidP="00CD321F">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eastAsiaTheme="minorHAnsi" w:hAnsi="Segoe UI" w:cs="Segoe UI"/>
        <w:b/>
        <w:bCs/>
        <w:sz w:val="32"/>
        <w:szCs w:val="32"/>
      </w:rPr>
      <w:t>Career &amp; Technical Education</w:t>
    </w:r>
  </w:p>
  <w:p w14:paraId="5BE8FF84" w14:textId="404BB241" w:rsidR="00F61EE1" w:rsidRPr="00CD321F" w:rsidRDefault="00CD321F" w:rsidP="00CD321F">
    <w:pPr>
      <w:pStyle w:val="paragraph"/>
      <w:spacing w:before="0" w:beforeAutospacing="0" w:after="0" w:afterAutospacing="0"/>
      <w:jc w:val="center"/>
      <w:textAlignment w:val="baseline"/>
      <w:rPr>
        <w:rFonts w:ascii="Segoe UI" w:hAnsi="Segoe UI" w:cs="Segoe UI"/>
        <w:i/>
        <w:iCs/>
        <w:sz w:val="18"/>
        <w:szCs w:val="18"/>
      </w:rPr>
    </w:pPr>
    <w:r>
      <w:rPr>
        <w:rStyle w:val="normaltextrun"/>
        <w:rFonts w:ascii="Segoe UI" w:eastAsiaTheme="minorHAnsi" w:hAnsi="Segoe UI" w:cs="Segoe UI"/>
        <w:b/>
        <w:bCs/>
        <w:sz w:val="32"/>
        <w:szCs w:val="32"/>
      </w:rPr>
      <w:t>Curriculum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630F"/>
    <w:multiLevelType w:val="hybridMultilevel"/>
    <w:tmpl w:val="E0444118"/>
    <w:lvl w:ilvl="0" w:tplc="68BEBD00">
      <w:start w:val="1"/>
      <w:numFmt w:val="bullet"/>
      <w:lvlText w:val=""/>
      <w:lvlJc w:val="left"/>
      <w:pPr>
        <w:tabs>
          <w:tab w:val="num" w:pos="720"/>
        </w:tabs>
        <w:ind w:left="720" w:hanging="360"/>
      </w:pPr>
      <w:rPr>
        <w:rFonts w:ascii="Symbol" w:hAnsi="Symbol" w:hint="default"/>
        <w:sz w:val="20"/>
      </w:rPr>
    </w:lvl>
    <w:lvl w:ilvl="1" w:tplc="39EA409A">
      <w:start w:val="1"/>
      <w:numFmt w:val="bullet"/>
      <w:lvlText w:val="o"/>
      <w:lvlJc w:val="left"/>
      <w:pPr>
        <w:tabs>
          <w:tab w:val="num" w:pos="1440"/>
        </w:tabs>
        <w:ind w:left="1440" w:hanging="360"/>
      </w:pPr>
      <w:rPr>
        <w:rFonts w:ascii="Courier New" w:hAnsi="Courier New" w:hint="default"/>
        <w:sz w:val="20"/>
      </w:rPr>
    </w:lvl>
    <w:lvl w:ilvl="2" w:tplc="CB70416C" w:tentative="1">
      <w:start w:val="1"/>
      <w:numFmt w:val="bullet"/>
      <w:lvlText w:val=""/>
      <w:lvlJc w:val="left"/>
      <w:pPr>
        <w:tabs>
          <w:tab w:val="num" w:pos="2160"/>
        </w:tabs>
        <w:ind w:left="2160" w:hanging="360"/>
      </w:pPr>
      <w:rPr>
        <w:rFonts w:ascii="Symbol" w:hAnsi="Symbol" w:hint="default"/>
        <w:sz w:val="20"/>
      </w:rPr>
    </w:lvl>
    <w:lvl w:ilvl="3" w:tplc="2E22278C" w:tentative="1">
      <w:start w:val="1"/>
      <w:numFmt w:val="bullet"/>
      <w:lvlText w:val=""/>
      <w:lvlJc w:val="left"/>
      <w:pPr>
        <w:tabs>
          <w:tab w:val="num" w:pos="2880"/>
        </w:tabs>
        <w:ind w:left="2880" w:hanging="360"/>
      </w:pPr>
      <w:rPr>
        <w:rFonts w:ascii="Symbol" w:hAnsi="Symbol" w:hint="default"/>
        <w:sz w:val="20"/>
      </w:rPr>
    </w:lvl>
    <w:lvl w:ilvl="4" w:tplc="B3B0041A" w:tentative="1">
      <w:start w:val="1"/>
      <w:numFmt w:val="bullet"/>
      <w:lvlText w:val=""/>
      <w:lvlJc w:val="left"/>
      <w:pPr>
        <w:tabs>
          <w:tab w:val="num" w:pos="3600"/>
        </w:tabs>
        <w:ind w:left="3600" w:hanging="360"/>
      </w:pPr>
      <w:rPr>
        <w:rFonts w:ascii="Symbol" w:hAnsi="Symbol" w:hint="default"/>
        <w:sz w:val="20"/>
      </w:rPr>
    </w:lvl>
    <w:lvl w:ilvl="5" w:tplc="96AE00A2" w:tentative="1">
      <w:start w:val="1"/>
      <w:numFmt w:val="bullet"/>
      <w:lvlText w:val=""/>
      <w:lvlJc w:val="left"/>
      <w:pPr>
        <w:tabs>
          <w:tab w:val="num" w:pos="4320"/>
        </w:tabs>
        <w:ind w:left="4320" w:hanging="360"/>
      </w:pPr>
      <w:rPr>
        <w:rFonts w:ascii="Symbol" w:hAnsi="Symbol" w:hint="default"/>
        <w:sz w:val="20"/>
      </w:rPr>
    </w:lvl>
    <w:lvl w:ilvl="6" w:tplc="8F565BDC" w:tentative="1">
      <w:start w:val="1"/>
      <w:numFmt w:val="bullet"/>
      <w:lvlText w:val=""/>
      <w:lvlJc w:val="left"/>
      <w:pPr>
        <w:tabs>
          <w:tab w:val="num" w:pos="5040"/>
        </w:tabs>
        <w:ind w:left="5040" w:hanging="360"/>
      </w:pPr>
      <w:rPr>
        <w:rFonts w:ascii="Symbol" w:hAnsi="Symbol" w:hint="default"/>
        <w:sz w:val="20"/>
      </w:rPr>
    </w:lvl>
    <w:lvl w:ilvl="7" w:tplc="715AEADE" w:tentative="1">
      <w:start w:val="1"/>
      <w:numFmt w:val="bullet"/>
      <w:lvlText w:val=""/>
      <w:lvlJc w:val="left"/>
      <w:pPr>
        <w:tabs>
          <w:tab w:val="num" w:pos="5760"/>
        </w:tabs>
        <w:ind w:left="5760" w:hanging="360"/>
      </w:pPr>
      <w:rPr>
        <w:rFonts w:ascii="Symbol" w:hAnsi="Symbol" w:hint="default"/>
        <w:sz w:val="20"/>
      </w:rPr>
    </w:lvl>
    <w:lvl w:ilvl="8" w:tplc="0704617C"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8FC31"/>
    <w:multiLevelType w:val="hybridMultilevel"/>
    <w:tmpl w:val="AF8407F4"/>
    <w:lvl w:ilvl="0" w:tplc="9A789152">
      <w:start w:val="1"/>
      <w:numFmt w:val="decimal"/>
      <w:lvlText w:val="%1."/>
      <w:lvlJc w:val="left"/>
      <w:pPr>
        <w:ind w:left="720" w:hanging="360"/>
      </w:pPr>
    </w:lvl>
    <w:lvl w:ilvl="1" w:tplc="94F04FB8">
      <w:start w:val="1"/>
      <w:numFmt w:val="lowerLetter"/>
      <w:lvlText w:val="%2."/>
      <w:lvlJc w:val="left"/>
      <w:pPr>
        <w:ind w:left="1440" w:hanging="360"/>
      </w:pPr>
    </w:lvl>
    <w:lvl w:ilvl="2" w:tplc="C3841050">
      <w:start w:val="1"/>
      <w:numFmt w:val="lowerRoman"/>
      <w:lvlText w:val="%3."/>
      <w:lvlJc w:val="right"/>
      <w:pPr>
        <w:ind w:left="2160" w:hanging="180"/>
      </w:pPr>
    </w:lvl>
    <w:lvl w:ilvl="3" w:tplc="24AA01FA">
      <w:start w:val="1"/>
      <w:numFmt w:val="decimal"/>
      <w:lvlText w:val="%4."/>
      <w:lvlJc w:val="left"/>
      <w:pPr>
        <w:ind w:left="2880" w:hanging="360"/>
      </w:pPr>
    </w:lvl>
    <w:lvl w:ilvl="4" w:tplc="4EC68898">
      <w:start w:val="1"/>
      <w:numFmt w:val="lowerLetter"/>
      <w:lvlText w:val="%5."/>
      <w:lvlJc w:val="left"/>
      <w:pPr>
        <w:ind w:left="3600" w:hanging="360"/>
      </w:pPr>
    </w:lvl>
    <w:lvl w:ilvl="5" w:tplc="B9FEE7DE">
      <w:start w:val="1"/>
      <w:numFmt w:val="lowerRoman"/>
      <w:lvlText w:val="%6."/>
      <w:lvlJc w:val="right"/>
      <w:pPr>
        <w:ind w:left="4320" w:hanging="180"/>
      </w:pPr>
    </w:lvl>
    <w:lvl w:ilvl="6" w:tplc="D0F62448">
      <w:start w:val="1"/>
      <w:numFmt w:val="decimal"/>
      <w:lvlText w:val="%7."/>
      <w:lvlJc w:val="left"/>
      <w:pPr>
        <w:ind w:left="5040" w:hanging="360"/>
      </w:pPr>
    </w:lvl>
    <w:lvl w:ilvl="7" w:tplc="318AEA42">
      <w:start w:val="1"/>
      <w:numFmt w:val="lowerLetter"/>
      <w:lvlText w:val="%8."/>
      <w:lvlJc w:val="left"/>
      <w:pPr>
        <w:ind w:left="5760" w:hanging="360"/>
      </w:pPr>
    </w:lvl>
    <w:lvl w:ilvl="8" w:tplc="6302B1A0">
      <w:start w:val="1"/>
      <w:numFmt w:val="lowerRoman"/>
      <w:lvlText w:val="%9."/>
      <w:lvlJc w:val="right"/>
      <w:pPr>
        <w:ind w:left="6480" w:hanging="180"/>
      </w:pPr>
    </w:lvl>
  </w:abstractNum>
  <w:abstractNum w:abstractNumId="2" w15:restartNumberingAfterBreak="0">
    <w:nsid w:val="0A1D3E2C"/>
    <w:multiLevelType w:val="multilevel"/>
    <w:tmpl w:val="DEBA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83779"/>
    <w:multiLevelType w:val="hybridMultilevel"/>
    <w:tmpl w:val="B604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71C93"/>
    <w:multiLevelType w:val="multilevel"/>
    <w:tmpl w:val="E3B8B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6DA3B"/>
    <w:multiLevelType w:val="hybridMultilevel"/>
    <w:tmpl w:val="0868C3B8"/>
    <w:lvl w:ilvl="0" w:tplc="24E23DAC">
      <w:start w:val="1"/>
      <w:numFmt w:val="decimal"/>
      <w:lvlText w:val="%1."/>
      <w:lvlJc w:val="left"/>
      <w:pPr>
        <w:ind w:left="720" w:hanging="360"/>
      </w:pPr>
    </w:lvl>
    <w:lvl w:ilvl="1" w:tplc="49885782">
      <w:start w:val="1"/>
      <w:numFmt w:val="lowerLetter"/>
      <w:lvlText w:val="%2."/>
      <w:lvlJc w:val="left"/>
      <w:pPr>
        <w:ind w:left="1440" w:hanging="360"/>
      </w:pPr>
    </w:lvl>
    <w:lvl w:ilvl="2" w:tplc="7AD47B28">
      <w:start w:val="1"/>
      <w:numFmt w:val="lowerRoman"/>
      <w:lvlText w:val="%3."/>
      <w:lvlJc w:val="right"/>
      <w:pPr>
        <w:ind w:left="2160" w:hanging="180"/>
      </w:pPr>
    </w:lvl>
    <w:lvl w:ilvl="3" w:tplc="232809D0">
      <w:start w:val="1"/>
      <w:numFmt w:val="decimal"/>
      <w:lvlText w:val="%4."/>
      <w:lvlJc w:val="left"/>
      <w:pPr>
        <w:ind w:left="2880" w:hanging="360"/>
      </w:pPr>
    </w:lvl>
    <w:lvl w:ilvl="4" w:tplc="F2AEB094">
      <w:start w:val="1"/>
      <w:numFmt w:val="lowerLetter"/>
      <w:lvlText w:val="%5."/>
      <w:lvlJc w:val="left"/>
      <w:pPr>
        <w:ind w:left="3600" w:hanging="360"/>
      </w:pPr>
    </w:lvl>
    <w:lvl w:ilvl="5" w:tplc="8C4A615E">
      <w:start w:val="1"/>
      <w:numFmt w:val="lowerRoman"/>
      <w:lvlText w:val="%6."/>
      <w:lvlJc w:val="right"/>
      <w:pPr>
        <w:ind w:left="4320" w:hanging="180"/>
      </w:pPr>
    </w:lvl>
    <w:lvl w:ilvl="6" w:tplc="BF6E629A">
      <w:start w:val="1"/>
      <w:numFmt w:val="decimal"/>
      <w:lvlText w:val="%7."/>
      <w:lvlJc w:val="left"/>
      <w:pPr>
        <w:ind w:left="5040" w:hanging="360"/>
      </w:pPr>
    </w:lvl>
    <w:lvl w:ilvl="7" w:tplc="4AECA93C">
      <w:start w:val="1"/>
      <w:numFmt w:val="lowerLetter"/>
      <w:lvlText w:val="%8."/>
      <w:lvlJc w:val="left"/>
      <w:pPr>
        <w:ind w:left="5760" w:hanging="360"/>
      </w:pPr>
    </w:lvl>
    <w:lvl w:ilvl="8" w:tplc="0FD48078">
      <w:start w:val="1"/>
      <w:numFmt w:val="lowerRoman"/>
      <w:lvlText w:val="%9."/>
      <w:lvlJc w:val="right"/>
      <w:pPr>
        <w:ind w:left="6480" w:hanging="180"/>
      </w:pPr>
    </w:lvl>
  </w:abstractNum>
  <w:abstractNum w:abstractNumId="6" w15:restartNumberingAfterBreak="0">
    <w:nsid w:val="1D185357"/>
    <w:multiLevelType w:val="hybridMultilevel"/>
    <w:tmpl w:val="962EE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E26C9"/>
    <w:multiLevelType w:val="hybridMultilevel"/>
    <w:tmpl w:val="517C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B6D23"/>
    <w:multiLevelType w:val="hybridMultilevel"/>
    <w:tmpl w:val="34E0C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81CA8"/>
    <w:multiLevelType w:val="multilevel"/>
    <w:tmpl w:val="FD40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D640E"/>
    <w:multiLevelType w:val="hybridMultilevel"/>
    <w:tmpl w:val="6D12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F6BEC"/>
    <w:multiLevelType w:val="hybridMultilevel"/>
    <w:tmpl w:val="2CDAF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A0C77"/>
    <w:multiLevelType w:val="multilevel"/>
    <w:tmpl w:val="E3B8B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FA76C6"/>
    <w:multiLevelType w:val="multilevel"/>
    <w:tmpl w:val="E3B8B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A25B05"/>
    <w:multiLevelType w:val="multilevel"/>
    <w:tmpl w:val="2A24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738D3"/>
    <w:multiLevelType w:val="hybridMultilevel"/>
    <w:tmpl w:val="5C1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228FE"/>
    <w:multiLevelType w:val="multilevel"/>
    <w:tmpl w:val="C34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8006B3"/>
    <w:multiLevelType w:val="hybridMultilevel"/>
    <w:tmpl w:val="F2F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A5D1F"/>
    <w:multiLevelType w:val="hybridMultilevel"/>
    <w:tmpl w:val="5102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D521C"/>
    <w:multiLevelType w:val="hybridMultilevel"/>
    <w:tmpl w:val="29A87E6E"/>
    <w:lvl w:ilvl="0" w:tplc="ABAA3168">
      <w:start w:val="1"/>
      <w:numFmt w:val="decimal"/>
      <w:lvlText w:val="%1."/>
      <w:lvlJc w:val="left"/>
      <w:pPr>
        <w:ind w:left="720" w:hanging="360"/>
      </w:pPr>
    </w:lvl>
    <w:lvl w:ilvl="1" w:tplc="B192DF12">
      <w:start w:val="1"/>
      <w:numFmt w:val="lowerLetter"/>
      <w:lvlText w:val="%2."/>
      <w:lvlJc w:val="left"/>
      <w:pPr>
        <w:ind w:left="1440" w:hanging="360"/>
      </w:pPr>
    </w:lvl>
    <w:lvl w:ilvl="2" w:tplc="64A238E2">
      <w:start w:val="1"/>
      <w:numFmt w:val="lowerRoman"/>
      <w:lvlText w:val="%3."/>
      <w:lvlJc w:val="right"/>
      <w:pPr>
        <w:ind w:left="2160" w:hanging="180"/>
      </w:pPr>
    </w:lvl>
    <w:lvl w:ilvl="3" w:tplc="8BBA06D2">
      <w:start w:val="1"/>
      <w:numFmt w:val="decimal"/>
      <w:lvlText w:val="%4."/>
      <w:lvlJc w:val="left"/>
      <w:pPr>
        <w:ind w:left="2880" w:hanging="360"/>
      </w:pPr>
    </w:lvl>
    <w:lvl w:ilvl="4" w:tplc="18249FFA">
      <w:start w:val="1"/>
      <w:numFmt w:val="lowerLetter"/>
      <w:lvlText w:val="%5."/>
      <w:lvlJc w:val="left"/>
      <w:pPr>
        <w:ind w:left="3600" w:hanging="360"/>
      </w:pPr>
    </w:lvl>
    <w:lvl w:ilvl="5" w:tplc="D7546E12">
      <w:start w:val="1"/>
      <w:numFmt w:val="lowerRoman"/>
      <w:lvlText w:val="%6."/>
      <w:lvlJc w:val="right"/>
      <w:pPr>
        <w:ind w:left="4320" w:hanging="180"/>
      </w:pPr>
    </w:lvl>
    <w:lvl w:ilvl="6" w:tplc="26B2CC98">
      <w:start w:val="1"/>
      <w:numFmt w:val="decimal"/>
      <w:lvlText w:val="%7."/>
      <w:lvlJc w:val="left"/>
      <w:pPr>
        <w:ind w:left="5040" w:hanging="360"/>
      </w:pPr>
    </w:lvl>
    <w:lvl w:ilvl="7" w:tplc="83560550">
      <w:start w:val="1"/>
      <w:numFmt w:val="lowerLetter"/>
      <w:lvlText w:val="%8."/>
      <w:lvlJc w:val="left"/>
      <w:pPr>
        <w:ind w:left="5760" w:hanging="360"/>
      </w:pPr>
    </w:lvl>
    <w:lvl w:ilvl="8" w:tplc="4CA83374">
      <w:start w:val="1"/>
      <w:numFmt w:val="lowerRoman"/>
      <w:lvlText w:val="%9."/>
      <w:lvlJc w:val="right"/>
      <w:pPr>
        <w:ind w:left="6480" w:hanging="180"/>
      </w:pPr>
    </w:lvl>
  </w:abstractNum>
  <w:abstractNum w:abstractNumId="20" w15:restartNumberingAfterBreak="0">
    <w:nsid w:val="6AA752A4"/>
    <w:multiLevelType w:val="multilevel"/>
    <w:tmpl w:val="6CD6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5A9D8A"/>
    <w:multiLevelType w:val="hybridMultilevel"/>
    <w:tmpl w:val="ED380E4E"/>
    <w:lvl w:ilvl="0" w:tplc="3160B07E">
      <w:start w:val="1"/>
      <w:numFmt w:val="decimal"/>
      <w:lvlText w:val="%1."/>
      <w:lvlJc w:val="left"/>
      <w:pPr>
        <w:ind w:left="720" w:hanging="360"/>
      </w:pPr>
    </w:lvl>
    <w:lvl w:ilvl="1" w:tplc="82069EE8">
      <w:start w:val="1"/>
      <w:numFmt w:val="lowerLetter"/>
      <w:lvlText w:val="%2."/>
      <w:lvlJc w:val="left"/>
      <w:pPr>
        <w:ind w:left="1440" w:hanging="360"/>
      </w:pPr>
    </w:lvl>
    <w:lvl w:ilvl="2" w:tplc="9D2AC546">
      <w:start w:val="1"/>
      <w:numFmt w:val="lowerRoman"/>
      <w:lvlText w:val="%3."/>
      <w:lvlJc w:val="right"/>
      <w:pPr>
        <w:ind w:left="2160" w:hanging="180"/>
      </w:pPr>
    </w:lvl>
    <w:lvl w:ilvl="3" w:tplc="BAF85936">
      <w:start w:val="1"/>
      <w:numFmt w:val="decimal"/>
      <w:lvlText w:val="%4."/>
      <w:lvlJc w:val="left"/>
      <w:pPr>
        <w:ind w:left="2880" w:hanging="360"/>
      </w:pPr>
    </w:lvl>
    <w:lvl w:ilvl="4" w:tplc="C5BA2B16">
      <w:start w:val="1"/>
      <w:numFmt w:val="lowerLetter"/>
      <w:lvlText w:val="%5."/>
      <w:lvlJc w:val="left"/>
      <w:pPr>
        <w:ind w:left="3600" w:hanging="360"/>
      </w:pPr>
    </w:lvl>
    <w:lvl w:ilvl="5" w:tplc="438CB38C">
      <w:start w:val="1"/>
      <w:numFmt w:val="lowerRoman"/>
      <w:lvlText w:val="%6."/>
      <w:lvlJc w:val="right"/>
      <w:pPr>
        <w:ind w:left="4320" w:hanging="180"/>
      </w:pPr>
    </w:lvl>
    <w:lvl w:ilvl="6" w:tplc="70F4E070">
      <w:start w:val="1"/>
      <w:numFmt w:val="decimal"/>
      <w:lvlText w:val="%7."/>
      <w:lvlJc w:val="left"/>
      <w:pPr>
        <w:ind w:left="5040" w:hanging="360"/>
      </w:pPr>
    </w:lvl>
    <w:lvl w:ilvl="7" w:tplc="D97A9F28">
      <w:start w:val="1"/>
      <w:numFmt w:val="lowerLetter"/>
      <w:lvlText w:val="%8."/>
      <w:lvlJc w:val="left"/>
      <w:pPr>
        <w:ind w:left="5760" w:hanging="360"/>
      </w:pPr>
    </w:lvl>
    <w:lvl w:ilvl="8" w:tplc="4E3E05E6">
      <w:start w:val="1"/>
      <w:numFmt w:val="lowerRoman"/>
      <w:lvlText w:val="%9."/>
      <w:lvlJc w:val="right"/>
      <w:pPr>
        <w:ind w:left="6480" w:hanging="180"/>
      </w:pPr>
    </w:lvl>
  </w:abstractNum>
  <w:abstractNum w:abstractNumId="22" w15:restartNumberingAfterBreak="0">
    <w:nsid w:val="6F4444F8"/>
    <w:multiLevelType w:val="multilevel"/>
    <w:tmpl w:val="3828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8A765"/>
    <w:multiLevelType w:val="hybridMultilevel"/>
    <w:tmpl w:val="83A0011E"/>
    <w:lvl w:ilvl="0" w:tplc="34E4A130">
      <w:start w:val="1"/>
      <w:numFmt w:val="decimal"/>
      <w:lvlText w:val="%1."/>
      <w:lvlJc w:val="left"/>
      <w:pPr>
        <w:ind w:left="720" w:hanging="360"/>
      </w:pPr>
    </w:lvl>
    <w:lvl w:ilvl="1" w:tplc="271490DE">
      <w:start w:val="1"/>
      <w:numFmt w:val="lowerLetter"/>
      <w:lvlText w:val="%2."/>
      <w:lvlJc w:val="left"/>
      <w:pPr>
        <w:ind w:left="1440" w:hanging="360"/>
      </w:pPr>
    </w:lvl>
    <w:lvl w:ilvl="2" w:tplc="1056F830">
      <w:start w:val="1"/>
      <w:numFmt w:val="lowerRoman"/>
      <w:lvlText w:val="%3."/>
      <w:lvlJc w:val="right"/>
      <w:pPr>
        <w:ind w:left="2160" w:hanging="180"/>
      </w:pPr>
    </w:lvl>
    <w:lvl w:ilvl="3" w:tplc="D30C06EA">
      <w:start w:val="1"/>
      <w:numFmt w:val="decimal"/>
      <w:lvlText w:val="%4."/>
      <w:lvlJc w:val="left"/>
      <w:pPr>
        <w:ind w:left="2880" w:hanging="360"/>
      </w:pPr>
    </w:lvl>
    <w:lvl w:ilvl="4" w:tplc="8FB814CC">
      <w:start w:val="1"/>
      <w:numFmt w:val="lowerLetter"/>
      <w:lvlText w:val="%5."/>
      <w:lvlJc w:val="left"/>
      <w:pPr>
        <w:ind w:left="3600" w:hanging="360"/>
      </w:pPr>
    </w:lvl>
    <w:lvl w:ilvl="5" w:tplc="58DAF784">
      <w:start w:val="1"/>
      <w:numFmt w:val="lowerRoman"/>
      <w:lvlText w:val="%6."/>
      <w:lvlJc w:val="right"/>
      <w:pPr>
        <w:ind w:left="4320" w:hanging="180"/>
      </w:pPr>
    </w:lvl>
    <w:lvl w:ilvl="6" w:tplc="42AE5F78">
      <w:start w:val="1"/>
      <w:numFmt w:val="decimal"/>
      <w:lvlText w:val="%7."/>
      <w:lvlJc w:val="left"/>
      <w:pPr>
        <w:ind w:left="5040" w:hanging="360"/>
      </w:pPr>
    </w:lvl>
    <w:lvl w:ilvl="7" w:tplc="D8DC310A">
      <w:start w:val="1"/>
      <w:numFmt w:val="lowerLetter"/>
      <w:lvlText w:val="%8."/>
      <w:lvlJc w:val="left"/>
      <w:pPr>
        <w:ind w:left="5760" w:hanging="360"/>
      </w:pPr>
    </w:lvl>
    <w:lvl w:ilvl="8" w:tplc="CDC8E638">
      <w:start w:val="1"/>
      <w:numFmt w:val="lowerRoman"/>
      <w:lvlText w:val="%9."/>
      <w:lvlJc w:val="right"/>
      <w:pPr>
        <w:ind w:left="6480" w:hanging="180"/>
      </w:pPr>
    </w:lvl>
  </w:abstractNum>
  <w:abstractNum w:abstractNumId="24" w15:restartNumberingAfterBreak="0">
    <w:nsid w:val="7D5430B1"/>
    <w:multiLevelType w:val="hybridMultilevel"/>
    <w:tmpl w:val="77F45F26"/>
    <w:lvl w:ilvl="0" w:tplc="B9A6C57E">
      <w:start w:val="1"/>
      <w:numFmt w:val="decimal"/>
      <w:lvlText w:val="%1."/>
      <w:lvlJc w:val="left"/>
      <w:pPr>
        <w:ind w:left="720" w:hanging="360"/>
      </w:pPr>
    </w:lvl>
    <w:lvl w:ilvl="1" w:tplc="F092B054">
      <w:start w:val="1"/>
      <w:numFmt w:val="lowerLetter"/>
      <w:lvlText w:val="%2."/>
      <w:lvlJc w:val="left"/>
      <w:pPr>
        <w:ind w:left="1440" w:hanging="360"/>
      </w:pPr>
    </w:lvl>
    <w:lvl w:ilvl="2" w:tplc="02A00F9C">
      <w:start w:val="1"/>
      <w:numFmt w:val="lowerRoman"/>
      <w:lvlText w:val="%3."/>
      <w:lvlJc w:val="right"/>
      <w:pPr>
        <w:ind w:left="2160" w:hanging="180"/>
      </w:pPr>
    </w:lvl>
    <w:lvl w:ilvl="3" w:tplc="4D1EDAE6">
      <w:start w:val="1"/>
      <w:numFmt w:val="decimal"/>
      <w:lvlText w:val="%4."/>
      <w:lvlJc w:val="left"/>
      <w:pPr>
        <w:ind w:left="2880" w:hanging="360"/>
      </w:pPr>
    </w:lvl>
    <w:lvl w:ilvl="4" w:tplc="3198104A">
      <w:start w:val="1"/>
      <w:numFmt w:val="lowerLetter"/>
      <w:lvlText w:val="%5."/>
      <w:lvlJc w:val="left"/>
      <w:pPr>
        <w:ind w:left="3600" w:hanging="360"/>
      </w:pPr>
    </w:lvl>
    <w:lvl w:ilvl="5" w:tplc="25A6A662">
      <w:start w:val="1"/>
      <w:numFmt w:val="lowerRoman"/>
      <w:lvlText w:val="%6."/>
      <w:lvlJc w:val="right"/>
      <w:pPr>
        <w:ind w:left="4320" w:hanging="180"/>
      </w:pPr>
    </w:lvl>
    <w:lvl w:ilvl="6" w:tplc="A008F0EA">
      <w:start w:val="1"/>
      <w:numFmt w:val="decimal"/>
      <w:lvlText w:val="%7."/>
      <w:lvlJc w:val="left"/>
      <w:pPr>
        <w:ind w:left="5040" w:hanging="360"/>
      </w:pPr>
    </w:lvl>
    <w:lvl w:ilvl="7" w:tplc="C3C4EAEE">
      <w:start w:val="1"/>
      <w:numFmt w:val="lowerLetter"/>
      <w:lvlText w:val="%8."/>
      <w:lvlJc w:val="left"/>
      <w:pPr>
        <w:ind w:left="5760" w:hanging="360"/>
      </w:pPr>
    </w:lvl>
    <w:lvl w:ilvl="8" w:tplc="4FCA8C5A">
      <w:start w:val="1"/>
      <w:numFmt w:val="lowerRoman"/>
      <w:lvlText w:val="%9."/>
      <w:lvlJc w:val="right"/>
      <w:pPr>
        <w:ind w:left="6480" w:hanging="180"/>
      </w:pPr>
    </w:lvl>
  </w:abstractNum>
  <w:abstractNum w:abstractNumId="25" w15:restartNumberingAfterBreak="0">
    <w:nsid w:val="7DEA47B5"/>
    <w:multiLevelType w:val="multilevel"/>
    <w:tmpl w:val="D2CC5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0032879">
    <w:abstractNumId w:val="6"/>
  </w:num>
  <w:num w:numId="2" w16cid:durableId="1882980854">
    <w:abstractNumId w:val="14"/>
  </w:num>
  <w:num w:numId="3" w16cid:durableId="233320329">
    <w:abstractNumId w:val="0"/>
  </w:num>
  <w:num w:numId="4" w16cid:durableId="237176694">
    <w:abstractNumId w:val="9"/>
  </w:num>
  <w:num w:numId="5" w16cid:durableId="1016273537">
    <w:abstractNumId w:val="22"/>
  </w:num>
  <w:num w:numId="6" w16cid:durableId="821696967">
    <w:abstractNumId w:val="16"/>
  </w:num>
  <w:num w:numId="7" w16cid:durableId="1703362188">
    <w:abstractNumId w:val="19"/>
  </w:num>
  <w:num w:numId="8" w16cid:durableId="1727994757">
    <w:abstractNumId w:val="23"/>
  </w:num>
  <w:num w:numId="9" w16cid:durableId="152768182">
    <w:abstractNumId w:val="24"/>
  </w:num>
  <w:num w:numId="10" w16cid:durableId="679553566">
    <w:abstractNumId w:val="1"/>
  </w:num>
  <w:num w:numId="11" w16cid:durableId="878980051">
    <w:abstractNumId w:val="5"/>
  </w:num>
  <w:num w:numId="12" w16cid:durableId="1762533039">
    <w:abstractNumId w:val="21"/>
  </w:num>
  <w:num w:numId="13" w16cid:durableId="1515683150">
    <w:abstractNumId w:val="25"/>
  </w:num>
  <w:num w:numId="14" w16cid:durableId="1455826533">
    <w:abstractNumId w:val="20"/>
  </w:num>
  <w:num w:numId="15" w16cid:durableId="884488288">
    <w:abstractNumId w:val="4"/>
  </w:num>
  <w:num w:numId="16" w16cid:durableId="1246841628">
    <w:abstractNumId w:val="2"/>
  </w:num>
  <w:num w:numId="17" w16cid:durableId="1707674059">
    <w:abstractNumId w:val="17"/>
  </w:num>
  <w:num w:numId="18" w16cid:durableId="83839895">
    <w:abstractNumId w:val="12"/>
  </w:num>
  <w:num w:numId="19" w16cid:durableId="935792841">
    <w:abstractNumId w:val="13"/>
  </w:num>
  <w:num w:numId="20" w16cid:durableId="1293631971">
    <w:abstractNumId w:val="18"/>
  </w:num>
  <w:num w:numId="21" w16cid:durableId="1487816875">
    <w:abstractNumId w:val="3"/>
  </w:num>
  <w:num w:numId="22" w16cid:durableId="1771706636">
    <w:abstractNumId w:val="7"/>
  </w:num>
  <w:num w:numId="23" w16cid:durableId="857619554">
    <w:abstractNumId w:val="11"/>
  </w:num>
  <w:num w:numId="24" w16cid:durableId="2018996712">
    <w:abstractNumId w:val="8"/>
  </w:num>
  <w:num w:numId="25" w16cid:durableId="326371977">
    <w:abstractNumId w:val="15"/>
  </w:num>
  <w:num w:numId="26" w16cid:durableId="19192503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0FC3"/>
    <w:rsid w:val="00002C15"/>
    <w:rsid w:val="00002DDA"/>
    <w:rsid w:val="00005D9D"/>
    <w:rsid w:val="00006EB1"/>
    <w:rsid w:val="0000756C"/>
    <w:rsid w:val="00010645"/>
    <w:rsid w:val="00011011"/>
    <w:rsid w:val="0001370D"/>
    <w:rsid w:val="00013757"/>
    <w:rsid w:val="00013B5C"/>
    <w:rsid w:val="00013B64"/>
    <w:rsid w:val="00014C96"/>
    <w:rsid w:val="00014F25"/>
    <w:rsid w:val="00016208"/>
    <w:rsid w:val="00017516"/>
    <w:rsid w:val="0002041A"/>
    <w:rsid w:val="00021AFF"/>
    <w:rsid w:val="000228B7"/>
    <w:rsid w:val="0002591E"/>
    <w:rsid w:val="00025D1A"/>
    <w:rsid w:val="00027DD0"/>
    <w:rsid w:val="00027EF9"/>
    <w:rsid w:val="000305C3"/>
    <w:rsid w:val="00031EE8"/>
    <w:rsid w:val="00033272"/>
    <w:rsid w:val="000351EB"/>
    <w:rsid w:val="00037D9C"/>
    <w:rsid w:val="0004093C"/>
    <w:rsid w:val="00041B43"/>
    <w:rsid w:val="00042DB2"/>
    <w:rsid w:val="000430E5"/>
    <w:rsid w:val="000458FB"/>
    <w:rsid w:val="00045FD2"/>
    <w:rsid w:val="00046B23"/>
    <w:rsid w:val="000470F3"/>
    <w:rsid w:val="000471B5"/>
    <w:rsid w:val="000503E1"/>
    <w:rsid w:val="000504A7"/>
    <w:rsid w:val="00053C9E"/>
    <w:rsid w:val="00054769"/>
    <w:rsid w:val="000555D5"/>
    <w:rsid w:val="00060668"/>
    <w:rsid w:val="00060A85"/>
    <w:rsid w:val="000624D9"/>
    <w:rsid w:val="00062927"/>
    <w:rsid w:val="00062A3F"/>
    <w:rsid w:val="00063A60"/>
    <w:rsid w:val="00063AC6"/>
    <w:rsid w:val="00065253"/>
    <w:rsid w:val="00065EAB"/>
    <w:rsid w:val="00065F49"/>
    <w:rsid w:val="000660EB"/>
    <w:rsid w:val="000665B4"/>
    <w:rsid w:val="000670B5"/>
    <w:rsid w:val="00067364"/>
    <w:rsid w:val="00067CC9"/>
    <w:rsid w:val="00070870"/>
    <w:rsid w:val="00070DB7"/>
    <w:rsid w:val="00070ED9"/>
    <w:rsid w:val="00070FAB"/>
    <w:rsid w:val="000728A9"/>
    <w:rsid w:val="0007413A"/>
    <w:rsid w:val="00074413"/>
    <w:rsid w:val="000748CC"/>
    <w:rsid w:val="00075004"/>
    <w:rsid w:val="00075775"/>
    <w:rsid w:val="000764E0"/>
    <w:rsid w:val="00077898"/>
    <w:rsid w:val="000779EC"/>
    <w:rsid w:val="000803DF"/>
    <w:rsid w:val="0008072A"/>
    <w:rsid w:val="00080ACF"/>
    <w:rsid w:val="0008251E"/>
    <w:rsid w:val="00082D9C"/>
    <w:rsid w:val="00083520"/>
    <w:rsid w:val="00084C99"/>
    <w:rsid w:val="00087C8C"/>
    <w:rsid w:val="00090A62"/>
    <w:rsid w:val="00091940"/>
    <w:rsid w:val="00094A2E"/>
    <w:rsid w:val="00095E40"/>
    <w:rsid w:val="00095F08"/>
    <w:rsid w:val="000A25DF"/>
    <w:rsid w:val="000A27B5"/>
    <w:rsid w:val="000A3501"/>
    <w:rsid w:val="000A41CE"/>
    <w:rsid w:val="000A66CF"/>
    <w:rsid w:val="000B14EE"/>
    <w:rsid w:val="000B1860"/>
    <w:rsid w:val="000B309A"/>
    <w:rsid w:val="000B4318"/>
    <w:rsid w:val="000B53EE"/>
    <w:rsid w:val="000B7120"/>
    <w:rsid w:val="000C044D"/>
    <w:rsid w:val="000C0862"/>
    <w:rsid w:val="000C1673"/>
    <w:rsid w:val="000C19C9"/>
    <w:rsid w:val="000C19D6"/>
    <w:rsid w:val="000C4308"/>
    <w:rsid w:val="000C4326"/>
    <w:rsid w:val="000C4D42"/>
    <w:rsid w:val="000C6D81"/>
    <w:rsid w:val="000C7527"/>
    <w:rsid w:val="000D1586"/>
    <w:rsid w:val="000D15D1"/>
    <w:rsid w:val="000D1C62"/>
    <w:rsid w:val="000D4905"/>
    <w:rsid w:val="000D64ED"/>
    <w:rsid w:val="000D729E"/>
    <w:rsid w:val="000D7F6A"/>
    <w:rsid w:val="000E0871"/>
    <w:rsid w:val="000E0892"/>
    <w:rsid w:val="000E1977"/>
    <w:rsid w:val="000E2A56"/>
    <w:rsid w:val="000E2AE4"/>
    <w:rsid w:val="000E4003"/>
    <w:rsid w:val="000E47C7"/>
    <w:rsid w:val="000E7BFA"/>
    <w:rsid w:val="000F0F1D"/>
    <w:rsid w:val="000F1634"/>
    <w:rsid w:val="000F2F71"/>
    <w:rsid w:val="000F3EF9"/>
    <w:rsid w:val="000F5969"/>
    <w:rsid w:val="000F6865"/>
    <w:rsid w:val="000F6F29"/>
    <w:rsid w:val="000F7D3B"/>
    <w:rsid w:val="00104C35"/>
    <w:rsid w:val="00104D14"/>
    <w:rsid w:val="0010529B"/>
    <w:rsid w:val="00106687"/>
    <w:rsid w:val="00106A8A"/>
    <w:rsid w:val="00110EB7"/>
    <w:rsid w:val="00111BCB"/>
    <w:rsid w:val="00112F88"/>
    <w:rsid w:val="00113DE0"/>
    <w:rsid w:val="00114BB0"/>
    <w:rsid w:val="001211E8"/>
    <w:rsid w:val="001229EF"/>
    <w:rsid w:val="001240C7"/>
    <w:rsid w:val="00124186"/>
    <w:rsid w:val="00125F9B"/>
    <w:rsid w:val="00127B29"/>
    <w:rsid w:val="00130012"/>
    <w:rsid w:val="001304BB"/>
    <w:rsid w:val="00132E9E"/>
    <w:rsid w:val="00133024"/>
    <w:rsid w:val="00135A3F"/>
    <w:rsid w:val="00136CFE"/>
    <w:rsid w:val="00136FF8"/>
    <w:rsid w:val="00137437"/>
    <w:rsid w:val="0013782B"/>
    <w:rsid w:val="00137C72"/>
    <w:rsid w:val="00140994"/>
    <w:rsid w:val="0014159B"/>
    <w:rsid w:val="00141E8F"/>
    <w:rsid w:val="001456FC"/>
    <w:rsid w:val="00146766"/>
    <w:rsid w:val="0014708F"/>
    <w:rsid w:val="00147FC6"/>
    <w:rsid w:val="00152BC4"/>
    <w:rsid w:val="00153726"/>
    <w:rsid w:val="0015485F"/>
    <w:rsid w:val="00154C9F"/>
    <w:rsid w:val="00154F46"/>
    <w:rsid w:val="00156224"/>
    <w:rsid w:val="00156338"/>
    <w:rsid w:val="0015767F"/>
    <w:rsid w:val="001602A4"/>
    <w:rsid w:val="00161E7D"/>
    <w:rsid w:val="0016263E"/>
    <w:rsid w:val="00162E6F"/>
    <w:rsid w:val="00163BD9"/>
    <w:rsid w:val="001655B6"/>
    <w:rsid w:val="001665B5"/>
    <w:rsid w:val="001700BE"/>
    <w:rsid w:val="0017049E"/>
    <w:rsid w:val="00170948"/>
    <w:rsid w:val="00170CE0"/>
    <w:rsid w:val="00172C14"/>
    <w:rsid w:val="00173629"/>
    <w:rsid w:val="0017517E"/>
    <w:rsid w:val="00176480"/>
    <w:rsid w:val="001766CF"/>
    <w:rsid w:val="001804D2"/>
    <w:rsid w:val="0018052A"/>
    <w:rsid w:val="00181B15"/>
    <w:rsid w:val="00184F1F"/>
    <w:rsid w:val="00187825"/>
    <w:rsid w:val="00190ADB"/>
    <w:rsid w:val="001933EA"/>
    <w:rsid w:val="00195311"/>
    <w:rsid w:val="00195730"/>
    <w:rsid w:val="00195871"/>
    <w:rsid w:val="00196306"/>
    <w:rsid w:val="001A4955"/>
    <w:rsid w:val="001A49AC"/>
    <w:rsid w:val="001A5209"/>
    <w:rsid w:val="001A54BD"/>
    <w:rsid w:val="001A5684"/>
    <w:rsid w:val="001A7403"/>
    <w:rsid w:val="001B1BC1"/>
    <w:rsid w:val="001B32D1"/>
    <w:rsid w:val="001B339E"/>
    <w:rsid w:val="001B36DF"/>
    <w:rsid w:val="001B4C76"/>
    <w:rsid w:val="001B4E2B"/>
    <w:rsid w:val="001B548F"/>
    <w:rsid w:val="001B7F99"/>
    <w:rsid w:val="001C0F53"/>
    <w:rsid w:val="001C1C64"/>
    <w:rsid w:val="001C2C97"/>
    <w:rsid w:val="001C34C2"/>
    <w:rsid w:val="001C3B4F"/>
    <w:rsid w:val="001C3D50"/>
    <w:rsid w:val="001C451F"/>
    <w:rsid w:val="001C4BEC"/>
    <w:rsid w:val="001C5256"/>
    <w:rsid w:val="001C5A08"/>
    <w:rsid w:val="001C5DE6"/>
    <w:rsid w:val="001D29EB"/>
    <w:rsid w:val="001D4D32"/>
    <w:rsid w:val="001D4D56"/>
    <w:rsid w:val="001D5642"/>
    <w:rsid w:val="001D599E"/>
    <w:rsid w:val="001D6C13"/>
    <w:rsid w:val="001E45BB"/>
    <w:rsid w:val="001E5E1E"/>
    <w:rsid w:val="001E6353"/>
    <w:rsid w:val="001E6701"/>
    <w:rsid w:val="001E6907"/>
    <w:rsid w:val="001E7363"/>
    <w:rsid w:val="001E7588"/>
    <w:rsid w:val="001E768F"/>
    <w:rsid w:val="001F0637"/>
    <w:rsid w:val="001F1814"/>
    <w:rsid w:val="001F2010"/>
    <w:rsid w:val="001F3046"/>
    <w:rsid w:val="001F458D"/>
    <w:rsid w:val="001F4EE9"/>
    <w:rsid w:val="001F711C"/>
    <w:rsid w:val="001F71D1"/>
    <w:rsid w:val="001F78B7"/>
    <w:rsid w:val="001F7CE8"/>
    <w:rsid w:val="001F7F37"/>
    <w:rsid w:val="00200432"/>
    <w:rsid w:val="00201B19"/>
    <w:rsid w:val="00201E74"/>
    <w:rsid w:val="00202087"/>
    <w:rsid w:val="00203B43"/>
    <w:rsid w:val="00203D45"/>
    <w:rsid w:val="00204415"/>
    <w:rsid w:val="0020454E"/>
    <w:rsid w:val="002049F4"/>
    <w:rsid w:val="00204CA1"/>
    <w:rsid w:val="002059FA"/>
    <w:rsid w:val="002068F5"/>
    <w:rsid w:val="002069C7"/>
    <w:rsid w:val="00206AAE"/>
    <w:rsid w:val="00206C32"/>
    <w:rsid w:val="00207649"/>
    <w:rsid w:val="00207FAB"/>
    <w:rsid w:val="002144D9"/>
    <w:rsid w:val="00214690"/>
    <w:rsid w:val="002160CB"/>
    <w:rsid w:val="00217C50"/>
    <w:rsid w:val="00224373"/>
    <w:rsid w:val="00225217"/>
    <w:rsid w:val="00226CA1"/>
    <w:rsid w:val="00227577"/>
    <w:rsid w:val="002302D2"/>
    <w:rsid w:val="00232888"/>
    <w:rsid w:val="002328A2"/>
    <w:rsid w:val="00232F6C"/>
    <w:rsid w:val="00233A00"/>
    <w:rsid w:val="00234586"/>
    <w:rsid w:val="002348EB"/>
    <w:rsid w:val="0023731E"/>
    <w:rsid w:val="002374F3"/>
    <w:rsid w:val="002403A8"/>
    <w:rsid w:val="002412D7"/>
    <w:rsid w:val="00242611"/>
    <w:rsid w:val="00242630"/>
    <w:rsid w:val="00242C56"/>
    <w:rsid w:val="00244384"/>
    <w:rsid w:val="0024585A"/>
    <w:rsid w:val="0024789F"/>
    <w:rsid w:val="00247F61"/>
    <w:rsid w:val="00251058"/>
    <w:rsid w:val="00251091"/>
    <w:rsid w:val="00251DB5"/>
    <w:rsid w:val="00252003"/>
    <w:rsid w:val="00252BE3"/>
    <w:rsid w:val="00253B0D"/>
    <w:rsid w:val="0025400D"/>
    <w:rsid w:val="00254B06"/>
    <w:rsid w:val="002557A2"/>
    <w:rsid w:val="00261B1D"/>
    <w:rsid w:val="00261CC7"/>
    <w:rsid w:val="0026219F"/>
    <w:rsid w:val="00263245"/>
    <w:rsid w:val="00263EBE"/>
    <w:rsid w:val="00264C4A"/>
    <w:rsid w:val="00267F42"/>
    <w:rsid w:val="00267FD1"/>
    <w:rsid w:val="00270313"/>
    <w:rsid w:val="002729CC"/>
    <w:rsid w:val="00273C9B"/>
    <w:rsid w:val="00273DF5"/>
    <w:rsid w:val="00274A99"/>
    <w:rsid w:val="00274E9C"/>
    <w:rsid w:val="00275D4F"/>
    <w:rsid w:val="00276185"/>
    <w:rsid w:val="002774D5"/>
    <w:rsid w:val="00277599"/>
    <w:rsid w:val="002819EE"/>
    <w:rsid w:val="00281C93"/>
    <w:rsid w:val="0028287D"/>
    <w:rsid w:val="002858C3"/>
    <w:rsid w:val="00285FEC"/>
    <w:rsid w:val="002868A9"/>
    <w:rsid w:val="00292DE3"/>
    <w:rsid w:val="002973FC"/>
    <w:rsid w:val="002A1968"/>
    <w:rsid w:val="002A19FF"/>
    <w:rsid w:val="002A203B"/>
    <w:rsid w:val="002A418D"/>
    <w:rsid w:val="002A45C7"/>
    <w:rsid w:val="002A664C"/>
    <w:rsid w:val="002B0A20"/>
    <w:rsid w:val="002B1069"/>
    <w:rsid w:val="002B385A"/>
    <w:rsid w:val="002B5834"/>
    <w:rsid w:val="002B6935"/>
    <w:rsid w:val="002B7E58"/>
    <w:rsid w:val="002C3775"/>
    <w:rsid w:val="002C5939"/>
    <w:rsid w:val="002C5C70"/>
    <w:rsid w:val="002C6884"/>
    <w:rsid w:val="002C6FEF"/>
    <w:rsid w:val="002C7101"/>
    <w:rsid w:val="002D06CD"/>
    <w:rsid w:val="002D402E"/>
    <w:rsid w:val="002D4643"/>
    <w:rsid w:val="002D4DDE"/>
    <w:rsid w:val="002D5832"/>
    <w:rsid w:val="002E0ED5"/>
    <w:rsid w:val="002E1920"/>
    <w:rsid w:val="002E39AC"/>
    <w:rsid w:val="002E4447"/>
    <w:rsid w:val="002E7924"/>
    <w:rsid w:val="002F01D2"/>
    <w:rsid w:val="002F04C4"/>
    <w:rsid w:val="002F05C0"/>
    <w:rsid w:val="002F0789"/>
    <w:rsid w:val="002F40D0"/>
    <w:rsid w:val="002F49D2"/>
    <w:rsid w:val="002F4CE4"/>
    <w:rsid w:val="00301707"/>
    <w:rsid w:val="00302077"/>
    <w:rsid w:val="00302DD6"/>
    <w:rsid w:val="0030378C"/>
    <w:rsid w:val="0030441E"/>
    <w:rsid w:val="00310080"/>
    <w:rsid w:val="00310472"/>
    <w:rsid w:val="003120A3"/>
    <w:rsid w:val="00313CA8"/>
    <w:rsid w:val="00314CA2"/>
    <w:rsid w:val="00314DD3"/>
    <w:rsid w:val="00320FBE"/>
    <w:rsid w:val="00321DFB"/>
    <w:rsid w:val="003222A1"/>
    <w:rsid w:val="0032410E"/>
    <w:rsid w:val="00325893"/>
    <w:rsid w:val="003263C7"/>
    <w:rsid w:val="00326DC8"/>
    <w:rsid w:val="00327199"/>
    <w:rsid w:val="003277CD"/>
    <w:rsid w:val="00330E92"/>
    <w:rsid w:val="0033212D"/>
    <w:rsid w:val="0033309D"/>
    <w:rsid w:val="0033397B"/>
    <w:rsid w:val="003348FF"/>
    <w:rsid w:val="00335589"/>
    <w:rsid w:val="00336801"/>
    <w:rsid w:val="003402CC"/>
    <w:rsid w:val="00342B47"/>
    <w:rsid w:val="003430FD"/>
    <w:rsid w:val="003436A6"/>
    <w:rsid w:val="00344157"/>
    <w:rsid w:val="00345C6F"/>
    <w:rsid w:val="00345DE6"/>
    <w:rsid w:val="003470DF"/>
    <w:rsid w:val="003478DD"/>
    <w:rsid w:val="00350F29"/>
    <w:rsid w:val="00351823"/>
    <w:rsid w:val="00351A9B"/>
    <w:rsid w:val="00351BA4"/>
    <w:rsid w:val="00351F77"/>
    <w:rsid w:val="00353AAC"/>
    <w:rsid w:val="00354858"/>
    <w:rsid w:val="003567B5"/>
    <w:rsid w:val="00361C75"/>
    <w:rsid w:val="00362A3C"/>
    <w:rsid w:val="00365AB0"/>
    <w:rsid w:val="00365AB7"/>
    <w:rsid w:val="00365C8B"/>
    <w:rsid w:val="003661E1"/>
    <w:rsid w:val="003700EB"/>
    <w:rsid w:val="0037037E"/>
    <w:rsid w:val="00371856"/>
    <w:rsid w:val="00371E9F"/>
    <w:rsid w:val="00373DC4"/>
    <w:rsid w:val="00375A83"/>
    <w:rsid w:val="00376FEA"/>
    <w:rsid w:val="0038173A"/>
    <w:rsid w:val="003825E7"/>
    <w:rsid w:val="00384650"/>
    <w:rsid w:val="0038526F"/>
    <w:rsid w:val="00390988"/>
    <w:rsid w:val="003912A2"/>
    <w:rsid w:val="00392AEB"/>
    <w:rsid w:val="0039460B"/>
    <w:rsid w:val="00394C63"/>
    <w:rsid w:val="003958D6"/>
    <w:rsid w:val="003959B1"/>
    <w:rsid w:val="003963BA"/>
    <w:rsid w:val="00397A98"/>
    <w:rsid w:val="003A0529"/>
    <w:rsid w:val="003A08C1"/>
    <w:rsid w:val="003A2718"/>
    <w:rsid w:val="003A296B"/>
    <w:rsid w:val="003A531E"/>
    <w:rsid w:val="003A7797"/>
    <w:rsid w:val="003A7E71"/>
    <w:rsid w:val="003B0EDA"/>
    <w:rsid w:val="003B21E3"/>
    <w:rsid w:val="003B4890"/>
    <w:rsid w:val="003B4FBF"/>
    <w:rsid w:val="003B62D0"/>
    <w:rsid w:val="003B6ABD"/>
    <w:rsid w:val="003B6C30"/>
    <w:rsid w:val="003B6F4D"/>
    <w:rsid w:val="003C002D"/>
    <w:rsid w:val="003C100A"/>
    <w:rsid w:val="003C1242"/>
    <w:rsid w:val="003C4326"/>
    <w:rsid w:val="003C45C1"/>
    <w:rsid w:val="003C565C"/>
    <w:rsid w:val="003C629B"/>
    <w:rsid w:val="003C6A5A"/>
    <w:rsid w:val="003C6D32"/>
    <w:rsid w:val="003C79D5"/>
    <w:rsid w:val="003C8D9F"/>
    <w:rsid w:val="003D0926"/>
    <w:rsid w:val="003D1043"/>
    <w:rsid w:val="003D2084"/>
    <w:rsid w:val="003D33B3"/>
    <w:rsid w:val="003D353D"/>
    <w:rsid w:val="003D3860"/>
    <w:rsid w:val="003D6404"/>
    <w:rsid w:val="003D66D8"/>
    <w:rsid w:val="003E060C"/>
    <w:rsid w:val="003E2BE8"/>
    <w:rsid w:val="003E40EF"/>
    <w:rsid w:val="003E5022"/>
    <w:rsid w:val="003E52D2"/>
    <w:rsid w:val="003E56F8"/>
    <w:rsid w:val="003E6851"/>
    <w:rsid w:val="003E7168"/>
    <w:rsid w:val="003E75A0"/>
    <w:rsid w:val="003E7C73"/>
    <w:rsid w:val="003E7EDF"/>
    <w:rsid w:val="003F0365"/>
    <w:rsid w:val="003F1496"/>
    <w:rsid w:val="003F1ACA"/>
    <w:rsid w:val="003F2501"/>
    <w:rsid w:val="003F3961"/>
    <w:rsid w:val="003F5EF0"/>
    <w:rsid w:val="003F7C9A"/>
    <w:rsid w:val="003F7F61"/>
    <w:rsid w:val="00400764"/>
    <w:rsid w:val="00402EFC"/>
    <w:rsid w:val="00405041"/>
    <w:rsid w:val="00405EAC"/>
    <w:rsid w:val="00406D70"/>
    <w:rsid w:val="00406E6F"/>
    <w:rsid w:val="00410C44"/>
    <w:rsid w:val="00410FE2"/>
    <w:rsid w:val="004119D3"/>
    <w:rsid w:val="00411D3C"/>
    <w:rsid w:val="00414428"/>
    <w:rsid w:val="00415473"/>
    <w:rsid w:val="00416FAB"/>
    <w:rsid w:val="00417515"/>
    <w:rsid w:val="00420115"/>
    <w:rsid w:val="00420FD3"/>
    <w:rsid w:val="00421409"/>
    <w:rsid w:val="004217DE"/>
    <w:rsid w:val="004240FC"/>
    <w:rsid w:val="00424400"/>
    <w:rsid w:val="00425556"/>
    <w:rsid w:val="00425E27"/>
    <w:rsid w:val="00426B7B"/>
    <w:rsid w:val="00426CF3"/>
    <w:rsid w:val="00426FE6"/>
    <w:rsid w:val="00432980"/>
    <w:rsid w:val="00432F73"/>
    <w:rsid w:val="004334CB"/>
    <w:rsid w:val="00434603"/>
    <w:rsid w:val="00434CCC"/>
    <w:rsid w:val="004377DF"/>
    <w:rsid w:val="004404AD"/>
    <w:rsid w:val="004409F4"/>
    <w:rsid w:val="00440D0B"/>
    <w:rsid w:val="00440D4B"/>
    <w:rsid w:val="00441E85"/>
    <w:rsid w:val="00442BF9"/>
    <w:rsid w:val="00442D3D"/>
    <w:rsid w:val="0044390D"/>
    <w:rsid w:val="00444E57"/>
    <w:rsid w:val="004469D4"/>
    <w:rsid w:val="0044709E"/>
    <w:rsid w:val="0044731A"/>
    <w:rsid w:val="0045254D"/>
    <w:rsid w:val="00452C18"/>
    <w:rsid w:val="0045368E"/>
    <w:rsid w:val="004571C5"/>
    <w:rsid w:val="00457727"/>
    <w:rsid w:val="004601A8"/>
    <w:rsid w:val="0046024F"/>
    <w:rsid w:val="004610D5"/>
    <w:rsid w:val="004611D3"/>
    <w:rsid w:val="004622BB"/>
    <w:rsid w:val="00462368"/>
    <w:rsid w:val="00462578"/>
    <w:rsid w:val="0046478E"/>
    <w:rsid w:val="00467320"/>
    <w:rsid w:val="00473247"/>
    <w:rsid w:val="00473387"/>
    <w:rsid w:val="00474DC9"/>
    <w:rsid w:val="004769F6"/>
    <w:rsid w:val="00476FA4"/>
    <w:rsid w:val="00480BEC"/>
    <w:rsid w:val="00481F44"/>
    <w:rsid w:val="004833E0"/>
    <w:rsid w:val="004836FA"/>
    <w:rsid w:val="00485585"/>
    <w:rsid w:val="00486A40"/>
    <w:rsid w:val="00487486"/>
    <w:rsid w:val="0049071D"/>
    <w:rsid w:val="0049181E"/>
    <w:rsid w:val="004918C8"/>
    <w:rsid w:val="00491BDE"/>
    <w:rsid w:val="0049209F"/>
    <w:rsid w:val="00493869"/>
    <w:rsid w:val="004960A1"/>
    <w:rsid w:val="00497058"/>
    <w:rsid w:val="004A04D5"/>
    <w:rsid w:val="004A0B20"/>
    <w:rsid w:val="004A2D37"/>
    <w:rsid w:val="004A416B"/>
    <w:rsid w:val="004A4673"/>
    <w:rsid w:val="004A4CCA"/>
    <w:rsid w:val="004A550C"/>
    <w:rsid w:val="004A6C17"/>
    <w:rsid w:val="004B238F"/>
    <w:rsid w:val="004B4040"/>
    <w:rsid w:val="004B48AD"/>
    <w:rsid w:val="004B69AB"/>
    <w:rsid w:val="004B7A0E"/>
    <w:rsid w:val="004C056D"/>
    <w:rsid w:val="004C115E"/>
    <w:rsid w:val="004C2EB8"/>
    <w:rsid w:val="004C301F"/>
    <w:rsid w:val="004C3220"/>
    <w:rsid w:val="004C3475"/>
    <w:rsid w:val="004C4393"/>
    <w:rsid w:val="004C43AC"/>
    <w:rsid w:val="004C4A1B"/>
    <w:rsid w:val="004C52AD"/>
    <w:rsid w:val="004C55F0"/>
    <w:rsid w:val="004C5638"/>
    <w:rsid w:val="004C57D0"/>
    <w:rsid w:val="004C631A"/>
    <w:rsid w:val="004C661F"/>
    <w:rsid w:val="004C7DA5"/>
    <w:rsid w:val="004D3B26"/>
    <w:rsid w:val="004D425F"/>
    <w:rsid w:val="004D42F3"/>
    <w:rsid w:val="004D6B11"/>
    <w:rsid w:val="004D6B41"/>
    <w:rsid w:val="004D734E"/>
    <w:rsid w:val="004D7AD1"/>
    <w:rsid w:val="004E07AF"/>
    <w:rsid w:val="004E1668"/>
    <w:rsid w:val="004E61FF"/>
    <w:rsid w:val="004E6EFD"/>
    <w:rsid w:val="004E73F5"/>
    <w:rsid w:val="004E77F9"/>
    <w:rsid w:val="004F0615"/>
    <w:rsid w:val="004F1C1B"/>
    <w:rsid w:val="004F4C74"/>
    <w:rsid w:val="0050008E"/>
    <w:rsid w:val="00500DDB"/>
    <w:rsid w:val="00501180"/>
    <w:rsid w:val="0050130A"/>
    <w:rsid w:val="0050132C"/>
    <w:rsid w:val="00502111"/>
    <w:rsid w:val="005043C2"/>
    <w:rsid w:val="005044AB"/>
    <w:rsid w:val="00505328"/>
    <w:rsid w:val="00505C74"/>
    <w:rsid w:val="00510E6A"/>
    <w:rsid w:val="00511293"/>
    <w:rsid w:val="00513CA5"/>
    <w:rsid w:val="005176EB"/>
    <w:rsid w:val="005179F9"/>
    <w:rsid w:val="00517A31"/>
    <w:rsid w:val="00520A1E"/>
    <w:rsid w:val="0052190A"/>
    <w:rsid w:val="00523237"/>
    <w:rsid w:val="005246DA"/>
    <w:rsid w:val="00524D09"/>
    <w:rsid w:val="00525D56"/>
    <w:rsid w:val="005265A1"/>
    <w:rsid w:val="00526724"/>
    <w:rsid w:val="00527F15"/>
    <w:rsid w:val="00530200"/>
    <w:rsid w:val="00531B5C"/>
    <w:rsid w:val="00532247"/>
    <w:rsid w:val="00532AD1"/>
    <w:rsid w:val="00534256"/>
    <w:rsid w:val="005357D5"/>
    <w:rsid w:val="00535916"/>
    <w:rsid w:val="005370BD"/>
    <w:rsid w:val="00537D10"/>
    <w:rsid w:val="00540213"/>
    <w:rsid w:val="005429F2"/>
    <w:rsid w:val="005439E6"/>
    <w:rsid w:val="00543CA0"/>
    <w:rsid w:val="005441A9"/>
    <w:rsid w:val="00545970"/>
    <w:rsid w:val="00546C79"/>
    <w:rsid w:val="00547B3C"/>
    <w:rsid w:val="00550F46"/>
    <w:rsid w:val="005516E5"/>
    <w:rsid w:val="00551E06"/>
    <w:rsid w:val="005534F3"/>
    <w:rsid w:val="00553FFE"/>
    <w:rsid w:val="00554552"/>
    <w:rsid w:val="00557486"/>
    <w:rsid w:val="00557DC2"/>
    <w:rsid w:val="00560492"/>
    <w:rsid w:val="00561006"/>
    <w:rsid w:val="005615EE"/>
    <w:rsid w:val="00562DFA"/>
    <w:rsid w:val="00563143"/>
    <w:rsid w:val="00564128"/>
    <w:rsid w:val="0056450F"/>
    <w:rsid w:val="00564CAF"/>
    <w:rsid w:val="00565D22"/>
    <w:rsid w:val="00566858"/>
    <w:rsid w:val="00566A81"/>
    <w:rsid w:val="00572764"/>
    <w:rsid w:val="00573042"/>
    <w:rsid w:val="00573206"/>
    <w:rsid w:val="0057502E"/>
    <w:rsid w:val="00576C4D"/>
    <w:rsid w:val="005773D6"/>
    <w:rsid w:val="00580597"/>
    <w:rsid w:val="00581D9E"/>
    <w:rsid w:val="0058398E"/>
    <w:rsid w:val="00585477"/>
    <w:rsid w:val="00586DAB"/>
    <w:rsid w:val="005874AC"/>
    <w:rsid w:val="00590521"/>
    <w:rsid w:val="005913D3"/>
    <w:rsid w:val="00593185"/>
    <w:rsid w:val="00594008"/>
    <w:rsid w:val="005953BD"/>
    <w:rsid w:val="00595746"/>
    <w:rsid w:val="005963AD"/>
    <w:rsid w:val="00596D65"/>
    <w:rsid w:val="005A5580"/>
    <w:rsid w:val="005A6778"/>
    <w:rsid w:val="005A7D24"/>
    <w:rsid w:val="005B267B"/>
    <w:rsid w:val="005B47A9"/>
    <w:rsid w:val="005B6F5F"/>
    <w:rsid w:val="005C02D8"/>
    <w:rsid w:val="005C1AC8"/>
    <w:rsid w:val="005C22A5"/>
    <w:rsid w:val="005C2B67"/>
    <w:rsid w:val="005C47F8"/>
    <w:rsid w:val="005C6A14"/>
    <w:rsid w:val="005C70B9"/>
    <w:rsid w:val="005C7485"/>
    <w:rsid w:val="005D244A"/>
    <w:rsid w:val="005D27CF"/>
    <w:rsid w:val="005D36E9"/>
    <w:rsid w:val="005D6398"/>
    <w:rsid w:val="005D6D46"/>
    <w:rsid w:val="005D7D44"/>
    <w:rsid w:val="005E1114"/>
    <w:rsid w:val="005E1CE6"/>
    <w:rsid w:val="005E3A6F"/>
    <w:rsid w:val="005E3DF6"/>
    <w:rsid w:val="005E4F29"/>
    <w:rsid w:val="005E76EA"/>
    <w:rsid w:val="005F014C"/>
    <w:rsid w:val="005F0870"/>
    <w:rsid w:val="005F0961"/>
    <w:rsid w:val="005F2353"/>
    <w:rsid w:val="005F5674"/>
    <w:rsid w:val="005F7858"/>
    <w:rsid w:val="006017DD"/>
    <w:rsid w:val="00602829"/>
    <w:rsid w:val="00603FEB"/>
    <w:rsid w:val="00605696"/>
    <w:rsid w:val="00606C17"/>
    <w:rsid w:val="00610FB5"/>
    <w:rsid w:val="00613DA9"/>
    <w:rsid w:val="006140CE"/>
    <w:rsid w:val="00614625"/>
    <w:rsid w:val="0061479D"/>
    <w:rsid w:val="006151BE"/>
    <w:rsid w:val="006168EB"/>
    <w:rsid w:val="00616D79"/>
    <w:rsid w:val="00621198"/>
    <w:rsid w:val="0062196C"/>
    <w:rsid w:val="00622628"/>
    <w:rsid w:val="00625B1D"/>
    <w:rsid w:val="00627BF2"/>
    <w:rsid w:val="00631719"/>
    <w:rsid w:val="006321A2"/>
    <w:rsid w:val="006322C6"/>
    <w:rsid w:val="00636103"/>
    <w:rsid w:val="0063702F"/>
    <w:rsid w:val="00640F20"/>
    <w:rsid w:val="00641209"/>
    <w:rsid w:val="00641D53"/>
    <w:rsid w:val="00642850"/>
    <w:rsid w:val="00643CBF"/>
    <w:rsid w:val="00644142"/>
    <w:rsid w:val="0064725E"/>
    <w:rsid w:val="006515E0"/>
    <w:rsid w:val="00651CEA"/>
    <w:rsid w:val="00651DF2"/>
    <w:rsid w:val="006530AC"/>
    <w:rsid w:val="00653483"/>
    <w:rsid w:val="006552F4"/>
    <w:rsid w:val="00656B9A"/>
    <w:rsid w:val="00656F43"/>
    <w:rsid w:val="00656FCF"/>
    <w:rsid w:val="006570C7"/>
    <w:rsid w:val="00660117"/>
    <w:rsid w:val="00661FFD"/>
    <w:rsid w:val="00663E03"/>
    <w:rsid w:val="00664983"/>
    <w:rsid w:val="006649DB"/>
    <w:rsid w:val="006650F3"/>
    <w:rsid w:val="00665139"/>
    <w:rsid w:val="00666B9E"/>
    <w:rsid w:val="00666C2E"/>
    <w:rsid w:val="00666CE9"/>
    <w:rsid w:val="00666D56"/>
    <w:rsid w:val="006672E3"/>
    <w:rsid w:val="00672D7E"/>
    <w:rsid w:val="00673893"/>
    <w:rsid w:val="00674BAE"/>
    <w:rsid w:val="006755C7"/>
    <w:rsid w:val="00677CBC"/>
    <w:rsid w:val="006846B3"/>
    <w:rsid w:val="00684B8F"/>
    <w:rsid w:val="00684BE8"/>
    <w:rsid w:val="006856FC"/>
    <w:rsid w:val="0068575E"/>
    <w:rsid w:val="00694860"/>
    <w:rsid w:val="00695568"/>
    <w:rsid w:val="00695770"/>
    <w:rsid w:val="00695C08"/>
    <w:rsid w:val="0069662A"/>
    <w:rsid w:val="006A058E"/>
    <w:rsid w:val="006A0A3F"/>
    <w:rsid w:val="006A0F60"/>
    <w:rsid w:val="006A3923"/>
    <w:rsid w:val="006A4D8E"/>
    <w:rsid w:val="006B0E16"/>
    <w:rsid w:val="006B16D1"/>
    <w:rsid w:val="006B2318"/>
    <w:rsid w:val="006B3EC1"/>
    <w:rsid w:val="006B47B8"/>
    <w:rsid w:val="006B59E8"/>
    <w:rsid w:val="006B7DC4"/>
    <w:rsid w:val="006C0AE4"/>
    <w:rsid w:val="006C12B7"/>
    <w:rsid w:val="006C1C85"/>
    <w:rsid w:val="006C3E30"/>
    <w:rsid w:val="006C3F38"/>
    <w:rsid w:val="006C44DB"/>
    <w:rsid w:val="006C4F79"/>
    <w:rsid w:val="006C6A6D"/>
    <w:rsid w:val="006C75E2"/>
    <w:rsid w:val="006D1D66"/>
    <w:rsid w:val="006D2478"/>
    <w:rsid w:val="006D270E"/>
    <w:rsid w:val="006D4DFB"/>
    <w:rsid w:val="006D6997"/>
    <w:rsid w:val="006E365D"/>
    <w:rsid w:val="006E44F8"/>
    <w:rsid w:val="006F098D"/>
    <w:rsid w:val="006F296B"/>
    <w:rsid w:val="006F4174"/>
    <w:rsid w:val="006F4947"/>
    <w:rsid w:val="006F60C9"/>
    <w:rsid w:val="006F6B56"/>
    <w:rsid w:val="006F6E37"/>
    <w:rsid w:val="007000BE"/>
    <w:rsid w:val="007000F7"/>
    <w:rsid w:val="00701844"/>
    <w:rsid w:val="007030BA"/>
    <w:rsid w:val="007034CC"/>
    <w:rsid w:val="00703FC7"/>
    <w:rsid w:val="007052F2"/>
    <w:rsid w:val="007058E0"/>
    <w:rsid w:val="00706FDB"/>
    <w:rsid w:val="00712147"/>
    <w:rsid w:val="00712D4C"/>
    <w:rsid w:val="007143EE"/>
    <w:rsid w:val="00716B17"/>
    <w:rsid w:val="00716BED"/>
    <w:rsid w:val="0071795D"/>
    <w:rsid w:val="00720867"/>
    <w:rsid w:val="007208AE"/>
    <w:rsid w:val="007217ED"/>
    <w:rsid w:val="00721F83"/>
    <w:rsid w:val="00722DAE"/>
    <w:rsid w:val="007262D4"/>
    <w:rsid w:val="00726B81"/>
    <w:rsid w:val="00727699"/>
    <w:rsid w:val="0073316F"/>
    <w:rsid w:val="007335E4"/>
    <w:rsid w:val="0073419A"/>
    <w:rsid w:val="007342B7"/>
    <w:rsid w:val="007366AD"/>
    <w:rsid w:val="00736EDF"/>
    <w:rsid w:val="00736F74"/>
    <w:rsid w:val="00741B19"/>
    <w:rsid w:val="007428C0"/>
    <w:rsid w:val="00742F8A"/>
    <w:rsid w:val="007437E6"/>
    <w:rsid w:val="00743F30"/>
    <w:rsid w:val="00744E96"/>
    <w:rsid w:val="00745C9B"/>
    <w:rsid w:val="00746036"/>
    <w:rsid w:val="0074695F"/>
    <w:rsid w:val="00751ADB"/>
    <w:rsid w:val="007522CC"/>
    <w:rsid w:val="00754576"/>
    <w:rsid w:val="00755927"/>
    <w:rsid w:val="007569D1"/>
    <w:rsid w:val="00757A9A"/>
    <w:rsid w:val="00761328"/>
    <w:rsid w:val="00761E26"/>
    <w:rsid w:val="00764460"/>
    <w:rsid w:val="00765417"/>
    <w:rsid w:val="00767614"/>
    <w:rsid w:val="00767801"/>
    <w:rsid w:val="00767A7F"/>
    <w:rsid w:val="00767D9E"/>
    <w:rsid w:val="0077009C"/>
    <w:rsid w:val="00771C7C"/>
    <w:rsid w:val="00771E80"/>
    <w:rsid w:val="0077243D"/>
    <w:rsid w:val="007729E9"/>
    <w:rsid w:val="007730E3"/>
    <w:rsid w:val="007746EF"/>
    <w:rsid w:val="007755C9"/>
    <w:rsid w:val="00776CCA"/>
    <w:rsid w:val="00776D72"/>
    <w:rsid w:val="00776FEC"/>
    <w:rsid w:val="007771ED"/>
    <w:rsid w:val="00777B43"/>
    <w:rsid w:val="00781146"/>
    <w:rsid w:val="00782692"/>
    <w:rsid w:val="00782940"/>
    <w:rsid w:val="00784D52"/>
    <w:rsid w:val="007852A6"/>
    <w:rsid w:val="00786667"/>
    <w:rsid w:val="007869E4"/>
    <w:rsid w:val="0079031B"/>
    <w:rsid w:val="00790F2A"/>
    <w:rsid w:val="00791C99"/>
    <w:rsid w:val="007922EC"/>
    <w:rsid w:val="00792A42"/>
    <w:rsid w:val="00792CC6"/>
    <w:rsid w:val="00792E22"/>
    <w:rsid w:val="00793121"/>
    <w:rsid w:val="007948AF"/>
    <w:rsid w:val="007964A4"/>
    <w:rsid w:val="00797EB3"/>
    <w:rsid w:val="007A02A0"/>
    <w:rsid w:val="007A19E9"/>
    <w:rsid w:val="007A2BF6"/>
    <w:rsid w:val="007A4116"/>
    <w:rsid w:val="007A4E43"/>
    <w:rsid w:val="007A7BC1"/>
    <w:rsid w:val="007A7CC1"/>
    <w:rsid w:val="007B2164"/>
    <w:rsid w:val="007B2921"/>
    <w:rsid w:val="007B691D"/>
    <w:rsid w:val="007B771C"/>
    <w:rsid w:val="007C003E"/>
    <w:rsid w:val="007C2595"/>
    <w:rsid w:val="007C32D9"/>
    <w:rsid w:val="007C4BAE"/>
    <w:rsid w:val="007C5043"/>
    <w:rsid w:val="007C567F"/>
    <w:rsid w:val="007C765A"/>
    <w:rsid w:val="007D24C4"/>
    <w:rsid w:val="007D2E6C"/>
    <w:rsid w:val="007D3C03"/>
    <w:rsid w:val="007D50A8"/>
    <w:rsid w:val="007D56AA"/>
    <w:rsid w:val="007D5944"/>
    <w:rsid w:val="007D7A82"/>
    <w:rsid w:val="007E173D"/>
    <w:rsid w:val="007E2029"/>
    <w:rsid w:val="007E20F7"/>
    <w:rsid w:val="007E3B75"/>
    <w:rsid w:val="007E3C55"/>
    <w:rsid w:val="007E528D"/>
    <w:rsid w:val="007E672E"/>
    <w:rsid w:val="007E7701"/>
    <w:rsid w:val="007F0CB6"/>
    <w:rsid w:val="007F166A"/>
    <w:rsid w:val="007F19D3"/>
    <w:rsid w:val="007F22AA"/>
    <w:rsid w:val="007F28CB"/>
    <w:rsid w:val="007F2E8F"/>
    <w:rsid w:val="007F5659"/>
    <w:rsid w:val="007F65E5"/>
    <w:rsid w:val="00802A34"/>
    <w:rsid w:val="00804B3F"/>
    <w:rsid w:val="00806AC4"/>
    <w:rsid w:val="00806B08"/>
    <w:rsid w:val="00806C9B"/>
    <w:rsid w:val="008104BB"/>
    <w:rsid w:val="00810640"/>
    <w:rsid w:val="00811E63"/>
    <w:rsid w:val="00812E3B"/>
    <w:rsid w:val="00815622"/>
    <w:rsid w:val="008166A3"/>
    <w:rsid w:val="00820D22"/>
    <w:rsid w:val="00821C8A"/>
    <w:rsid w:val="00821E47"/>
    <w:rsid w:val="00822B38"/>
    <w:rsid w:val="0082530F"/>
    <w:rsid w:val="008263F7"/>
    <w:rsid w:val="00826A75"/>
    <w:rsid w:val="00827376"/>
    <w:rsid w:val="00833B89"/>
    <w:rsid w:val="00835990"/>
    <w:rsid w:val="00836D30"/>
    <w:rsid w:val="00837C54"/>
    <w:rsid w:val="00840338"/>
    <w:rsid w:val="00840DB3"/>
    <w:rsid w:val="00841D81"/>
    <w:rsid w:val="00842EB7"/>
    <w:rsid w:val="008430BC"/>
    <w:rsid w:val="00844219"/>
    <w:rsid w:val="00846A50"/>
    <w:rsid w:val="008470C3"/>
    <w:rsid w:val="008479A1"/>
    <w:rsid w:val="008506FD"/>
    <w:rsid w:val="00850978"/>
    <w:rsid w:val="00851293"/>
    <w:rsid w:val="00853019"/>
    <w:rsid w:val="00853296"/>
    <w:rsid w:val="00853F87"/>
    <w:rsid w:val="00854342"/>
    <w:rsid w:val="00856F47"/>
    <w:rsid w:val="0086051C"/>
    <w:rsid w:val="00860AB0"/>
    <w:rsid w:val="00860B78"/>
    <w:rsid w:val="0086253A"/>
    <w:rsid w:val="00862ECD"/>
    <w:rsid w:val="00863000"/>
    <w:rsid w:val="008638FE"/>
    <w:rsid w:val="00870B98"/>
    <w:rsid w:val="00870D8B"/>
    <w:rsid w:val="00870E2E"/>
    <w:rsid w:val="00872583"/>
    <w:rsid w:val="00873816"/>
    <w:rsid w:val="00873D79"/>
    <w:rsid w:val="00873E51"/>
    <w:rsid w:val="00875B2D"/>
    <w:rsid w:val="0087650D"/>
    <w:rsid w:val="0088188D"/>
    <w:rsid w:val="00882960"/>
    <w:rsid w:val="00882A60"/>
    <w:rsid w:val="00884401"/>
    <w:rsid w:val="00884D21"/>
    <w:rsid w:val="008854E5"/>
    <w:rsid w:val="008902CC"/>
    <w:rsid w:val="008905F4"/>
    <w:rsid w:val="008954AF"/>
    <w:rsid w:val="00896730"/>
    <w:rsid w:val="00896BA9"/>
    <w:rsid w:val="008A1527"/>
    <w:rsid w:val="008A32BB"/>
    <w:rsid w:val="008A4349"/>
    <w:rsid w:val="008A5F1A"/>
    <w:rsid w:val="008A7A73"/>
    <w:rsid w:val="008B055C"/>
    <w:rsid w:val="008B2364"/>
    <w:rsid w:val="008B477D"/>
    <w:rsid w:val="008B621C"/>
    <w:rsid w:val="008B6610"/>
    <w:rsid w:val="008C0270"/>
    <w:rsid w:val="008C1CFE"/>
    <w:rsid w:val="008C2971"/>
    <w:rsid w:val="008C431F"/>
    <w:rsid w:val="008C551A"/>
    <w:rsid w:val="008C625E"/>
    <w:rsid w:val="008C6724"/>
    <w:rsid w:val="008D01F7"/>
    <w:rsid w:val="008D1131"/>
    <w:rsid w:val="008D1C62"/>
    <w:rsid w:val="008D22CA"/>
    <w:rsid w:val="008D382B"/>
    <w:rsid w:val="008D4054"/>
    <w:rsid w:val="008D4125"/>
    <w:rsid w:val="008D42A7"/>
    <w:rsid w:val="008D459A"/>
    <w:rsid w:val="008D4C5F"/>
    <w:rsid w:val="008D4D0B"/>
    <w:rsid w:val="008D5F8F"/>
    <w:rsid w:val="008D6213"/>
    <w:rsid w:val="008D63B9"/>
    <w:rsid w:val="008D673A"/>
    <w:rsid w:val="008D705A"/>
    <w:rsid w:val="008D7BD6"/>
    <w:rsid w:val="008E0DC6"/>
    <w:rsid w:val="008E1016"/>
    <w:rsid w:val="008E50A4"/>
    <w:rsid w:val="008E5155"/>
    <w:rsid w:val="008E76B6"/>
    <w:rsid w:val="008F0832"/>
    <w:rsid w:val="008F18E7"/>
    <w:rsid w:val="008F3072"/>
    <w:rsid w:val="008F5125"/>
    <w:rsid w:val="008F5DD6"/>
    <w:rsid w:val="008F7BBC"/>
    <w:rsid w:val="00901481"/>
    <w:rsid w:val="00902569"/>
    <w:rsid w:val="00905485"/>
    <w:rsid w:val="009115E6"/>
    <w:rsid w:val="00914E42"/>
    <w:rsid w:val="00914FA5"/>
    <w:rsid w:val="0091589C"/>
    <w:rsid w:val="009158E8"/>
    <w:rsid w:val="00917047"/>
    <w:rsid w:val="009172EF"/>
    <w:rsid w:val="00917333"/>
    <w:rsid w:val="0091757F"/>
    <w:rsid w:val="00920A8A"/>
    <w:rsid w:val="00922C24"/>
    <w:rsid w:val="00922ECC"/>
    <w:rsid w:val="009243CE"/>
    <w:rsid w:val="00925F85"/>
    <w:rsid w:val="00926E46"/>
    <w:rsid w:val="009271B7"/>
    <w:rsid w:val="00927D7A"/>
    <w:rsid w:val="00932F9B"/>
    <w:rsid w:val="00935511"/>
    <w:rsid w:val="00936FB1"/>
    <w:rsid w:val="00941A88"/>
    <w:rsid w:val="009442FC"/>
    <w:rsid w:val="00944458"/>
    <w:rsid w:val="0094583C"/>
    <w:rsid w:val="0094588C"/>
    <w:rsid w:val="009463C4"/>
    <w:rsid w:val="00946BE8"/>
    <w:rsid w:val="009472BD"/>
    <w:rsid w:val="00950641"/>
    <w:rsid w:val="009514B6"/>
    <w:rsid w:val="00953A11"/>
    <w:rsid w:val="009557FA"/>
    <w:rsid w:val="0095585D"/>
    <w:rsid w:val="00957EEB"/>
    <w:rsid w:val="009601EA"/>
    <w:rsid w:val="009610AF"/>
    <w:rsid w:val="00961190"/>
    <w:rsid w:val="00961474"/>
    <w:rsid w:val="0096298E"/>
    <w:rsid w:val="00962BA6"/>
    <w:rsid w:val="00963D22"/>
    <w:rsid w:val="009648DE"/>
    <w:rsid w:val="009650BE"/>
    <w:rsid w:val="00965A46"/>
    <w:rsid w:val="00965B95"/>
    <w:rsid w:val="00971395"/>
    <w:rsid w:val="009716D4"/>
    <w:rsid w:val="00972472"/>
    <w:rsid w:val="00972A9D"/>
    <w:rsid w:val="00973D1F"/>
    <w:rsid w:val="009743F3"/>
    <w:rsid w:val="009749A6"/>
    <w:rsid w:val="009758AC"/>
    <w:rsid w:val="009773BA"/>
    <w:rsid w:val="00977AC5"/>
    <w:rsid w:val="00980845"/>
    <w:rsid w:val="00980B0A"/>
    <w:rsid w:val="00980E96"/>
    <w:rsid w:val="00980F20"/>
    <w:rsid w:val="0098264B"/>
    <w:rsid w:val="00982D9D"/>
    <w:rsid w:val="0098478C"/>
    <w:rsid w:val="00985031"/>
    <w:rsid w:val="0098603E"/>
    <w:rsid w:val="00986631"/>
    <w:rsid w:val="00990DED"/>
    <w:rsid w:val="00992B46"/>
    <w:rsid w:val="00995BCF"/>
    <w:rsid w:val="00997245"/>
    <w:rsid w:val="009A0367"/>
    <w:rsid w:val="009A0811"/>
    <w:rsid w:val="009A0877"/>
    <w:rsid w:val="009A1BFE"/>
    <w:rsid w:val="009A5EB4"/>
    <w:rsid w:val="009A638A"/>
    <w:rsid w:val="009A6663"/>
    <w:rsid w:val="009A7351"/>
    <w:rsid w:val="009A796A"/>
    <w:rsid w:val="009B0C7A"/>
    <w:rsid w:val="009B2397"/>
    <w:rsid w:val="009B28D3"/>
    <w:rsid w:val="009B2D4C"/>
    <w:rsid w:val="009B3C4D"/>
    <w:rsid w:val="009C073E"/>
    <w:rsid w:val="009C088A"/>
    <w:rsid w:val="009C1F84"/>
    <w:rsid w:val="009C60F0"/>
    <w:rsid w:val="009D07DB"/>
    <w:rsid w:val="009D0D6A"/>
    <w:rsid w:val="009D1835"/>
    <w:rsid w:val="009D229F"/>
    <w:rsid w:val="009D2820"/>
    <w:rsid w:val="009D2C05"/>
    <w:rsid w:val="009D3DFA"/>
    <w:rsid w:val="009D6A0A"/>
    <w:rsid w:val="009D6ACD"/>
    <w:rsid w:val="009D6AEC"/>
    <w:rsid w:val="009E04A1"/>
    <w:rsid w:val="009E04DE"/>
    <w:rsid w:val="009E212B"/>
    <w:rsid w:val="009E3806"/>
    <w:rsid w:val="009F02D2"/>
    <w:rsid w:val="009F2297"/>
    <w:rsid w:val="009F2419"/>
    <w:rsid w:val="009F3C6E"/>
    <w:rsid w:val="009F5C8A"/>
    <w:rsid w:val="009F72FC"/>
    <w:rsid w:val="009F7851"/>
    <w:rsid w:val="00A00199"/>
    <w:rsid w:val="00A02905"/>
    <w:rsid w:val="00A05B4A"/>
    <w:rsid w:val="00A06063"/>
    <w:rsid w:val="00A0648C"/>
    <w:rsid w:val="00A066E6"/>
    <w:rsid w:val="00A06B61"/>
    <w:rsid w:val="00A073CF"/>
    <w:rsid w:val="00A1326C"/>
    <w:rsid w:val="00A139FA"/>
    <w:rsid w:val="00A14132"/>
    <w:rsid w:val="00A141F0"/>
    <w:rsid w:val="00A14EC6"/>
    <w:rsid w:val="00A168A9"/>
    <w:rsid w:val="00A1692E"/>
    <w:rsid w:val="00A16E12"/>
    <w:rsid w:val="00A171CA"/>
    <w:rsid w:val="00A21A99"/>
    <w:rsid w:val="00A229B8"/>
    <w:rsid w:val="00A22B55"/>
    <w:rsid w:val="00A2378B"/>
    <w:rsid w:val="00A24429"/>
    <w:rsid w:val="00A24994"/>
    <w:rsid w:val="00A24B2F"/>
    <w:rsid w:val="00A2507B"/>
    <w:rsid w:val="00A25FCD"/>
    <w:rsid w:val="00A26068"/>
    <w:rsid w:val="00A26E5A"/>
    <w:rsid w:val="00A279D1"/>
    <w:rsid w:val="00A27AFA"/>
    <w:rsid w:val="00A32FD4"/>
    <w:rsid w:val="00A338C9"/>
    <w:rsid w:val="00A33F72"/>
    <w:rsid w:val="00A346AB"/>
    <w:rsid w:val="00A34CF7"/>
    <w:rsid w:val="00A3567A"/>
    <w:rsid w:val="00A37191"/>
    <w:rsid w:val="00A40256"/>
    <w:rsid w:val="00A41114"/>
    <w:rsid w:val="00A426B8"/>
    <w:rsid w:val="00A4291F"/>
    <w:rsid w:val="00A43546"/>
    <w:rsid w:val="00A4364E"/>
    <w:rsid w:val="00A45626"/>
    <w:rsid w:val="00A459FC"/>
    <w:rsid w:val="00A46288"/>
    <w:rsid w:val="00A4631B"/>
    <w:rsid w:val="00A46C70"/>
    <w:rsid w:val="00A47C37"/>
    <w:rsid w:val="00A528E8"/>
    <w:rsid w:val="00A529B7"/>
    <w:rsid w:val="00A54465"/>
    <w:rsid w:val="00A56F0F"/>
    <w:rsid w:val="00A60804"/>
    <w:rsid w:val="00A6250A"/>
    <w:rsid w:val="00A642A2"/>
    <w:rsid w:val="00A642B6"/>
    <w:rsid w:val="00A65BE1"/>
    <w:rsid w:val="00A6688B"/>
    <w:rsid w:val="00A707E5"/>
    <w:rsid w:val="00A70CB6"/>
    <w:rsid w:val="00A76A06"/>
    <w:rsid w:val="00A76E6A"/>
    <w:rsid w:val="00A775F6"/>
    <w:rsid w:val="00A81248"/>
    <w:rsid w:val="00A81A60"/>
    <w:rsid w:val="00A8331B"/>
    <w:rsid w:val="00A8358D"/>
    <w:rsid w:val="00A85169"/>
    <w:rsid w:val="00A85853"/>
    <w:rsid w:val="00A864FC"/>
    <w:rsid w:val="00A87887"/>
    <w:rsid w:val="00A90134"/>
    <w:rsid w:val="00A93439"/>
    <w:rsid w:val="00A9403E"/>
    <w:rsid w:val="00A944BE"/>
    <w:rsid w:val="00A96B55"/>
    <w:rsid w:val="00A97745"/>
    <w:rsid w:val="00AA4761"/>
    <w:rsid w:val="00AA5B26"/>
    <w:rsid w:val="00AA7239"/>
    <w:rsid w:val="00AA7F4E"/>
    <w:rsid w:val="00AB0890"/>
    <w:rsid w:val="00AB188E"/>
    <w:rsid w:val="00AB261F"/>
    <w:rsid w:val="00AB2A5E"/>
    <w:rsid w:val="00AB3086"/>
    <w:rsid w:val="00AB766B"/>
    <w:rsid w:val="00AB7F72"/>
    <w:rsid w:val="00AC06C2"/>
    <w:rsid w:val="00AC2D1F"/>
    <w:rsid w:val="00AC36C6"/>
    <w:rsid w:val="00AC4E2E"/>
    <w:rsid w:val="00AC57F5"/>
    <w:rsid w:val="00AC7475"/>
    <w:rsid w:val="00AD1797"/>
    <w:rsid w:val="00AD1964"/>
    <w:rsid w:val="00AD20E5"/>
    <w:rsid w:val="00AD24AF"/>
    <w:rsid w:val="00AD3D61"/>
    <w:rsid w:val="00AD53C7"/>
    <w:rsid w:val="00AD601E"/>
    <w:rsid w:val="00AD7E88"/>
    <w:rsid w:val="00AE219B"/>
    <w:rsid w:val="00AE2B0E"/>
    <w:rsid w:val="00AE3B2F"/>
    <w:rsid w:val="00AE477F"/>
    <w:rsid w:val="00AE5650"/>
    <w:rsid w:val="00AE6FC1"/>
    <w:rsid w:val="00AE72CB"/>
    <w:rsid w:val="00AE77DA"/>
    <w:rsid w:val="00AE79A3"/>
    <w:rsid w:val="00AF4316"/>
    <w:rsid w:val="00AF6570"/>
    <w:rsid w:val="00AF7D66"/>
    <w:rsid w:val="00B00FD7"/>
    <w:rsid w:val="00B01B3A"/>
    <w:rsid w:val="00B030FB"/>
    <w:rsid w:val="00B03D62"/>
    <w:rsid w:val="00B07EB6"/>
    <w:rsid w:val="00B10E5D"/>
    <w:rsid w:val="00B121B9"/>
    <w:rsid w:val="00B129AF"/>
    <w:rsid w:val="00B177CF"/>
    <w:rsid w:val="00B21F28"/>
    <w:rsid w:val="00B22D15"/>
    <w:rsid w:val="00B24EA9"/>
    <w:rsid w:val="00B27A4C"/>
    <w:rsid w:val="00B30784"/>
    <w:rsid w:val="00B33A0E"/>
    <w:rsid w:val="00B34C67"/>
    <w:rsid w:val="00B36832"/>
    <w:rsid w:val="00B36D46"/>
    <w:rsid w:val="00B40CF3"/>
    <w:rsid w:val="00B4128B"/>
    <w:rsid w:val="00B41A02"/>
    <w:rsid w:val="00B41C2C"/>
    <w:rsid w:val="00B425D3"/>
    <w:rsid w:val="00B43624"/>
    <w:rsid w:val="00B458A0"/>
    <w:rsid w:val="00B46B10"/>
    <w:rsid w:val="00B46EFA"/>
    <w:rsid w:val="00B47088"/>
    <w:rsid w:val="00B50594"/>
    <w:rsid w:val="00B517AA"/>
    <w:rsid w:val="00B5443A"/>
    <w:rsid w:val="00B5463A"/>
    <w:rsid w:val="00B55B7F"/>
    <w:rsid w:val="00B5643F"/>
    <w:rsid w:val="00B566D7"/>
    <w:rsid w:val="00B571A1"/>
    <w:rsid w:val="00B57303"/>
    <w:rsid w:val="00B60897"/>
    <w:rsid w:val="00B60979"/>
    <w:rsid w:val="00B61B17"/>
    <w:rsid w:val="00B61B7E"/>
    <w:rsid w:val="00B62100"/>
    <w:rsid w:val="00B64A55"/>
    <w:rsid w:val="00B65342"/>
    <w:rsid w:val="00B67301"/>
    <w:rsid w:val="00B70EA3"/>
    <w:rsid w:val="00B72122"/>
    <w:rsid w:val="00B762CF"/>
    <w:rsid w:val="00B768F5"/>
    <w:rsid w:val="00B77308"/>
    <w:rsid w:val="00B7781B"/>
    <w:rsid w:val="00B778B3"/>
    <w:rsid w:val="00B80D45"/>
    <w:rsid w:val="00B80E6C"/>
    <w:rsid w:val="00B80F28"/>
    <w:rsid w:val="00B8380E"/>
    <w:rsid w:val="00B83B3C"/>
    <w:rsid w:val="00B83FE5"/>
    <w:rsid w:val="00B8420F"/>
    <w:rsid w:val="00B86536"/>
    <w:rsid w:val="00B8698C"/>
    <w:rsid w:val="00B86FF3"/>
    <w:rsid w:val="00B9023A"/>
    <w:rsid w:val="00B9070C"/>
    <w:rsid w:val="00B90A5D"/>
    <w:rsid w:val="00B92915"/>
    <w:rsid w:val="00B93003"/>
    <w:rsid w:val="00B93FBB"/>
    <w:rsid w:val="00B965C3"/>
    <w:rsid w:val="00BA1323"/>
    <w:rsid w:val="00BA1A48"/>
    <w:rsid w:val="00BA1DC0"/>
    <w:rsid w:val="00BA3FC6"/>
    <w:rsid w:val="00BA40F7"/>
    <w:rsid w:val="00BA4C47"/>
    <w:rsid w:val="00BA5E40"/>
    <w:rsid w:val="00BA69B1"/>
    <w:rsid w:val="00BB0AE2"/>
    <w:rsid w:val="00BB1958"/>
    <w:rsid w:val="00BB229C"/>
    <w:rsid w:val="00BB5BCC"/>
    <w:rsid w:val="00BB6D5B"/>
    <w:rsid w:val="00BC0D99"/>
    <w:rsid w:val="00BC195F"/>
    <w:rsid w:val="00BC3532"/>
    <w:rsid w:val="00BC51DE"/>
    <w:rsid w:val="00BC57A5"/>
    <w:rsid w:val="00BC6B16"/>
    <w:rsid w:val="00BC775E"/>
    <w:rsid w:val="00BD1BF8"/>
    <w:rsid w:val="00BD605B"/>
    <w:rsid w:val="00BD7B36"/>
    <w:rsid w:val="00BE18B5"/>
    <w:rsid w:val="00BE30B0"/>
    <w:rsid w:val="00BE6008"/>
    <w:rsid w:val="00BE622E"/>
    <w:rsid w:val="00BE7C1F"/>
    <w:rsid w:val="00BE7D9D"/>
    <w:rsid w:val="00BF0F1B"/>
    <w:rsid w:val="00BF5F09"/>
    <w:rsid w:val="00BF683F"/>
    <w:rsid w:val="00BF6AE1"/>
    <w:rsid w:val="00BF7B4B"/>
    <w:rsid w:val="00C00CC6"/>
    <w:rsid w:val="00C02A10"/>
    <w:rsid w:val="00C0586B"/>
    <w:rsid w:val="00C11B87"/>
    <w:rsid w:val="00C13A8B"/>
    <w:rsid w:val="00C13F0B"/>
    <w:rsid w:val="00C16F78"/>
    <w:rsid w:val="00C20F92"/>
    <w:rsid w:val="00C21B78"/>
    <w:rsid w:val="00C231D8"/>
    <w:rsid w:val="00C24E63"/>
    <w:rsid w:val="00C2574C"/>
    <w:rsid w:val="00C26234"/>
    <w:rsid w:val="00C270B5"/>
    <w:rsid w:val="00C2719A"/>
    <w:rsid w:val="00C27D95"/>
    <w:rsid w:val="00C311C9"/>
    <w:rsid w:val="00C32A60"/>
    <w:rsid w:val="00C34368"/>
    <w:rsid w:val="00C35B55"/>
    <w:rsid w:val="00C35CF5"/>
    <w:rsid w:val="00C36F37"/>
    <w:rsid w:val="00C4270F"/>
    <w:rsid w:val="00C439FE"/>
    <w:rsid w:val="00C43BA1"/>
    <w:rsid w:val="00C440F1"/>
    <w:rsid w:val="00C441CF"/>
    <w:rsid w:val="00C4440F"/>
    <w:rsid w:val="00C44F9F"/>
    <w:rsid w:val="00C4561F"/>
    <w:rsid w:val="00C45C72"/>
    <w:rsid w:val="00C50B55"/>
    <w:rsid w:val="00C517BE"/>
    <w:rsid w:val="00C5408B"/>
    <w:rsid w:val="00C54103"/>
    <w:rsid w:val="00C55122"/>
    <w:rsid w:val="00C559ED"/>
    <w:rsid w:val="00C56553"/>
    <w:rsid w:val="00C57BA7"/>
    <w:rsid w:val="00C62A2B"/>
    <w:rsid w:val="00C62BEA"/>
    <w:rsid w:val="00C641A2"/>
    <w:rsid w:val="00C65127"/>
    <w:rsid w:val="00C653DA"/>
    <w:rsid w:val="00C7029A"/>
    <w:rsid w:val="00C7318F"/>
    <w:rsid w:val="00C74F9B"/>
    <w:rsid w:val="00C76FEF"/>
    <w:rsid w:val="00C770BA"/>
    <w:rsid w:val="00C776CB"/>
    <w:rsid w:val="00C80858"/>
    <w:rsid w:val="00C83159"/>
    <w:rsid w:val="00C835F7"/>
    <w:rsid w:val="00C84462"/>
    <w:rsid w:val="00C861AE"/>
    <w:rsid w:val="00C86696"/>
    <w:rsid w:val="00C870FE"/>
    <w:rsid w:val="00C93213"/>
    <w:rsid w:val="00C938F3"/>
    <w:rsid w:val="00C945B7"/>
    <w:rsid w:val="00C96A7A"/>
    <w:rsid w:val="00C96C76"/>
    <w:rsid w:val="00C97BBD"/>
    <w:rsid w:val="00CA307E"/>
    <w:rsid w:val="00CA3242"/>
    <w:rsid w:val="00CA4CD2"/>
    <w:rsid w:val="00CA5B5D"/>
    <w:rsid w:val="00CA5D97"/>
    <w:rsid w:val="00CA5F9F"/>
    <w:rsid w:val="00CA7A30"/>
    <w:rsid w:val="00CB0956"/>
    <w:rsid w:val="00CB1175"/>
    <w:rsid w:val="00CB11EC"/>
    <w:rsid w:val="00CB33C3"/>
    <w:rsid w:val="00CB392E"/>
    <w:rsid w:val="00CC01BF"/>
    <w:rsid w:val="00CC35F5"/>
    <w:rsid w:val="00CC4CBF"/>
    <w:rsid w:val="00CC73E5"/>
    <w:rsid w:val="00CD08C2"/>
    <w:rsid w:val="00CD1071"/>
    <w:rsid w:val="00CD1FEB"/>
    <w:rsid w:val="00CD321F"/>
    <w:rsid w:val="00CD5956"/>
    <w:rsid w:val="00CD6977"/>
    <w:rsid w:val="00CD6DD5"/>
    <w:rsid w:val="00CE0332"/>
    <w:rsid w:val="00CE0ABA"/>
    <w:rsid w:val="00CE0F0B"/>
    <w:rsid w:val="00CE27C3"/>
    <w:rsid w:val="00CE285D"/>
    <w:rsid w:val="00CE2BCB"/>
    <w:rsid w:val="00CE36C2"/>
    <w:rsid w:val="00CE4558"/>
    <w:rsid w:val="00CE4AA9"/>
    <w:rsid w:val="00CE56F7"/>
    <w:rsid w:val="00CE790A"/>
    <w:rsid w:val="00CE7AC2"/>
    <w:rsid w:val="00CE7CE1"/>
    <w:rsid w:val="00CF1A45"/>
    <w:rsid w:val="00CF3C82"/>
    <w:rsid w:val="00CF3ECA"/>
    <w:rsid w:val="00CF79D7"/>
    <w:rsid w:val="00D00DD1"/>
    <w:rsid w:val="00D01FDA"/>
    <w:rsid w:val="00D02324"/>
    <w:rsid w:val="00D04C45"/>
    <w:rsid w:val="00D053EF"/>
    <w:rsid w:val="00D0777A"/>
    <w:rsid w:val="00D1325B"/>
    <w:rsid w:val="00D1449F"/>
    <w:rsid w:val="00D1675B"/>
    <w:rsid w:val="00D22637"/>
    <w:rsid w:val="00D22C9F"/>
    <w:rsid w:val="00D23636"/>
    <w:rsid w:val="00D23AB0"/>
    <w:rsid w:val="00D24DAD"/>
    <w:rsid w:val="00D2503A"/>
    <w:rsid w:val="00D30EC6"/>
    <w:rsid w:val="00D3269B"/>
    <w:rsid w:val="00D33196"/>
    <w:rsid w:val="00D333F1"/>
    <w:rsid w:val="00D36DDB"/>
    <w:rsid w:val="00D36ED0"/>
    <w:rsid w:val="00D37605"/>
    <w:rsid w:val="00D422F5"/>
    <w:rsid w:val="00D4484F"/>
    <w:rsid w:val="00D50C53"/>
    <w:rsid w:val="00D53FA4"/>
    <w:rsid w:val="00D545FD"/>
    <w:rsid w:val="00D575C9"/>
    <w:rsid w:val="00D57EEB"/>
    <w:rsid w:val="00D625F1"/>
    <w:rsid w:val="00D63557"/>
    <w:rsid w:val="00D636D0"/>
    <w:rsid w:val="00D65D6F"/>
    <w:rsid w:val="00D67874"/>
    <w:rsid w:val="00D67F48"/>
    <w:rsid w:val="00D71535"/>
    <w:rsid w:val="00D722E6"/>
    <w:rsid w:val="00D73CE7"/>
    <w:rsid w:val="00D75184"/>
    <w:rsid w:val="00D75512"/>
    <w:rsid w:val="00D75D8D"/>
    <w:rsid w:val="00D7713F"/>
    <w:rsid w:val="00D80844"/>
    <w:rsid w:val="00D84075"/>
    <w:rsid w:val="00D843E1"/>
    <w:rsid w:val="00D86BC5"/>
    <w:rsid w:val="00D905F3"/>
    <w:rsid w:val="00D92240"/>
    <w:rsid w:val="00D95B03"/>
    <w:rsid w:val="00D966AF"/>
    <w:rsid w:val="00D97743"/>
    <w:rsid w:val="00D978F6"/>
    <w:rsid w:val="00DA236D"/>
    <w:rsid w:val="00DA2AE9"/>
    <w:rsid w:val="00DA396F"/>
    <w:rsid w:val="00DA3B2D"/>
    <w:rsid w:val="00DA5EBF"/>
    <w:rsid w:val="00DA6429"/>
    <w:rsid w:val="00DA750D"/>
    <w:rsid w:val="00DB03D3"/>
    <w:rsid w:val="00DB3B87"/>
    <w:rsid w:val="00DB5377"/>
    <w:rsid w:val="00DB5DAE"/>
    <w:rsid w:val="00DC0B8B"/>
    <w:rsid w:val="00DC16CF"/>
    <w:rsid w:val="00DC29A9"/>
    <w:rsid w:val="00DC2CB2"/>
    <w:rsid w:val="00DC3A1E"/>
    <w:rsid w:val="00DC490B"/>
    <w:rsid w:val="00DD0091"/>
    <w:rsid w:val="00DD09C3"/>
    <w:rsid w:val="00DD2D1C"/>
    <w:rsid w:val="00DD3A19"/>
    <w:rsid w:val="00DD48E6"/>
    <w:rsid w:val="00DD4E98"/>
    <w:rsid w:val="00DD5D29"/>
    <w:rsid w:val="00DD604C"/>
    <w:rsid w:val="00DD742E"/>
    <w:rsid w:val="00DD747C"/>
    <w:rsid w:val="00DE178C"/>
    <w:rsid w:val="00DE2FAF"/>
    <w:rsid w:val="00DE4B32"/>
    <w:rsid w:val="00DE51F9"/>
    <w:rsid w:val="00DE655A"/>
    <w:rsid w:val="00DF08C4"/>
    <w:rsid w:val="00DF4481"/>
    <w:rsid w:val="00DF4FBB"/>
    <w:rsid w:val="00DF78F1"/>
    <w:rsid w:val="00E05D51"/>
    <w:rsid w:val="00E11BC8"/>
    <w:rsid w:val="00E12333"/>
    <w:rsid w:val="00E130FF"/>
    <w:rsid w:val="00E13794"/>
    <w:rsid w:val="00E14185"/>
    <w:rsid w:val="00E169B9"/>
    <w:rsid w:val="00E208D4"/>
    <w:rsid w:val="00E20BD2"/>
    <w:rsid w:val="00E20BF7"/>
    <w:rsid w:val="00E22360"/>
    <w:rsid w:val="00E236CA"/>
    <w:rsid w:val="00E2470E"/>
    <w:rsid w:val="00E250C3"/>
    <w:rsid w:val="00E25A38"/>
    <w:rsid w:val="00E2694A"/>
    <w:rsid w:val="00E26FBD"/>
    <w:rsid w:val="00E27AAB"/>
    <w:rsid w:val="00E27AD1"/>
    <w:rsid w:val="00E30A2F"/>
    <w:rsid w:val="00E33BE6"/>
    <w:rsid w:val="00E35A32"/>
    <w:rsid w:val="00E36945"/>
    <w:rsid w:val="00E404C8"/>
    <w:rsid w:val="00E42809"/>
    <w:rsid w:val="00E42CA8"/>
    <w:rsid w:val="00E43887"/>
    <w:rsid w:val="00E46DBF"/>
    <w:rsid w:val="00E50010"/>
    <w:rsid w:val="00E51201"/>
    <w:rsid w:val="00E51699"/>
    <w:rsid w:val="00E53FB1"/>
    <w:rsid w:val="00E53FD7"/>
    <w:rsid w:val="00E5551F"/>
    <w:rsid w:val="00E571FC"/>
    <w:rsid w:val="00E6454A"/>
    <w:rsid w:val="00E6536C"/>
    <w:rsid w:val="00E66707"/>
    <w:rsid w:val="00E70D10"/>
    <w:rsid w:val="00E7306B"/>
    <w:rsid w:val="00E73CC9"/>
    <w:rsid w:val="00E744C5"/>
    <w:rsid w:val="00E7496E"/>
    <w:rsid w:val="00E77009"/>
    <w:rsid w:val="00E77134"/>
    <w:rsid w:val="00E80B69"/>
    <w:rsid w:val="00E81531"/>
    <w:rsid w:val="00E869C8"/>
    <w:rsid w:val="00E876FD"/>
    <w:rsid w:val="00E90608"/>
    <w:rsid w:val="00E91CD0"/>
    <w:rsid w:val="00E92038"/>
    <w:rsid w:val="00E9288D"/>
    <w:rsid w:val="00E94FAC"/>
    <w:rsid w:val="00E970AB"/>
    <w:rsid w:val="00E97B3D"/>
    <w:rsid w:val="00EA116D"/>
    <w:rsid w:val="00EA2C94"/>
    <w:rsid w:val="00EA4AD5"/>
    <w:rsid w:val="00EA5690"/>
    <w:rsid w:val="00EA61FD"/>
    <w:rsid w:val="00EA64B4"/>
    <w:rsid w:val="00EA6FFA"/>
    <w:rsid w:val="00EA7CD8"/>
    <w:rsid w:val="00EB2998"/>
    <w:rsid w:val="00EB3347"/>
    <w:rsid w:val="00EC0C22"/>
    <w:rsid w:val="00EC1E5B"/>
    <w:rsid w:val="00EC34CF"/>
    <w:rsid w:val="00EC4C0E"/>
    <w:rsid w:val="00ED2398"/>
    <w:rsid w:val="00ED294E"/>
    <w:rsid w:val="00ED5DC7"/>
    <w:rsid w:val="00ED614C"/>
    <w:rsid w:val="00ED64A2"/>
    <w:rsid w:val="00ED65E6"/>
    <w:rsid w:val="00EE05AD"/>
    <w:rsid w:val="00EE24F5"/>
    <w:rsid w:val="00EE37C8"/>
    <w:rsid w:val="00EE4552"/>
    <w:rsid w:val="00EE5011"/>
    <w:rsid w:val="00EE66E9"/>
    <w:rsid w:val="00EE6929"/>
    <w:rsid w:val="00EE7153"/>
    <w:rsid w:val="00EF0BD0"/>
    <w:rsid w:val="00EF1C38"/>
    <w:rsid w:val="00EF452A"/>
    <w:rsid w:val="00EF5454"/>
    <w:rsid w:val="00EF5541"/>
    <w:rsid w:val="00EF685C"/>
    <w:rsid w:val="00EF6C40"/>
    <w:rsid w:val="00EF78ED"/>
    <w:rsid w:val="00F01015"/>
    <w:rsid w:val="00F01F0D"/>
    <w:rsid w:val="00F03943"/>
    <w:rsid w:val="00F03D43"/>
    <w:rsid w:val="00F06519"/>
    <w:rsid w:val="00F0708F"/>
    <w:rsid w:val="00F07579"/>
    <w:rsid w:val="00F07CF8"/>
    <w:rsid w:val="00F117DE"/>
    <w:rsid w:val="00F119B4"/>
    <w:rsid w:val="00F12359"/>
    <w:rsid w:val="00F12F48"/>
    <w:rsid w:val="00F13CED"/>
    <w:rsid w:val="00F155E3"/>
    <w:rsid w:val="00F15A52"/>
    <w:rsid w:val="00F16854"/>
    <w:rsid w:val="00F16D67"/>
    <w:rsid w:val="00F17949"/>
    <w:rsid w:val="00F225E7"/>
    <w:rsid w:val="00F2277C"/>
    <w:rsid w:val="00F2414C"/>
    <w:rsid w:val="00F25DF9"/>
    <w:rsid w:val="00F268DF"/>
    <w:rsid w:val="00F26B94"/>
    <w:rsid w:val="00F26C4A"/>
    <w:rsid w:val="00F271A9"/>
    <w:rsid w:val="00F279C0"/>
    <w:rsid w:val="00F300CE"/>
    <w:rsid w:val="00F3071D"/>
    <w:rsid w:val="00F31D39"/>
    <w:rsid w:val="00F320BC"/>
    <w:rsid w:val="00F32B01"/>
    <w:rsid w:val="00F3339A"/>
    <w:rsid w:val="00F33FC1"/>
    <w:rsid w:val="00F34304"/>
    <w:rsid w:val="00F343AF"/>
    <w:rsid w:val="00F35698"/>
    <w:rsid w:val="00F35EF0"/>
    <w:rsid w:val="00F40A37"/>
    <w:rsid w:val="00F46111"/>
    <w:rsid w:val="00F467E8"/>
    <w:rsid w:val="00F46825"/>
    <w:rsid w:val="00F47E30"/>
    <w:rsid w:val="00F47E49"/>
    <w:rsid w:val="00F50792"/>
    <w:rsid w:val="00F536F4"/>
    <w:rsid w:val="00F53E9B"/>
    <w:rsid w:val="00F5461A"/>
    <w:rsid w:val="00F54B6F"/>
    <w:rsid w:val="00F55EFB"/>
    <w:rsid w:val="00F56C05"/>
    <w:rsid w:val="00F573D0"/>
    <w:rsid w:val="00F57E8E"/>
    <w:rsid w:val="00F61CF6"/>
    <w:rsid w:val="00F61D54"/>
    <w:rsid w:val="00F61EE1"/>
    <w:rsid w:val="00F6282B"/>
    <w:rsid w:val="00F6421D"/>
    <w:rsid w:val="00F65559"/>
    <w:rsid w:val="00F65EE7"/>
    <w:rsid w:val="00F6622E"/>
    <w:rsid w:val="00F66717"/>
    <w:rsid w:val="00F74C47"/>
    <w:rsid w:val="00F75BBD"/>
    <w:rsid w:val="00F778B3"/>
    <w:rsid w:val="00F779DB"/>
    <w:rsid w:val="00F77B2D"/>
    <w:rsid w:val="00F82E5C"/>
    <w:rsid w:val="00F83E65"/>
    <w:rsid w:val="00F84D2B"/>
    <w:rsid w:val="00F87A7B"/>
    <w:rsid w:val="00F87E44"/>
    <w:rsid w:val="00F90431"/>
    <w:rsid w:val="00F906C8"/>
    <w:rsid w:val="00F92370"/>
    <w:rsid w:val="00F95393"/>
    <w:rsid w:val="00F95629"/>
    <w:rsid w:val="00F965CE"/>
    <w:rsid w:val="00F972A6"/>
    <w:rsid w:val="00FA3742"/>
    <w:rsid w:val="00FA4888"/>
    <w:rsid w:val="00FA5352"/>
    <w:rsid w:val="00FA6FCF"/>
    <w:rsid w:val="00FA72F6"/>
    <w:rsid w:val="00FA7A0A"/>
    <w:rsid w:val="00FB2702"/>
    <w:rsid w:val="00FB2FD6"/>
    <w:rsid w:val="00FB302A"/>
    <w:rsid w:val="00FB34B0"/>
    <w:rsid w:val="00FB3B39"/>
    <w:rsid w:val="00FB3BC1"/>
    <w:rsid w:val="00FB4FAA"/>
    <w:rsid w:val="00FB4FBE"/>
    <w:rsid w:val="00FB5A06"/>
    <w:rsid w:val="00FB784C"/>
    <w:rsid w:val="00FC0379"/>
    <w:rsid w:val="00FC0E46"/>
    <w:rsid w:val="00FC16EA"/>
    <w:rsid w:val="00FC1A55"/>
    <w:rsid w:val="00FC1BAC"/>
    <w:rsid w:val="00FC20B3"/>
    <w:rsid w:val="00FC3218"/>
    <w:rsid w:val="00FC393F"/>
    <w:rsid w:val="00FC5493"/>
    <w:rsid w:val="00FC60C4"/>
    <w:rsid w:val="00FC649A"/>
    <w:rsid w:val="00FC7045"/>
    <w:rsid w:val="00FD008F"/>
    <w:rsid w:val="00FD14F4"/>
    <w:rsid w:val="00FD21E0"/>
    <w:rsid w:val="00FD22B2"/>
    <w:rsid w:val="00FD4391"/>
    <w:rsid w:val="00FD4758"/>
    <w:rsid w:val="00FD48BD"/>
    <w:rsid w:val="00FD5169"/>
    <w:rsid w:val="00FD68F0"/>
    <w:rsid w:val="00FE043B"/>
    <w:rsid w:val="00FE1797"/>
    <w:rsid w:val="00FE1C0D"/>
    <w:rsid w:val="00FE242C"/>
    <w:rsid w:val="00FE3602"/>
    <w:rsid w:val="00FE3C88"/>
    <w:rsid w:val="00FE7483"/>
    <w:rsid w:val="00FF0876"/>
    <w:rsid w:val="00FF4080"/>
    <w:rsid w:val="00FF432A"/>
    <w:rsid w:val="00FF7188"/>
    <w:rsid w:val="013080D3"/>
    <w:rsid w:val="01FDF3F4"/>
    <w:rsid w:val="0237F2D2"/>
    <w:rsid w:val="0282FDB4"/>
    <w:rsid w:val="02BE65C4"/>
    <w:rsid w:val="035C5920"/>
    <w:rsid w:val="036E30B5"/>
    <w:rsid w:val="03860443"/>
    <w:rsid w:val="039176BA"/>
    <w:rsid w:val="03B7F660"/>
    <w:rsid w:val="040EF174"/>
    <w:rsid w:val="0416DEFA"/>
    <w:rsid w:val="048578B5"/>
    <w:rsid w:val="048AA846"/>
    <w:rsid w:val="04A80B6C"/>
    <w:rsid w:val="04EF50BE"/>
    <w:rsid w:val="05263F2D"/>
    <w:rsid w:val="0533F14A"/>
    <w:rsid w:val="057EF6D6"/>
    <w:rsid w:val="05B514EF"/>
    <w:rsid w:val="05F00055"/>
    <w:rsid w:val="06221BCA"/>
    <w:rsid w:val="064C52CC"/>
    <w:rsid w:val="06709A91"/>
    <w:rsid w:val="06C24BD4"/>
    <w:rsid w:val="072801FF"/>
    <w:rsid w:val="072C376A"/>
    <w:rsid w:val="0750E550"/>
    <w:rsid w:val="07BAF734"/>
    <w:rsid w:val="07E1A926"/>
    <w:rsid w:val="07E38C40"/>
    <w:rsid w:val="0829B87D"/>
    <w:rsid w:val="08451D19"/>
    <w:rsid w:val="08B0F2DF"/>
    <w:rsid w:val="08BE9E36"/>
    <w:rsid w:val="08FE0C8D"/>
    <w:rsid w:val="097BE635"/>
    <w:rsid w:val="09D6A691"/>
    <w:rsid w:val="09D88B1E"/>
    <w:rsid w:val="09E371F3"/>
    <w:rsid w:val="0A06DFF3"/>
    <w:rsid w:val="0A92BFF4"/>
    <w:rsid w:val="0AB01F49"/>
    <w:rsid w:val="0B49F097"/>
    <w:rsid w:val="0B9CA0B0"/>
    <w:rsid w:val="0C038C03"/>
    <w:rsid w:val="0C245673"/>
    <w:rsid w:val="0C765F0B"/>
    <w:rsid w:val="0C7A5AD9"/>
    <w:rsid w:val="0C9F6943"/>
    <w:rsid w:val="0CB2E930"/>
    <w:rsid w:val="0D21B8B0"/>
    <w:rsid w:val="0D54705C"/>
    <w:rsid w:val="0E8285AE"/>
    <w:rsid w:val="0EB54412"/>
    <w:rsid w:val="0ED46B5B"/>
    <w:rsid w:val="0EE42527"/>
    <w:rsid w:val="0EE52DD0"/>
    <w:rsid w:val="0F7687EB"/>
    <w:rsid w:val="0F859677"/>
    <w:rsid w:val="0FE1FF48"/>
    <w:rsid w:val="0FE6B48E"/>
    <w:rsid w:val="1048999D"/>
    <w:rsid w:val="104BA15A"/>
    <w:rsid w:val="109FE80A"/>
    <w:rsid w:val="10A78A1D"/>
    <w:rsid w:val="11A89670"/>
    <w:rsid w:val="11E860C7"/>
    <w:rsid w:val="1200F8CC"/>
    <w:rsid w:val="1207093C"/>
    <w:rsid w:val="1248A20A"/>
    <w:rsid w:val="125E2301"/>
    <w:rsid w:val="12852190"/>
    <w:rsid w:val="12905EBB"/>
    <w:rsid w:val="12F204DA"/>
    <w:rsid w:val="1350F425"/>
    <w:rsid w:val="136BF705"/>
    <w:rsid w:val="13D45621"/>
    <w:rsid w:val="14137D74"/>
    <w:rsid w:val="14161F19"/>
    <w:rsid w:val="1434FA86"/>
    <w:rsid w:val="143F3806"/>
    <w:rsid w:val="14D58A07"/>
    <w:rsid w:val="152068C4"/>
    <w:rsid w:val="15376C71"/>
    <w:rsid w:val="1537A84A"/>
    <w:rsid w:val="154B830F"/>
    <w:rsid w:val="156DA677"/>
    <w:rsid w:val="15B2105C"/>
    <w:rsid w:val="15BEF0D2"/>
    <w:rsid w:val="15FB61E2"/>
    <w:rsid w:val="163C3D1C"/>
    <w:rsid w:val="166E874A"/>
    <w:rsid w:val="16FDA344"/>
    <w:rsid w:val="170379AB"/>
    <w:rsid w:val="17982F6E"/>
    <w:rsid w:val="17C0EA15"/>
    <w:rsid w:val="17CCC50A"/>
    <w:rsid w:val="17EA0914"/>
    <w:rsid w:val="17ED7EEB"/>
    <w:rsid w:val="1838C9A0"/>
    <w:rsid w:val="18458F46"/>
    <w:rsid w:val="18821EFC"/>
    <w:rsid w:val="188B46C8"/>
    <w:rsid w:val="18F780D6"/>
    <w:rsid w:val="193A88C5"/>
    <w:rsid w:val="193B7612"/>
    <w:rsid w:val="194E1F78"/>
    <w:rsid w:val="19B8BE4E"/>
    <w:rsid w:val="19D5BAFF"/>
    <w:rsid w:val="19ED1835"/>
    <w:rsid w:val="1A6CA495"/>
    <w:rsid w:val="1A9A7616"/>
    <w:rsid w:val="1AAA27EE"/>
    <w:rsid w:val="1ADE3C80"/>
    <w:rsid w:val="1AF8F3AF"/>
    <w:rsid w:val="1BF0BE62"/>
    <w:rsid w:val="1C0874F6"/>
    <w:rsid w:val="1C0935D7"/>
    <w:rsid w:val="1C364677"/>
    <w:rsid w:val="1C3D1370"/>
    <w:rsid w:val="1C441301"/>
    <w:rsid w:val="1C6AA366"/>
    <w:rsid w:val="1C84F185"/>
    <w:rsid w:val="1D1AD12B"/>
    <w:rsid w:val="1D587B7C"/>
    <w:rsid w:val="1D671B2A"/>
    <w:rsid w:val="1D7820E4"/>
    <w:rsid w:val="1D93ABAE"/>
    <w:rsid w:val="1DAD8599"/>
    <w:rsid w:val="1DCDDB5E"/>
    <w:rsid w:val="1DD554C0"/>
    <w:rsid w:val="1E0E5F5C"/>
    <w:rsid w:val="1E335B6E"/>
    <w:rsid w:val="1EB66EBB"/>
    <w:rsid w:val="1EB6A18C"/>
    <w:rsid w:val="1EE6C0D8"/>
    <w:rsid w:val="1F1CED07"/>
    <w:rsid w:val="1F4015B8"/>
    <w:rsid w:val="1F56A757"/>
    <w:rsid w:val="1FB0E1B4"/>
    <w:rsid w:val="1FCC111D"/>
    <w:rsid w:val="1FF7DFF0"/>
    <w:rsid w:val="2053AE99"/>
    <w:rsid w:val="207D3050"/>
    <w:rsid w:val="208D0D3F"/>
    <w:rsid w:val="20F25D6F"/>
    <w:rsid w:val="21763824"/>
    <w:rsid w:val="21EF11BB"/>
    <w:rsid w:val="221EB7C9"/>
    <w:rsid w:val="2237B9AF"/>
    <w:rsid w:val="223B2A84"/>
    <w:rsid w:val="225A9B2A"/>
    <w:rsid w:val="22961B56"/>
    <w:rsid w:val="22CE4DB9"/>
    <w:rsid w:val="22EC0A71"/>
    <w:rsid w:val="22F69489"/>
    <w:rsid w:val="230B9E6A"/>
    <w:rsid w:val="2330F1B0"/>
    <w:rsid w:val="23459F28"/>
    <w:rsid w:val="235E68E0"/>
    <w:rsid w:val="2368C866"/>
    <w:rsid w:val="236B796D"/>
    <w:rsid w:val="23CA23A0"/>
    <w:rsid w:val="241386DB"/>
    <w:rsid w:val="241F1A65"/>
    <w:rsid w:val="243830AD"/>
    <w:rsid w:val="250498C7"/>
    <w:rsid w:val="251D6431"/>
    <w:rsid w:val="257711D9"/>
    <w:rsid w:val="25CDBC18"/>
    <w:rsid w:val="260614E4"/>
    <w:rsid w:val="2627F1A1"/>
    <w:rsid w:val="2650E3E5"/>
    <w:rsid w:val="2684EE55"/>
    <w:rsid w:val="26B8BDDD"/>
    <w:rsid w:val="26C1AB9F"/>
    <w:rsid w:val="26FB9BB6"/>
    <w:rsid w:val="27362BA9"/>
    <w:rsid w:val="279092CA"/>
    <w:rsid w:val="27F40B5D"/>
    <w:rsid w:val="28B39DA9"/>
    <w:rsid w:val="296A35B5"/>
    <w:rsid w:val="29968914"/>
    <w:rsid w:val="29F05E9F"/>
    <w:rsid w:val="29F0D554"/>
    <w:rsid w:val="2A3792AB"/>
    <w:rsid w:val="2A67CFFD"/>
    <w:rsid w:val="2A8433F8"/>
    <w:rsid w:val="2AAA40FA"/>
    <w:rsid w:val="2B73DA4B"/>
    <w:rsid w:val="2BAC92F0"/>
    <w:rsid w:val="2BF186E8"/>
    <w:rsid w:val="2C7C6F21"/>
    <w:rsid w:val="2CCD38AD"/>
    <w:rsid w:val="2CD35911"/>
    <w:rsid w:val="2CF11E8F"/>
    <w:rsid w:val="2CF62657"/>
    <w:rsid w:val="2D1EC323"/>
    <w:rsid w:val="2D212454"/>
    <w:rsid w:val="2D28D309"/>
    <w:rsid w:val="2D5C7A2F"/>
    <w:rsid w:val="2DD1E05F"/>
    <w:rsid w:val="2E41D1D4"/>
    <w:rsid w:val="2EB070E8"/>
    <w:rsid w:val="2EE0C76C"/>
    <w:rsid w:val="2F4A08F8"/>
    <w:rsid w:val="30110505"/>
    <w:rsid w:val="30398B9B"/>
    <w:rsid w:val="309DFF75"/>
    <w:rsid w:val="3109A04F"/>
    <w:rsid w:val="319FAC8E"/>
    <w:rsid w:val="31AAD0DF"/>
    <w:rsid w:val="31F92C7D"/>
    <w:rsid w:val="31FA75FA"/>
    <w:rsid w:val="321221F4"/>
    <w:rsid w:val="32206D5E"/>
    <w:rsid w:val="3243BF69"/>
    <w:rsid w:val="32849FB8"/>
    <w:rsid w:val="3295C7CA"/>
    <w:rsid w:val="32F16BAE"/>
    <w:rsid w:val="33372BA8"/>
    <w:rsid w:val="33444E0D"/>
    <w:rsid w:val="337EEC30"/>
    <w:rsid w:val="33819D37"/>
    <w:rsid w:val="339FC3F8"/>
    <w:rsid w:val="33CBADEA"/>
    <w:rsid w:val="343A469C"/>
    <w:rsid w:val="34463221"/>
    <w:rsid w:val="344F0388"/>
    <w:rsid w:val="3450759C"/>
    <w:rsid w:val="34CED252"/>
    <w:rsid w:val="34ECD25A"/>
    <w:rsid w:val="3516BF2F"/>
    <w:rsid w:val="351DAB9B"/>
    <w:rsid w:val="3533E4EE"/>
    <w:rsid w:val="356AAA23"/>
    <w:rsid w:val="358B9D76"/>
    <w:rsid w:val="35BC0E08"/>
    <w:rsid w:val="35C42F0F"/>
    <w:rsid w:val="35F4C6EB"/>
    <w:rsid w:val="3607D435"/>
    <w:rsid w:val="36351AB3"/>
    <w:rsid w:val="3636FF35"/>
    <w:rsid w:val="3656B0E8"/>
    <w:rsid w:val="367E1D3B"/>
    <w:rsid w:val="36AE517E"/>
    <w:rsid w:val="36AE6436"/>
    <w:rsid w:val="36B68CF2"/>
    <w:rsid w:val="37DE7BD4"/>
    <w:rsid w:val="380642F2"/>
    <w:rsid w:val="38550E5A"/>
    <w:rsid w:val="3879C03F"/>
    <w:rsid w:val="388E2F68"/>
    <w:rsid w:val="38CA8974"/>
    <w:rsid w:val="3976F692"/>
    <w:rsid w:val="399ADFC6"/>
    <w:rsid w:val="39CD29CC"/>
    <w:rsid w:val="3A09F05F"/>
    <w:rsid w:val="3AEBA0EC"/>
    <w:rsid w:val="3AF46BB2"/>
    <w:rsid w:val="3B5E72F4"/>
    <w:rsid w:val="3B854F50"/>
    <w:rsid w:val="3B89FE15"/>
    <w:rsid w:val="3B97B73F"/>
    <w:rsid w:val="3BD512C3"/>
    <w:rsid w:val="3BF2C58B"/>
    <w:rsid w:val="3C07E1E9"/>
    <w:rsid w:val="3C3CAA10"/>
    <w:rsid w:val="3C6C3C72"/>
    <w:rsid w:val="3C9BDBD3"/>
    <w:rsid w:val="3CDBFCCB"/>
    <w:rsid w:val="3D080693"/>
    <w:rsid w:val="3D132544"/>
    <w:rsid w:val="3D3C0FDC"/>
    <w:rsid w:val="3D4361B1"/>
    <w:rsid w:val="3D4610B1"/>
    <w:rsid w:val="3D468766"/>
    <w:rsid w:val="3DE25783"/>
    <w:rsid w:val="3E0BA8C7"/>
    <w:rsid w:val="3E1719FC"/>
    <w:rsid w:val="3E20DE18"/>
    <w:rsid w:val="3E4C71B8"/>
    <w:rsid w:val="3E77CD2C"/>
    <w:rsid w:val="3E91921F"/>
    <w:rsid w:val="3F0ED3BB"/>
    <w:rsid w:val="3F3E0725"/>
    <w:rsid w:val="3FCA7A6E"/>
    <w:rsid w:val="3FE89F07"/>
    <w:rsid w:val="4060DF0B"/>
    <w:rsid w:val="4130B789"/>
    <w:rsid w:val="415397BF"/>
    <w:rsid w:val="41D5D8F2"/>
    <w:rsid w:val="41F93F99"/>
    <w:rsid w:val="42012D1F"/>
    <w:rsid w:val="423F6335"/>
    <w:rsid w:val="4255981F"/>
    <w:rsid w:val="42992780"/>
    <w:rsid w:val="42A6FA1F"/>
    <w:rsid w:val="42CC87EA"/>
    <w:rsid w:val="43627152"/>
    <w:rsid w:val="439CA08D"/>
    <w:rsid w:val="43D92C88"/>
    <w:rsid w:val="43FE147E"/>
    <w:rsid w:val="4456263B"/>
    <w:rsid w:val="4479F211"/>
    <w:rsid w:val="4525B966"/>
    <w:rsid w:val="4554666A"/>
    <w:rsid w:val="4595589B"/>
    <w:rsid w:val="465E2C08"/>
    <w:rsid w:val="4681D4A6"/>
    <w:rsid w:val="46D49E42"/>
    <w:rsid w:val="46D703D6"/>
    <w:rsid w:val="47004133"/>
    <w:rsid w:val="4783C58E"/>
    <w:rsid w:val="47C5F6D1"/>
    <w:rsid w:val="4873ADDE"/>
    <w:rsid w:val="488BDB82"/>
    <w:rsid w:val="48B2E342"/>
    <w:rsid w:val="48FFBDE4"/>
    <w:rsid w:val="49172599"/>
    <w:rsid w:val="496DD235"/>
    <w:rsid w:val="49D39E05"/>
    <w:rsid w:val="4A006102"/>
    <w:rsid w:val="4A06AC5B"/>
    <w:rsid w:val="4A7855E5"/>
    <w:rsid w:val="4B3E9EE1"/>
    <w:rsid w:val="4B6F6E66"/>
    <w:rsid w:val="4CBE1376"/>
    <w:rsid w:val="4CCEB2A7"/>
    <w:rsid w:val="4CDCDF84"/>
    <w:rsid w:val="4CE8B318"/>
    <w:rsid w:val="4CEB50BF"/>
    <w:rsid w:val="4D12F16C"/>
    <w:rsid w:val="4D5FA271"/>
    <w:rsid w:val="4D7D8FFA"/>
    <w:rsid w:val="4E00F61C"/>
    <w:rsid w:val="4E1BADBA"/>
    <w:rsid w:val="4E78AFE5"/>
    <w:rsid w:val="4E7AF997"/>
    <w:rsid w:val="4EAC1D81"/>
    <w:rsid w:val="4ED1141C"/>
    <w:rsid w:val="4ED6E77D"/>
    <w:rsid w:val="4F41D336"/>
    <w:rsid w:val="4F9B9344"/>
    <w:rsid w:val="4FAD6A45"/>
    <w:rsid w:val="5006CE4B"/>
    <w:rsid w:val="5042DF89"/>
    <w:rsid w:val="504BE0D5"/>
    <w:rsid w:val="512D0C59"/>
    <w:rsid w:val="513423D9"/>
    <w:rsid w:val="513E7BD9"/>
    <w:rsid w:val="5178D792"/>
    <w:rsid w:val="5187681B"/>
    <w:rsid w:val="51A53545"/>
    <w:rsid w:val="51E7B136"/>
    <w:rsid w:val="51EBC96D"/>
    <w:rsid w:val="51F74248"/>
    <w:rsid w:val="526CE9FA"/>
    <w:rsid w:val="52793B52"/>
    <w:rsid w:val="527973F8"/>
    <w:rsid w:val="53B3214A"/>
    <w:rsid w:val="53C8505E"/>
    <w:rsid w:val="53E02680"/>
    <w:rsid w:val="546A3E13"/>
    <w:rsid w:val="54E958DC"/>
    <w:rsid w:val="54FE0303"/>
    <w:rsid w:val="55946E13"/>
    <w:rsid w:val="55E1665A"/>
    <w:rsid w:val="562BF1D5"/>
    <w:rsid w:val="56740A2C"/>
    <w:rsid w:val="56B82364"/>
    <w:rsid w:val="56B96BBF"/>
    <w:rsid w:val="56D44AB6"/>
    <w:rsid w:val="56E8F3DA"/>
    <w:rsid w:val="56F1B88A"/>
    <w:rsid w:val="57C34F88"/>
    <w:rsid w:val="588DAC4B"/>
    <w:rsid w:val="58A85F72"/>
    <w:rsid w:val="58C8CCD9"/>
    <w:rsid w:val="59156132"/>
    <w:rsid w:val="59694CF1"/>
    <w:rsid w:val="597386F0"/>
    <w:rsid w:val="59B3EFDE"/>
    <w:rsid w:val="59DDAEDB"/>
    <w:rsid w:val="59E4BD5B"/>
    <w:rsid w:val="5A1AB0D9"/>
    <w:rsid w:val="5A1F1839"/>
    <w:rsid w:val="5A544F1F"/>
    <w:rsid w:val="5A803A1B"/>
    <w:rsid w:val="5B04EC7F"/>
    <w:rsid w:val="5B188B55"/>
    <w:rsid w:val="5BAF3925"/>
    <w:rsid w:val="5BB9DEB3"/>
    <w:rsid w:val="5BC95A2F"/>
    <w:rsid w:val="5C4F8AE0"/>
    <w:rsid w:val="5C51643E"/>
    <w:rsid w:val="5CF3034E"/>
    <w:rsid w:val="5CF4F6A6"/>
    <w:rsid w:val="5D19CA34"/>
    <w:rsid w:val="5D1C4A54"/>
    <w:rsid w:val="5D220E5B"/>
    <w:rsid w:val="5D2CABB4"/>
    <w:rsid w:val="5D733685"/>
    <w:rsid w:val="5DBE2BEC"/>
    <w:rsid w:val="5E349E26"/>
    <w:rsid w:val="5E47304E"/>
    <w:rsid w:val="5E574B71"/>
    <w:rsid w:val="5E673A9E"/>
    <w:rsid w:val="5E69892E"/>
    <w:rsid w:val="5E8A8005"/>
    <w:rsid w:val="5E9C7333"/>
    <w:rsid w:val="5EF1B0A4"/>
    <w:rsid w:val="5F024391"/>
    <w:rsid w:val="5F305034"/>
    <w:rsid w:val="5F634DA3"/>
    <w:rsid w:val="5F932511"/>
    <w:rsid w:val="5F9592FB"/>
    <w:rsid w:val="609941F4"/>
    <w:rsid w:val="60CA82A4"/>
    <w:rsid w:val="60CC2095"/>
    <w:rsid w:val="6116366C"/>
    <w:rsid w:val="614CC646"/>
    <w:rsid w:val="6191BEAE"/>
    <w:rsid w:val="61C2E48B"/>
    <w:rsid w:val="622E7CD5"/>
    <w:rsid w:val="6278CD45"/>
    <w:rsid w:val="629DEA4D"/>
    <w:rsid w:val="62BFF2A5"/>
    <w:rsid w:val="63080F49"/>
    <w:rsid w:val="6320F9D0"/>
    <w:rsid w:val="644CDD26"/>
    <w:rsid w:val="644E65B2"/>
    <w:rsid w:val="645D27F2"/>
    <w:rsid w:val="64B87F18"/>
    <w:rsid w:val="64DAF80C"/>
    <w:rsid w:val="64F15668"/>
    <w:rsid w:val="6511D64D"/>
    <w:rsid w:val="657923B9"/>
    <w:rsid w:val="657EFBEB"/>
    <w:rsid w:val="660301EA"/>
    <w:rsid w:val="66189F0C"/>
    <w:rsid w:val="66959CFB"/>
    <w:rsid w:val="67C50916"/>
    <w:rsid w:val="68332805"/>
    <w:rsid w:val="6854FB01"/>
    <w:rsid w:val="6880A9D7"/>
    <w:rsid w:val="68AE6DFF"/>
    <w:rsid w:val="68B61B02"/>
    <w:rsid w:val="68D08EC6"/>
    <w:rsid w:val="68FF7B57"/>
    <w:rsid w:val="692A10E7"/>
    <w:rsid w:val="69308B69"/>
    <w:rsid w:val="6931E9A8"/>
    <w:rsid w:val="693AA2AC"/>
    <w:rsid w:val="69F8EB68"/>
    <w:rsid w:val="6A68C542"/>
    <w:rsid w:val="6A733791"/>
    <w:rsid w:val="6AC7061A"/>
    <w:rsid w:val="6CFA063D"/>
    <w:rsid w:val="6D2E50B1"/>
    <w:rsid w:val="6D40289B"/>
    <w:rsid w:val="6D478E41"/>
    <w:rsid w:val="6D75072F"/>
    <w:rsid w:val="6DACE6C7"/>
    <w:rsid w:val="6DB3F9F1"/>
    <w:rsid w:val="6E0A8894"/>
    <w:rsid w:val="6E432E3C"/>
    <w:rsid w:val="6E90EF83"/>
    <w:rsid w:val="6E9E86A4"/>
    <w:rsid w:val="6EACE4FF"/>
    <w:rsid w:val="6EC9CE8A"/>
    <w:rsid w:val="6F039F87"/>
    <w:rsid w:val="6F318A6D"/>
    <w:rsid w:val="6F327410"/>
    <w:rsid w:val="6F752BE8"/>
    <w:rsid w:val="6FC9222A"/>
    <w:rsid w:val="6FCEFBCC"/>
    <w:rsid w:val="701A9797"/>
    <w:rsid w:val="7021EC0B"/>
    <w:rsid w:val="7048B560"/>
    <w:rsid w:val="7065F173"/>
    <w:rsid w:val="70C65971"/>
    <w:rsid w:val="712F62B2"/>
    <w:rsid w:val="714E80C4"/>
    <w:rsid w:val="7171C702"/>
    <w:rsid w:val="717E60F4"/>
    <w:rsid w:val="71C40041"/>
    <w:rsid w:val="71DAB228"/>
    <w:rsid w:val="71FECB00"/>
    <w:rsid w:val="72082ED8"/>
    <w:rsid w:val="7264EC63"/>
    <w:rsid w:val="727CAC83"/>
    <w:rsid w:val="72BB390B"/>
    <w:rsid w:val="7332BA7F"/>
    <w:rsid w:val="73A2BABD"/>
    <w:rsid w:val="73E9F0B2"/>
    <w:rsid w:val="73FCA8F2"/>
    <w:rsid w:val="743B8D32"/>
    <w:rsid w:val="751799A6"/>
    <w:rsid w:val="752D1227"/>
    <w:rsid w:val="75949E0A"/>
    <w:rsid w:val="7775DEE7"/>
    <w:rsid w:val="77AB47A8"/>
    <w:rsid w:val="77B8130A"/>
    <w:rsid w:val="783C065B"/>
    <w:rsid w:val="7905A0AF"/>
    <w:rsid w:val="792A7A8F"/>
    <w:rsid w:val="7941AD92"/>
    <w:rsid w:val="794E2E9F"/>
    <w:rsid w:val="7972E421"/>
    <w:rsid w:val="7A448969"/>
    <w:rsid w:val="7AEAA3C0"/>
    <w:rsid w:val="7B23FB6A"/>
    <w:rsid w:val="7B2866DE"/>
    <w:rsid w:val="7B45D1EC"/>
    <w:rsid w:val="7B81823E"/>
    <w:rsid w:val="7BA19E5D"/>
    <w:rsid w:val="7BD01B12"/>
    <w:rsid w:val="7C435058"/>
    <w:rsid w:val="7C7FB375"/>
    <w:rsid w:val="7C9461E0"/>
    <w:rsid w:val="7CCEBC45"/>
    <w:rsid w:val="7CFC122C"/>
    <w:rsid w:val="7D60F3E7"/>
    <w:rsid w:val="7DA21583"/>
    <w:rsid w:val="7DAF8C90"/>
    <w:rsid w:val="7DCF9BC2"/>
    <w:rsid w:val="7E942D01"/>
    <w:rsid w:val="7EE1B04B"/>
    <w:rsid w:val="7F8B06C0"/>
    <w:rsid w:val="7FBDDE3D"/>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2EE3690E-7DA7-4534-A6F1-92644522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S PGothic" w:hAnsi="@MS PGothic"/>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Light SemiCondensed" w:hAnsi="Bahnschrift Light SemiCondensed"/>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customStyle="1" w:styleId="normaltextrun">
    <w:name w:val="normaltextrun"/>
    <w:basedOn w:val="DefaultParagraphFont"/>
    <w:rsid w:val="00365AB0"/>
  </w:style>
  <w:style w:type="character" w:customStyle="1" w:styleId="eop">
    <w:name w:val="eop"/>
    <w:basedOn w:val="DefaultParagraphFont"/>
    <w:rsid w:val="00365AB0"/>
  </w:style>
  <w:style w:type="paragraph" w:styleId="CommentSubject">
    <w:name w:val="annotation subject"/>
    <w:basedOn w:val="CommentText"/>
    <w:next w:val="CommentText"/>
    <w:link w:val="CommentSubjectChar"/>
    <w:uiPriority w:val="99"/>
    <w:semiHidden/>
    <w:unhideWhenUsed/>
    <w:rsid w:val="00E97B3D"/>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E97B3D"/>
    <w:rPr>
      <w:rFonts w:ascii="Times New Roman" w:eastAsiaTheme="minorHAnsi" w:hAnsi="Times New Roman" w:cs="Segoe UI"/>
      <w:b/>
      <w:bCs/>
      <w:sz w:val="20"/>
      <w:szCs w:val="20"/>
    </w:rPr>
  </w:style>
  <w:style w:type="paragraph" w:customStyle="1" w:styleId="paragraph">
    <w:name w:val="paragraph"/>
    <w:basedOn w:val="Normal"/>
    <w:rsid w:val="00351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45466312">
    <w:name w:val="scxw245466312"/>
    <w:basedOn w:val="DefaultParagraphFont"/>
    <w:rsid w:val="00500DDB"/>
  </w:style>
  <w:style w:type="paragraph" w:styleId="Revision">
    <w:name w:val="Revision"/>
    <w:hidden/>
    <w:uiPriority w:val="99"/>
    <w:semiHidden/>
    <w:rsid w:val="004C4393"/>
    <w:pPr>
      <w:widowControl/>
      <w:autoSpaceDE/>
      <w:autoSpaceDN/>
    </w:pPr>
    <w:rPr>
      <w:rFonts w:eastAsiaTheme="minorHAnsi" w:cs="Segoe UI"/>
    </w:rPr>
  </w:style>
  <w:style w:type="character" w:customStyle="1" w:styleId="scxw50314634">
    <w:name w:val="scxw50314634"/>
    <w:basedOn w:val="DefaultParagraphFont"/>
    <w:rsid w:val="00980B0A"/>
  </w:style>
  <w:style w:type="character" w:customStyle="1" w:styleId="findhit">
    <w:name w:val="findhit"/>
    <w:basedOn w:val="DefaultParagraphFont"/>
    <w:rsid w:val="00F46825"/>
  </w:style>
  <w:style w:type="character" w:customStyle="1" w:styleId="wacimagecontainer">
    <w:name w:val="wacimagecontainer"/>
    <w:basedOn w:val="DefaultParagraphFont"/>
    <w:rsid w:val="0064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3599">
      <w:bodyDiv w:val="1"/>
      <w:marLeft w:val="0"/>
      <w:marRight w:val="0"/>
      <w:marTop w:val="0"/>
      <w:marBottom w:val="0"/>
      <w:divBdr>
        <w:top w:val="none" w:sz="0" w:space="0" w:color="auto"/>
        <w:left w:val="none" w:sz="0" w:space="0" w:color="auto"/>
        <w:bottom w:val="none" w:sz="0" w:space="0" w:color="auto"/>
        <w:right w:val="none" w:sz="0" w:space="0" w:color="auto"/>
      </w:divBdr>
      <w:divsChild>
        <w:div w:id="1596012041">
          <w:marLeft w:val="0"/>
          <w:marRight w:val="0"/>
          <w:marTop w:val="0"/>
          <w:marBottom w:val="0"/>
          <w:divBdr>
            <w:top w:val="none" w:sz="0" w:space="0" w:color="auto"/>
            <w:left w:val="none" w:sz="0" w:space="0" w:color="auto"/>
            <w:bottom w:val="none" w:sz="0" w:space="0" w:color="auto"/>
            <w:right w:val="none" w:sz="0" w:space="0" w:color="auto"/>
          </w:divBdr>
          <w:divsChild>
            <w:div w:id="1877503927">
              <w:marLeft w:val="0"/>
              <w:marRight w:val="0"/>
              <w:marTop w:val="0"/>
              <w:marBottom w:val="0"/>
              <w:divBdr>
                <w:top w:val="none" w:sz="0" w:space="0" w:color="auto"/>
                <w:left w:val="none" w:sz="0" w:space="0" w:color="auto"/>
                <w:bottom w:val="none" w:sz="0" w:space="0" w:color="auto"/>
                <w:right w:val="none" w:sz="0" w:space="0" w:color="auto"/>
              </w:divBdr>
            </w:div>
          </w:divsChild>
        </w:div>
        <w:div w:id="1234044837">
          <w:marLeft w:val="0"/>
          <w:marRight w:val="0"/>
          <w:marTop w:val="0"/>
          <w:marBottom w:val="0"/>
          <w:divBdr>
            <w:top w:val="none" w:sz="0" w:space="0" w:color="auto"/>
            <w:left w:val="none" w:sz="0" w:space="0" w:color="auto"/>
            <w:bottom w:val="none" w:sz="0" w:space="0" w:color="auto"/>
            <w:right w:val="none" w:sz="0" w:space="0" w:color="auto"/>
          </w:divBdr>
          <w:divsChild>
            <w:div w:id="569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144">
      <w:bodyDiv w:val="1"/>
      <w:marLeft w:val="0"/>
      <w:marRight w:val="0"/>
      <w:marTop w:val="0"/>
      <w:marBottom w:val="0"/>
      <w:divBdr>
        <w:top w:val="none" w:sz="0" w:space="0" w:color="auto"/>
        <w:left w:val="none" w:sz="0" w:space="0" w:color="auto"/>
        <w:bottom w:val="none" w:sz="0" w:space="0" w:color="auto"/>
        <w:right w:val="none" w:sz="0" w:space="0" w:color="auto"/>
      </w:divBdr>
    </w:div>
    <w:div w:id="170073939">
      <w:bodyDiv w:val="1"/>
      <w:marLeft w:val="0"/>
      <w:marRight w:val="0"/>
      <w:marTop w:val="0"/>
      <w:marBottom w:val="0"/>
      <w:divBdr>
        <w:top w:val="none" w:sz="0" w:space="0" w:color="auto"/>
        <w:left w:val="none" w:sz="0" w:space="0" w:color="auto"/>
        <w:bottom w:val="none" w:sz="0" w:space="0" w:color="auto"/>
        <w:right w:val="none" w:sz="0" w:space="0" w:color="auto"/>
      </w:divBdr>
    </w:div>
    <w:div w:id="218201693">
      <w:bodyDiv w:val="1"/>
      <w:marLeft w:val="0"/>
      <w:marRight w:val="0"/>
      <w:marTop w:val="0"/>
      <w:marBottom w:val="0"/>
      <w:divBdr>
        <w:top w:val="none" w:sz="0" w:space="0" w:color="auto"/>
        <w:left w:val="none" w:sz="0" w:space="0" w:color="auto"/>
        <w:bottom w:val="none" w:sz="0" w:space="0" w:color="auto"/>
        <w:right w:val="none" w:sz="0" w:space="0" w:color="auto"/>
      </w:divBdr>
      <w:divsChild>
        <w:div w:id="164788532">
          <w:marLeft w:val="0"/>
          <w:marRight w:val="0"/>
          <w:marTop w:val="0"/>
          <w:marBottom w:val="0"/>
          <w:divBdr>
            <w:top w:val="none" w:sz="0" w:space="0" w:color="auto"/>
            <w:left w:val="none" w:sz="0" w:space="0" w:color="auto"/>
            <w:bottom w:val="none" w:sz="0" w:space="0" w:color="auto"/>
            <w:right w:val="none" w:sz="0" w:space="0" w:color="auto"/>
          </w:divBdr>
        </w:div>
        <w:div w:id="742526600">
          <w:marLeft w:val="0"/>
          <w:marRight w:val="0"/>
          <w:marTop w:val="0"/>
          <w:marBottom w:val="0"/>
          <w:divBdr>
            <w:top w:val="none" w:sz="0" w:space="0" w:color="auto"/>
            <w:left w:val="none" w:sz="0" w:space="0" w:color="auto"/>
            <w:bottom w:val="none" w:sz="0" w:space="0" w:color="auto"/>
            <w:right w:val="none" w:sz="0" w:space="0" w:color="auto"/>
          </w:divBdr>
        </w:div>
        <w:div w:id="1486702200">
          <w:marLeft w:val="0"/>
          <w:marRight w:val="0"/>
          <w:marTop w:val="0"/>
          <w:marBottom w:val="0"/>
          <w:divBdr>
            <w:top w:val="none" w:sz="0" w:space="0" w:color="auto"/>
            <w:left w:val="none" w:sz="0" w:space="0" w:color="auto"/>
            <w:bottom w:val="none" w:sz="0" w:space="0" w:color="auto"/>
            <w:right w:val="none" w:sz="0" w:space="0" w:color="auto"/>
          </w:divBdr>
        </w:div>
      </w:divsChild>
    </w:div>
    <w:div w:id="231156774">
      <w:bodyDiv w:val="1"/>
      <w:marLeft w:val="0"/>
      <w:marRight w:val="0"/>
      <w:marTop w:val="0"/>
      <w:marBottom w:val="0"/>
      <w:divBdr>
        <w:top w:val="none" w:sz="0" w:space="0" w:color="auto"/>
        <w:left w:val="none" w:sz="0" w:space="0" w:color="auto"/>
        <w:bottom w:val="none" w:sz="0" w:space="0" w:color="auto"/>
        <w:right w:val="none" w:sz="0" w:space="0" w:color="auto"/>
      </w:divBdr>
      <w:divsChild>
        <w:div w:id="421800176">
          <w:marLeft w:val="0"/>
          <w:marRight w:val="0"/>
          <w:marTop w:val="0"/>
          <w:marBottom w:val="0"/>
          <w:divBdr>
            <w:top w:val="none" w:sz="0" w:space="0" w:color="auto"/>
            <w:left w:val="none" w:sz="0" w:space="0" w:color="auto"/>
            <w:bottom w:val="none" w:sz="0" w:space="0" w:color="auto"/>
            <w:right w:val="none" w:sz="0" w:space="0" w:color="auto"/>
          </w:divBdr>
        </w:div>
        <w:div w:id="2025132173">
          <w:marLeft w:val="0"/>
          <w:marRight w:val="0"/>
          <w:marTop w:val="0"/>
          <w:marBottom w:val="0"/>
          <w:divBdr>
            <w:top w:val="none" w:sz="0" w:space="0" w:color="auto"/>
            <w:left w:val="none" w:sz="0" w:space="0" w:color="auto"/>
            <w:bottom w:val="none" w:sz="0" w:space="0" w:color="auto"/>
            <w:right w:val="none" w:sz="0" w:space="0" w:color="auto"/>
          </w:divBdr>
        </w:div>
      </w:divsChild>
    </w:div>
    <w:div w:id="284310771">
      <w:bodyDiv w:val="1"/>
      <w:marLeft w:val="0"/>
      <w:marRight w:val="0"/>
      <w:marTop w:val="0"/>
      <w:marBottom w:val="0"/>
      <w:divBdr>
        <w:top w:val="none" w:sz="0" w:space="0" w:color="auto"/>
        <w:left w:val="none" w:sz="0" w:space="0" w:color="auto"/>
        <w:bottom w:val="none" w:sz="0" w:space="0" w:color="auto"/>
        <w:right w:val="none" w:sz="0" w:space="0" w:color="auto"/>
      </w:divBdr>
    </w:div>
    <w:div w:id="318927404">
      <w:bodyDiv w:val="1"/>
      <w:marLeft w:val="0"/>
      <w:marRight w:val="0"/>
      <w:marTop w:val="0"/>
      <w:marBottom w:val="0"/>
      <w:divBdr>
        <w:top w:val="none" w:sz="0" w:space="0" w:color="auto"/>
        <w:left w:val="none" w:sz="0" w:space="0" w:color="auto"/>
        <w:bottom w:val="none" w:sz="0" w:space="0" w:color="auto"/>
        <w:right w:val="none" w:sz="0" w:space="0" w:color="auto"/>
      </w:divBdr>
      <w:divsChild>
        <w:div w:id="778646877">
          <w:marLeft w:val="0"/>
          <w:marRight w:val="0"/>
          <w:marTop w:val="0"/>
          <w:marBottom w:val="0"/>
          <w:divBdr>
            <w:top w:val="none" w:sz="0" w:space="0" w:color="auto"/>
            <w:left w:val="none" w:sz="0" w:space="0" w:color="auto"/>
            <w:bottom w:val="none" w:sz="0" w:space="0" w:color="auto"/>
            <w:right w:val="none" w:sz="0" w:space="0" w:color="auto"/>
          </w:divBdr>
          <w:divsChild>
            <w:div w:id="970860511">
              <w:marLeft w:val="0"/>
              <w:marRight w:val="0"/>
              <w:marTop w:val="0"/>
              <w:marBottom w:val="0"/>
              <w:divBdr>
                <w:top w:val="none" w:sz="0" w:space="0" w:color="auto"/>
                <w:left w:val="none" w:sz="0" w:space="0" w:color="auto"/>
                <w:bottom w:val="none" w:sz="0" w:space="0" w:color="auto"/>
                <w:right w:val="none" w:sz="0" w:space="0" w:color="auto"/>
              </w:divBdr>
            </w:div>
          </w:divsChild>
        </w:div>
        <w:div w:id="660473945">
          <w:marLeft w:val="0"/>
          <w:marRight w:val="0"/>
          <w:marTop w:val="0"/>
          <w:marBottom w:val="0"/>
          <w:divBdr>
            <w:top w:val="none" w:sz="0" w:space="0" w:color="auto"/>
            <w:left w:val="none" w:sz="0" w:space="0" w:color="auto"/>
            <w:bottom w:val="none" w:sz="0" w:space="0" w:color="auto"/>
            <w:right w:val="none" w:sz="0" w:space="0" w:color="auto"/>
          </w:divBdr>
          <w:divsChild>
            <w:div w:id="1196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4607">
      <w:bodyDiv w:val="1"/>
      <w:marLeft w:val="0"/>
      <w:marRight w:val="0"/>
      <w:marTop w:val="0"/>
      <w:marBottom w:val="0"/>
      <w:divBdr>
        <w:top w:val="none" w:sz="0" w:space="0" w:color="auto"/>
        <w:left w:val="none" w:sz="0" w:space="0" w:color="auto"/>
        <w:bottom w:val="none" w:sz="0" w:space="0" w:color="auto"/>
        <w:right w:val="none" w:sz="0" w:space="0" w:color="auto"/>
      </w:divBdr>
      <w:divsChild>
        <w:div w:id="39479320">
          <w:marLeft w:val="0"/>
          <w:marRight w:val="0"/>
          <w:marTop w:val="0"/>
          <w:marBottom w:val="0"/>
          <w:divBdr>
            <w:top w:val="none" w:sz="0" w:space="0" w:color="auto"/>
            <w:left w:val="none" w:sz="0" w:space="0" w:color="auto"/>
            <w:bottom w:val="none" w:sz="0" w:space="0" w:color="auto"/>
            <w:right w:val="none" w:sz="0" w:space="0" w:color="auto"/>
          </w:divBdr>
        </w:div>
        <w:div w:id="231891339">
          <w:marLeft w:val="0"/>
          <w:marRight w:val="0"/>
          <w:marTop w:val="0"/>
          <w:marBottom w:val="0"/>
          <w:divBdr>
            <w:top w:val="none" w:sz="0" w:space="0" w:color="auto"/>
            <w:left w:val="none" w:sz="0" w:space="0" w:color="auto"/>
            <w:bottom w:val="none" w:sz="0" w:space="0" w:color="auto"/>
            <w:right w:val="none" w:sz="0" w:space="0" w:color="auto"/>
          </w:divBdr>
        </w:div>
        <w:div w:id="435249473">
          <w:marLeft w:val="0"/>
          <w:marRight w:val="0"/>
          <w:marTop w:val="0"/>
          <w:marBottom w:val="0"/>
          <w:divBdr>
            <w:top w:val="none" w:sz="0" w:space="0" w:color="auto"/>
            <w:left w:val="none" w:sz="0" w:space="0" w:color="auto"/>
            <w:bottom w:val="none" w:sz="0" w:space="0" w:color="auto"/>
            <w:right w:val="none" w:sz="0" w:space="0" w:color="auto"/>
          </w:divBdr>
        </w:div>
        <w:div w:id="534924133">
          <w:marLeft w:val="0"/>
          <w:marRight w:val="0"/>
          <w:marTop w:val="0"/>
          <w:marBottom w:val="0"/>
          <w:divBdr>
            <w:top w:val="none" w:sz="0" w:space="0" w:color="auto"/>
            <w:left w:val="none" w:sz="0" w:space="0" w:color="auto"/>
            <w:bottom w:val="none" w:sz="0" w:space="0" w:color="auto"/>
            <w:right w:val="none" w:sz="0" w:space="0" w:color="auto"/>
          </w:divBdr>
        </w:div>
        <w:div w:id="685790869">
          <w:marLeft w:val="0"/>
          <w:marRight w:val="0"/>
          <w:marTop w:val="0"/>
          <w:marBottom w:val="0"/>
          <w:divBdr>
            <w:top w:val="none" w:sz="0" w:space="0" w:color="auto"/>
            <w:left w:val="none" w:sz="0" w:space="0" w:color="auto"/>
            <w:bottom w:val="none" w:sz="0" w:space="0" w:color="auto"/>
            <w:right w:val="none" w:sz="0" w:space="0" w:color="auto"/>
          </w:divBdr>
        </w:div>
        <w:div w:id="731005079">
          <w:marLeft w:val="0"/>
          <w:marRight w:val="0"/>
          <w:marTop w:val="0"/>
          <w:marBottom w:val="0"/>
          <w:divBdr>
            <w:top w:val="none" w:sz="0" w:space="0" w:color="auto"/>
            <w:left w:val="none" w:sz="0" w:space="0" w:color="auto"/>
            <w:bottom w:val="none" w:sz="0" w:space="0" w:color="auto"/>
            <w:right w:val="none" w:sz="0" w:space="0" w:color="auto"/>
          </w:divBdr>
        </w:div>
        <w:div w:id="849416024">
          <w:marLeft w:val="0"/>
          <w:marRight w:val="0"/>
          <w:marTop w:val="0"/>
          <w:marBottom w:val="0"/>
          <w:divBdr>
            <w:top w:val="none" w:sz="0" w:space="0" w:color="auto"/>
            <w:left w:val="none" w:sz="0" w:space="0" w:color="auto"/>
            <w:bottom w:val="none" w:sz="0" w:space="0" w:color="auto"/>
            <w:right w:val="none" w:sz="0" w:space="0" w:color="auto"/>
          </w:divBdr>
        </w:div>
        <w:div w:id="940835843">
          <w:marLeft w:val="0"/>
          <w:marRight w:val="0"/>
          <w:marTop w:val="0"/>
          <w:marBottom w:val="0"/>
          <w:divBdr>
            <w:top w:val="none" w:sz="0" w:space="0" w:color="auto"/>
            <w:left w:val="none" w:sz="0" w:space="0" w:color="auto"/>
            <w:bottom w:val="none" w:sz="0" w:space="0" w:color="auto"/>
            <w:right w:val="none" w:sz="0" w:space="0" w:color="auto"/>
          </w:divBdr>
        </w:div>
        <w:div w:id="961040112">
          <w:marLeft w:val="0"/>
          <w:marRight w:val="0"/>
          <w:marTop w:val="0"/>
          <w:marBottom w:val="0"/>
          <w:divBdr>
            <w:top w:val="none" w:sz="0" w:space="0" w:color="auto"/>
            <w:left w:val="none" w:sz="0" w:space="0" w:color="auto"/>
            <w:bottom w:val="none" w:sz="0" w:space="0" w:color="auto"/>
            <w:right w:val="none" w:sz="0" w:space="0" w:color="auto"/>
          </w:divBdr>
        </w:div>
        <w:div w:id="971444077">
          <w:marLeft w:val="0"/>
          <w:marRight w:val="0"/>
          <w:marTop w:val="0"/>
          <w:marBottom w:val="0"/>
          <w:divBdr>
            <w:top w:val="none" w:sz="0" w:space="0" w:color="auto"/>
            <w:left w:val="none" w:sz="0" w:space="0" w:color="auto"/>
            <w:bottom w:val="none" w:sz="0" w:space="0" w:color="auto"/>
            <w:right w:val="none" w:sz="0" w:space="0" w:color="auto"/>
          </w:divBdr>
        </w:div>
        <w:div w:id="1056901867">
          <w:marLeft w:val="0"/>
          <w:marRight w:val="0"/>
          <w:marTop w:val="0"/>
          <w:marBottom w:val="0"/>
          <w:divBdr>
            <w:top w:val="none" w:sz="0" w:space="0" w:color="auto"/>
            <w:left w:val="none" w:sz="0" w:space="0" w:color="auto"/>
            <w:bottom w:val="none" w:sz="0" w:space="0" w:color="auto"/>
            <w:right w:val="none" w:sz="0" w:space="0" w:color="auto"/>
          </w:divBdr>
        </w:div>
        <w:div w:id="1122191115">
          <w:marLeft w:val="0"/>
          <w:marRight w:val="0"/>
          <w:marTop w:val="0"/>
          <w:marBottom w:val="0"/>
          <w:divBdr>
            <w:top w:val="none" w:sz="0" w:space="0" w:color="auto"/>
            <w:left w:val="none" w:sz="0" w:space="0" w:color="auto"/>
            <w:bottom w:val="none" w:sz="0" w:space="0" w:color="auto"/>
            <w:right w:val="none" w:sz="0" w:space="0" w:color="auto"/>
          </w:divBdr>
        </w:div>
        <w:div w:id="1123156721">
          <w:marLeft w:val="0"/>
          <w:marRight w:val="0"/>
          <w:marTop w:val="0"/>
          <w:marBottom w:val="0"/>
          <w:divBdr>
            <w:top w:val="none" w:sz="0" w:space="0" w:color="auto"/>
            <w:left w:val="none" w:sz="0" w:space="0" w:color="auto"/>
            <w:bottom w:val="none" w:sz="0" w:space="0" w:color="auto"/>
            <w:right w:val="none" w:sz="0" w:space="0" w:color="auto"/>
          </w:divBdr>
        </w:div>
        <w:div w:id="1144736716">
          <w:marLeft w:val="0"/>
          <w:marRight w:val="0"/>
          <w:marTop w:val="0"/>
          <w:marBottom w:val="0"/>
          <w:divBdr>
            <w:top w:val="none" w:sz="0" w:space="0" w:color="auto"/>
            <w:left w:val="none" w:sz="0" w:space="0" w:color="auto"/>
            <w:bottom w:val="none" w:sz="0" w:space="0" w:color="auto"/>
            <w:right w:val="none" w:sz="0" w:space="0" w:color="auto"/>
          </w:divBdr>
        </w:div>
        <w:div w:id="1186559726">
          <w:marLeft w:val="0"/>
          <w:marRight w:val="0"/>
          <w:marTop w:val="0"/>
          <w:marBottom w:val="0"/>
          <w:divBdr>
            <w:top w:val="none" w:sz="0" w:space="0" w:color="auto"/>
            <w:left w:val="none" w:sz="0" w:space="0" w:color="auto"/>
            <w:bottom w:val="none" w:sz="0" w:space="0" w:color="auto"/>
            <w:right w:val="none" w:sz="0" w:space="0" w:color="auto"/>
          </w:divBdr>
        </w:div>
        <w:div w:id="1189415959">
          <w:marLeft w:val="0"/>
          <w:marRight w:val="0"/>
          <w:marTop w:val="0"/>
          <w:marBottom w:val="0"/>
          <w:divBdr>
            <w:top w:val="none" w:sz="0" w:space="0" w:color="auto"/>
            <w:left w:val="none" w:sz="0" w:space="0" w:color="auto"/>
            <w:bottom w:val="none" w:sz="0" w:space="0" w:color="auto"/>
            <w:right w:val="none" w:sz="0" w:space="0" w:color="auto"/>
          </w:divBdr>
        </w:div>
        <w:div w:id="1219123347">
          <w:marLeft w:val="0"/>
          <w:marRight w:val="0"/>
          <w:marTop w:val="0"/>
          <w:marBottom w:val="0"/>
          <w:divBdr>
            <w:top w:val="none" w:sz="0" w:space="0" w:color="auto"/>
            <w:left w:val="none" w:sz="0" w:space="0" w:color="auto"/>
            <w:bottom w:val="none" w:sz="0" w:space="0" w:color="auto"/>
            <w:right w:val="none" w:sz="0" w:space="0" w:color="auto"/>
          </w:divBdr>
        </w:div>
        <w:div w:id="1319772693">
          <w:marLeft w:val="0"/>
          <w:marRight w:val="0"/>
          <w:marTop w:val="0"/>
          <w:marBottom w:val="0"/>
          <w:divBdr>
            <w:top w:val="none" w:sz="0" w:space="0" w:color="auto"/>
            <w:left w:val="none" w:sz="0" w:space="0" w:color="auto"/>
            <w:bottom w:val="none" w:sz="0" w:space="0" w:color="auto"/>
            <w:right w:val="none" w:sz="0" w:space="0" w:color="auto"/>
          </w:divBdr>
        </w:div>
        <w:div w:id="1663852342">
          <w:marLeft w:val="0"/>
          <w:marRight w:val="0"/>
          <w:marTop w:val="0"/>
          <w:marBottom w:val="0"/>
          <w:divBdr>
            <w:top w:val="none" w:sz="0" w:space="0" w:color="auto"/>
            <w:left w:val="none" w:sz="0" w:space="0" w:color="auto"/>
            <w:bottom w:val="none" w:sz="0" w:space="0" w:color="auto"/>
            <w:right w:val="none" w:sz="0" w:space="0" w:color="auto"/>
          </w:divBdr>
        </w:div>
        <w:div w:id="1772511189">
          <w:marLeft w:val="0"/>
          <w:marRight w:val="0"/>
          <w:marTop w:val="0"/>
          <w:marBottom w:val="0"/>
          <w:divBdr>
            <w:top w:val="none" w:sz="0" w:space="0" w:color="auto"/>
            <w:left w:val="none" w:sz="0" w:space="0" w:color="auto"/>
            <w:bottom w:val="none" w:sz="0" w:space="0" w:color="auto"/>
            <w:right w:val="none" w:sz="0" w:space="0" w:color="auto"/>
          </w:divBdr>
        </w:div>
        <w:div w:id="1795248315">
          <w:marLeft w:val="0"/>
          <w:marRight w:val="0"/>
          <w:marTop w:val="0"/>
          <w:marBottom w:val="0"/>
          <w:divBdr>
            <w:top w:val="none" w:sz="0" w:space="0" w:color="auto"/>
            <w:left w:val="none" w:sz="0" w:space="0" w:color="auto"/>
            <w:bottom w:val="none" w:sz="0" w:space="0" w:color="auto"/>
            <w:right w:val="none" w:sz="0" w:space="0" w:color="auto"/>
          </w:divBdr>
        </w:div>
        <w:div w:id="1843819002">
          <w:marLeft w:val="0"/>
          <w:marRight w:val="0"/>
          <w:marTop w:val="0"/>
          <w:marBottom w:val="0"/>
          <w:divBdr>
            <w:top w:val="none" w:sz="0" w:space="0" w:color="auto"/>
            <w:left w:val="none" w:sz="0" w:space="0" w:color="auto"/>
            <w:bottom w:val="none" w:sz="0" w:space="0" w:color="auto"/>
            <w:right w:val="none" w:sz="0" w:space="0" w:color="auto"/>
          </w:divBdr>
        </w:div>
        <w:div w:id="1876849179">
          <w:marLeft w:val="0"/>
          <w:marRight w:val="0"/>
          <w:marTop w:val="0"/>
          <w:marBottom w:val="0"/>
          <w:divBdr>
            <w:top w:val="none" w:sz="0" w:space="0" w:color="auto"/>
            <w:left w:val="none" w:sz="0" w:space="0" w:color="auto"/>
            <w:bottom w:val="none" w:sz="0" w:space="0" w:color="auto"/>
            <w:right w:val="none" w:sz="0" w:space="0" w:color="auto"/>
          </w:divBdr>
        </w:div>
      </w:divsChild>
    </w:div>
    <w:div w:id="463276161">
      <w:bodyDiv w:val="1"/>
      <w:marLeft w:val="0"/>
      <w:marRight w:val="0"/>
      <w:marTop w:val="0"/>
      <w:marBottom w:val="0"/>
      <w:divBdr>
        <w:top w:val="none" w:sz="0" w:space="0" w:color="auto"/>
        <w:left w:val="none" w:sz="0" w:space="0" w:color="auto"/>
        <w:bottom w:val="none" w:sz="0" w:space="0" w:color="auto"/>
        <w:right w:val="none" w:sz="0" w:space="0" w:color="auto"/>
      </w:divBdr>
    </w:div>
    <w:div w:id="479614536">
      <w:bodyDiv w:val="1"/>
      <w:marLeft w:val="0"/>
      <w:marRight w:val="0"/>
      <w:marTop w:val="0"/>
      <w:marBottom w:val="0"/>
      <w:divBdr>
        <w:top w:val="none" w:sz="0" w:space="0" w:color="auto"/>
        <w:left w:val="none" w:sz="0" w:space="0" w:color="auto"/>
        <w:bottom w:val="none" w:sz="0" w:space="0" w:color="auto"/>
        <w:right w:val="none" w:sz="0" w:space="0" w:color="auto"/>
      </w:divBdr>
    </w:div>
    <w:div w:id="595023823">
      <w:bodyDiv w:val="1"/>
      <w:marLeft w:val="0"/>
      <w:marRight w:val="0"/>
      <w:marTop w:val="0"/>
      <w:marBottom w:val="0"/>
      <w:divBdr>
        <w:top w:val="none" w:sz="0" w:space="0" w:color="auto"/>
        <w:left w:val="none" w:sz="0" w:space="0" w:color="auto"/>
        <w:bottom w:val="none" w:sz="0" w:space="0" w:color="auto"/>
        <w:right w:val="none" w:sz="0" w:space="0" w:color="auto"/>
      </w:divBdr>
      <w:divsChild>
        <w:div w:id="103350571">
          <w:marLeft w:val="0"/>
          <w:marRight w:val="0"/>
          <w:marTop w:val="0"/>
          <w:marBottom w:val="0"/>
          <w:divBdr>
            <w:top w:val="none" w:sz="0" w:space="0" w:color="auto"/>
            <w:left w:val="none" w:sz="0" w:space="0" w:color="auto"/>
            <w:bottom w:val="none" w:sz="0" w:space="0" w:color="auto"/>
            <w:right w:val="none" w:sz="0" w:space="0" w:color="auto"/>
          </w:divBdr>
        </w:div>
        <w:div w:id="175535016">
          <w:marLeft w:val="0"/>
          <w:marRight w:val="0"/>
          <w:marTop w:val="0"/>
          <w:marBottom w:val="0"/>
          <w:divBdr>
            <w:top w:val="none" w:sz="0" w:space="0" w:color="auto"/>
            <w:left w:val="none" w:sz="0" w:space="0" w:color="auto"/>
            <w:bottom w:val="none" w:sz="0" w:space="0" w:color="auto"/>
            <w:right w:val="none" w:sz="0" w:space="0" w:color="auto"/>
          </w:divBdr>
        </w:div>
        <w:div w:id="496653634">
          <w:marLeft w:val="0"/>
          <w:marRight w:val="0"/>
          <w:marTop w:val="0"/>
          <w:marBottom w:val="0"/>
          <w:divBdr>
            <w:top w:val="none" w:sz="0" w:space="0" w:color="auto"/>
            <w:left w:val="none" w:sz="0" w:space="0" w:color="auto"/>
            <w:bottom w:val="none" w:sz="0" w:space="0" w:color="auto"/>
            <w:right w:val="none" w:sz="0" w:space="0" w:color="auto"/>
          </w:divBdr>
        </w:div>
        <w:div w:id="812984316">
          <w:marLeft w:val="0"/>
          <w:marRight w:val="0"/>
          <w:marTop w:val="0"/>
          <w:marBottom w:val="0"/>
          <w:divBdr>
            <w:top w:val="none" w:sz="0" w:space="0" w:color="auto"/>
            <w:left w:val="none" w:sz="0" w:space="0" w:color="auto"/>
            <w:bottom w:val="none" w:sz="0" w:space="0" w:color="auto"/>
            <w:right w:val="none" w:sz="0" w:space="0" w:color="auto"/>
          </w:divBdr>
        </w:div>
        <w:div w:id="1259212329">
          <w:marLeft w:val="0"/>
          <w:marRight w:val="0"/>
          <w:marTop w:val="0"/>
          <w:marBottom w:val="0"/>
          <w:divBdr>
            <w:top w:val="none" w:sz="0" w:space="0" w:color="auto"/>
            <w:left w:val="none" w:sz="0" w:space="0" w:color="auto"/>
            <w:bottom w:val="none" w:sz="0" w:space="0" w:color="auto"/>
            <w:right w:val="none" w:sz="0" w:space="0" w:color="auto"/>
          </w:divBdr>
        </w:div>
        <w:div w:id="1515419030">
          <w:marLeft w:val="0"/>
          <w:marRight w:val="0"/>
          <w:marTop w:val="0"/>
          <w:marBottom w:val="0"/>
          <w:divBdr>
            <w:top w:val="none" w:sz="0" w:space="0" w:color="auto"/>
            <w:left w:val="none" w:sz="0" w:space="0" w:color="auto"/>
            <w:bottom w:val="none" w:sz="0" w:space="0" w:color="auto"/>
            <w:right w:val="none" w:sz="0" w:space="0" w:color="auto"/>
          </w:divBdr>
        </w:div>
        <w:div w:id="1700353180">
          <w:marLeft w:val="0"/>
          <w:marRight w:val="0"/>
          <w:marTop w:val="0"/>
          <w:marBottom w:val="0"/>
          <w:divBdr>
            <w:top w:val="none" w:sz="0" w:space="0" w:color="auto"/>
            <w:left w:val="none" w:sz="0" w:space="0" w:color="auto"/>
            <w:bottom w:val="none" w:sz="0" w:space="0" w:color="auto"/>
            <w:right w:val="none" w:sz="0" w:space="0" w:color="auto"/>
          </w:divBdr>
        </w:div>
        <w:div w:id="1947535776">
          <w:marLeft w:val="0"/>
          <w:marRight w:val="0"/>
          <w:marTop w:val="0"/>
          <w:marBottom w:val="0"/>
          <w:divBdr>
            <w:top w:val="none" w:sz="0" w:space="0" w:color="auto"/>
            <w:left w:val="none" w:sz="0" w:space="0" w:color="auto"/>
            <w:bottom w:val="none" w:sz="0" w:space="0" w:color="auto"/>
            <w:right w:val="none" w:sz="0" w:space="0" w:color="auto"/>
          </w:divBdr>
        </w:div>
        <w:div w:id="2076857256">
          <w:marLeft w:val="0"/>
          <w:marRight w:val="0"/>
          <w:marTop w:val="0"/>
          <w:marBottom w:val="0"/>
          <w:divBdr>
            <w:top w:val="none" w:sz="0" w:space="0" w:color="auto"/>
            <w:left w:val="none" w:sz="0" w:space="0" w:color="auto"/>
            <w:bottom w:val="none" w:sz="0" w:space="0" w:color="auto"/>
            <w:right w:val="none" w:sz="0" w:space="0" w:color="auto"/>
          </w:divBdr>
        </w:div>
      </w:divsChild>
    </w:div>
    <w:div w:id="669450663">
      <w:bodyDiv w:val="1"/>
      <w:marLeft w:val="0"/>
      <w:marRight w:val="0"/>
      <w:marTop w:val="0"/>
      <w:marBottom w:val="0"/>
      <w:divBdr>
        <w:top w:val="none" w:sz="0" w:space="0" w:color="auto"/>
        <w:left w:val="none" w:sz="0" w:space="0" w:color="auto"/>
        <w:bottom w:val="none" w:sz="0" w:space="0" w:color="auto"/>
        <w:right w:val="none" w:sz="0" w:space="0" w:color="auto"/>
      </w:divBdr>
      <w:divsChild>
        <w:div w:id="545066176">
          <w:marLeft w:val="0"/>
          <w:marRight w:val="0"/>
          <w:marTop w:val="0"/>
          <w:marBottom w:val="0"/>
          <w:divBdr>
            <w:top w:val="none" w:sz="0" w:space="0" w:color="auto"/>
            <w:left w:val="none" w:sz="0" w:space="0" w:color="auto"/>
            <w:bottom w:val="none" w:sz="0" w:space="0" w:color="auto"/>
            <w:right w:val="none" w:sz="0" w:space="0" w:color="auto"/>
          </w:divBdr>
        </w:div>
        <w:div w:id="1893150816">
          <w:marLeft w:val="0"/>
          <w:marRight w:val="0"/>
          <w:marTop w:val="0"/>
          <w:marBottom w:val="0"/>
          <w:divBdr>
            <w:top w:val="none" w:sz="0" w:space="0" w:color="auto"/>
            <w:left w:val="none" w:sz="0" w:space="0" w:color="auto"/>
            <w:bottom w:val="none" w:sz="0" w:space="0" w:color="auto"/>
            <w:right w:val="none" w:sz="0" w:space="0" w:color="auto"/>
          </w:divBdr>
        </w:div>
        <w:div w:id="1954748434">
          <w:marLeft w:val="0"/>
          <w:marRight w:val="0"/>
          <w:marTop w:val="0"/>
          <w:marBottom w:val="0"/>
          <w:divBdr>
            <w:top w:val="none" w:sz="0" w:space="0" w:color="auto"/>
            <w:left w:val="none" w:sz="0" w:space="0" w:color="auto"/>
            <w:bottom w:val="none" w:sz="0" w:space="0" w:color="auto"/>
            <w:right w:val="none" w:sz="0" w:space="0" w:color="auto"/>
          </w:divBdr>
        </w:div>
      </w:divsChild>
    </w:div>
    <w:div w:id="677805477">
      <w:bodyDiv w:val="1"/>
      <w:marLeft w:val="0"/>
      <w:marRight w:val="0"/>
      <w:marTop w:val="0"/>
      <w:marBottom w:val="0"/>
      <w:divBdr>
        <w:top w:val="none" w:sz="0" w:space="0" w:color="auto"/>
        <w:left w:val="none" w:sz="0" w:space="0" w:color="auto"/>
        <w:bottom w:val="none" w:sz="0" w:space="0" w:color="auto"/>
        <w:right w:val="none" w:sz="0" w:space="0" w:color="auto"/>
      </w:divBdr>
    </w:div>
    <w:div w:id="723136438">
      <w:bodyDiv w:val="1"/>
      <w:marLeft w:val="0"/>
      <w:marRight w:val="0"/>
      <w:marTop w:val="0"/>
      <w:marBottom w:val="0"/>
      <w:divBdr>
        <w:top w:val="none" w:sz="0" w:space="0" w:color="auto"/>
        <w:left w:val="none" w:sz="0" w:space="0" w:color="auto"/>
        <w:bottom w:val="none" w:sz="0" w:space="0" w:color="auto"/>
        <w:right w:val="none" w:sz="0" w:space="0" w:color="auto"/>
      </w:divBdr>
    </w:div>
    <w:div w:id="769201691">
      <w:bodyDiv w:val="1"/>
      <w:marLeft w:val="0"/>
      <w:marRight w:val="0"/>
      <w:marTop w:val="0"/>
      <w:marBottom w:val="0"/>
      <w:divBdr>
        <w:top w:val="none" w:sz="0" w:space="0" w:color="auto"/>
        <w:left w:val="none" w:sz="0" w:space="0" w:color="auto"/>
        <w:bottom w:val="none" w:sz="0" w:space="0" w:color="auto"/>
        <w:right w:val="none" w:sz="0" w:space="0" w:color="auto"/>
      </w:divBdr>
      <w:divsChild>
        <w:div w:id="1630360468">
          <w:marLeft w:val="0"/>
          <w:marRight w:val="0"/>
          <w:marTop w:val="0"/>
          <w:marBottom w:val="0"/>
          <w:divBdr>
            <w:top w:val="none" w:sz="0" w:space="0" w:color="auto"/>
            <w:left w:val="none" w:sz="0" w:space="0" w:color="auto"/>
            <w:bottom w:val="none" w:sz="0" w:space="0" w:color="auto"/>
            <w:right w:val="none" w:sz="0" w:space="0" w:color="auto"/>
          </w:divBdr>
        </w:div>
      </w:divsChild>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14640427">
      <w:bodyDiv w:val="1"/>
      <w:marLeft w:val="0"/>
      <w:marRight w:val="0"/>
      <w:marTop w:val="0"/>
      <w:marBottom w:val="0"/>
      <w:divBdr>
        <w:top w:val="none" w:sz="0" w:space="0" w:color="auto"/>
        <w:left w:val="none" w:sz="0" w:space="0" w:color="auto"/>
        <w:bottom w:val="none" w:sz="0" w:space="0" w:color="auto"/>
        <w:right w:val="none" w:sz="0" w:space="0" w:color="auto"/>
      </w:divBdr>
      <w:divsChild>
        <w:div w:id="95449413">
          <w:marLeft w:val="0"/>
          <w:marRight w:val="0"/>
          <w:marTop w:val="0"/>
          <w:marBottom w:val="0"/>
          <w:divBdr>
            <w:top w:val="none" w:sz="0" w:space="0" w:color="auto"/>
            <w:left w:val="none" w:sz="0" w:space="0" w:color="auto"/>
            <w:bottom w:val="none" w:sz="0" w:space="0" w:color="auto"/>
            <w:right w:val="none" w:sz="0" w:space="0" w:color="auto"/>
          </w:divBdr>
        </w:div>
        <w:div w:id="472328716">
          <w:marLeft w:val="0"/>
          <w:marRight w:val="0"/>
          <w:marTop w:val="0"/>
          <w:marBottom w:val="0"/>
          <w:divBdr>
            <w:top w:val="none" w:sz="0" w:space="0" w:color="auto"/>
            <w:left w:val="none" w:sz="0" w:space="0" w:color="auto"/>
            <w:bottom w:val="none" w:sz="0" w:space="0" w:color="auto"/>
            <w:right w:val="none" w:sz="0" w:space="0" w:color="auto"/>
          </w:divBdr>
        </w:div>
        <w:div w:id="1220824017">
          <w:marLeft w:val="0"/>
          <w:marRight w:val="0"/>
          <w:marTop w:val="0"/>
          <w:marBottom w:val="0"/>
          <w:divBdr>
            <w:top w:val="none" w:sz="0" w:space="0" w:color="auto"/>
            <w:left w:val="none" w:sz="0" w:space="0" w:color="auto"/>
            <w:bottom w:val="none" w:sz="0" w:space="0" w:color="auto"/>
            <w:right w:val="none" w:sz="0" w:space="0" w:color="auto"/>
          </w:divBdr>
        </w:div>
      </w:divsChild>
    </w:div>
    <w:div w:id="830171294">
      <w:bodyDiv w:val="1"/>
      <w:marLeft w:val="0"/>
      <w:marRight w:val="0"/>
      <w:marTop w:val="0"/>
      <w:marBottom w:val="0"/>
      <w:divBdr>
        <w:top w:val="none" w:sz="0" w:space="0" w:color="auto"/>
        <w:left w:val="none" w:sz="0" w:space="0" w:color="auto"/>
        <w:bottom w:val="none" w:sz="0" w:space="0" w:color="auto"/>
        <w:right w:val="none" w:sz="0" w:space="0" w:color="auto"/>
      </w:divBdr>
    </w:div>
    <w:div w:id="831531879">
      <w:bodyDiv w:val="1"/>
      <w:marLeft w:val="0"/>
      <w:marRight w:val="0"/>
      <w:marTop w:val="0"/>
      <w:marBottom w:val="0"/>
      <w:divBdr>
        <w:top w:val="none" w:sz="0" w:space="0" w:color="auto"/>
        <w:left w:val="none" w:sz="0" w:space="0" w:color="auto"/>
        <w:bottom w:val="none" w:sz="0" w:space="0" w:color="auto"/>
        <w:right w:val="none" w:sz="0" w:space="0" w:color="auto"/>
      </w:divBdr>
      <w:divsChild>
        <w:div w:id="309795934">
          <w:marLeft w:val="0"/>
          <w:marRight w:val="0"/>
          <w:marTop w:val="0"/>
          <w:marBottom w:val="0"/>
          <w:divBdr>
            <w:top w:val="none" w:sz="0" w:space="0" w:color="auto"/>
            <w:left w:val="none" w:sz="0" w:space="0" w:color="auto"/>
            <w:bottom w:val="none" w:sz="0" w:space="0" w:color="auto"/>
            <w:right w:val="none" w:sz="0" w:space="0" w:color="auto"/>
          </w:divBdr>
        </w:div>
        <w:div w:id="600262008">
          <w:marLeft w:val="0"/>
          <w:marRight w:val="0"/>
          <w:marTop w:val="0"/>
          <w:marBottom w:val="0"/>
          <w:divBdr>
            <w:top w:val="none" w:sz="0" w:space="0" w:color="auto"/>
            <w:left w:val="none" w:sz="0" w:space="0" w:color="auto"/>
            <w:bottom w:val="none" w:sz="0" w:space="0" w:color="auto"/>
            <w:right w:val="none" w:sz="0" w:space="0" w:color="auto"/>
          </w:divBdr>
        </w:div>
        <w:div w:id="1185898004">
          <w:marLeft w:val="0"/>
          <w:marRight w:val="0"/>
          <w:marTop w:val="0"/>
          <w:marBottom w:val="0"/>
          <w:divBdr>
            <w:top w:val="none" w:sz="0" w:space="0" w:color="auto"/>
            <w:left w:val="none" w:sz="0" w:space="0" w:color="auto"/>
            <w:bottom w:val="none" w:sz="0" w:space="0" w:color="auto"/>
            <w:right w:val="none" w:sz="0" w:space="0" w:color="auto"/>
          </w:divBdr>
        </w:div>
        <w:div w:id="2114932869">
          <w:marLeft w:val="0"/>
          <w:marRight w:val="0"/>
          <w:marTop w:val="0"/>
          <w:marBottom w:val="0"/>
          <w:divBdr>
            <w:top w:val="none" w:sz="0" w:space="0" w:color="auto"/>
            <w:left w:val="none" w:sz="0" w:space="0" w:color="auto"/>
            <w:bottom w:val="none" w:sz="0" w:space="0" w:color="auto"/>
            <w:right w:val="none" w:sz="0" w:space="0" w:color="auto"/>
          </w:divBdr>
        </w:div>
      </w:divsChild>
    </w:div>
    <w:div w:id="862742230">
      <w:bodyDiv w:val="1"/>
      <w:marLeft w:val="0"/>
      <w:marRight w:val="0"/>
      <w:marTop w:val="0"/>
      <w:marBottom w:val="0"/>
      <w:divBdr>
        <w:top w:val="none" w:sz="0" w:space="0" w:color="auto"/>
        <w:left w:val="none" w:sz="0" w:space="0" w:color="auto"/>
        <w:bottom w:val="none" w:sz="0" w:space="0" w:color="auto"/>
        <w:right w:val="none" w:sz="0" w:space="0" w:color="auto"/>
      </w:divBdr>
      <w:divsChild>
        <w:div w:id="1736657005">
          <w:marLeft w:val="0"/>
          <w:marRight w:val="0"/>
          <w:marTop w:val="0"/>
          <w:marBottom w:val="0"/>
          <w:divBdr>
            <w:top w:val="none" w:sz="0" w:space="0" w:color="auto"/>
            <w:left w:val="none" w:sz="0" w:space="0" w:color="auto"/>
            <w:bottom w:val="none" w:sz="0" w:space="0" w:color="auto"/>
            <w:right w:val="none" w:sz="0" w:space="0" w:color="auto"/>
          </w:divBdr>
        </w:div>
      </w:divsChild>
    </w:div>
    <w:div w:id="869996861">
      <w:bodyDiv w:val="1"/>
      <w:marLeft w:val="0"/>
      <w:marRight w:val="0"/>
      <w:marTop w:val="0"/>
      <w:marBottom w:val="0"/>
      <w:divBdr>
        <w:top w:val="none" w:sz="0" w:space="0" w:color="auto"/>
        <w:left w:val="none" w:sz="0" w:space="0" w:color="auto"/>
        <w:bottom w:val="none" w:sz="0" w:space="0" w:color="auto"/>
        <w:right w:val="none" w:sz="0" w:space="0" w:color="auto"/>
      </w:divBdr>
      <w:divsChild>
        <w:div w:id="319431237">
          <w:marLeft w:val="0"/>
          <w:marRight w:val="0"/>
          <w:marTop w:val="0"/>
          <w:marBottom w:val="0"/>
          <w:divBdr>
            <w:top w:val="none" w:sz="0" w:space="0" w:color="auto"/>
            <w:left w:val="none" w:sz="0" w:space="0" w:color="auto"/>
            <w:bottom w:val="none" w:sz="0" w:space="0" w:color="auto"/>
            <w:right w:val="none" w:sz="0" w:space="0" w:color="auto"/>
          </w:divBdr>
        </w:div>
        <w:div w:id="343939270">
          <w:marLeft w:val="0"/>
          <w:marRight w:val="0"/>
          <w:marTop w:val="0"/>
          <w:marBottom w:val="0"/>
          <w:divBdr>
            <w:top w:val="none" w:sz="0" w:space="0" w:color="auto"/>
            <w:left w:val="none" w:sz="0" w:space="0" w:color="auto"/>
            <w:bottom w:val="none" w:sz="0" w:space="0" w:color="auto"/>
            <w:right w:val="none" w:sz="0" w:space="0" w:color="auto"/>
          </w:divBdr>
        </w:div>
        <w:div w:id="841890948">
          <w:marLeft w:val="0"/>
          <w:marRight w:val="0"/>
          <w:marTop w:val="0"/>
          <w:marBottom w:val="0"/>
          <w:divBdr>
            <w:top w:val="none" w:sz="0" w:space="0" w:color="auto"/>
            <w:left w:val="none" w:sz="0" w:space="0" w:color="auto"/>
            <w:bottom w:val="none" w:sz="0" w:space="0" w:color="auto"/>
            <w:right w:val="none" w:sz="0" w:space="0" w:color="auto"/>
          </w:divBdr>
        </w:div>
        <w:div w:id="872113098">
          <w:marLeft w:val="0"/>
          <w:marRight w:val="0"/>
          <w:marTop w:val="0"/>
          <w:marBottom w:val="0"/>
          <w:divBdr>
            <w:top w:val="none" w:sz="0" w:space="0" w:color="auto"/>
            <w:left w:val="none" w:sz="0" w:space="0" w:color="auto"/>
            <w:bottom w:val="none" w:sz="0" w:space="0" w:color="auto"/>
            <w:right w:val="none" w:sz="0" w:space="0" w:color="auto"/>
          </w:divBdr>
        </w:div>
        <w:div w:id="1965769674">
          <w:marLeft w:val="0"/>
          <w:marRight w:val="0"/>
          <w:marTop w:val="0"/>
          <w:marBottom w:val="0"/>
          <w:divBdr>
            <w:top w:val="none" w:sz="0" w:space="0" w:color="auto"/>
            <w:left w:val="none" w:sz="0" w:space="0" w:color="auto"/>
            <w:bottom w:val="none" w:sz="0" w:space="0" w:color="auto"/>
            <w:right w:val="none" w:sz="0" w:space="0" w:color="auto"/>
          </w:divBdr>
        </w:div>
      </w:divsChild>
    </w:div>
    <w:div w:id="927426723">
      <w:bodyDiv w:val="1"/>
      <w:marLeft w:val="0"/>
      <w:marRight w:val="0"/>
      <w:marTop w:val="0"/>
      <w:marBottom w:val="0"/>
      <w:divBdr>
        <w:top w:val="none" w:sz="0" w:space="0" w:color="auto"/>
        <w:left w:val="none" w:sz="0" w:space="0" w:color="auto"/>
        <w:bottom w:val="none" w:sz="0" w:space="0" w:color="auto"/>
        <w:right w:val="none" w:sz="0" w:space="0" w:color="auto"/>
      </w:divBdr>
    </w:div>
    <w:div w:id="1017082140">
      <w:bodyDiv w:val="1"/>
      <w:marLeft w:val="0"/>
      <w:marRight w:val="0"/>
      <w:marTop w:val="0"/>
      <w:marBottom w:val="0"/>
      <w:divBdr>
        <w:top w:val="none" w:sz="0" w:space="0" w:color="auto"/>
        <w:left w:val="none" w:sz="0" w:space="0" w:color="auto"/>
        <w:bottom w:val="none" w:sz="0" w:space="0" w:color="auto"/>
        <w:right w:val="none" w:sz="0" w:space="0" w:color="auto"/>
      </w:divBdr>
      <w:divsChild>
        <w:div w:id="46607218">
          <w:marLeft w:val="0"/>
          <w:marRight w:val="0"/>
          <w:marTop w:val="0"/>
          <w:marBottom w:val="0"/>
          <w:divBdr>
            <w:top w:val="none" w:sz="0" w:space="0" w:color="auto"/>
            <w:left w:val="none" w:sz="0" w:space="0" w:color="auto"/>
            <w:bottom w:val="none" w:sz="0" w:space="0" w:color="auto"/>
            <w:right w:val="none" w:sz="0" w:space="0" w:color="auto"/>
          </w:divBdr>
        </w:div>
        <w:div w:id="766925744">
          <w:marLeft w:val="0"/>
          <w:marRight w:val="0"/>
          <w:marTop w:val="0"/>
          <w:marBottom w:val="0"/>
          <w:divBdr>
            <w:top w:val="none" w:sz="0" w:space="0" w:color="auto"/>
            <w:left w:val="none" w:sz="0" w:space="0" w:color="auto"/>
            <w:bottom w:val="none" w:sz="0" w:space="0" w:color="auto"/>
            <w:right w:val="none" w:sz="0" w:space="0" w:color="auto"/>
          </w:divBdr>
        </w:div>
        <w:div w:id="1093084674">
          <w:marLeft w:val="0"/>
          <w:marRight w:val="0"/>
          <w:marTop w:val="0"/>
          <w:marBottom w:val="0"/>
          <w:divBdr>
            <w:top w:val="none" w:sz="0" w:space="0" w:color="auto"/>
            <w:left w:val="none" w:sz="0" w:space="0" w:color="auto"/>
            <w:bottom w:val="none" w:sz="0" w:space="0" w:color="auto"/>
            <w:right w:val="none" w:sz="0" w:space="0" w:color="auto"/>
          </w:divBdr>
        </w:div>
      </w:divsChild>
    </w:div>
    <w:div w:id="1052269559">
      <w:bodyDiv w:val="1"/>
      <w:marLeft w:val="0"/>
      <w:marRight w:val="0"/>
      <w:marTop w:val="0"/>
      <w:marBottom w:val="0"/>
      <w:divBdr>
        <w:top w:val="none" w:sz="0" w:space="0" w:color="auto"/>
        <w:left w:val="none" w:sz="0" w:space="0" w:color="auto"/>
        <w:bottom w:val="none" w:sz="0" w:space="0" w:color="auto"/>
        <w:right w:val="none" w:sz="0" w:space="0" w:color="auto"/>
      </w:divBdr>
    </w:div>
    <w:div w:id="1143153279">
      <w:bodyDiv w:val="1"/>
      <w:marLeft w:val="0"/>
      <w:marRight w:val="0"/>
      <w:marTop w:val="0"/>
      <w:marBottom w:val="0"/>
      <w:divBdr>
        <w:top w:val="none" w:sz="0" w:space="0" w:color="auto"/>
        <w:left w:val="none" w:sz="0" w:space="0" w:color="auto"/>
        <w:bottom w:val="none" w:sz="0" w:space="0" w:color="auto"/>
        <w:right w:val="none" w:sz="0" w:space="0" w:color="auto"/>
      </w:divBdr>
      <w:divsChild>
        <w:div w:id="802768291">
          <w:marLeft w:val="0"/>
          <w:marRight w:val="0"/>
          <w:marTop w:val="0"/>
          <w:marBottom w:val="0"/>
          <w:divBdr>
            <w:top w:val="none" w:sz="0" w:space="0" w:color="auto"/>
            <w:left w:val="none" w:sz="0" w:space="0" w:color="auto"/>
            <w:bottom w:val="none" w:sz="0" w:space="0" w:color="auto"/>
            <w:right w:val="none" w:sz="0" w:space="0" w:color="auto"/>
          </w:divBdr>
        </w:div>
      </w:divsChild>
    </w:div>
    <w:div w:id="1287004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0518">
          <w:marLeft w:val="0"/>
          <w:marRight w:val="0"/>
          <w:marTop w:val="0"/>
          <w:marBottom w:val="0"/>
          <w:divBdr>
            <w:top w:val="none" w:sz="0" w:space="0" w:color="auto"/>
            <w:left w:val="none" w:sz="0" w:space="0" w:color="auto"/>
            <w:bottom w:val="none" w:sz="0" w:space="0" w:color="auto"/>
            <w:right w:val="none" w:sz="0" w:space="0" w:color="auto"/>
          </w:divBdr>
        </w:div>
      </w:divsChild>
    </w:div>
    <w:div w:id="1366445199">
      <w:bodyDiv w:val="1"/>
      <w:marLeft w:val="0"/>
      <w:marRight w:val="0"/>
      <w:marTop w:val="0"/>
      <w:marBottom w:val="0"/>
      <w:divBdr>
        <w:top w:val="none" w:sz="0" w:space="0" w:color="auto"/>
        <w:left w:val="none" w:sz="0" w:space="0" w:color="auto"/>
        <w:bottom w:val="none" w:sz="0" w:space="0" w:color="auto"/>
        <w:right w:val="none" w:sz="0" w:space="0" w:color="auto"/>
      </w:divBdr>
      <w:divsChild>
        <w:div w:id="799768208">
          <w:marLeft w:val="0"/>
          <w:marRight w:val="0"/>
          <w:marTop w:val="0"/>
          <w:marBottom w:val="0"/>
          <w:divBdr>
            <w:top w:val="none" w:sz="0" w:space="0" w:color="auto"/>
            <w:left w:val="none" w:sz="0" w:space="0" w:color="auto"/>
            <w:bottom w:val="none" w:sz="0" w:space="0" w:color="auto"/>
            <w:right w:val="none" w:sz="0" w:space="0" w:color="auto"/>
          </w:divBdr>
        </w:div>
        <w:div w:id="148327124">
          <w:marLeft w:val="0"/>
          <w:marRight w:val="0"/>
          <w:marTop w:val="0"/>
          <w:marBottom w:val="0"/>
          <w:divBdr>
            <w:top w:val="none" w:sz="0" w:space="0" w:color="auto"/>
            <w:left w:val="none" w:sz="0" w:space="0" w:color="auto"/>
            <w:bottom w:val="none" w:sz="0" w:space="0" w:color="auto"/>
            <w:right w:val="none" w:sz="0" w:space="0" w:color="auto"/>
          </w:divBdr>
        </w:div>
      </w:divsChild>
    </w:div>
    <w:div w:id="1502042172">
      <w:bodyDiv w:val="1"/>
      <w:marLeft w:val="0"/>
      <w:marRight w:val="0"/>
      <w:marTop w:val="0"/>
      <w:marBottom w:val="0"/>
      <w:divBdr>
        <w:top w:val="none" w:sz="0" w:space="0" w:color="auto"/>
        <w:left w:val="none" w:sz="0" w:space="0" w:color="auto"/>
        <w:bottom w:val="none" w:sz="0" w:space="0" w:color="auto"/>
        <w:right w:val="none" w:sz="0" w:space="0" w:color="auto"/>
      </w:divBdr>
    </w:div>
    <w:div w:id="1609580526">
      <w:bodyDiv w:val="1"/>
      <w:marLeft w:val="0"/>
      <w:marRight w:val="0"/>
      <w:marTop w:val="0"/>
      <w:marBottom w:val="0"/>
      <w:divBdr>
        <w:top w:val="none" w:sz="0" w:space="0" w:color="auto"/>
        <w:left w:val="none" w:sz="0" w:space="0" w:color="auto"/>
        <w:bottom w:val="none" w:sz="0" w:space="0" w:color="auto"/>
        <w:right w:val="none" w:sz="0" w:space="0" w:color="auto"/>
      </w:divBdr>
    </w:div>
    <w:div w:id="1698463724">
      <w:bodyDiv w:val="1"/>
      <w:marLeft w:val="0"/>
      <w:marRight w:val="0"/>
      <w:marTop w:val="0"/>
      <w:marBottom w:val="0"/>
      <w:divBdr>
        <w:top w:val="none" w:sz="0" w:space="0" w:color="auto"/>
        <w:left w:val="none" w:sz="0" w:space="0" w:color="auto"/>
        <w:bottom w:val="none" w:sz="0" w:space="0" w:color="auto"/>
        <w:right w:val="none" w:sz="0" w:space="0" w:color="auto"/>
      </w:divBdr>
    </w:div>
    <w:div w:id="1716541046">
      <w:bodyDiv w:val="1"/>
      <w:marLeft w:val="0"/>
      <w:marRight w:val="0"/>
      <w:marTop w:val="0"/>
      <w:marBottom w:val="0"/>
      <w:divBdr>
        <w:top w:val="none" w:sz="0" w:space="0" w:color="auto"/>
        <w:left w:val="none" w:sz="0" w:space="0" w:color="auto"/>
        <w:bottom w:val="none" w:sz="0" w:space="0" w:color="auto"/>
        <w:right w:val="none" w:sz="0" w:space="0" w:color="auto"/>
      </w:divBdr>
    </w:div>
    <w:div w:id="1852405565">
      <w:bodyDiv w:val="1"/>
      <w:marLeft w:val="0"/>
      <w:marRight w:val="0"/>
      <w:marTop w:val="0"/>
      <w:marBottom w:val="0"/>
      <w:divBdr>
        <w:top w:val="none" w:sz="0" w:space="0" w:color="auto"/>
        <w:left w:val="none" w:sz="0" w:space="0" w:color="auto"/>
        <w:bottom w:val="none" w:sz="0" w:space="0" w:color="auto"/>
        <w:right w:val="none" w:sz="0" w:space="0" w:color="auto"/>
      </w:divBdr>
    </w:div>
    <w:div w:id="1866870111">
      <w:bodyDiv w:val="1"/>
      <w:marLeft w:val="0"/>
      <w:marRight w:val="0"/>
      <w:marTop w:val="0"/>
      <w:marBottom w:val="0"/>
      <w:divBdr>
        <w:top w:val="none" w:sz="0" w:space="0" w:color="auto"/>
        <w:left w:val="none" w:sz="0" w:space="0" w:color="auto"/>
        <w:bottom w:val="none" w:sz="0" w:space="0" w:color="auto"/>
        <w:right w:val="none" w:sz="0" w:space="0" w:color="auto"/>
      </w:divBdr>
    </w:div>
    <w:div w:id="1883983142">
      <w:bodyDiv w:val="1"/>
      <w:marLeft w:val="0"/>
      <w:marRight w:val="0"/>
      <w:marTop w:val="0"/>
      <w:marBottom w:val="0"/>
      <w:divBdr>
        <w:top w:val="none" w:sz="0" w:space="0" w:color="auto"/>
        <w:left w:val="none" w:sz="0" w:space="0" w:color="auto"/>
        <w:bottom w:val="none" w:sz="0" w:space="0" w:color="auto"/>
        <w:right w:val="none" w:sz="0" w:space="0" w:color="auto"/>
      </w:divBdr>
    </w:div>
    <w:div w:id="1906455912">
      <w:bodyDiv w:val="1"/>
      <w:marLeft w:val="0"/>
      <w:marRight w:val="0"/>
      <w:marTop w:val="0"/>
      <w:marBottom w:val="0"/>
      <w:divBdr>
        <w:top w:val="none" w:sz="0" w:space="0" w:color="auto"/>
        <w:left w:val="none" w:sz="0" w:space="0" w:color="auto"/>
        <w:bottom w:val="none" w:sz="0" w:space="0" w:color="auto"/>
        <w:right w:val="none" w:sz="0" w:space="0" w:color="auto"/>
      </w:divBdr>
      <w:divsChild>
        <w:div w:id="123667822">
          <w:marLeft w:val="0"/>
          <w:marRight w:val="0"/>
          <w:marTop w:val="0"/>
          <w:marBottom w:val="0"/>
          <w:divBdr>
            <w:top w:val="none" w:sz="0" w:space="0" w:color="auto"/>
            <w:left w:val="none" w:sz="0" w:space="0" w:color="auto"/>
            <w:bottom w:val="none" w:sz="0" w:space="0" w:color="auto"/>
            <w:right w:val="none" w:sz="0" w:space="0" w:color="auto"/>
          </w:divBdr>
        </w:div>
        <w:div w:id="1166439116">
          <w:marLeft w:val="0"/>
          <w:marRight w:val="0"/>
          <w:marTop w:val="0"/>
          <w:marBottom w:val="0"/>
          <w:divBdr>
            <w:top w:val="none" w:sz="0" w:space="0" w:color="auto"/>
            <w:left w:val="none" w:sz="0" w:space="0" w:color="auto"/>
            <w:bottom w:val="none" w:sz="0" w:space="0" w:color="auto"/>
            <w:right w:val="none" w:sz="0" w:space="0" w:color="auto"/>
          </w:divBdr>
        </w:div>
        <w:div w:id="821653114">
          <w:marLeft w:val="0"/>
          <w:marRight w:val="0"/>
          <w:marTop w:val="0"/>
          <w:marBottom w:val="0"/>
          <w:divBdr>
            <w:top w:val="none" w:sz="0" w:space="0" w:color="auto"/>
            <w:left w:val="none" w:sz="0" w:space="0" w:color="auto"/>
            <w:bottom w:val="none" w:sz="0" w:space="0" w:color="auto"/>
            <w:right w:val="none" w:sz="0" w:space="0" w:color="auto"/>
          </w:divBdr>
        </w:div>
      </w:divsChild>
    </w:div>
    <w:div w:id="1963146467">
      <w:bodyDiv w:val="1"/>
      <w:marLeft w:val="0"/>
      <w:marRight w:val="0"/>
      <w:marTop w:val="0"/>
      <w:marBottom w:val="0"/>
      <w:divBdr>
        <w:top w:val="none" w:sz="0" w:space="0" w:color="auto"/>
        <w:left w:val="none" w:sz="0" w:space="0" w:color="auto"/>
        <w:bottom w:val="none" w:sz="0" w:space="0" w:color="auto"/>
        <w:right w:val="none" w:sz="0" w:space="0" w:color="auto"/>
      </w:divBdr>
    </w:div>
    <w:div w:id="1964535994">
      <w:bodyDiv w:val="1"/>
      <w:marLeft w:val="0"/>
      <w:marRight w:val="0"/>
      <w:marTop w:val="0"/>
      <w:marBottom w:val="0"/>
      <w:divBdr>
        <w:top w:val="none" w:sz="0" w:space="0" w:color="auto"/>
        <w:left w:val="none" w:sz="0" w:space="0" w:color="auto"/>
        <w:bottom w:val="none" w:sz="0" w:space="0" w:color="auto"/>
        <w:right w:val="none" w:sz="0" w:space="0" w:color="auto"/>
      </w:divBdr>
      <w:divsChild>
        <w:div w:id="36203190">
          <w:marLeft w:val="0"/>
          <w:marRight w:val="0"/>
          <w:marTop w:val="0"/>
          <w:marBottom w:val="0"/>
          <w:divBdr>
            <w:top w:val="none" w:sz="0" w:space="0" w:color="auto"/>
            <w:left w:val="none" w:sz="0" w:space="0" w:color="auto"/>
            <w:bottom w:val="none" w:sz="0" w:space="0" w:color="auto"/>
            <w:right w:val="none" w:sz="0" w:space="0" w:color="auto"/>
          </w:divBdr>
        </w:div>
        <w:div w:id="625352465">
          <w:marLeft w:val="0"/>
          <w:marRight w:val="0"/>
          <w:marTop w:val="0"/>
          <w:marBottom w:val="0"/>
          <w:divBdr>
            <w:top w:val="none" w:sz="0" w:space="0" w:color="auto"/>
            <w:left w:val="none" w:sz="0" w:space="0" w:color="auto"/>
            <w:bottom w:val="none" w:sz="0" w:space="0" w:color="auto"/>
            <w:right w:val="none" w:sz="0" w:space="0" w:color="auto"/>
          </w:divBdr>
        </w:div>
        <w:div w:id="1618638399">
          <w:marLeft w:val="0"/>
          <w:marRight w:val="0"/>
          <w:marTop w:val="0"/>
          <w:marBottom w:val="0"/>
          <w:divBdr>
            <w:top w:val="none" w:sz="0" w:space="0" w:color="auto"/>
            <w:left w:val="none" w:sz="0" w:space="0" w:color="auto"/>
            <w:bottom w:val="none" w:sz="0" w:space="0" w:color="auto"/>
            <w:right w:val="none" w:sz="0" w:space="0" w:color="auto"/>
          </w:divBdr>
        </w:div>
      </w:divsChild>
    </w:div>
    <w:div w:id="2084643329">
      <w:bodyDiv w:val="1"/>
      <w:marLeft w:val="0"/>
      <w:marRight w:val="0"/>
      <w:marTop w:val="0"/>
      <w:marBottom w:val="0"/>
      <w:divBdr>
        <w:top w:val="none" w:sz="0" w:space="0" w:color="auto"/>
        <w:left w:val="none" w:sz="0" w:space="0" w:color="auto"/>
        <w:bottom w:val="none" w:sz="0" w:space="0" w:color="auto"/>
        <w:right w:val="none" w:sz="0" w:space="0" w:color="auto"/>
      </w:divBdr>
      <w:divsChild>
        <w:div w:id="35742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sso.org/sites/default/files/2017-12/2013_INTASC_Learning_Progressions_for_Teachers.pdf" TargetMode="External"/><Relationship Id="rId18" Type="http://schemas.openxmlformats.org/officeDocument/2006/relationships/hyperlink" Target="https://www.k12.wa.us/student-success/resources-subject-area/english-language-arts" TargetMode="External"/><Relationship Id="rId26" Type="http://schemas.openxmlformats.org/officeDocument/2006/relationships/hyperlink" Target="https://ccsso.org/sites/default/files/2017-12/2013_INTASC_Learning_Progressions_for_Teachers.pdf" TargetMode="External"/><Relationship Id="rId39" Type="http://schemas.openxmlformats.org/officeDocument/2006/relationships/header" Target="header2.xml"/><Relationship Id="rId21" Type="http://schemas.openxmlformats.org/officeDocument/2006/relationships/hyperlink" Target="https://www.pesb.wa.gov/pathways/rwt/tac/cte-careers-in-education-resources/competencies-related-standards/" TargetMode="External"/><Relationship Id="rId34" Type="http://schemas.openxmlformats.org/officeDocument/2006/relationships/hyperlink" Target="https://www.leadfcsed.org/national-standards.html"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mericanindian.si.edu/nk360/resources/Pacific-Northwest-History-and-Cultures-Why-Do-the-Foods-We-Eat-Matter" TargetMode="External"/><Relationship Id="rId29" Type="http://schemas.openxmlformats.org/officeDocument/2006/relationships/hyperlink" Target="https://www.leadfcsed.org/national-standard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dfcsed.org/national-standards.html" TargetMode="External"/><Relationship Id="rId24" Type="http://schemas.openxmlformats.org/officeDocument/2006/relationships/hyperlink" Target="https://www.leadfcsed.org/national-standards.html" TargetMode="External"/><Relationship Id="rId32" Type="http://schemas.openxmlformats.org/officeDocument/2006/relationships/hyperlink" Target="https://www.k12.wa.us/student-success/resources-subject-area/english-language-arts" TargetMode="External"/><Relationship Id="rId37" Type="http://schemas.openxmlformats.org/officeDocument/2006/relationships/hyperlink" Target="https://www.k12.wa.us/sites/default/files/public/environmentsustainability/pubdocs/esestandards.pdf"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k12.wa.us/sites/default/files/public/environmentsustainability/pubdocs/esestandards.pdf" TargetMode="External"/><Relationship Id="rId23" Type="http://schemas.openxmlformats.org/officeDocument/2006/relationships/hyperlink" Target="https://www.k12.wa.us/sites/default/files/public/environmentsustainability/pubdocs/esestandards.pdf" TargetMode="External"/><Relationship Id="rId28" Type="http://schemas.openxmlformats.org/officeDocument/2006/relationships/hyperlink" Target="https://www.k12.wa.us/sites/default/files/public/environmentsustainability/pubdocs/esestandards.pdf" TargetMode="External"/><Relationship Id="rId36" Type="http://schemas.openxmlformats.org/officeDocument/2006/relationships/hyperlink" Target="https://www.k12.wa.us/student-success/resources-subject-area/english-language-arts" TargetMode="External"/><Relationship Id="rId10" Type="http://schemas.openxmlformats.org/officeDocument/2006/relationships/endnotes" Target="endnotes.xml"/><Relationship Id="rId19" Type="http://schemas.openxmlformats.org/officeDocument/2006/relationships/hyperlink" Target="https://www.k12.wa.us/sites/default/files/public/environmentsustainability/pubdocs/esestandards.pdf" TargetMode="External"/><Relationship Id="rId31" Type="http://schemas.openxmlformats.org/officeDocument/2006/relationships/hyperlink" Target="https://ccsso.org/sites/default/files/2017-12/2013_INTASC_Learning_Progressions_for_Teachers.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tudent-success/resources-subject-area/english-language-arts" TargetMode="External"/><Relationship Id="rId22" Type="http://schemas.openxmlformats.org/officeDocument/2006/relationships/hyperlink" Target="https://www.k12.wa.us/student-success/resources-subject-area/english-language-arts" TargetMode="External"/><Relationship Id="rId27" Type="http://schemas.openxmlformats.org/officeDocument/2006/relationships/hyperlink" Target="https://www.k12.wa.us/student-success/resources-subject-area/english-language-arts" TargetMode="External"/><Relationship Id="rId30" Type="http://schemas.openxmlformats.org/officeDocument/2006/relationships/hyperlink" Target="https://www.pesb.wa.gov/pathways/rwt/tac/cte-careers-in-education-resources/competencies-related-standards/" TargetMode="External"/><Relationship Id="rId35" Type="http://schemas.openxmlformats.org/officeDocument/2006/relationships/hyperlink" Target="https://www.pesb.wa.gov/pathways/rwt/tac/cte-careers-in-education-resources/competencies-related-standards/"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esb.wa.gov/pathways/rwt/tac/cte-careers-in-education-resources/competencies-related-standards/" TargetMode="External"/><Relationship Id="rId17" Type="http://schemas.openxmlformats.org/officeDocument/2006/relationships/hyperlink" Target="https://www.pesb.wa.gov/pathways/rwt/tac/cte-careers-in-education-resources/competencies-related-standards/" TargetMode="External"/><Relationship Id="rId25" Type="http://schemas.openxmlformats.org/officeDocument/2006/relationships/hyperlink" Target="https://www.pesb.wa.gov/pathways/rwt/tac/cte-careers-in-education-resources/competencies-related-standards/" TargetMode="External"/><Relationship Id="rId33" Type="http://schemas.openxmlformats.org/officeDocument/2006/relationships/hyperlink" Target="https://www.k12.wa.us/sites/default/files/public/environmentsustainability/pubdocs/esestandards.pdf"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www.leadfcsed.org/national-standards.html"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AB00A9D018449FAF3AEFCD5DD9E481"/>
        <w:category>
          <w:name w:val="General"/>
          <w:gallery w:val="placeholder"/>
        </w:category>
        <w:types>
          <w:type w:val="bbPlcHdr"/>
        </w:types>
        <w:behaviors>
          <w:behavior w:val="content"/>
        </w:behaviors>
        <w:guid w:val="{EE0D0DA2-B8AE-4BBE-8534-15B22C9ECEBB}"/>
      </w:docPartPr>
      <w:docPartBody>
        <w:p w:rsidR="00110D9A" w:rsidRDefault="00441E85" w:rsidP="00441E85">
          <w:pPr>
            <w:pStyle w:val="EFAB00A9D018449FAF3AEFCD5DD9E481"/>
          </w:pPr>
          <w:r w:rsidRPr="00C23010">
            <w:rPr>
              <w:rStyle w:val="PlaceholderText"/>
              <w:rFonts w:ascii="Segoe UI" w:hAnsi="Segoe UI" w:cs="Segoe U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977D5A48CFBB4505B972E7168C5EDB0D"/>
        <w:category>
          <w:name w:val="General"/>
          <w:gallery w:val="placeholder"/>
        </w:category>
        <w:types>
          <w:type w:val="bbPlcHdr"/>
        </w:types>
        <w:behaviors>
          <w:behavior w:val="content"/>
        </w:behaviors>
        <w:guid w:val="{3D35732E-5920-4560-932B-AB568BABEC7D}"/>
      </w:docPartPr>
      <w:docPartBody>
        <w:p w:rsidR="00EB4353" w:rsidRDefault="00CE790A" w:rsidP="00CE790A">
          <w:pPr>
            <w:pStyle w:val="977D5A48CFBB4505B972E7168C5EDB0D"/>
          </w:pPr>
          <w:r w:rsidRPr="0093170C">
            <w:rPr>
              <w:rStyle w:val="PlaceholderText"/>
            </w:rPr>
            <w:t>Click or tap here to enter text.</w:t>
          </w:r>
        </w:p>
      </w:docPartBody>
    </w:docPart>
    <w:docPart>
      <w:docPartPr>
        <w:name w:val="5020B6A37F1843759508BDBC38A89366"/>
        <w:category>
          <w:name w:val="General"/>
          <w:gallery w:val="placeholder"/>
        </w:category>
        <w:types>
          <w:type w:val="bbPlcHdr"/>
        </w:types>
        <w:behaviors>
          <w:behavior w:val="content"/>
        </w:behaviors>
        <w:guid w:val="{BA59C65A-6B8A-4DDA-BEC1-2670F00C038E}"/>
      </w:docPartPr>
      <w:docPartBody>
        <w:p w:rsidR="00EB4353" w:rsidRDefault="00CE790A" w:rsidP="00CE790A">
          <w:pPr>
            <w:pStyle w:val="5020B6A37F1843759508BDBC38A89366"/>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203C78DA79C4EFCB3EF8F3F5E27380D"/>
        <w:category>
          <w:name w:val="General"/>
          <w:gallery w:val="placeholder"/>
        </w:category>
        <w:types>
          <w:type w:val="bbPlcHdr"/>
        </w:types>
        <w:behaviors>
          <w:behavior w:val="content"/>
        </w:behaviors>
        <w:guid w:val="{A2B965B6-9C5E-4EE4-A0D1-489793948ACF}"/>
      </w:docPartPr>
      <w:docPartBody>
        <w:p w:rsidR="007034CC" w:rsidRDefault="007034CC">
          <w:pPr>
            <w:pStyle w:val="D203C78DA79C4EFCB3EF8F3F5E27380D"/>
          </w:pPr>
          <w:r w:rsidRPr="0093170C">
            <w:rPr>
              <w:rStyle w:val="PlaceholderText"/>
            </w:rPr>
            <w:t>Click or tap here to enter text.</w:t>
          </w:r>
        </w:p>
      </w:docPartBody>
    </w:docPart>
    <w:docPart>
      <w:docPartPr>
        <w:name w:val="2919F9CB58E34030B8A194D9B88CCC05"/>
        <w:category>
          <w:name w:val="General"/>
          <w:gallery w:val="placeholder"/>
        </w:category>
        <w:types>
          <w:type w:val="bbPlcHdr"/>
        </w:types>
        <w:behaviors>
          <w:behavior w:val="content"/>
        </w:behaviors>
        <w:guid w:val="{A34F5C4A-860A-4491-9ED9-77CA728FC149}"/>
      </w:docPartPr>
      <w:docPartBody>
        <w:p w:rsidR="007034CC" w:rsidRDefault="007034CC">
          <w:pPr>
            <w:pStyle w:val="2919F9CB58E34030B8A194D9B88CCC05"/>
          </w:pPr>
          <w:r w:rsidRPr="0093170C">
            <w:rPr>
              <w:rStyle w:val="PlaceholderText"/>
            </w:rPr>
            <w:t>Click or tap here to enter text.</w:t>
          </w:r>
        </w:p>
      </w:docPartBody>
    </w:docPart>
    <w:docPart>
      <w:docPartPr>
        <w:name w:val="823996F058B14FF4ABD38DE020D86903"/>
        <w:category>
          <w:name w:val="General"/>
          <w:gallery w:val="placeholder"/>
        </w:category>
        <w:types>
          <w:type w:val="bbPlcHdr"/>
        </w:types>
        <w:behaviors>
          <w:behavior w:val="content"/>
        </w:behaviors>
        <w:guid w:val="{EAD6F32B-EDC7-4922-9DCE-349304A2BDB5}"/>
      </w:docPartPr>
      <w:docPartBody>
        <w:p w:rsidR="007034CC" w:rsidRDefault="007034CC">
          <w:pPr>
            <w:pStyle w:val="823996F058B14FF4ABD38DE020D86903"/>
          </w:pPr>
          <w:r w:rsidRPr="0093170C">
            <w:rPr>
              <w:rStyle w:val="PlaceholderText"/>
            </w:rPr>
            <w:t>Click or tap here to enter text.</w:t>
          </w:r>
        </w:p>
      </w:docPartBody>
    </w:docPart>
    <w:docPart>
      <w:docPartPr>
        <w:name w:val="EE3137FB2AB9459795BF45026D824D96"/>
        <w:category>
          <w:name w:val="General"/>
          <w:gallery w:val="placeholder"/>
        </w:category>
        <w:types>
          <w:type w:val="bbPlcHdr"/>
        </w:types>
        <w:behaviors>
          <w:behavior w:val="content"/>
        </w:behaviors>
        <w:guid w:val="{90C97FA5-FECA-4083-897B-BDC89C43E555}"/>
      </w:docPartPr>
      <w:docPartBody>
        <w:p w:rsidR="007034CC" w:rsidRDefault="007034CC">
          <w:pPr>
            <w:pStyle w:val="EE3137FB2AB9459795BF45026D824D96"/>
          </w:pPr>
          <w:r w:rsidRPr="0093170C">
            <w:rPr>
              <w:rStyle w:val="PlaceholderText"/>
            </w:rPr>
            <w:t>Click or tap here to enter text.</w:t>
          </w:r>
        </w:p>
      </w:docPartBody>
    </w:docPart>
    <w:docPart>
      <w:docPartPr>
        <w:name w:val="2FB93A2FBD294FFE99B64DA28FB1B52F"/>
        <w:category>
          <w:name w:val="General"/>
          <w:gallery w:val="placeholder"/>
        </w:category>
        <w:types>
          <w:type w:val="bbPlcHdr"/>
        </w:types>
        <w:behaviors>
          <w:behavior w:val="content"/>
        </w:behaviors>
        <w:guid w:val="{A01938F7-2897-4E7A-9F53-7A98B00A2958}"/>
      </w:docPartPr>
      <w:docPartBody>
        <w:p w:rsidR="007034CC" w:rsidRDefault="007034CC">
          <w:pPr>
            <w:pStyle w:val="2FB93A2FBD294FFE99B64DA28FB1B52F"/>
          </w:pPr>
          <w:r w:rsidRPr="0093170C">
            <w:rPr>
              <w:rStyle w:val="PlaceholderText"/>
            </w:rPr>
            <w:t>Click or tap here to enter text.</w:t>
          </w:r>
        </w:p>
      </w:docPartBody>
    </w:docPart>
    <w:docPart>
      <w:docPartPr>
        <w:name w:val="433D5AE88F3E4911A36FC5CB041C054A"/>
        <w:category>
          <w:name w:val="General"/>
          <w:gallery w:val="placeholder"/>
        </w:category>
        <w:types>
          <w:type w:val="bbPlcHdr"/>
        </w:types>
        <w:behaviors>
          <w:behavior w:val="content"/>
        </w:behaviors>
        <w:guid w:val="{E411232A-8D8F-49BF-9186-D61A1C7B858C}"/>
      </w:docPartPr>
      <w:docPartBody>
        <w:p w:rsidR="007034CC" w:rsidRDefault="007034CC">
          <w:pPr>
            <w:pStyle w:val="433D5AE88F3E4911A36FC5CB041C054A"/>
          </w:pPr>
          <w:r w:rsidRPr="00C23010">
            <w:rPr>
              <w:rStyle w:val="PlaceholderText"/>
              <w:rFonts w:ascii="Segoe UI" w:hAnsi="Segoe UI" w:cs="Segoe UI"/>
            </w:rPr>
            <w:t>Click or tap here to enter text.</w:t>
          </w:r>
        </w:p>
      </w:docPartBody>
    </w:docPart>
    <w:docPart>
      <w:docPartPr>
        <w:name w:val="F487CD09F6104511A007FA017693937D"/>
        <w:category>
          <w:name w:val="General"/>
          <w:gallery w:val="placeholder"/>
        </w:category>
        <w:types>
          <w:type w:val="bbPlcHdr"/>
        </w:types>
        <w:behaviors>
          <w:behavior w:val="content"/>
        </w:behaviors>
        <w:guid w:val="{88DFF72B-602F-42EA-B844-E623CE53CECF}"/>
      </w:docPartPr>
      <w:docPartBody>
        <w:p w:rsidR="007034CC" w:rsidRDefault="007034CC">
          <w:pPr>
            <w:pStyle w:val="F487CD09F6104511A007FA017693937D"/>
          </w:pPr>
          <w:r w:rsidRPr="0093170C">
            <w:rPr>
              <w:rStyle w:val="PlaceholderText"/>
            </w:rPr>
            <w:t>Click or tap here to enter text.</w:t>
          </w:r>
        </w:p>
      </w:docPartBody>
    </w:docPart>
    <w:docPart>
      <w:docPartPr>
        <w:name w:val="36CB267EC69647DBA74C8141CB1349B6"/>
        <w:category>
          <w:name w:val="General"/>
          <w:gallery w:val="placeholder"/>
        </w:category>
        <w:types>
          <w:type w:val="bbPlcHdr"/>
        </w:types>
        <w:behaviors>
          <w:behavior w:val="content"/>
        </w:behaviors>
        <w:guid w:val="{D2621A5E-A720-4F2A-89D9-623DA7BBF287}"/>
      </w:docPartPr>
      <w:docPartBody>
        <w:p w:rsidR="007034CC" w:rsidRDefault="007034CC">
          <w:pPr>
            <w:pStyle w:val="36CB267EC69647DBA74C8141CB1349B6"/>
          </w:pPr>
          <w:r w:rsidRPr="0093170C">
            <w:rPr>
              <w:rStyle w:val="PlaceholderText"/>
            </w:rPr>
            <w:t>Click or tap here to enter text.</w:t>
          </w:r>
        </w:p>
      </w:docPartBody>
    </w:docPart>
    <w:docPart>
      <w:docPartPr>
        <w:name w:val="65724B0CFA08417398E1ABC0DE979E89"/>
        <w:category>
          <w:name w:val="General"/>
          <w:gallery w:val="placeholder"/>
        </w:category>
        <w:types>
          <w:type w:val="bbPlcHdr"/>
        </w:types>
        <w:behaviors>
          <w:behavior w:val="content"/>
        </w:behaviors>
        <w:guid w:val="{3FCDEC40-4E15-4A10-B316-59EC173D26E0}"/>
      </w:docPartPr>
      <w:docPartBody>
        <w:p w:rsidR="007034CC" w:rsidRDefault="007034CC">
          <w:pPr>
            <w:pStyle w:val="65724B0CFA08417398E1ABC0DE979E89"/>
          </w:pPr>
          <w:r w:rsidRPr="0093170C">
            <w:rPr>
              <w:rStyle w:val="PlaceholderText"/>
            </w:rPr>
            <w:t>Click or tap here to enter text.</w:t>
          </w:r>
        </w:p>
      </w:docPartBody>
    </w:docPart>
    <w:docPart>
      <w:docPartPr>
        <w:name w:val="2FC6AF7AF7944459AAEE08FF720F1894"/>
        <w:category>
          <w:name w:val="General"/>
          <w:gallery w:val="placeholder"/>
        </w:category>
        <w:types>
          <w:type w:val="bbPlcHdr"/>
        </w:types>
        <w:behaviors>
          <w:behavior w:val="content"/>
        </w:behaviors>
        <w:guid w:val="{AF52301F-93E4-4922-A6C9-DA9318133C73}"/>
      </w:docPartPr>
      <w:docPartBody>
        <w:p w:rsidR="007034CC" w:rsidRDefault="007034CC">
          <w:pPr>
            <w:pStyle w:val="2FC6AF7AF7944459AAEE08FF720F1894"/>
          </w:pPr>
          <w:r w:rsidRPr="0093170C">
            <w:rPr>
              <w:rStyle w:val="PlaceholderText"/>
            </w:rPr>
            <w:t>Click or tap here to enter text.</w:t>
          </w:r>
        </w:p>
      </w:docPartBody>
    </w:docPart>
    <w:docPart>
      <w:docPartPr>
        <w:name w:val="E2BE2C88C95749BEBF1EC1C6C7E84E89"/>
        <w:category>
          <w:name w:val="General"/>
          <w:gallery w:val="placeholder"/>
        </w:category>
        <w:types>
          <w:type w:val="bbPlcHdr"/>
        </w:types>
        <w:behaviors>
          <w:behavior w:val="content"/>
        </w:behaviors>
        <w:guid w:val="{9965F505-3DCD-405C-9CF1-6F9291D5EC1E}"/>
      </w:docPartPr>
      <w:docPartBody>
        <w:p w:rsidR="007034CC" w:rsidRDefault="007034CC">
          <w:pPr>
            <w:pStyle w:val="E2BE2C88C95749BEBF1EC1C6C7E84E89"/>
          </w:pPr>
          <w:r w:rsidRPr="0093170C">
            <w:rPr>
              <w:rStyle w:val="PlaceholderText"/>
            </w:rPr>
            <w:t>Click or tap here to enter text.</w:t>
          </w:r>
        </w:p>
      </w:docPartBody>
    </w:docPart>
    <w:docPart>
      <w:docPartPr>
        <w:name w:val="EF9876CD976444D08366384D635E6CFB"/>
        <w:category>
          <w:name w:val="General"/>
          <w:gallery w:val="placeholder"/>
        </w:category>
        <w:types>
          <w:type w:val="bbPlcHdr"/>
        </w:types>
        <w:behaviors>
          <w:behavior w:val="content"/>
        </w:behaviors>
        <w:guid w:val="{6933462D-647B-4E65-8970-B5785641EE97}"/>
      </w:docPartPr>
      <w:docPartBody>
        <w:p w:rsidR="007034CC" w:rsidRDefault="007034CC">
          <w:pPr>
            <w:pStyle w:val="EF9876CD976444D08366384D635E6CFB"/>
          </w:pPr>
          <w:r w:rsidRPr="00C23010">
            <w:rPr>
              <w:rStyle w:val="PlaceholderText"/>
              <w:rFonts w:ascii="Segoe UI" w:hAnsi="Segoe UI" w:cs="Segoe UI"/>
            </w:rPr>
            <w:t>Click or tap here to enter text.</w:t>
          </w:r>
        </w:p>
      </w:docPartBody>
    </w:docPart>
    <w:docPart>
      <w:docPartPr>
        <w:name w:val="0AFE89BB16894320B11B9CAC2A2C3C75"/>
        <w:category>
          <w:name w:val="General"/>
          <w:gallery w:val="placeholder"/>
        </w:category>
        <w:types>
          <w:type w:val="bbPlcHdr"/>
        </w:types>
        <w:behaviors>
          <w:behavior w:val="content"/>
        </w:behaviors>
        <w:guid w:val="{A666FD00-BE51-4557-A26D-4C9EC28C3BCB}"/>
      </w:docPartPr>
      <w:docPartBody>
        <w:p w:rsidR="007034CC" w:rsidRDefault="007034CC">
          <w:pPr>
            <w:pStyle w:val="0AFE89BB16894320B11B9CAC2A2C3C75"/>
          </w:pPr>
          <w:r w:rsidRPr="0093170C">
            <w:rPr>
              <w:rStyle w:val="PlaceholderText"/>
            </w:rPr>
            <w:t>Click or tap here to enter text.</w:t>
          </w:r>
        </w:p>
      </w:docPartBody>
    </w:docPart>
    <w:docPart>
      <w:docPartPr>
        <w:name w:val="EF42EA6B3CFD4EB88283E72D84E22741"/>
        <w:category>
          <w:name w:val="General"/>
          <w:gallery w:val="placeholder"/>
        </w:category>
        <w:types>
          <w:type w:val="bbPlcHdr"/>
        </w:types>
        <w:behaviors>
          <w:behavior w:val="content"/>
        </w:behaviors>
        <w:guid w:val="{C56F348D-4C13-496B-A535-FBA5CBCCFEA7}"/>
      </w:docPartPr>
      <w:docPartBody>
        <w:p w:rsidR="007034CC" w:rsidRDefault="007034CC">
          <w:pPr>
            <w:pStyle w:val="EF42EA6B3CFD4EB88283E72D84E22741"/>
          </w:pPr>
          <w:r w:rsidRPr="0093170C">
            <w:rPr>
              <w:rStyle w:val="PlaceholderText"/>
            </w:rPr>
            <w:t>Click or tap here to enter text.</w:t>
          </w:r>
        </w:p>
      </w:docPartBody>
    </w:docPart>
    <w:docPart>
      <w:docPartPr>
        <w:name w:val="8F55DEC5DC874817B13137BE26AF4CC8"/>
        <w:category>
          <w:name w:val="General"/>
          <w:gallery w:val="placeholder"/>
        </w:category>
        <w:types>
          <w:type w:val="bbPlcHdr"/>
        </w:types>
        <w:behaviors>
          <w:behavior w:val="content"/>
        </w:behaviors>
        <w:guid w:val="{42F7E626-9750-4CD4-AC4C-7B72879E24A6}"/>
      </w:docPartPr>
      <w:docPartBody>
        <w:p w:rsidR="007034CC" w:rsidRDefault="007034CC">
          <w:pPr>
            <w:pStyle w:val="8F55DEC5DC874817B13137BE26AF4CC8"/>
          </w:pPr>
          <w:r w:rsidRPr="0093170C">
            <w:rPr>
              <w:rStyle w:val="PlaceholderText"/>
            </w:rPr>
            <w:t>Click or tap here to enter text.</w:t>
          </w:r>
        </w:p>
      </w:docPartBody>
    </w:docPart>
    <w:docPart>
      <w:docPartPr>
        <w:name w:val="B577076D2A4D45D48CE6FA688E740A65"/>
        <w:category>
          <w:name w:val="General"/>
          <w:gallery w:val="placeholder"/>
        </w:category>
        <w:types>
          <w:type w:val="bbPlcHdr"/>
        </w:types>
        <w:behaviors>
          <w:behavior w:val="content"/>
        </w:behaviors>
        <w:guid w:val="{BFAEA862-46DE-4186-8561-A33D9869D22E}"/>
      </w:docPartPr>
      <w:docPartBody>
        <w:p w:rsidR="007034CC" w:rsidRDefault="007034CC">
          <w:pPr>
            <w:pStyle w:val="B577076D2A4D45D48CE6FA688E740A65"/>
          </w:pPr>
          <w:r w:rsidRPr="0093170C">
            <w:rPr>
              <w:rStyle w:val="PlaceholderText"/>
            </w:rPr>
            <w:t>Click or tap here to enter text.</w:t>
          </w:r>
        </w:p>
      </w:docPartBody>
    </w:docPart>
    <w:docPart>
      <w:docPartPr>
        <w:name w:val="08DD3900A08E4887BD840970D7ED9C23"/>
        <w:category>
          <w:name w:val="General"/>
          <w:gallery w:val="placeholder"/>
        </w:category>
        <w:types>
          <w:type w:val="bbPlcHdr"/>
        </w:types>
        <w:behaviors>
          <w:behavior w:val="content"/>
        </w:behaviors>
        <w:guid w:val="{E1357124-239A-453E-8BCD-47DCAC90D858}"/>
      </w:docPartPr>
      <w:docPartBody>
        <w:p w:rsidR="007034CC" w:rsidRDefault="007034CC">
          <w:pPr>
            <w:pStyle w:val="08DD3900A08E4887BD840970D7ED9C23"/>
          </w:pPr>
          <w:r w:rsidRPr="0093170C">
            <w:rPr>
              <w:rStyle w:val="PlaceholderText"/>
            </w:rPr>
            <w:t>Click or tap here to enter text.</w:t>
          </w:r>
        </w:p>
      </w:docPartBody>
    </w:docPart>
    <w:docPart>
      <w:docPartPr>
        <w:name w:val="5B3D440B6A624DD3AB898B117D163356"/>
        <w:category>
          <w:name w:val="General"/>
          <w:gallery w:val="placeholder"/>
        </w:category>
        <w:types>
          <w:type w:val="bbPlcHdr"/>
        </w:types>
        <w:behaviors>
          <w:behavior w:val="content"/>
        </w:behaviors>
        <w:guid w:val="{AAEA1F37-F743-4177-B1D8-8C6334EC3CF7}"/>
      </w:docPartPr>
      <w:docPartBody>
        <w:p w:rsidR="007034CC" w:rsidRDefault="007034CC">
          <w:pPr>
            <w:pStyle w:val="5B3D440B6A624DD3AB898B117D163356"/>
          </w:pPr>
          <w:r w:rsidRPr="0093170C">
            <w:rPr>
              <w:rStyle w:val="PlaceholderText"/>
            </w:rPr>
            <w:t>Click or tap here to enter text.</w:t>
          </w:r>
        </w:p>
      </w:docPartBody>
    </w:docPart>
    <w:docPart>
      <w:docPartPr>
        <w:name w:val="D7A9DEE3E300419186FA822F866626CC"/>
        <w:category>
          <w:name w:val="General"/>
          <w:gallery w:val="placeholder"/>
        </w:category>
        <w:types>
          <w:type w:val="bbPlcHdr"/>
        </w:types>
        <w:behaviors>
          <w:behavior w:val="content"/>
        </w:behaviors>
        <w:guid w:val="{B9FE7412-5196-4A20-BDCA-EEAA1A7D15BC}"/>
      </w:docPartPr>
      <w:docPartBody>
        <w:p w:rsidR="007034CC" w:rsidRDefault="007034CC">
          <w:pPr>
            <w:pStyle w:val="D7A9DEE3E300419186FA822F866626CC"/>
          </w:pPr>
          <w:r w:rsidRPr="0093170C">
            <w:rPr>
              <w:rStyle w:val="PlaceholderText"/>
            </w:rPr>
            <w:t>Click or tap here to enter text.</w:t>
          </w:r>
        </w:p>
      </w:docPartBody>
    </w:docPart>
    <w:docPart>
      <w:docPartPr>
        <w:name w:val="3A105586C4104F9F96FF1C6C37CD79D3"/>
        <w:category>
          <w:name w:val="General"/>
          <w:gallery w:val="placeholder"/>
        </w:category>
        <w:types>
          <w:type w:val="bbPlcHdr"/>
        </w:types>
        <w:behaviors>
          <w:behavior w:val="content"/>
        </w:behaviors>
        <w:guid w:val="{1DC5B017-FC1E-4463-97F8-04102A384684}"/>
      </w:docPartPr>
      <w:docPartBody>
        <w:p w:rsidR="007034CC" w:rsidRDefault="007034CC">
          <w:pPr>
            <w:pStyle w:val="3A105586C4104F9F96FF1C6C37CD79D3"/>
          </w:pPr>
          <w:r w:rsidRPr="0093170C">
            <w:rPr>
              <w:rStyle w:val="PlaceholderText"/>
            </w:rPr>
            <w:t>Click or tap here to enter text.</w:t>
          </w:r>
        </w:p>
      </w:docPartBody>
    </w:docPart>
    <w:docPart>
      <w:docPartPr>
        <w:name w:val="EC89480F5C6C414D807DF3ABE160268A"/>
        <w:category>
          <w:name w:val="General"/>
          <w:gallery w:val="placeholder"/>
        </w:category>
        <w:types>
          <w:type w:val="bbPlcHdr"/>
        </w:types>
        <w:behaviors>
          <w:behavior w:val="content"/>
        </w:behaviors>
        <w:guid w:val="{9334ABD4-34AA-4F04-BB64-A9423D6F5174}"/>
      </w:docPartPr>
      <w:docPartBody>
        <w:p w:rsidR="007034CC" w:rsidRDefault="007034CC">
          <w:pPr>
            <w:pStyle w:val="EC89480F5C6C414D807DF3ABE160268A"/>
          </w:pPr>
          <w:r w:rsidRPr="0093170C">
            <w:rPr>
              <w:rStyle w:val="PlaceholderText"/>
            </w:rPr>
            <w:t>Click or tap here to enter text.</w:t>
          </w:r>
        </w:p>
      </w:docPartBody>
    </w:docPart>
    <w:docPart>
      <w:docPartPr>
        <w:name w:val="DE6573601CEC4711A1B2D0D1353C0DD3"/>
        <w:category>
          <w:name w:val="General"/>
          <w:gallery w:val="placeholder"/>
        </w:category>
        <w:types>
          <w:type w:val="bbPlcHdr"/>
        </w:types>
        <w:behaviors>
          <w:behavior w:val="content"/>
        </w:behaviors>
        <w:guid w:val="{9304DBB5-34D4-4E0F-9899-1F8226264179}"/>
      </w:docPartPr>
      <w:docPartBody>
        <w:p w:rsidR="007034CC" w:rsidRDefault="007034CC">
          <w:pPr>
            <w:pStyle w:val="DE6573601CEC4711A1B2D0D1353C0DD3"/>
          </w:pPr>
          <w:r w:rsidRPr="0093170C">
            <w:rPr>
              <w:rStyle w:val="PlaceholderText"/>
            </w:rPr>
            <w:t>Click or tap here to enter text.</w:t>
          </w:r>
        </w:p>
      </w:docPartBody>
    </w:docPart>
    <w:docPart>
      <w:docPartPr>
        <w:name w:val="CB8043FE15F04AC4B5C3F5F2F4BDA1CA"/>
        <w:category>
          <w:name w:val="General"/>
          <w:gallery w:val="placeholder"/>
        </w:category>
        <w:types>
          <w:type w:val="bbPlcHdr"/>
        </w:types>
        <w:behaviors>
          <w:behavior w:val="content"/>
        </w:behaviors>
        <w:guid w:val="{756FD465-0CF9-4160-A2AE-99F9EB833772}"/>
      </w:docPartPr>
      <w:docPartBody>
        <w:p w:rsidR="00C153B2" w:rsidRDefault="007034CC">
          <w:pPr>
            <w:pStyle w:val="CB8043FE15F04AC4B5C3F5F2F4BDA1CA"/>
          </w:pPr>
          <w:r w:rsidRPr="0093170C">
            <w:rPr>
              <w:rStyle w:val="PlaceholderText"/>
            </w:rPr>
            <w:t>Click or tap here to enter text.</w:t>
          </w:r>
        </w:p>
      </w:docPartBody>
    </w:docPart>
    <w:docPart>
      <w:docPartPr>
        <w:name w:val="10B67C67B1BF4527A30064F170AF770D"/>
        <w:category>
          <w:name w:val="General"/>
          <w:gallery w:val="placeholder"/>
        </w:category>
        <w:types>
          <w:type w:val="bbPlcHdr"/>
        </w:types>
        <w:behaviors>
          <w:behavior w:val="content"/>
        </w:behaviors>
        <w:guid w:val="{97AFD3D1-553B-4897-A597-07CB656C3D50}"/>
      </w:docPartPr>
      <w:docPartBody>
        <w:p w:rsidR="00C153B2" w:rsidRDefault="00B9070C" w:rsidP="00B9070C">
          <w:pPr>
            <w:pStyle w:val="10B67C67B1BF4527A30064F170AF770D"/>
          </w:pPr>
          <w:r w:rsidRPr="0093170C">
            <w:rPr>
              <w:rStyle w:val="PlaceholderText"/>
            </w:rPr>
            <w:t>Click or tap here to enter text.</w:t>
          </w:r>
        </w:p>
      </w:docPartBody>
    </w:docPart>
    <w:docPart>
      <w:docPartPr>
        <w:name w:val="0CF97EBDA91644A2A5A81F76003C980A"/>
        <w:category>
          <w:name w:val="General"/>
          <w:gallery w:val="placeholder"/>
        </w:category>
        <w:types>
          <w:type w:val="bbPlcHdr"/>
        </w:types>
        <w:behaviors>
          <w:behavior w:val="content"/>
        </w:behaviors>
        <w:guid w:val="{E5C154E9-5FD3-48DB-8DAC-BF40A6F5CF24}"/>
      </w:docPartPr>
      <w:docPartBody>
        <w:p w:rsidR="00C153B2" w:rsidRDefault="00B9070C" w:rsidP="00B9070C">
          <w:pPr>
            <w:pStyle w:val="0CF97EBDA91644A2A5A81F76003C980A"/>
          </w:pPr>
          <w:r w:rsidRPr="0093170C">
            <w:rPr>
              <w:rStyle w:val="PlaceholderText"/>
            </w:rPr>
            <w:t>Click or tap here to enter text.</w:t>
          </w:r>
        </w:p>
      </w:docPartBody>
    </w:docPart>
    <w:docPart>
      <w:docPartPr>
        <w:name w:val="27D86EA011C347EF922273ED1CDDF424"/>
        <w:category>
          <w:name w:val="General"/>
          <w:gallery w:val="placeholder"/>
        </w:category>
        <w:types>
          <w:type w:val="bbPlcHdr"/>
        </w:types>
        <w:behaviors>
          <w:behavior w:val="content"/>
        </w:behaviors>
        <w:guid w:val="{DD4D0D59-13E9-4D12-94CA-B1AFA724E59A}"/>
      </w:docPartPr>
      <w:docPartBody>
        <w:p w:rsidR="00C153B2" w:rsidRDefault="00B9070C" w:rsidP="00B9070C">
          <w:pPr>
            <w:pStyle w:val="27D86EA011C347EF922273ED1CDDF424"/>
          </w:pPr>
          <w:r w:rsidRPr="0093170C">
            <w:rPr>
              <w:rStyle w:val="PlaceholderText"/>
            </w:rPr>
            <w:t>Click or tap here to enter text.</w:t>
          </w:r>
        </w:p>
      </w:docPartBody>
    </w:docPart>
    <w:docPart>
      <w:docPartPr>
        <w:name w:val="14FC326ADE574CC9A2F4A5CA1B845343"/>
        <w:category>
          <w:name w:val="General"/>
          <w:gallery w:val="placeholder"/>
        </w:category>
        <w:types>
          <w:type w:val="bbPlcHdr"/>
        </w:types>
        <w:behaviors>
          <w:behavior w:val="content"/>
        </w:behaviors>
        <w:guid w:val="{988ADFBD-99F9-4F86-A02C-64707862BE32}"/>
      </w:docPartPr>
      <w:docPartBody>
        <w:p w:rsidR="00C153B2" w:rsidRDefault="00B9070C" w:rsidP="00B9070C">
          <w:pPr>
            <w:pStyle w:val="14FC326ADE574CC9A2F4A5CA1B845343"/>
          </w:pPr>
          <w:r w:rsidRPr="0093170C">
            <w:rPr>
              <w:rStyle w:val="PlaceholderText"/>
            </w:rPr>
            <w:t>Click or tap here to enter text.</w:t>
          </w:r>
        </w:p>
      </w:docPartBody>
    </w:docPart>
    <w:docPart>
      <w:docPartPr>
        <w:name w:val="FBA886E20D3B420EAB9D76A6DE4EB36B"/>
        <w:category>
          <w:name w:val="General"/>
          <w:gallery w:val="placeholder"/>
        </w:category>
        <w:types>
          <w:type w:val="bbPlcHdr"/>
        </w:types>
        <w:behaviors>
          <w:behavior w:val="content"/>
        </w:behaviors>
        <w:guid w:val="{0EA1046E-9114-41C9-AAF4-403ACA392A8B}"/>
      </w:docPartPr>
      <w:docPartBody>
        <w:p w:rsidR="00C153B2" w:rsidRDefault="00B9070C" w:rsidP="00B9070C">
          <w:pPr>
            <w:pStyle w:val="FBA886E20D3B420EAB9D76A6DE4EB36B"/>
          </w:pPr>
          <w:r w:rsidRPr="0093170C">
            <w:rPr>
              <w:rStyle w:val="PlaceholderText"/>
            </w:rPr>
            <w:t>Click or tap here to enter text.</w:t>
          </w:r>
        </w:p>
      </w:docPartBody>
    </w:docPart>
    <w:docPart>
      <w:docPartPr>
        <w:name w:val="C5E73CFABB694A27974EF57F6904D623"/>
        <w:category>
          <w:name w:val="General"/>
          <w:gallery w:val="placeholder"/>
        </w:category>
        <w:types>
          <w:type w:val="bbPlcHdr"/>
        </w:types>
        <w:behaviors>
          <w:behavior w:val="content"/>
        </w:behaviors>
        <w:guid w:val="{D3FE72F7-7678-4BE3-9003-2D16B52D4518}"/>
      </w:docPartPr>
      <w:docPartBody>
        <w:p w:rsidR="00C153B2" w:rsidRDefault="00B9070C" w:rsidP="00B9070C">
          <w:pPr>
            <w:pStyle w:val="C5E73CFABB694A27974EF57F6904D623"/>
          </w:pPr>
          <w:r w:rsidRPr="0093170C">
            <w:rPr>
              <w:rStyle w:val="PlaceholderText"/>
            </w:rPr>
            <w:t>Click or tap here to enter text.</w:t>
          </w:r>
        </w:p>
      </w:docPartBody>
    </w:docPart>
    <w:docPart>
      <w:docPartPr>
        <w:name w:val="AD5E6915011E4DDCAB843062575D6EDC"/>
        <w:category>
          <w:name w:val="General"/>
          <w:gallery w:val="placeholder"/>
        </w:category>
        <w:types>
          <w:type w:val="bbPlcHdr"/>
        </w:types>
        <w:behaviors>
          <w:behavior w:val="content"/>
        </w:behaviors>
        <w:guid w:val="{67ABCB6D-4A0B-4754-A6F9-D430474290FB}"/>
      </w:docPartPr>
      <w:docPartBody>
        <w:p w:rsidR="00C153B2" w:rsidRDefault="00B9070C" w:rsidP="00B9070C">
          <w:pPr>
            <w:pStyle w:val="AD5E6915011E4DDCAB843062575D6EDC"/>
          </w:pPr>
          <w:r w:rsidRPr="0093170C">
            <w:rPr>
              <w:rStyle w:val="PlaceholderText"/>
            </w:rPr>
            <w:t>Click or tap here to enter text.</w:t>
          </w:r>
        </w:p>
      </w:docPartBody>
    </w:docPart>
    <w:docPart>
      <w:docPartPr>
        <w:name w:val="435AC6DD048D473196B4130EAD09EEFA"/>
        <w:category>
          <w:name w:val="General"/>
          <w:gallery w:val="placeholder"/>
        </w:category>
        <w:types>
          <w:type w:val="bbPlcHdr"/>
        </w:types>
        <w:behaviors>
          <w:behavior w:val="content"/>
        </w:behaviors>
        <w:guid w:val="{AD125314-F182-420C-B9FB-9A9574D1B00E}"/>
      </w:docPartPr>
      <w:docPartBody>
        <w:p w:rsidR="00C153B2" w:rsidRDefault="00B9070C" w:rsidP="00B9070C">
          <w:pPr>
            <w:pStyle w:val="435AC6DD048D473196B4130EAD09EEFA"/>
          </w:pPr>
          <w:r w:rsidRPr="0093170C">
            <w:rPr>
              <w:rStyle w:val="PlaceholderText"/>
            </w:rPr>
            <w:t>Click or tap here to enter text.</w:t>
          </w:r>
        </w:p>
      </w:docPartBody>
    </w:docPart>
    <w:docPart>
      <w:docPartPr>
        <w:name w:val="D0FCAA92DBCA4FFB8B61170227B46118"/>
        <w:category>
          <w:name w:val="General"/>
          <w:gallery w:val="placeholder"/>
        </w:category>
        <w:types>
          <w:type w:val="bbPlcHdr"/>
        </w:types>
        <w:behaviors>
          <w:behavior w:val="content"/>
        </w:behaviors>
        <w:guid w:val="{CC6BC714-1575-4DBA-927F-B3C3F9466773}"/>
      </w:docPartPr>
      <w:docPartBody>
        <w:p w:rsidR="00C153B2" w:rsidRDefault="00B9070C" w:rsidP="00B9070C">
          <w:pPr>
            <w:pStyle w:val="D0FCAA92DBCA4FFB8B61170227B46118"/>
          </w:pPr>
          <w:r w:rsidRPr="00C23010">
            <w:rPr>
              <w:rStyle w:val="PlaceholderText"/>
              <w:rFonts w:ascii="Segoe UI" w:hAnsi="Segoe UI" w:cs="Segoe UI"/>
            </w:rPr>
            <w:t>Click or tap here to enter text.</w:t>
          </w:r>
        </w:p>
      </w:docPartBody>
    </w:docPart>
    <w:docPart>
      <w:docPartPr>
        <w:name w:val="D4C3CFC267594EBAACC04665875AC981"/>
        <w:category>
          <w:name w:val="General"/>
          <w:gallery w:val="placeholder"/>
        </w:category>
        <w:types>
          <w:type w:val="bbPlcHdr"/>
        </w:types>
        <w:behaviors>
          <w:behavior w:val="content"/>
        </w:behaviors>
        <w:guid w:val="{D6E0743F-60F8-480B-B887-0AAC1E2DAAA3}"/>
      </w:docPartPr>
      <w:docPartBody>
        <w:p w:rsidR="0081477F" w:rsidRDefault="00CE790A">
          <w:pPr>
            <w:pStyle w:val="D4C3CFC267594EBAACC04665875AC981"/>
          </w:pPr>
          <w:r w:rsidRPr="0093170C">
            <w:rPr>
              <w:rStyle w:val="PlaceholderText"/>
            </w:rPr>
            <w:t>Choose an item.</w:t>
          </w:r>
        </w:p>
      </w:docPartBody>
    </w:docPart>
    <w:docPart>
      <w:docPartPr>
        <w:name w:val="EDFFC33ECB0842108DF0074ED2F34D2B"/>
        <w:category>
          <w:name w:val="General"/>
          <w:gallery w:val="placeholder"/>
        </w:category>
        <w:types>
          <w:type w:val="bbPlcHdr"/>
        </w:types>
        <w:behaviors>
          <w:behavior w:val="content"/>
        </w:behaviors>
        <w:guid w:val="{283A0FE6-B782-4801-BD0A-FC9E76F5C916}"/>
      </w:docPartPr>
      <w:docPartBody>
        <w:p w:rsidR="0081477F" w:rsidRDefault="00B9070C">
          <w:pPr>
            <w:pStyle w:val="EDFFC33ECB0842108DF0074ED2F34D2B"/>
          </w:pPr>
          <w:r w:rsidRPr="0093170C">
            <w:rPr>
              <w:rStyle w:val="PlaceholderText"/>
            </w:rPr>
            <w:t>Click or tap here to enter text.</w:t>
          </w:r>
        </w:p>
      </w:docPartBody>
    </w:docPart>
    <w:docPart>
      <w:docPartPr>
        <w:name w:val="32AC80E0C0A344A9A4ACBB2F8CB8572C"/>
        <w:category>
          <w:name w:val="General"/>
          <w:gallery w:val="placeholder"/>
        </w:category>
        <w:types>
          <w:type w:val="bbPlcHdr"/>
        </w:types>
        <w:behaviors>
          <w:behavior w:val="content"/>
        </w:behaviors>
        <w:guid w:val="{6BBB2340-E390-48CC-BAB0-FFBA74C3AA09}"/>
      </w:docPartPr>
      <w:docPartBody>
        <w:p w:rsidR="009E281D" w:rsidRDefault="00361C75" w:rsidP="00361C75">
          <w:pPr>
            <w:pStyle w:val="32AC80E0C0A344A9A4ACBB2F8CB8572C"/>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Light Semi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14DDB"/>
    <w:rsid w:val="0002209D"/>
    <w:rsid w:val="00036D6D"/>
    <w:rsid w:val="00054769"/>
    <w:rsid w:val="00074383"/>
    <w:rsid w:val="000771AC"/>
    <w:rsid w:val="000A4674"/>
    <w:rsid w:val="00110D9A"/>
    <w:rsid w:val="001139F8"/>
    <w:rsid w:val="001140C4"/>
    <w:rsid w:val="00123CE4"/>
    <w:rsid w:val="0016749F"/>
    <w:rsid w:val="001C55C4"/>
    <w:rsid w:val="001E52A5"/>
    <w:rsid w:val="00306358"/>
    <w:rsid w:val="00310080"/>
    <w:rsid w:val="003110E8"/>
    <w:rsid w:val="00361C75"/>
    <w:rsid w:val="003E0296"/>
    <w:rsid w:val="00441E85"/>
    <w:rsid w:val="00471422"/>
    <w:rsid w:val="00493869"/>
    <w:rsid w:val="004C1BB9"/>
    <w:rsid w:val="005A5585"/>
    <w:rsid w:val="005F5674"/>
    <w:rsid w:val="007034CC"/>
    <w:rsid w:val="00764C27"/>
    <w:rsid w:val="007F1E0A"/>
    <w:rsid w:val="0081477F"/>
    <w:rsid w:val="008603F0"/>
    <w:rsid w:val="008A5E22"/>
    <w:rsid w:val="008A7B40"/>
    <w:rsid w:val="008D33D3"/>
    <w:rsid w:val="008E1E1A"/>
    <w:rsid w:val="00901506"/>
    <w:rsid w:val="009E281D"/>
    <w:rsid w:val="00A22784"/>
    <w:rsid w:val="00A876C9"/>
    <w:rsid w:val="00AB5021"/>
    <w:rsid w:val="00B00FD7"/>
    <w:rsid w:val="00B9070C"/>
    <w:rsid w:val="00C153B2"/>
    <w:rsid w:val="00CE790A"/>
    <w:rsid w:val="00D17D5B"/>
    <w:rsid w:val="00D764D4"/>
    <w:rsid w:val="00DC0AC6"/>
    <w:rsid w:val="00E94096"/>
    <w:rsid w:val="00E96A87"/>
    <w:rsid w:val="00EB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26FFC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E281D"/>
    <w:rPr>
      <w:color w:val="808080"/>
    </w:rPr>
  </w:style>
  <w:style w:type="paragraph" w:customStyle="1" w:styleId="CB8043FE15F04AC4B5C3F5F2F4BDA1CA">
    <w:name w:val="CB8043FE15F04AC4B5C3F5F2F4BDA1CA"/>
    <w:rPr>
      <w:kern w:val="2"/>
      <w14:ligatures w14:val="standardContextual"/>
    </w:rPr>
  </w:style>
  <w:style w:type="paragraph" w:customStyle="1" w:styleId="FC3E0A08A98A40B6819DCF2B030E0A58">
    <w:name w:val="FC3E0A08A98A40B6819DCF2B030E0A58"/>
    <w:rsid w:val="00441E85"/>
  </w:style>
  <w:style w:type="paragraph" w:customStyle="1" w:styleId="EFAB00A9D018449FAF3AEFCD5DD9E481">
    <w:name w:val="EFAB00A9D018449FAF3AEFCD5DD9E481"/>
    <w:rsid w:val="00441E85"/>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977D5A48CFBB4505B972E7168C5EDB0D">
    <w:name w:val="977D5A48CFBB4505B972E7168C5EDB0D"/>
    <w:rsid w:val="00CE790A"/>
  </w:style>
  <w:style w:type="paragraph" w:customStyle="1" w:styleId="5020B6A37F1843759508BDBC38A89366">
    <w:name w:val="5020B6A37F1843759508BDBC38A89366"/>
    <w:rsid w:val="00CE790A"/>
  </w:style>
  <w:style w:type="paragraph" w:customStyle="1" w:styleId="E4AE8AE789AE41E7AC4F36EE9EF86D6B">
    <w:name w:val="E4AE8AE789AE41E7AC4F36EE9EF86D6B"/>
    <w:rsid w:val="00CE790A"/>
  </w:style>
  <w:style w:type="paragraph" w:customStyle="1" w:styleId="10B67C67B1BF4527A30064F170AF770D">
    <w:name w:val="10B67C67B1BF4527A30064F170AF770D"/>
    <w:rsid w:val="00B9070C"/>
    <w:rPr>
      <w:kern w:val="2"/>
      <w14:ligatures w14:val="standardContextual"/>
    </w:rPr>
  </w:style>
  <w:style w:type="paragraph" w:customStyle="1" w:styleId="D203C78DA79C4EFCB3EF8F3F5E27380D">
    <w:name w:val="D203C78DA79C4EFCB3EF8F3F5E27380D"/>
    <w:rPr>
      <w:kern w:val="2"/>
      <w14:ligatures w14:val="standardContextual"/>
    </w:rPr>
  </w:style>
  <w:style w:type="paragraph" w:customStyle="1" w:styleId="2919F9CB58E34030B8A194D9B88CCC05">
    <w:name w:val="2919F9CB58E34030B8A194D9B88CCC05"/>
    <w:rPr>
      <w:kern w:val="2"/>
      <w14:ligatures w14:val="standardContextual"/>
    </w:rPr>
  </w:style>
  <w:style w:type="paragraph" w:customStyle="1" w:styleId="823996F058B14FF4ABD38DE020D86903">
    <w:name w:val="823996F058B14FF4ABD38DE020D86903"/>
    <w:rPr>
      <w:kern w:val="2"/>
      <w14:ligatures w14:val="standardContextual"/>
    </w:rPr>
  </w:style>
  <w:style w:type="paragraph" w:customStyle="1" w:styleId="0CF97EBDA91644A2A5A81F76003C980A">
    <w:name w:val="0CF97EBDA91644A2A5A81F76003C980A"/>
    <w:rsid w:val="00B9070C"/>
    <w:rPr>
      <w:kern w:val="2"/>
      <w14:ligatures w14:val="standardContextual"/>
    </w:rPr>
  </w:style>
  <w:style w:type="paragraph" w:customStyle="1" w:styleId="27D86EA011C347EF922273ED1CDDF424">
    <w:name w:val="27D86EA011C347EF922273ED1CDDF424"/>
    <w:rsid w:val="00B9070C"/>
    <w:rPr>
      <w:kern w:val="2"/>
      <w14:ligatures w14:val="standardContextual"/>
    </w:rPr>
  </w:style>
  <w:style w:type="paragraph" w:customStyle="1" w:styleId="EE3137FB2AB9459795BF45026D824D96">
    <w:name w:val="EE3137FB2AB9459795BF45026D824D96"/>
    <w:rPr>
      <w:kern w:val="2"/>
      <w14:ligatures w14:val="standardContextual"/>
    </w:rPr>
  </w:style>
  <w:style w:type="paragraph" w:customStyle="1" w:styleId="2FB93A2FBD294FFE99B64DA28FB1B52F">
    <w:name w:val="2FB93A2FBD294FFE99B64DA28FB1B52F"/>
    <w:rPr>
      <w:kern w:val="2"/>
      <w14:ligatures w14:val="standardContextual"/>
    </w:rPr>
  </w:style>
  <w:style w:type="paragraph" w:customStyle="1" w:styleId="56D2C555870D4C53B044FB13EDDC3E52">
    <w:name w:val="56D2C555870D4C53B044FB13EDDC3E52"/>
    <w:rPr>
      <w:kern w:val="2"/>
      <w14:ligatures w14:val="standardContextual"/>
    </w:rPr>
  </w:style>
  <w:style w:type="paragraph" w:customStyle="1" w:styleId="433D5AE88F3E4911A36FC5CB041C054A">
    <w:name w:val="433D5AE88F3E4911A36FC5CB041C054A"/>
    <w:rPr>
      <w:kern w:val="2"/>
      <w14:ligatures w14:val="standardContextual"/>
    </w:rPr>
  </w:style>
  <w:style w:type="paragraph" w:customStyle="1" w:styleId="14FC326ADE574CC9A2F4A5CA1B845343">
    <w:name w:val="14FC326ADE574CC9A2F4A5CA1B845343"/>
    <w:rsid w:val="00B9070C"/>
    <w:rPr>
      <w:kern w:val="2"/>
      <w14:ligatures w14:val="standardContextual"/>
    </w:rPr>
  </w:style>
  <w:style w:type="paragraph" w:customStyle="1" w:styleId="FBA886E20D3B420EAB9D76A6DE4EB36B">
    <w:name w:val="FBA886E20D3B420EAB9D76A6DE4EB36B"/>
    <w:rsid w:val="00B9070C"/>
    <w:rPr>
      <w:kern w:val="2"/>
      <w14:ligatures w14:val="standardContextual"/>
    </w:rPr>
  </w:style>
  <w:style w:type="paragraph" w:customStyle="1" w:styleId="218C6B0DE20F4B38A6D132B1C753844A">
    <w:name w:val="218C6B0DE20F4B38A6D132B1C753844A"/>
    <w:rsid w:val="00B9070C"/>
    <w:rPr>
      <w:kern w:val="2"/>
      <w14:ligatures w14:val="standardContextual"/>
    </w:rPr>
  </w:style>
  <w:style w:type="paragraph" w:customStyle="1" w:styleId="5913763509CC46E18D5C9BA5BECC0D1F">
    <w:name w:val="5913763509CC46E18D5C9BA5BECC0D1F"/>
    <w:rsid w:val="00B9070C"/>
    <w:rPr>
      <w:kern w:val="2"/>
      <w14:ligatures w14:val="standardContextual"/>
    </w:rPr>
  </w:style>
  <w:style w:type="paragraph" w:customStyle="1" w:styleId="C5E73CFABB694A27974EF57F6904D623">
    <w:name w:val="C5E73CFABB694A27974EF57F6904D623"/>
    <w:rsid w:val="00B9070C"/>
    <w:rPr>
      <w:kern w:val="2"/>
      <w14:ligatures w14:val="standardContextual"/>
    </w:rPr>
  </w:style>
  <w:style w:type="paragraph" w:customStyle="1" w:styleId="AD5E6915011E4DDCAB843062575D6EDC">
    <w:name w:val="AD5E6915011E4DDCAB843062575D6EDC"/>
    <w:rsid w:val="00B9070C"/>
    <w:rPr>
      <w:kern w:val="2"/>
      <w14:ligatures w14:val="standardContextual"/>
    </w:rPr>
  </w:style>
  <w:style w:type="paragraph" w:customStyle="1" w:styleId="435AC6DD048D473196B4130EAD09EEFA">
    <w:name w:val="435AC6DD048D473196B4130EAD09EEFA"/>
    <w:rsid w:val="00B9070C"/>
    <w:rPr>
      <w:kern w:val="2"/>
      <w14:ligatures w14:val="standardContextual"/>
    </w:rPr>
  </w:style>
  <w:style w:type="paragraph" w:customStyle="1" w:styleId="0616128FD577457796B750D3DB8E2C06">
    <w:name w:val="0616128FD577457796B750D3DB8E2C06"/>
    <w:rsid w:val="00B9070C"/>
    <w:rPr>
      <w:kern w:val="2"/>
      <w14:ligatures w14:val="standardContextual"/>
    </w:rPr>
  </w:style>
  <w:style w:type="paragraph" w:customStyle="1" w:styleId="D0FCAA92DBCA4FFB8B61170227B46118">
    <w:name w:val="D0FCAA92DBCA4FFB8B61170227B46118"/>
    <w:rsid w:val="00B9070C"/>
    <w:rPr>
      <w:kern w:val="2"/>
      <w14:ligatures w14:val="standardContextual"/>
    </w:rPr>
  </w:style>
  <w:style w:type="paragraph" w:customStyle="1" w:styleId="F487CD09F6104511A007FA017693937D">
    <w:name w:val="F487CD09F6104511A007FA017693937D"/>
    <w:rPr>
      <w:kern w:val="2"/>
      <w14:ligatures w14:val="standardContextual"/>
    </w:rPr>
  </w:style>
  <w:style w:type="paragraph" w:customStyle="1" w:styleId="36CB267EC69647DBA74C8141CB1349B6">
    <w:name w:val="36CB267EC69647DBA74C8141CB1349B6"/>
    <w:rPr>
      <w:kern w:val="2"/>
      <w14:ligatures w14:val="standardContextual"/>
    </w:rPr>
  </w:style>
  <w:style w:type="paragraph" w:customStyle="1" w:styleId="65724B0CFA08417398E1ABC0DE979E89">
    <w:name w:val="65724B0CFA08417398E1ABC0DE979E89"/>
    <w:rPr>
      <w:kern w:val="2"/>
      <w14:ligatures w14:val="standardContextual"/>
    </w:rPr>
  </w:style>
  <w:style w:type="paragraph" w:customStyle="1" w:styleId="9390DEFA357E4CF0810C90E2C677E825">
    <w:name w:val="9390DEFA357E4CF0810C90E2C677E825"/>
    <w:rPr>
      <w:kern w:val="2"/>
      <w14:ligatures w14:val="standardContextual"/>
    </w:rPr>
  </w:style>
  <w:style w:type="paragraph" w:customStyle="1" w:styleId="2FC6AF7AF7944459AAEE08FF720F1894">
    <w:name w:val="2FC6AF7AF7944459AAEE08FF720F1894"/>
    <w:rPr>
      <w:kern w:val="2"/>
      <w14:ligatures w14:val="standardContextual"/>
    </w:rPr>
  </w:style>
  <w:style w:type="paragraph" w:customStyle="1" w:styleId="E2BE2C88C95749BEBF1EC1C6C7E84E89">
    <w:name w:val="E2BE2C88C95749BEBF1EC1C6C7E84E89"/>
    <w:rPr>
      <w:kern w:val="2"/>
      <w14:ligatures w14:val="standardContextual"/>
    </w:rPr>
  </w:style>
  <w:style w:type="paragraph" w:customStyle="1" w:styleId="24DCA41547E6493FA49F07E4A3E2A39E">
    <w:name w:val="24DCA41547E6493FA49F07E4A3E2A39E"/>
    <w:rPr>
      <w:kern w:val="2"/>
      <w14:ligatures w14:val="standardContextual"/>
    </w:rPr>
  </w:style>
  <w:style w:type="paragraph" w:customStyle="1" w:styleId="EF9876CD976444D08366384D635E6CFB">
    <w:name w:val="EF9876CD976444D08366384D635E6CFB"/>
    <w:rPr>
      <w:kern w:val="2"/>
      <w14:ligatures w14:val="standardContextual"/>
    </w:rPr>
  </w:style>
  <w:style w:type="paragraph" w:customStyle="1" w:styleId="0AFE89BB16894320B11B9CAC2A2C3C75">
    <w:name w:val="0AFE89BB16894320B11B9CAC2A2C3C75"/>
    <w:rPr>
      <w:kern w:val="2"/>
      <w14:ligatures w14:val="standardContextual"/>
    </w:rPr>
  </w:style>
  <w:style w:type="paragraph" w:customStyle="1" w:styleId="EF42EA6B3CFD4EB88283E72D84E22741">
    <w:name w:val="EF42EA6B3CFD4EB88283E72D84E22741"/>
    <w:rPr>
      <w:kern w:val="2"/>
      <w14:ligatures w14:val="standardContextual"/>
    </w:rPr>
  </w:style>
  <w:style w:type="paragraph" w:customStyle="1" w:styleId="8F55DEC5DC874817B13137BE26AF4CC8">
    <w:name w:val="8F55DEC5DC874817B13137BE26AF4CC8"/>
    <w:rPr>
      <w:kern w:val="2"/>
      <w14:ligatures w14:val="standardContextual"/>
    </w:rPr>
  </w:style>
  <w:style w:type="paragraph" w:customStyle="1" w:styleId="4941435621124D58BCA4B3B34D3E172C">
    <w:name w:val="4941435621124D58BCA4B3B34D3E172C"/>
    <w:rPr>
      <w:kern w:val="2"/>
      <w14:ligatures w14:val="standardContextual"/>
    </w:rPr>
  </w:style>
  <w:style w:type="paragraph" w:customStyle="1" w:styleId="B577076D2A4D45D48CE6FA688E740A65">
    <w:name w:val="B577076D2A4D45D48CE6FA688E740A65"/>
    <w:rPr>
      <w:kern w:val="2"/>
      <w14:ligatures w14:val="standardContextual"/>
    </w:rPr>
  </w:style>
  <w:style w:type="paragraph" w:customStyle="1" w:styleId="08DD3900A08E4887BD840970D7ED9C23">
    <w:name w:val="08DD3900A08E4887BD840970D7ED9C23"/>
    <w:rPr>
      <w:kern w:val="2"/>
      <w14:ligatures w14:val="standardContextual"/>
    </w:rPr>
  </w:style>
  <w:style w:type="paragraph" w:customStyle="1" w:styleId="4294971CB30F4E5DAB0E51A71080F7EF">
    <w:name w:val="4294971CB30F4E5DAB0E51A71080F7EF"/>
    <w:rPr>
      <w:kern w:val="2"/>
      <w14:ligatures w14:val="standardContextual"/>
    </w:rPr>
  </w:style>
  <w:style w:type="paragraph" w:customStyle="1" w:styleId="CB7D7731B48744E994D62C8F3DADA86F">
    <w:name w:val="CB7D7731B48744E994D62C8F3DADA86F"/>
    <w:rPr>
      <w:kern w:val="2"/>
      <w14:ligatures w14:val="standardContextual"/>
    </w:rPr>
  </w:style>
  <w:style w:type="paragraph" w:customStyle="1" w:styleId="5B3D440B6A624DD3AB898B117D163356">
    <w:name w:val="5B3D440B6A624DD3AB898B117D163356"/>
    <w:rPr>
      <w:kern w:val="2"/>
      <w14:ligatures w14:val="standardContextual"/>
    </w:rPr>
  </w:style>
  <w:style w:type="paragraph" w:customStyle="1" w:styleId="D7A9DEE3E300419186FA822F866626CC">
    <w:name w:val="D7A9DEE3E300419186FA822F866626CC"/>
    <w:rPr>
      <w:kern w:val="2"/>
      <w14:ligatures w14:val="standardContextual"/>
    </w:rPr>
  </w:style>
  <w:style w:type="paragraph" w:customStyle="1" w:styleId="3A105586C4104F9F96FF1C6C37CD79D3">
    <w:name w:val="3A105586C4104F9F96FF1C6C37CD79D3"/>
    <w:rPr>
      <w:kern w:val="2"/>
      <w14:ligatures w14:val="standardContextual"/>
    </w:rPr>
  </w:style>
  <w:style w:type="paragraph" w:customStyle="1" w:styleId="CEDB6C17D0EA44ACA841CF7F8417E9CC">
    <w:name w:val="CEDB6C17D0EA44ACA841CF7F8417E9CC"/>
    <w:rPr>
      <w:kern w:val="2"/>
      <w14:ligatures w14:val="standardContextual"/>
    </w:rPr>
  </w:style>
  <w:style w:type="paragraph" w:customStyle="1" w:styleId="EC89480F5C6C414D807DF3ABE160268A">
    <w:name w:val="EC89480F5C6C414D807DF3ABE160268A"/>
    <w:rPr>
      <w:kern w:val="2"/>
      <w14:ligatures w14:val="standardContextual"/>
    </w:rPr>
  </w:style>
  <w:style w:type="paragraph" w:customStyle="1" w:styleId="DE6573601CEC4711A1B2D0D1353C0DD3">
    <w:name w:val="DE6573601CEC4711A1B2D0D1353C0DD3"/>
    <w:rPr>
      <w:kern w:val="2"/>
      <w14:ligatures w14:val="standardContextual"/>
    </w:rPr>
  </w:style>
  <w:style w:type="paragraph" w:customStyle="1" w:styleId="3B8A4B44027B4444BA44B0BAEE8DE997">
    <w:name w:val="3B8A4B44027B4444BA44B0BAEE8DE997"/>
    <w:rPr>
      <w:kern w:val="2"/>
      <w14:ligatures w14:val="standardContextual"/>
    </w:rPr>
  </w:style>
  <w:style w:type="paragraph" w:customStyle="1" w:styleId="5AC0D622D5954A45858997E59FA5FAD5">
    <w:name w:val="5AC0D622D5954A45858997E59FA5FAD5"/>
    <w:rPr>
      <w:kern w:val="2"/>
      <w14:ligatures w14:val="standardContextual"/>
    </w:rPr>
  </w:style>
  <w:style w:type="paragraph" w:customStyle="1" w:styleId="02F295D5D238430498B6F586F08EE9B6">
    <w:name w:val="02F295D5D238430498B6F586F08EE9B6"/>
    <w:rsid w:val="005F5674"/>
    <w:pPr>
      <w:spacing w:line="278" w:lineRule="auto"/>
    </w:pPr>
    <w:rPr>
      <w:kern w:val="2"/>
      <w:sz w:val="24"/>
      <w:szCs w:val="24"/>
      <w14:ligatures w14:val="standardContextual"/>
    </w:rPr>
  </w:style>
  <w:style w:type="paragraph" w:customStyle="1" w:styleId="1372213768E641A7B9531F4174459F6F">
    <w:name w:val="1372213768E641A7B9531F4174459F6F"/>
    <w:pPr>
      <w:spacing w:line="278" w:lineRule="auto"/>
    </w:pPr>
    <w:rPr>
      <w:kern w:val="2"/>
      <w:sz w:val="24"/>
      <w:szCs w:val="24"/>
      <w14:ligatures w14:val="standardContextual"/>
    </w:rPr>
  </w:style>
  <w:style w:type="paragraph" w:customStyle="1" w:styleId="D4C3CFC267594EBAACC04665875AC981">
    <w:name w:val="D4C3CFC267594EBAACC04665875AC981"/>
    <w:pPr>
      <w:spacing w:line="278" w:lineRule="auto"/>
    </w:pPr>
    <w:rPr>
      <w:kern w:val="2"/>
      <w:sz w:val="24"/>
      <w:szCs w:val="24"/>
      <w14:ligatures w14:val="standardContextual"/>
    </w:rPr>
  </w:style>
  <w:style w:type="paragraph" w:customStyle="1" w:styleId="73943DBB8B5449949C20F503E427103C">
    <w:name w:val="73943DBB8B5449949C20F503E427103C"/>
    <w:pPr>
      <w:spacing w:line="278" w:lineRule="auto"/>
    </w:pPr>
    <w:rPr>
      <w:kern w:val="2"/>
      <w:sz w:val="24"/>
      <w:szCs w:val="24"/>
      <w14:ligatures w14:val="standardContextual"/>
    </w:rPr>
  </w:style>
  <w:style w:type="paragraph" w:customStyle="1" w:styleId="EDFFC33ECB0842108DF0074ED2F34D2B">
    <w:name w:val="EDFFC33ECB0842108DF0074ED2F34D2B"/>
    <w:pPr>
      <w:spacing w:line="278" w:lineRule="auto"/>
    </w:pPr>
    <w:rPr>
      <w:kern w:val="2"/>
      <w:sz w:val="24"/>
      <w:szCs w:val="24"/>
      <w14:ligatures w14:val="standardContextual"/>
    </w:rPr>
  </w:style>
  <w:style w:type="paragraph" w:customStyle="1" w:styleId="0D193CC7CAD4452188091392303372D2">
    <w:name w:val="0D193CC7CAD4452188091392303372D2"/>
    <w:pPr>
      <w:spacing w:line="278" w:lineRule="auto"/>
    </w:pPr>
    <w:rPr>
      <w:kern w:val="2"/>
      <w:sz w:val="24"/>
      <w:szCs w:val="24"/>
      <w14:ligatures w14:val="standardContextual"/>
    </w:rPr>
  </w:style>
  <w:style w:type="paragraph" w:customStyle="1" w:styleId="32AC80E0C0A344A9A4ACBB2F8CB8572C">
    <w:name w:val="32AC80E0C0A344A9A4ACBB2F8CB8572C"/>
    <w:rsid w:val="00361C75"/>
    <w:pPr>
      <w:spacing w:line="278" w:lineRule="auto"/>
    </w:pPr>
    <w:rPr>
      <w:kern w:val="2"/>
      <w:sz w:val="24"/>
      <w:szCs w:val="24"/>
      <w14:ligatures w14:val="standardContextual"/>
    </w:rPr>
  </w:style>
  <w:style w:type="paragraph" w:customStyle="1" w:styleId="D5E3303025DA4A869203EF3D7E9B99D5">
    <w:name w:val="D5E3303025DA4A869203EF3D7E9B99D5"/>
    <w:rsid w:val="009E281D"/>
    <w:pPr>
      <w:spacing w:line="278" w:lineRule="auto"/>
    </w:pPr>
    <w:rPr>
      <w:kern w:val="2"/>
      <w:sz w:val="24"/>
      <w:szCs w:val="24"/>
      <w14:ligatures w14:val="standardContextual"/>
    </w:rPr>
  </w:style>
  <w:style w:type="paragraph" w:customStyle="1" w:styleId="2CF9C20C8AFF4AFCBC115B5A4268F724">
    <w:name w:val="2CF9C20C8AFF4AFCBC115B5A4268F724"/>
    <w:rsid w:val="009E281D"/>
    <w:pPr>
      <w:spacing w:line="278" w:lineRule="auto"/>
    </w:pPr>
    <w:rPr>
      <w:kern w:val="2"/>
      <w:sz w:val="24"/>
      <w:szCs w:val="24"/>
      <w14:ligatures w14:val="standardContextual"/>
    </w:rPr>
  </w:style>
  <w:style w:type="paragraph" w:customStyle="1" w:styleId="9800FA5D45704B4BA8A702D02D9A2E47">
    <w:name w:val="9800FA5D45704B4BA8A702D02D9A2E47"/>
    <w:rsid w:val="009E28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Kathryn Kurtz</DisplayName>
        <AccountId>6</AccountId>
        <AccountType/>
      </UserInfo>
      <UserInfo>
        <DisplayName>Michelle Townshend</DisplayName>
        <AccountId>3413</AccountId>
        <AccountType/>
      </UserInfo>
      <UserInfo>
        <DisplayName>Heather Spalding</DisplayName>
        <AccountId>5357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226B5-0EF3-4053-9A01-2BE046BFD290}">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c55b3bb5-80c2-477b-9cd7-7ce0abcb6fe5"/>
    <ds:schemaRef ds:uri="http://schemas.openxmlformats.org/package/2006/metadata/core-properties"/>
    <ds:schemaRef ds:uri="b4615043-0953-40f0-b552-beb50d03437e"/>
    <ds:schemaRef ds:uri="http://www.w3.org/XML/1998/namespace"/>
  </ds:schemaRefs>
</ds:datastoreItem>
</file>

<file path=customXml/itemProps2.xml><?xml version="1.0" encoding="utf-8"?>
<ds:datastoreItem xmlns:ds="http://schemas.openxmlformats.org/officeDocument/2006/customXml" ds:itemID="{6BC2A152-38C6-47C7-AE17-76EBA759F9F9}">
  <ds:schemaRefs>
    <ds:schemaRef ds:uri="http://schemas.openxmlformats.org/officeDocument/2006/bibliography"/>
  </ds:schemaRefs>
</ds:datastoreItem>
</file>

<file path=customXml/itemProps3.xml><?xml version="1.0" encoding="utf-8"?>
<ds:datastoreItem xmlns:ds="http://schemas.openxmlformats.org/officeDocument/2006/customXml" ds:itemID="{6339E167-BB3C-4D15-BAB1-6128C8F8D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49723-6521-4DBB-9C0B-C37971A1C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16</TotalTime>
  <Pages>26</Pages>
  <Words>9534</Words>
  <Characters>54348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Course Approvals CTE Blank Curriculumn Template</vt:lpstr>
    </vt:vector>
  </TitlesOfParts>
  <Company/>
  <LinksUpToDate>false</LinksUpToDate>
  <CharactersWithSpaces>63755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Education through Outdoor Learning</dc:title>
  <dc:subject/>
  <dc:creator>OSPI</dc:creator>
  <cp:keywords>CTE, Frameworks</cp:keywords>
  <dc:description/>
  <cp:lastModifiedBy>Ellie Palmer</cp:lastModifiedBy>
  <cp:revision>71</cp:revision>
  <cp:lastPrinted>2024-05-23T18:37:00Z</cp:lastPrinted>
  <dcterms:created xsi:type="dcterms:W3CDTF">2024-03-12T15:25:00Z</dcterms:created>
  <dcterms:modified xsi:type="dcterms:W3CDTF">2025-02-03T22:23:00Z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2025-02-03T22:23:44Z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77b78259-6f9e-48f6-ba80-3b45ae85eec0</vt:lpwstr>
  </property>
  <property fmtid="{D5CDD505-2E9C-101B-9397-08002B2CF9AE}" pid="10" name="MSIP_Label_9145f431-4c8c-42c6-a5a5-ba6d3bdea585_ContentBits">
    <vt:lpwstr>0</vt:lpwstr>
  </property>
</Properties>
</file>