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F477" w14:textId="77777777" w:rsidR="00163A8F" w:rsidRPr="00163A8F" w:rsidRDefault="00163A8F" w:rsidP="00976AB0">
      <w:pPr>
        <w:rPr>
          <w:rFonts w:ascii="Arial" w:hAnsi="Arial" w:cs="Arial"/>
        </w:rPr>
      </w:pPr>
    </w:p>
    <w:p w14:paraId="7CDA44E8" w14:textId="77777777" w:rsidR="00163A8F" w:rsidRPr="00163A8F" w:rsidRDefault="00163A8F" w:rsidP="00976AB0">
      <w:pPr>
        <w:rPr>
          <w:rFonts w:ascii="Arial" w:hAnsi="Arial" w:cs="Arial"/>
        </w:rPr>
      </w:pPr>
    </w:p>
    <w:p w14:paraId="5C9263A7" w14:textId="77777777" w:rsidR="00163A8F" w:rsidRPr="00163A8F" w:rsidRDefault="00163A8F" w:rsidP="00976AB0">
      <w:pPr>
        <w:rPr>
          <w:rFonts w:ascii="Arial" w:hAnsi="Arial" w:cs="Arial"/>
        </w:rPr>
      </w:pPr>
    </w:p>
    <w:p w14:paraId="7705E2BE" w14:textId="77777777" w:rsidR="004C7CF7" w:rsidRPr="00163A8F" w:rsidRDefault="006135AE" w:rsidP="00976AB0">
      <w:pPr>
        <w:rPr>
          <w:rFonts w:ascii="Arial" w:hAnsi="Arial" w:cs="Arial"/>
        </w:rPr>
      </w:pPr>
      <w:r>
        <w:rPr>
          <w:rFonts w:ascii="Arial" w:hAnsi="Arial"/>
        </w:rPr>
        <w:t>Kính gửi Phụ Huynh, Người Giám Hộ hoặc Thanh Thiếu Niên:</w:t>
      </w:r>
    </w:p>
    <w:p w14:paraId="37D89480" w14:textId="77777777" w:rsidR="004C7CF7" w:rsidRPr="00163A8F" w:rsidRDefault="004C7CF7" w:rsidP="00976AB0">
      <w:pPr>
        <w:jc w:val="both"/>
        <w:rPr>
          <w:rFonts w:ascii="Arial" w:hAnsi="Arial" w:cs="Arial"/>
        </w:rPr>
      </w:pPr>
      <w:r>
        <w:rPr>
          <w:rFonts w:ascii="Arial" w:hAnsi="Arial"/>
        </w:rPr>
        <w:t xml:space="preserve">Vì học khu muốn sắp xếp cho con quý vị vào một trường học khác với trường học ban đầu hoặc trường học mà quý vị đã yêu cầu, nên chúng tôi cung cấp tập thông tin này để thông báo cho quý vị về quyền kháng cáo của quý vị đối với quyết định của chúng tôi. </w:t>
      </w:r>
    </w:p>
    <w:p w14:paraId="0AC5C78C" w14:textId="77777777" w:rsidR="00934BB8" w:rsidRPr="00163A8F" w:rsidRDefault="004C7CF7" w:rsidP="00165AC5">
      <w:pPr>
        <w:jc w:val="both"/>
        <w:rPr>
          <w:rFonts w:ascii="Arial" w:hAnsi="Arial" w:cs="Arial"/>
        </w:rPr>
      </w:pPr>
      <w:r>
        <w:rPr>
          <w:rFonts w:ascii="Arial" w:hAnsi="Arial"/>
        </w:rPr>
        <w:t>Tập thông tin bao gồm các tài liệu sau:</w:t>
      </w:r>
    </w:p>
    <w:p w14:paraId="6084FF8D" w14:textId="77777777" w:rsidR="006135AE" w:rsidRPr="00163A8F" w:rsidRDefault="006135AE" w:rsidP="00976AB0">
      <w:pPr>
        <w:numPr>
          <w:ilvl w:val="0"/>
          <w:numId w:val="1"/>
        </w:numPr>
        <w:spacing w:after="0"/>
        <w:jc w:val="both"/>
        <w:rPr>
          <w:rFonts w:ascii="Arial" w:hAnsi="Arial" w:cs="Arial"/>
          <w:b/>
        </w:rPr>
      </w:pPr>
      <w:r>
        <w:rPr>
          <w:rFonts w:ascii="Arial" w:hAnsi="Arial"/>
        </w:rPr>
        <w:t>Văn bản chứa thông tin liên lạc của Nhân Viên Phụ Trách Học Sinh Vô Gia Cư thuộc học khu và Điều Phối Viên của Tiểu Bang</w:t>
      </w:r>
    </w:p>
    <w:p w14:paraId="694CBF2E" w14:textId="77777777" w:rsidR="00163A8F" w:rsidRPr="00163A8F" w:rsidRDefault="00163A8F" w:rsidP="00976AB0">
      <w:pPr>
        <w:numPr>
          <w:ilvl w:val="0"/>
          <w:numId w:val="1"/>
        </w:numPr>
        <w:spacing w:after="0"/>
        <w:jc w:val="both"/>
        <w:rPr>
          <w:rFonts w:ascii="Arial" w:hAnsi="Arial" w:cs="Arial"/>
          <w:b/>
        </w:rPr>
      </w:pPr>
      <w:r>
        <w:rPr>
          <w:rFonts w:ascii="Arial" w:hAnsi="Arial"/>
        </w:rPr>
        <w:t>Giấy biên nhận tập thông tin giải quyết tranh chấp</w:t>
      </w:r>
    </w:p>
    <w:p w14:paraId="404F2453" w14:textId="77777777" w:rsidR="00976AB0" w:rsidRPr="00163A8F" w:rsidRDefault="00976AB0" w:rsidP="00976AB0">
      <w:pPr>
        <w:numPr>
          <w:ilvl w:val="0"/>
          <w:numId w:val="1"/>
        </w:numPr>
        <w:spacing w:after="0"/>
        <w:jc w:val="both"/>
        <w:rPr>
          <w:rFonts w:ascii="Arial" w:hAnsi="Arial" w:cs="Arial"/>
          <w:b/>
        </w:rPr>
      </w:pPr>
      <w:r>
        <w:rPr>
          <w:rFonts w:ascii="Arial" w:hAnsi="Arial"/>
        </w:rPr>
        <w:t xml:space="preserve">Mẫu đơn tách rời để quý vị có thể điền vào và nộp lại cho trường học hoặc Nhân Viên Phụ Trách Học Sinh Vô Gia Cư để bắt đầu quy trình giải quyết tranh chấp </w:t>
      </w:r>
    </w:p>
    <w:p w14:paraId="37314B1C" w14:textId="77777777" w:rsidR="00163A8F" w:rsidRPr="00163A8F" w:rsidRDefault="00163A8F" w:rsidP="00163A8F">
      <w:pPr>
        <w:numPr>
          <w:ilvl w:val="0"/>
          <w:numId w:val="1"/>
        </w:numPr>
        <w:spacing w:after="0"/>
        <w:jc w:val="both"/>
        <w:rPr>
          <w:rFonts w:ascii="Arial" w:hAnsi="Arial" w:cs="Arial"/>
          <w:b/>
        </w:rPr>
      </w:pPr>
      <w:r>
        <w:rPr>
          <w:rFonts w:ascii="Arial" w:hAnsi="Arial"/>
        </w:rPr>
        <w:t xml:space="preserve">Văn bản mô tả từng bước về cách kháng cáo quyết định của học khu, kèm theo thông tin </w:t>
      </w:r>
    </w:p>
    <w:p w14:paraId="791B4B88" w14:textId="77777777" w:rsidR="00976AB0" w:rsidRPr="00163A8F" w:rsidRDefault="00976AB0" w:rsidP="00976AB0">
      <w:pPr>
        <w:numPr>
          <w:ilvl w:val="0"/>
          <w:numId w:val="1"/>
        </w:numPr>
        <w:spacing w:after="0"/>
        <w:jc w:val="both"/>
        <w:rPr>
          <w:rFonts w:ascii="Arial" w:hAnsi="Arial" w:cs="Arial"/>
          <w:b/>
        </w:rPr>
      </w:pPr>
      <w:r>
        <w:rPr>
          <w:rFonts w:ascii="Arial" w:hAnsi="Arial"/>
        </w:rPr>
        <w:t>Văn bản thông báo về quyền ghi danh ngay vào trường học nơi đã nộp đơn ghi danh cho đến khi giải quyết được tranh chấp</w:t>
      </w:r>
    </w:p>
    <w:p w14:paraId="272DA2DC" w14:textId="77777777" w:rsidR="006135AE" w:rsidRPr="00163A8F" w:rsidRDefault="006135AE" w:rsidP="00976AB0">
      <w:pPr>
        <w:numPr>
          <w:ilvl w:val="0"/>
          <w:numId w:val="1"/>
        </w:numPr>
        <w:spacing w:after="0"/>
        <w:jc w:val="both"/>
        <w:rPr>
          <w:rFonts w:ascii="Arial" w:hAnsi="Arial" w:cs="Arial"/>
          <w:b/>
        </w:rPr>
      </w:pPr>
      <w:r>
        <w:rPr>
          <w:rFonts w:ascii="Arial" w:hAnsi="Arial"/>
        </w:rPr>
        <w:t xml:space="preserve">Văn bản thể hiện tiến trình giải quyết kháng cáo cấp học khu và tiểu bang. </w:t>
      </w:r>
    </w:p>
    <w:p w14:paraId="1CCD8E8B" w14:textId="77777777" w:rsidR="006135AE" w:rsidRPr="00163A8F" w:rsidRDefault="006135AE" w:rsidP="00976AB0">
      <w:pPr>
        <w:spacing w:after="0"/>
        <w:jc w:val="both"/>
        <w:rPr>
          <w:rFonts w:ascii="Arial" w:hAnsi="Arial" w:cs="Arial"/>
        </w:rPr>
      </w:pPr>
    </w:p>
    <w:p w14:paraId="14E21BF4" w14:textId="77777777" w:rsidR="003F47F2" w:rsidRDefault="00976AB0" w:rsidP="00976AB0">
      <w:pPr>
        <w:jc w:val="both"/>
        <w:rPr>
          <w:rFonts w:ascii="Arial" w:hAnsi="Arial" w:cs="Arial"/>
        </w:rPr>
      </w:pPr>
      <w:r>
        <w:rPr>
          <w:rFonts w:ascii="Arial" w:hAnsi="Arial"/>
        </w:rPr>
        <w:t>Nếu, tại bất kỳ thời điểm nào, quý vị có thắc mắc về quy trình giải quyết tranh chấp, quý vị có thể liên lạc với Nhân Viên Phụ Trách Học Sinh Vô Gia Cư của học khu hoặc Điều Phối Viên Giáo Dục Học Sinh Vô Gia Cư của Tiểu Bang và họ sẽ hỗ trợ quý vị thực hiện quy trình.</w:t>
      </w:r>
    </w:p>
    <w:p w14:paraId="41570E9F" w14:textId="77777777" w:rsidR="00976AB0" w:rsidRPr="00163A8F" w:rsidRDefault="003F47F2" w:rsidP="00976AB0">
      <w:pPr>
        <w:jc w:val="both"/>
        <w:rPr>
          <w:rFonts w:ascii="Arial" w:hAnsi="Arial" w:cs="Arial"/>
        </w:rPr>
      </w:pPr>
      <w:r>
        <w:rPr>
          <w:rFonts w:ascii="Arial" w:hAnsi="Arial"/>
        </w:rPr>
        <w:t xml:space="preserve"> </w:t>
      </w:r>
    </w:p>
    <w:p w14:paraId="43D8BF54" w14:textId="77777777" w:rsidR="003D068E" w:rsidRPr="00163A8F" w:rsidRDefault="003D068E" w:rsidP="005E09A2">
      <w:pPr>
        <w:spacing w:after="0"/>
        <w:rPr>
          <w:rFonts w:ascii="Arial" w:hAnsi="Arial" w:cs="Arial"/>
        </w:rPr>
        <w:sectPr w:rsidR="003D068E" w:rsidRPr="00163A8F" w:rsidSect="001B7D50">
          <w:headerReference w:type="even" r:id="rId10"/>
          <w:headerReference w:type="default" r:id="rId11"/>
          <w:headerReference w:type="first" r:id="rId12"/>
          <w:pgSz w:w="12240" w:h="15840"/>
          <w:pgMar w:top="1440" w:right="1440" w:bottom="1440" w:left="1440" w:header="720" w:footer="720" w:gutter="0"/>
          <w:cols w:space="720"/>
          <w:docGrid w:linePitch="360"/>
        </w:sectPr>
      </w:pPr>
    </w:p>
    <w:p w14:paraId="5F96A2B9" w14:textId="77777777" w:rsidR="00344CF3" w:rsidRPr="00163A8F" w:rsidRDefault="00344CF3" w:rsidP="00344CF3">
      <w:pPr>
        <w:spacing w:after="0"/>
        <w:jc w:val="both"/>
        <w:rPr>
          <w:rFonts w:ascii="Arial" w:hAnsi="Arial" w:cs="Arial"/>
        </w:rPr>
      </w:pPr>
      <w:r w:rsidRPr="00163A8F">
        <w:rPr>
          <w:rFonts w:ascii="Arial" w:hAnsi="Arial" w:cs="Arial"/>
        </w:rPr>
        <w:t>School District Homeless Liaison</w:t>
      </w:r>
      <w:r w:rsidRPr="00163A8F">
        <w:rPr>
          <w:rFonts w:ascii="Arial" w:hAnsi="Arial" w:cs="Arial"/>
        </w:rPr>
        <w:tab/>
      </w:r>
      <w:r w:rsidRPr="00163A8F">
        <w:rPr>
          <w:rFonts w:ascii="Arial" w:hAnsi="Arial" w:cs="Arial"/>
        </w:rPr>
        <w:tab/>
      </w:r>
    </w:p>
    <w:p w14:paraId="30ED73DE" w14:textId="77777777" w:rsidR="00344CF3" w:rsidRPr="00163A8F" w:rsidRDefault="00344CF3" w:rsidP="00344CF3">
      <w:pPr>
        <w:spacing w:after="0"/>
        <w:rPr>
          <w:rFonts w:ascii="Arial" w:hAnsi="Arial" w:cs="Arial"/>
        </w:rPr>
        <w:sectPr w:rsidR="00344CF3" w:rsidRPr="00163A8F" w:rsidSect="00344CF3">
          <w:type w:val="continuous"/>
          <w:pgSz w:w="12240" w:h="15840"/>
          <w:pgMar w:top="1440" w:right="1440" w:bottom="1440" w:left="1440" w:header="720" w:footer="720" w:gutter="0"/>
          <w:cols w:num="2" w:space="180"/>
          <w:docGrid w:linePitch="360"/>
        </w:sectPr>
      </w:pPr>
    </w:p>
    <w:p w14:paraId="2082CB44" w14:textId="77777777" w:rsidR="00344CF3" w:rsidRDefault="00344CF3" w:rsidP="00344CF3">
      <w:pPr>
        <w:spacing w:after="0"/>
        <w:jc w:val="both"/>
        <w:rPr>
          <w:rFonts w:ascii="Arial" w:hAnsi="Arial" w:cs="Arial"/>
        </w:rPr>
      </w:pPr>
      <w:r w:rsidRPr="00163A8F">
        <w:rPr>
          <w:rFonts w:ascii="Arial" w:hAnsi="Arial" w:cs="Arial"/>
        </w:rPr>
        <w:t>Liaison Name</w:t>
      </w:r>
    </w:p>
    <w:p w14:paraId="54BCAB58" w14:textId="77777777" w:rsidR="00344CF3" w:rsidRPr="00163A8F" w:rsidRDefault="00344CF3" w:rsidP="00344CF3">
      <w:pPr>
        <w:spacing w:after="0"/>
        <w:jc w:val="both"/>
        <w:rPr>
          <w:rFonts w:ascii="Arial" w:hAnsi="Arial" w:cs="Arial"/>
        </w:rPr>
      </w:pPr>
      <w:r w:rsidRPr="00163A8F">
        <w:rPr>
          <w:rFonts w:ascii="Arial" w:hAnsi="Arial" w:cs="Arial"/>
        </w:rPr>
        <w:t>XXXXX School District</w:t>
      </w:r>
    </w:p>
    <w:p w14:paraId="65063F49" w14:textId="77777777" w:rsidR="00344CF3" w:rsidRPr="00163A8F" w:rsidRDefault="00344CF3" w:rsidP="00344CF3">
      <w:pPr>
        <w:spacing w:after="0"/>
        <w:ind w:right="2880"/>
        <w:jc w:val="both"/>
        <w:rPr>
          <w:rFonts w:ascii="Arial" w:hAnsi="Arial" w:cs="Arial"/>
        </w:rPr>
      </w:pPr>
      <w:r w:rsidRPr="00163A8F">
        <w:rPr>
          <w:rFonts w:ascii="Arial" w:hAnsi="Arial" w:cs="Arial"/>
        </w:rPr>
        <w:t>XXXX Pleasant Lane</w:t>
      </w:r>
    </w:p>
    <w:p w14:paraId="3BB6B813" w14:textId="77777777" w:rsidR="00344CF3" w:rsidRPr="00163A8F" w:rsidRDefault="00344CF3" w:rsidP="00344CF3">
      <w:pPr>
        <w:spacing w:after="0"/>
        <w:jc w:val="both"/>
        <w:rPr>
          <w:rFonts w:ascii="Arial" w:hAnsi="Arial" w:cs="Arial"/>
        </w:rPr>
      </w:pPr>
      <w:r w:rsidRPr="00163A8F">
        <w:rPr>
          <w:rFonts w:ascii="Arial" w:hAnsi="Arial" w:cs="Arial"/>
        </w:rPr>
        <w:t>Somewhere, WA 99999</w:t>
      </w:r>
    </w:p>
    <w:p w14:paraId="2688F7B1" w14:textId="6BC08199" w:rsidR="003F47F2" w:rsidRDefault="00344CF3" w:rsidP="00344CF3">
      <w:pPr>
        <w:spacing w:after="0"/>
        <w:jc w:val="both"/>
        <w:rPr>
          <w:rFonts w:ascii="Arial" w:hAnsi="Arial" w:cs="Arial"/>
          <w:lang w:val="en-US"/>
        </w:rPr>
      </w:pPr>
      <w:r w:rsidRPr="00163A8F">
        <w:rPr>
          <w:rFonts w:ascii="Arial" w:hAnsi="Arial" w:cs="Arial"/>
        </w:rPr>
        <w:t>XXX.XXX.XXXX</w:t>
      </w:r>
    </w:p>
    <w:p w14:paraId="408F9AE3" w14:textId="77777777" w:rsidR="00200234" w:rsidRPr="00200234" w:rsidRDefault="00200234" w:rsidP="00344CF3">
      <w:pPr>
        <w:spacing w:after="0"/>
        <w:jc w:val="both"/>
        <w:rPr>
          <w:rFonts w:ascii="Arial" w:hAnsi="Arial" w:cs="Arial"/>
          <w:lang w:val="en-US"/>
        </w:rPr>
      </w:pPr>
    </w:p>
    <w:p w14:paraId="3C466CF7" w14:textId="77777777" w:rsidR="00200234" w:rsidRDefault="00200234" w:rsidP="00200234">
      <w:pPr>
        <w:spacing w:after="0"/>
        <w:jc w:val="both"/>
        <w:rPr>
          <w:rFonts w:ascii="Arial" w:hAnsi="Arial" w:cs="Arial"/>
        </w:rPr>
      </w:pPr>
      <w:r w:rsidRPr="00163A8F">
        <w:rPr>
          <w:rFonts w:ascii="Arial" w:hAnsi="Arial" w:cs="Arial"/>
        </w:rPr>
        <w:t>WA State Homeless Education Coordinator</w:t>
      </w:r>
    </w:p>
    <w:p w14:paraId="74CF1EE3" w14:textId="77777777" w:rsidR="00200234" w:rsidRDefault="00200234" w:rsidP="00200234">
      <w:pPr>
        <w:spacing w:after="0"/>
        <w:jc w:val="both"/>
        <w:rPr>
          <w:rFonts w:ascii="Arial" w:hAnsi="Arial" w:cs="Arial"/>
        </w:rPr>
      </w:pPr>
      <w:r w:rsidRPr="00163A8F">
        <w:rPr>
          <w:rFonts w:ascii="Arial" w:hAnsi="Arial" w:cs="Arial"/>
        </w:rPr>
        <w:t>Melinda Dyer</w:t>
      </w:r>
    </w:p>
    <w:p w14:paraId="48E0DE87" w14:textId="77777777" w:rsidR="00200234" w:rsidRDefault="00200234" w:rsidP="00200234">
      <w:pPr>
        <w:spacing w:after="0"/>
        <w:jc w:val="both"/>
        <w:rPr>
          <w:rFonts w:ascii="Arial" w:hAnsi="Arial" w:cs="Arial"/>
        </w:rPr>
      </w:pPr>
      <w:r w:rsidRPr="00163A8F">
        <w:rPr>
          <w:rFonts w:ascii="Arial" w:hAnsi="Arial" w:cs="Arial"/>
        </w:rPr>
        <w:t>Office of the Superintendent of Public Instruction</w:t>
      </w:r>
    </w:p>
    <w:p w14:paraId="75C5C8D1" w14:textId="77777777" w:rsidR="00200234" w:rsidRDefault="00200234" w:rsidP="00200234">
      <w:pPr>
        <w:spacing w:after="0"/>
        <w:jc w:val="both"/>
        <w:rPr>
          <w:rFonts w:ascii="Arial" w:hAnsi="Arial" w:cs="Arial"/>
        </w:rPr>
      </w:pPr>
      <w:r w:rsidRPr="00163A8F">
        <w:rPr>
          <w:rFonts w:ascii="Arial" w:hAnsi="Arial" w:cs="Arial"/>
        </w:rPr>
        <w:t>PO Box 47200</w:t>
      </w:r>
    </w:p>
    <w:p w14:paraId="3FB5E9B8" w14:textId="77777777" w:rsidR="00200234" w:rsidRPr="00163A8F" w:rsidRDefault="00200234" w:rsidP="00200234">
      <w:pPr>
        <w:spacing w:after="0"/>
        <w:jc w:val="both"/>
        <w:rPr>
          <w:rFonts w:ascii="Arial" w:hAnsi="Arial" w:cs="Arial"/>
        </w:rPr>
      </w:pPr>
      <w:r w:rsidRPr="00163A8F">
        <w:rPr>
          <w:rFonts w:ascii="Arial" w:hAnsi="Arial" w:cs="Arial"/>
        </w:rPr>
        <w:t>Olympia, WA 98504</w:t>
      </w:r>
    </w:p>
    <w:p w14:paraId="40D411FC" w14:textId="77777777" w:rsidR="00200234" w:rsidRPr="00163A8F" w:rsidRDefault="00200234" w:rsidP="00200234">
      <w:pPr>
        <w:spacing w:after="0"/>
        <w:jc w:val="both"/>
        <w:rPr>
          <w:rFonts w:ascii="Arial" w:hAnsi="Arial" w:cs="Arial"/>
        </w:rPr>
      </w:pPr>
      <w:r w:rsidRPr="00163A8F">
        <w:rPr>
          <w:rFonts w:ascii="Arial" w:hAnsi="Arial" w:cs="Arial"/>
        </w:rPr>
        <w:t>360.725.6050</w:t>
      </w:r>
    </w:p>
    <w:p w14:paraId="47CB3F52" w14:textId="77777777" w:rsidR="00F15718" w:rsidRPr="00163A8F" w:rsidRDefault="00F15718" w:rsidP="00976AB0">
      <w:pPr>
        <w:spacing w:after="0"/>
        <w:jc w:val="both"/>
        <w:rPr>
          <w:rFonts w:ascii="Arial" w:hAnsi="Arial" w:cs="Arial"/>
        </w:rPr>
      </w:pPr>
    </w:p>
    <w:p w14:paraId="5B48F817" w14:textId="77777777" w:rsidR="005E09A2" w:rsidRPr="00163A8F" w:rsidRDefault="005E09A2" w:rsidP="00976AB0">
      <w:pPr>
        <w:spacing w:after="0"/>
        <w:jc w:val="both"/>
        <w:rPr>
          <w:rFonts w:ascii="Arial" w:hAnsi="Arial" w:cs="Arial"/>
        </w:rPr>
      </w:pPr>
    </w:p>
    <w:p w14:paraId="19627941" w14:textId="77777777" w:rsidR="00F15718" w:rsidRPr="00CE36AD" w:rsidRDefault="00F15718" w:rsidP="00976AB0">
      <w:pPr>
        <w:spacing w:after="0"/>
        <w:jc w:val="both"/>
        <w:rPr>
          <w:rFonts w:ascii="Arial" w:hAnsi="Arial" w:cs="Arial"/>
        </w:rPr>
        <w:sectPr w:rsidR="00F15718" w:rsidRPr="00CE36AD" w:rsidSect="00F15718">
          <w:type w:val="continuous"/>
          <w:pgSz w:w="12240" w:h="15840"/>
          <w:pgMar w:top="1440" w:right="1440" w:bottom="1440" w:left="1440" w:header="720" w:footer="720" w:gutter="0"/>
          <w:cols w:space="720"/>
          <w:docGrid w:linePitch="360"/>
        </w:sectPr>
      </w:pPr>
    </w:p>
    <w:p w14:paraId="71D25F7E" w14:textId="77777777" w:rsidR="00F15718" w:rsidRPr="00CE36AD" w:rsidRDefault="00F15718" w:rsidP="00976AB0">
      <w:pPr>
        <w:spacing w:after="0"/>
        <w:jc w:val="both"/>
        <w:rPr>
          <w:rFonts w:ascii="Arial" w:hAnsi="Arial" w:cs="Arial"/>
        </w:rPr>
        <w:sectPr w:rsidR="00F15718" w:rsidRPr="00CE36AD" w:rsidSect="00F15718">
          <w:type w:val="continuous"/>
          <w:pgSz w:w="12240" w:h="15840"/>
          <w:pgMar w:top="1440" w:right="1440" w:bottom="1440" w:left="1440" w:header="720" w:footer="720" w:gutter="0"/>
          <w:cols w:space="720"/>
          <w:docGrid w:linePitch="360"/>
        </w:sectPr>
      </w:pPr>
    </w:p>
    <w:p w14:paraId="2EA65D69" w14:textId="77777777" w:rsidR="003F47F2" w:rsidRPr="00CE36AD" w:rsidRDefault="003F47F2" w:rsidP="00CB208A">
      <w:pPr>
        <w:spacing w:after="0"/>
        <w:jc w:val="center"/>
        <w:rPr>
          <w:rFonts w:ascii="Arial" w:hAnsi="Arial" w:cs="Arial"/>
        </w:rPr>
      </w:pPr>
    </w:p>
    <w:p w14:paraId="3F5A498E" w14:textId="77777777" w:rsidR="00163A8F" w:rsidRDefault="00CB208A" w:rsidP="003F47F2">
      <w:pPr>
        <w:spacing w:after="0"/>
        <w:jc w:val="center"/>
        <w:rPr>
          <w:rFonts w:ascii="Arial" w:hAnsi="Arial" w:cs="Arial"/>
          <w:b/>
        </w:rPr>
      </w:pPr>
      <w:r>
        <w:rPr>
          <w:rFonts w:ascii="Arial" w:hAnsi="Arial"/>
          <w:b/>
        </w:rPr>
        <w:t>Biên Nhận Thông Tin Giải Quyết Tranh Chấp</w:t>
      </w:r>
    </w:p>
    <w:p w14:paraId="05C4A036" w14:textId="77777777" w:rsidR="003F47F2" w:rsidRDefault="003F47F2" w:rsidP="003F47F2">
      <w:pPr>
        <w:spacing w:after="0"/>
        <w:jc w:val="center"/>
        <w:rPr>
          <w:rFonts w:ascii="Arial" w:hAnsi="Arial" w:cs="Arial"/>
          <w:b/>
        </w:rPr>
      </w:pPr>
    </w:p>
    <w:p w14:paraId="6342E000" w14:textId="77777777" w:rsidR="003F47F2" w:rsidRDefault="003F47F2" w:rsidP="003F47F2">
      <w:pPr>
        <w:spacing w:after="0"/>
        <w:jc w:val="center"/>
        <w:rPr>
          <w:rFonts w:ascii="Arial" w:hAnsi="Arial" w:cs="Arial"/>
        </w:rPr>
      </w:pPr>
    </w:p>
    <w:p w14:paraId="17985C89" w14:textId="77777777" w:rsidR="003F47F2" w:rsidRDefault="005E09A2" w:rsidP="00976AB0">
      <w:pPr>
        <w:spacing w:after="0"/>
        <w:jc w:val="both"/>
        <w:rPr>
          <w:rFonts w:ascii="Arial" w:hAnsi="Arial" w:cs="Arial"/>
        </w:rPr>
      </w:pPr>
      <w:r>
        <w:rPr>
          <w:rFonts w:ascii="Arial" w:hAnsi="Arial"/>
        </w:rPr>
        <w:t>Ngày:</w:t>
      </w:r>
      <w:r w:rsidRPr="00163A8F">
        <w:rPr>
          <w:rFonts w:ascii="Arial" w:hAnsi="Arial"/>
        </w:rPr>
        <w:tab/>
      </w:r>
      <w:r>
        <w:rPr>
          <w:rFonts w:ascii="Arial" w:hAnsi="Arial"/>
        </w:rPr>
        <w:t>___________________</w:t>
      </w:r>
    </w:p>
    <w:p w14:paraId="4B22A2E6" w14:textId="77777777" w:rsidR="003F47F2" w:rsidRDefault="003F47F2" w:rsidP="00976AB0">
      <w:pPr>
        <w:spacing w:after="0"/>
        <w:jc w:val="both"/>
        <w:rPr>
          <w:rFonts w:ascii="Arial" w:hAnsi="Arial" w:cs="Arial"/>
        </w:rPr>
      </w:pPr>
    </w:p>
    <w:p w14:paraId="0AD03510" w14:textId="77777777" w:rsidR="003F47F2" w:rsidRDefault="003F47F2" w:rsidP="00976AB0">
      <w:pPr>
        <w:spacing w:after="0"/>
        <w:jc w:val="both"/>
        <w:rPr>
          <w:rFonts w:ascii="Arial" w:hAnsi="Arial" w:cs="Arial"/>
        </w:rPr>
      </w:pPr>
    </w:p>
    <w:p w14:paraId="709062AD" w14:textId="77777777" w:rsidR="005E09A2" w:rsidRPr="00163A8F" w:rsidRDefault="005E09A2" w:rsidP="00976AB0">
      <w:pPr>
        <w:spacing w:after="0"/>
        <w:jc w:val="both"/>
        <w:rPr>
          <w:rFonts w:ascii="Arial" w:hAnsi="Arial" w:cs="Arial"/>
        </w:rPr>
      </w:pPr>
      <w:r>
        <w:rPr>
          <w:rFonts w:ascii="Arial" w:hAnsi="Arial"/>
        </w:rPr>
        <w:t>Tôi, _______________________, là phụ huynh, người giám hộ hoặc thanh thiếu niên đang xin ghi danh cho con tôi hoặc chính tôi vào (các) trường sau đây:</w:t>
      </w:r>
    </w:p>
    <w:p w14:paraId="6E268C11" w14:textId="77777777" w:rsidR="003E0F05" w:rsidRPr="00163A8F" w:rsidRDefault="003E0F05" w:rsidP="00976AB0">
      <w:pPr>
        <w:spacing w:after="0"/>
        <w:jc w:val="both"/>
        <w:rPr>
          <w:rFonts w:ascii="Arial" w:hAnsi="Arial" w:cs="Arial"/>
        </w:rPr>
      </w:pPr>
    </w:p>
    <w:p w14:paraId="57D866BB" w14:textId="77777777" w:rsidR="007C149A" w:rsidRDefault="007C149A" w:rsidP="00A07A7C">
      <w:pPr>
        <w:numPr>
          <w:ilvl w:val="0"/>
          <w:numId w:val="3"/>
        </w:numPr>
        <w:spacing w:after="0" w:line="480" w:lineRule="auto"/>
        <w:jc w:val="both"/>
        <w:rPr>
          <w:rFonts w:ascii="Arial" w:hAnsi="Arial" w:cs="Arial"/>
        </w:rPr>
        <w:sectPr w:rsidR="007C149A" w:rsidSect="00173FC3">
          <w:type w:val="continuous"/>
          <w:pgSz w:w="12240" w:h="15840"/>
          <w:pgMar w:top="1440" w:right="1440" w:bottom="1440" w:left="1440" w:header="720" w:footer="76" w:gutter="0"/>
          <w:cols w:space="720"/>
          <w:docGrid w:linePitch="360"/>
        </w:sectPr>
      </w:pPr>
    </w:p>
    <w:p w14:paraId="23E9E5D5" w14:textId="77777777" w:rsidR="007C149A" w:rsidRDefault="007C149A" w:rsidP="007C149A">
      <w:pPr>
        <w:spacing w:after="0" w:line="480" w:lineRule="auto"/>
        <w:jc w:val="both"/>
        <w:rPr>
          <w:rFonts w:ascii="Arial" w:hAnsi="Arial" w:cs="Arial"/>
        </w:rPr>
      </w:pPr>
      <w:r>
        <w:rPr>
          <w:rFonts w:ascii="Arial" w:hAnsi="Arial"/>
        </w:rPr>
        <w:t>Tên Học Sinh:</w:t>
      </w:r>
    </w:p>
    <w:p w14:paraId="5F22E44F" w14:textId="77777777" w:rsidR="003E0F05" w:rsidRPr="00163A8F" w:rsidRDefault="00A07A7C" w:rsidP="007C149A">
      <w:pPr>
        <w:spacing w:after="0" w:line="480" w:lineRule="auto"/>
        <w:jc w:val="both"/>
        <w:rPr>
          <w:rFonts w:ascii="Arial" w:hAnsi="Arial" w:cs="Arial"/>
        </w:rPr>
      </w:pPr>
      <w:r>
        <w:rPr>
          <w:rFonts w:ascii="Arial" w:hAnsi="Arial"/>
        </w:rPr>
        <w:t>_____________________________</w:t>
      </w:r>
    </w:p>
    <w:p w14:paraId="589D92EC" w14:textId="77777777" w:rsidR="005E09A2" w:rsidRDefault="00A07A7C" w:rsidP="007C149A">
      <w:pPr>
        <w:spacing w:after="0" w:line="480" w:lineRule="auto"/>
        <w:jc w:val="both"/>
        <w:rPr>
          <w:rFonts w:ascii="Arial" w:hAnsi="Arial" w:cs="Arial"/>
        </w:rPr>
      </w:pPr>
      <w:r>
        <w:rPr>
          <w:rFonts w:ascii="Arial" w:hAnsi="Arial"/>
        </w:rPr>
        <w:t>_____________________________</w:t>
      </w:r>
    </w:p>
    <w:p w14:paraId="301A5AFA" w14:textId="77777777" w:rsidR="007C149A" w:rsidRPr="00163A8F" w:rsidRDefault="007C149A" w:rsidP="007C149A">
      <w:pPr>
        <w:spacing w:after="0" w:line="480" w:lineRule="auto"/>
        <w:jc w:val="both"/>
        <w:rPr>
          <w:rFonts w:ascii="Arial" w:hAnsi="Arial" w:cs="Arial"/>
        </w:rPr>
      </w:pPr>
      <w:r>
        <w:rPr>
          <w:rFonts w:ascii="Arial" w:hAnsi="Arial"/>
        </w:rPr>
        <w:t>_____________________________</w:t>
      </w:r>
    </w:p>
    <w:p w14:paraId="7E20EA3B" w14:textId="77777777" w:rsidR="007C149A" w:rsidRDefault="007C149A" w:rsidP="007C149A">
      <w:pPr>
        <w:spacing w:after="0" w:line="480" w:lineRule="auto"/>
        <w:jc w:val="both"/>
        <w:rPr>
          <w:rFonts w:ascii="Arial" w:hAnsi="Arial" w:cs="Arial"/>
        </w:rPr>
      </w:pPr>
      <w:r>
        <w:rPr>
          <w:rFonts w:ascii="Arial" w:hAnsi="Arial"/>
        </w:rPr>
        <w:t>(Các) Trường:</w:t>
      </w:r>
    </w:p>
    <w:p w14:paraId="4FC6C93A" w14:textId="77777777" w:rsidR="005E09A2" w:rsidRPr="00163A8F" w:rsidRDefault="00A07A7C" w:rsidP="007C149A">
      <w:pPr>
        <w:spacing w:after="0" w:line="480" w:lineRule="auto"/>
        <w:jc w:val="both"/>
        <w:rPr>
          <w:rFonts w:ascii="Arial" w:hAnsi="Arial" w:cs="Arial"/>
        </w:rPr>
      </w:pPr>
      <w:r>
        <w:rPr>
          <w:rFonts w:ascii="Arial" w:hAnsi="Arial"/>
        </w:rPr>
        <w:t>_________________________________________________________________________________________________________</w:t>
      </w:r>
    </w:p>
    <w:p w14:paraId="18229036" w14:textId="77777777" w:rsidR="007C149A" w:rsidRDefault="007C149A" w:rsidP="00976AB0">
      <w:pPr>
        <w:spacing w:after="0"/>
        <w:jc w:val="both"/>
        <w:rPr>
          <w:rFonts w:ascii="Arial" w:hAnsi="Arial" w:cs="Arial"/>
        </w:rPr>
        <w:sectPr w:rsidR="007C149A" w:rsidSect="00173FC3">
          <w:type w:val="continuous"/>
          <w:pgSz w:w="12240" w:h="15840"/>
          <w:pgMar w:top="1440" w:right="1440" w:bottom="1440" w:left="1440" w:header="720" w:footer="76" w:gutter="0"/>
          <w:cols w:num="2" w:space="720"/>
          <w:docGrid w:linePitch="360"/>
        </w:sectPr>
      </w:pPr>
    </w:p>
    <w:p w14:paraId="01032ECE" w14:textId="77777777" w:rsidR="003E0F05" w:rsidRPr="00163A8F" w:rsidRDefault="003E0F05" w:rsidP="00976AB0">
      <w:pPr>
        <w:spacing w:after="0"/>
        <w:jc w:val="both"/>
        <w:rPr>
          <w:rFonts w:ascii="Arial" w:hAnsi="Arial" w:cs="Arial"/>
        </w:rPr>
      </w:pPr>
    </w:p>
    <w:p w14:paraId="72273760" w14:textId="77777777" w:rsidR="00B12821" w:rsidRPr="00163A8F" w:rsidRDefault="003E0F05" w:rsidP="00976AB0">
      <w:pPr>
        <w:spacing w:after="0"/>
        <w:jc w:val="both"/>
        <w:rPr>
          <w:rFonts w:ascii="Arial" w:hAnsi="Arial" w:cs="Arial"/>
        </w:rPr>
      </w:pPr>
      <w:r>
        <w:rPr>
          <w:rFonts w:ascii="Arial" w:hAnsi="Arial"/>
        </w:rPr>
        <w:t>Tôi đã nhận được tài liệu giải trình về lý do xếp lớp cho con tôi.  Tài liệu giải trình bao gồm:</w:t>
      </w:r>
    </w:p>
    <w:p w14:paraId="658453F6" w14:textId="77777777" w:rsidR="003726FD" w:rsidRPr="00163A8F" w:rsidRDefault="003726FD" w:rsidP="00976AB0">
      <w:pPr>
        <w:spacing w:after="0"/>
        <w:jc w:val="both"/>
        <w:rPr>
          <w:rFonts w:ascii="Arial" w:hAnsi="Arial" w:cs="Arial"/>
        </w:rPr>
      </w:pPr>
    </w:p>
    <w:p w14:paraId="2095F3F0"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Thông tin liên lạc của Nhân Viên Phụ Trách Học Sinh Vô Gia Cư của học khu và Điều </w:t>
      </w:r>
      <w:r w:rsidRPr="00CE36AD">
        <w:rPr>
          <w:rFonts w:ascii="Arial" w:hAnsi="Arial"/>
          <w:spacing w:val="-6"/>
        </w:rPr>
        <w:t>Phối Viên Giáo Dục Học Sinh Vô Gia Cư của Văn Phòng Tổng Giám Đốc Giáo Dục Công Lập</w:t>
      </w:r>
    </w:p>
    <w:p w14:paraId="33BC036C"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Bản sao quy trình giải quyết tranh chấp </w:t>
      </w:r>
    </w:p>
    <w:p w14:paraId="4EDC19C7"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Giấy tờ cần hoàn thành nếu tôi muốn kháng cáo quyết định của học khu </w:t>
      </w:r>
    </w:p>
    <w:p w14:paraId="6CD5D56F"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Hướng dẫn về cách hoàn thành giấy tờ cần thiết để giải quyết tranh chấp  </w:t>
      </w:r>
    </w:p>
    <w:p w14:paraId="626A03F9" w14:textId="77777777" w:rsidR="003E0F05" w:rsidRPr="00163A8F" w:rsidRDefault="00B12821" w:rsidP="00B12821">
      <w:pPr>
        <w:numPr>
          <w:ilvl w:val="0"/>
          <w:numId w:val="2"/>
        </w:numPr>
        <w:spacing w:after="0"/>
        <w:jc w:val="both"/>
        <w:rPr>
          <w:rFonts w:ascii="Arial" w:hAnsi="Arial" w:cs="Arial"/>
        </w:rPr>
      </w:pPr>
      <w:r>
        <w:rPr>
          <w:rFonts w:ascii="Arial" w:hAnsi="Arial"/>
        </w:rPr>
        <w:t xml:space="preserve">Tóm tắt Đạo Luật McKinney-Vento (McKinney-Vento Act) </w:t>
      </w:r>
    </w:p>
    <w:p w14:paraId="18276304" w14:textId="77777777" w:rsidR="003E0F05" w:rsidRPr="00163A8F" w:rsidRDefault="003E0F05" w:rsidP="00976AB0">
      <w:pPr>
        <w:spacing w:after="0"/>
        <w:jc w:val="both"/>
        <w:rPr>
          <w:rFonts w:ascii="Arial" w:hAnsi="Arial" w:cs="Arial"/>
        </w:rPr>
      </w:pPr>
    </w:p>
    <w:p w14:paraId="3A0E5816" w14:textId="77777777" w:rsidR="005E09A2" w:rsidRPr="00163A8F" w:rsidRDefault="00A07A7C" w:rsidP="00976AB0">
      <w:pPr>
        <w:spacing w:after="0"/>
        <w:jc w:val="both"/>
        <w:rPr>
          <w:rFonts w:ascii="Arial" w:hAnsi="Arial" w:cs="Arial"/>
        </w:rPr>
      </w:pPr>
      <w:r>
        <w:rPr>
          <w:rFonts w:ascii="Arial" w:hAnsi="Arial"/>
        </w:rPr>
        <w:t>Tôi hiểu rằng học khu sẽ đảm bảo rằng (các) con tôi sẽ theo học và tham gia đầy đủ các hoạt động tại trường nơi tôi xin ghi danh trong khi thực hiện quy trình tranh chấp.</w:t>
      </w:r>
    </w:p>
    <w:p w14:paraId="53561058" w14:textId="77777777" w:rsidR="005E09A2" w:rsidRPr="00163A8F" w:rsidRDefault="005E09A2" w:rsidP="00976AB0">
      <w:pPr>
        <w:spacing w:after="0"/>
        <w:jc w:val="both"/>
        <w:rPr>
          <w:rFonts w:ascii="Arial" w:hAnsi="Arial" w:cs="Arial"/>
        </w:rPr>
      </w:pPr>
    </w:p>
    <w:p w14:paraId="27BDDD55" w14:textId="77777777" w:rsidR="00A07A7C" w:rsidRPr="00163A8F" w:rsidRDefault="00A07A7C" w:rsidP="00976AB0">
      <w:pPr>
        <w:spacing w:after="0"/>
        <w:jc w:val="both"/>
        <w:rPr>
          <w:rFonts w:ascii="Arial" w:hAnsi="Arial" w:cs="Arial"/>
        </w:rPr>
      </w:pPr>
    </w:p>
    <w:p w14:paraId="39E0C5CB" w14:textId="77777777" w:rsidR="007E4F60" w:rsidRDefault="00A07A7C" w:rsidP="007E4F60">
      <w:pPr>
        <w:spacing w:after="0"/>
        <w:jc w:val="both"/>
        <w:rPr>
          <w:rFonts w:ascii="Arial" w:hAnsi="Arial" w:cs="Arial"/>
        </w:rPr>
      </w:pPr>
      <w:r>
        <w:rPr>
          <w:rFonts w:ascii="Arial" w:hAnsi="Arial"/>
        </w:rPr>
        <w:t>___________________________________</w:t>
      </w:r>
      <w:r w:rsidR="003F47F2">
        <w:rPr>
          <w:rFonts w:ascii="Arial" w:hAnsi="Arial"/>
        </w:rPr>
        <w:tab/>
      </w:r>
      <w:r w:rsidR="003F47F2">
        <w:rPr>
          <w:rFonts w:ascii="Arial" w:hAnsi="Arial"/>
        </w:rPr>
        <w:tab/>
      </w:r>
      <w:r>
        <w:rPr>
          <w:rFonts w:ascii="Arial" w:hAnsi="Arial"/>
        </w:rPr>
        <w:t>_____________________</w:t>
      </w:r>
    </w:p>
    <w:p w14:paraId="7F10D442" w14:textId="44796599" w:rsidR="007E4F60" w:rsidRPr="00163A8F" w:rsidRDefault="007E4F60" w:rsidP="00CD0D09">
      <w:pPr>
        <w:spacing w:after="0"/>
        <w:rPr>
          <w:rFonts w:ascii="Arial" w:hAnsi="Arial" w:cs="Arial"/>
        </w:rPr>
      </w:pPr>
      <w:r>
        <w:rPr>
          <w:rFonts w:ascii="Arial" w:hAnsi="Arial"/>
        </w:rPr>
        <w:t>Chữ Ký của Phụ Huynh/Người Giám Hộ/</w:t>
      </w:r>
      <w:r w:rsidR="00CD0D09" w:rsidRPr="00CD0D09">
        <w:rPr>
          <w:rFonts w:ascii="Arial" w:hAnsi="Arial"/>
        </w:rPr>
        <w:t xml:space="preserve">                 </w:t>
      </w:r>
      <w:r w:rsidR="00CD0D09">
        <w:rPr>
          <w:rFonts w:ascii="Arial" w:hAnsi="Arial"/>
        </w:rPr>
        <w:t>Ngày</w:t>
      </w:r>
      <w:r w:rsidR="00CD0D09" w:rsidRPr="00CD0D09">
        <w:rPr>
          <w:rFonts w:ascii="Arial" w:hAnsi="Arial"/>
        </w:rPr>
        <w:br/>
      </w:r>
      <w:r>
        <w:rPr>
          <w:rFonts w:ascii="Arial" w:hAnsi="Arial"/>
        </w:rPr>
        <w:t>Thanh Thiếu Niên</w:t>
      </w:r>
      <w:r>
        <w:rPr>
          <w:rFonts w:ascii="Arial" w:hAnsi="Arial"/>
        </w:rPr>
        <w:tab/>
      </w:r>
      <w:r>
        <w:rPr>
          <w:rFonts w:ascii="Arial" w:hAnsi="Arial"/>
        </w:rPr>
        <w:tab/>
      </w:r>
      <w:r>
        <w:rPr>
          <w:rFonts w:ascii="Arial" w:hAnsi="Arial"/>
        </w:rPr>
        <w:tab/>
      </w:r>
    </w:p>
    <w:p w14:paraId="43ABEE2C" w14:textId="77777777" w:rsidR="00065033" w:rsidRDefault="00065033" w:rsidP="00065033">
      <w:pPr>
        <w:spacing w:after="0"/>
        <w:jc w:val="both"/>
        <w:rPr>
          <w:rFonts w:ascii="Arial" w:hAnsi="Arial" w:cs="Arial"/>
        </w:rPr>
      </w:pPr>
    </w:p>
    <w:p w14:paraId="35DCF41D" w14:textId="77777777" w:rsidR="003726FD" w:rsidRPr="00163A8F" w:rsidRDefault="003726FD" w:rsidP="00976AB0">
      <w:pPr>
        <w:spacing w:after="0"/>
        <w:jc w:val="both"/>
        <w:rPr>
          <w:rFonts w:ascii="Arial" w:hAnsi="Arial" w:cs="Arial"/>
        </w:rPr>
      </w:pPr>
    </w:p>
    <w:p w14:paraId="788DC61D" w14:textId="77777777" w:rsidR="003F47F2" w:rsidRDefault="003726FD" w:rsidP="003F47F2">
      <w:pPr>
        <w:spacing w:after="0"/>
        <w:jc w:val="both"/>
        <w:rPr>
          <w:rFonts w:ascii="Arial" w:hAnsi="Arial" w:cs="Arial"/>
        </w:rPr>
      </w:pPr>
      <w:r>
        <w:rPr>
          <w:rFonts w:ascii="Arial" w:hAnsi="Arial"/>
        </w:rPr>
        <w:t>___________________________________</w:t>
      </w:r>
      <w:r w:rsidR="003F47F2">
        <w:rPr>
          <w:rFonts w:ascii="Arial" w:hAnsi="Arial"/>
        </w:rPr>
        <w:tab/>
      </w:r>
      <w:r w:rsidR="003F47F2">
        <w:rPr>
          <w:rFonts w:ascii="Arial" w:hAnsi="Arial"/>
        </w:rPr>
        <w:tab/>
      </w:r>
      <w:r>
        <w:rPr>
          <w:rFonts w:ascii="Arial" w:hAnsi="Arial"/>
        </w:rPr>
        <w:t>_____________________</w:t>
      </w:r>
    </w:p>
    <w:p w14:paraId="71F62E9C" w14:textId="77777777" w:rsidR="003726FD" w:rsidRPr="00163A8F" w:rsidRDefault="003726FD" w:rsidP="00065033">
      <w:pPr>
        <w:spacing w:after="0"/>
        <w:jc w:val="both"/>
        <w:rPr>
          <w:rFonts w:ascii="Arial" w:hAnsi="Arial" w:cs="Arial"/>
        </w:rPr>
      </w:pPr>
      <w:r>
        <w:rPr>
          <w:rFonts w:ascii="Arial" w:hAnsi="Arial"/>
        </w:rPr>
        <w:t>Chữ Ký của Nhân Viên Học Khu</w:t>
      </w:r>
      <w:r w:rsidR="00065033">
        <w:rPr>
          <w:rFonts w:ascii="Arial" w:hAnsi="Arial"/>
        </w:rPr>
        <w:tab/>
      </w:r>
      <w:r w:rsidR="00065033">
        <w:rPr>
          <w:rFonts w:ascii="Arial" w:hAnsi="Arial"/>
        </w:rPr>
        <w:tab/>
      </w:r>
      <w:r w:rsidR="00065033">
        <w:rPr>
          <w:rFonts w:ascii="Arial" w:hAnsi="Arial"/>
        </w:rPr>
        <w:tab/>
      </w:r>
      <w:r>
        <w:rPr>
          <w:rFonts w:ascii="Arial" w:hAnsi="Arial"/>
        </w:rPr>
        <w:t>Ngày</w:t>
      </w:r>
    </w:p>
    <w:p w14:paraId="5A0C6EAF" w14:textId="77777777" w:rsidR="00052C52" w:rsidRPr="00CE36AD" w:rsidRDefault="00052C52" w:rsidP="00663A44">
      <w:pPr>
        <w:spacing w:after="0"/>
        <w:jc w:val="both"/>
        <w:rPr>
          <w:rFonts w:ascii="Arial" w:hAnsi="Arial"/>
        </w:rPr>
      </w:pPr>
    </w:p>
    <w:p w14:paraId="0CD119DA" w14:textId="77777777" w:rsidR="00CE36AD" w:rsidRPr="00344CF3" w:rsidRDefault="00CE36AD" w:rsidP="00052C52">
      <w:pPr>
        <w:spacing w:after="0"/>
        <w:jc w:val="both"/>
        <w:rPr>
          <w:rFonts w:ascii="Arial" w:hAnsi="Arial"/>
        </w:rPr>
      </w:pPr>
    </w:p>
    <w:p w14:paraId="7819A274" w14:textId="104D9EC8" w:rsidR="00663A44" w:rsidRPr="00CE36AD" w:rsidRDefault="00663A44" w:rsidP="00052C52">
      <w:pPr>
        <w:spacing w:after="0"/>
        <w:jc w:val="both"/>
        <w:rPr>
          <w:rFonts w:ascii="Arial" w:hAnsi="Arial" w:cs="Arial"/>
        </w:rPr>
      </w:pPr>
      <w:r>
        <w:rPr>
          <w:rFonts w:ascii="Arial" w:hAnsi="Arial"/>
        </w:rPr>
        <w:t>Sau khi nhận được hồ sơ giải quyết tranh chấp, vui lòng ký tên vào biểu mẫu này và gửi lại cho trường học nơi quý vị đang muốn ghi danh hoặc gửi lại cho Nhân Viên Phụ Trách Học Sinh Vô Gia Cư của học khu</w:t>
      </w:r>
      <w:r w:rsidR="00173FC3" w:rsidRPr="00CE36AD">
        <w:rPr>
          <w:rFonts w:ascii="Arial" w:hAnsi="Arial"/>
        </w:rPr>
        <w:t>.</w:t>
      </w:r>
    </w:p>
    <w:p w14:paraId="26AB2F98" w14:textId="77777777" w:rsidR="00CE36AD" w:rsidRPr="00344CF3" w:rsidRDefault="00CE36AD" w:rsidP="007E4F60">
      <w:pPr>
        <w:spacing w:after="0"/>
        <w:jc w:val="center"/>
        <w:rPr>
          <w:rFonts w:ascii="Arial" w:hAnsi="Arial"/>
          <w:b/>
        </w:rPr>
      </w:pPr>
    </w:p>
    <w:p w14:paraId="4177E93E" w14:textId="3684FB58" w:rsidR="00163A8F" w:rsidRDefault="00CB208A" w:rsidP="007E4F60">
      <w:pPr>
        <w:spacing w:after="0"/>
        <w:jc w:val="center"/>
        <w:rPr>
          <w:rFonts w:ascii="Arial" w:hAnsi="Arial" w:cs="Arial"/>
          <w:b/>
        </w:rPr>
      </w:pPr>
      <w:r>
        <w:rPr>
          <w:rFonts w:ascii="Arial" w:hAnsi="Arial"/>
          <w:b/>
        </w:rPr>
        <w:t>Biểu Mẫu Giải Quyết Tranh Chấp</w:t>
      </w:r>
    </w:p>
    <w:p w14:paraId="303BCFBC" w14:textId="77777777" w:rsidR="007E4F60" w:rsidRDefault="007E4F60" w:rsidP="007E4F60">
      <w:pPr>
        <w:spacing w:after="0"/>
        <w:jc w:val="center"/>
        <w:rPr>
          <w:rFonts w:ascii="Arial" w:hAnsi="Arial" w:cs="Arial"/>
          <w:b/>
        </w:rPr>
      </w:pPr>
    </w:p>
    <w:p w14:paraId="019D1B78" w14:textId="77777777" w:rsidR="007E4F60" w:rsidRPr="00163A8F" w:rsidRDefault="007E4F60" w:rsidP="007E4F60">
      <w:pPr>
        <w:spacing w:after="0"/>
        <w:jc w:val="center"/>
        <w:rPr>
          <w:rFonts w:ascii="Arial" w:hAnsi="Arial" w:cs="Arial"/>
        </w:rPr>
      </w:pPr>
    </w:p>
    <w:p w14:paraId="0333789B" w14:textId="77777777" w:rsidR="003726FD" w:rsidRPr="00163A8F" w:rsidRDefault="005A47A9" w:rsidP="007A4661">
      <w:pPr>
        <w:spacing w:after="0"/>
        <w:jc w:val="both"/>
        <w:rPr>
          <w:rFonts w:ascii="Arial" w:hAnsi="Arial" w:cs="Arial"/>
        </w:rPr>
      </w:pPr>
      <w:r>
        <w:rPr>
          <w:rFonts w:ascii="Arial" w:hAnsi="Arial"/>
        </w:rPr>
        <w:t>Ngày:</w:t>
      </w:r>
      <w:r w:rsidRPr="00163A8F">
        <w:rPr>
          <w:rFonts w:ascii="Arial" w:hAnsi="Arial"/>
        </w:rPr>
        <w:tab/>
      </w:r>
      <w:r>
        <w:rPr>
          <w:rFonts w:ascii="Arial" w:hAnsi="Arial"/>
        </w:rPr>
        <w:t>___________________</w:t>
      </w:r>
    </w:p>
    <w:p w14:paraId="68A673A7" w14:textId="77777777" w:rsidR="005A47A9" w:rsidRPr="00163A8F" w:rsidRDefault="005A47A9" w:rsidP="007A4661">
      <w:pPr>
        <w:spacing w:after="0"/>
        <w:jc w:val="both"/>
        <w:rPr>
          <w:rFonts w:ascii="Arial" w:hAnsi="Arial" w:cs="Arial"/>
        </w:rPr>
      </w:pPr>
    </w:p>
    <w:p w14:paraId="54AFAC7D" w14:textId="77777777" w:rsidR="005A47A9" w:rsidRPr="00163A8F" w:rsidRDefault="005A47A9" w:rsidP="007A4661">
      <w:pPr>
        <w:spacing w:after="0"/>
        <w:jc w:val="both"/>
        <w:rPr>
          <w:rFonts w:ascii="Arial" w:hAnsi="Arial" w:cs="Arial"/>
        </w:rPr>
      </w:pPr>
    </w:p>
    <w:p w14:paraId="72790854" w14:textId="77777777" w:rsidR="005A47A9" w:rsidRPr="00163A8F" w:rsidRDefault="005A47A9" w:rsidP="007A4661">
      <w:pPr>
        <w:spacing w:after="0"/>
        <w:jc w:val="both"/>
        <w:rPr>
          <w:rFonts w:ascii="Arial" w:hAnsi="Arial" w:cs="Arial"/>
        </w:rPr>
      </w:pPr>
      <w:r>
        <w:rPr>
          <w:rFonts w:ascii="Arial" w:hAnsi="Arial"/>
        </w:rPr>
        <w:t>Tôi đã nhận được tài liệu giải trình về quyết định xếp lớp của học khu cho (các) con tôi, có tên là: ________________________________________.  Tôi không đồng ý với quyết định xếp lớp của học khu và tôi kháng cáo quyết định đó vì các lý do sau:</w:t>
      </w:r>
    </w:p>
    <w:p w14:paraId="28418550" w14:textId="77777777" w:rsidR="005A47A9" w:rsidRPr="00163A8F" w:rsidRDefault="005A47A9" w:rsidP="007A4661">
      <w:pPr>
        <w:spacing w:after="0"/>
        <w:jc w:val="both"/>
        <w:rPr>
          <w:rFonts w:ascii="Arial" w:hAnsi="Arial" w:cs="Arial"/>
        </w:rPr>
      </w:pPr>
    </w:p>
    <w:p w14:paraId="74A41F35" w14:textId="77777777" w:rsidR="005A47A9" w:rsidRDefault="005A47A9" w:rsidP="007A4661">
      <w:pPr>
        <w:spacing w:after="0" w:line="480" w:lineRule="auto"/>
        <w:jc w:val="both"/>
        <w:rPr>
          <w:rFonts w:ascii="Arial" w:hAnsi="Arial" w:cs="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4E2997" w14:textId="77777777" w:rsidR="005A47A9" w:rsidRPr="00163A8F" w:rsidRDefault="005A47A9" w:rsidP="007A4661">
      <w:pPr>
        <w:spacing w:after="0" w:line="240" w:lineRule="auto"/>
        <w:jc w:val="both"/>
        <w:rPr>
          <w:rFonts w:ascii="Arial" w:hAnsi="Arial" w:cs="Arial"/>
        </w:rPr>
      </w:pPr>
      <w:r>
        <w:rPr>
          <w:rFonts w:ascii="Arial" w:hAnsi="Arial"/>
        </w:rPr>
        <w:t>Tôi hiểu rằng học khu sẽ đảm bảo rằng con tôi/tôi sẽ có cơ hội theo học và tham gia tại trường nơi tôi xin ghi danh trong khi thực hiện giải quyết tranh chấp.</w:t>
      </w:r>
    </w:p>
    <w:p w14:paraId="6C9E70ED" w14:textId="77777777" w:rsidR="005A47A9" w:rsidRPr="00163A8F" w:rsidRDefault="005A47A9" w:rsidP="007A4661">
      <w:pPr>
        <w:spacing w:after="0" w:line="240" w:lineRule="auto"/>
        <w:jc w:val="both"/>
        <w:rPr>
          <w:rFonts w:ascii="Arial" w:hAnsi="Arial" w:cs="Arial"/>
        </w:rPr>
      </w:pPr>
    </w:p>
    <w:p w14:paraId="155F2398" w14:textId="77777777" w:rsidR="005A47A9" w:rsidRPr="00163A8F" w:rsidRDefault="005A47A9" w:rsidP="007A4661">
      <w:pPr>
        <w:spacing w:after="0" w:line="240" w:lineRule="auto"/>
        <w:jc w:val="both"/>
        <w:rPr>
          <w:rFonts w:ascii="Arial" w:hAnsi="Arial" w:cs="Arial"/>
        </w:rPr>
      </w:pPr>
    </w:p>
    <w:p w14:paraId="7DE53C7B" w14:textId="77777777" w:rsidR="007E4F60" w:rsidRDefault="007A4661" w:rsidP="007E4F60">
      <w:pPr>
        <w:spacing w:after="0"/>
        <w:jc w:val="both"/>
        <w:rPr>
          <w:rFonts w:ascii="Arial" w:hAnsi="Arial" w:cs="Arial"/>
        </w:rPr>
      </w:pPr>
      <w:r>
        <w:rPr>
          <w:rFonts w:ascii="Arial" w:hAnsi="Arial"/>
        </w:rPr>
        <w:t>___________________________________</w:t>
      </w:r>
      <w:r w:rsidR="007E4F60">
        <w:rPr>
          <w:rFonts w:ascii="Arial" w:hAnsi="Arial"/>
        </w:rPr>
        <w:tab/>
      </w:r>
      <w:r w:rsidR="007E4F60">
        <w:rPr>
          <w:rFonts w:ascii="Arial" w:hAnsi="Arial"/>
        </w:rPr>
        <w:tab/>
      </w:r>
      <w:r>
        <w:rPr>
          <w:rFonts w:ascii="Arial" w:hAnsi="Arial"/>
        </w:rPr>
        <w:t>_____________________</w:t>
      </w:r>
    </w:p>
    <w:p w14:paraId="5E4E38B6" w14:textId="1DB48AA2" w:rsidR="007A4661" w:rsidRPr="00163A8F" w:rsidRDefault="007A4661" w:rsidP="00CD0D09">
      <w:pPr>
        <w:spacing w:after="0"/>
        <w:rPr>
          <w:rFonts w:ascii="Arial" w:hAnsi="Arial" w:cs="Arial"/>
        </w:rPr>
      </w:pPr>
      <w:r>
        <w:rPr>
          <w:rFonts w:ascii="Arial" w:hAnsi="Arial"/>
        </w:rPr>
        <w:t>Chữ Ký của Phụ Huynh/Người Giám Hộ/</w:t>
      </w:r>
      <w:r w:rsidR="00CD0D09" w:rsidRPr="00CD0D09">
        <w:rPr>
          <w:rFonts w:ascii="Arial" w:hAnsi="Arial"/>
        </w:rPr>
        <w:t xml:space="preserve">                 </w:t>
      </w:r>
      <w:r w:rsidR="00CD0D09">
        <w:rPr>
          <w:rFonts w:ascii="Arial" w:hAnsi="Arial"/>
        </w:rPr>
        <w:t>Ngày</w:t>
      </w:r>
      <w:r w:rsidR="00CD0D09" w:rsidRPr="00CD0D09">
        <w:rPr>
          <w:rFonts w:ascii="Arial" w:hAnsi="Arial"/>
        </w:rPr>
        <w:br/>
      </w:r>
      <w:r>
        <w:rPr>
          <w:rFonts w:ascii="Arial" w:hAnsi="Arial"/>
        </w:rPr>
        <w:t>Thanh Thiếu Niên</w:t>
      </w:r>
      <w:r w:rsidR="005333F7">
        <w:rPr>
          <w:rFonts w:ascii="Arial" w:hAnsi="Arial"/>
        </w:rPr>
        <w:tab/>
      </w:r>
      <w:r w:rsidR="005333F7">
        <w:rPr>
          <w:rFonts w:ascii="Arial" w:hAnsi="Arial"/>
        </w:rPr>
        <w:tab/>
      </w:r>
      <w:r w:rsidR="005333F7">
        <w:rPr>
          <w:rFonts w:ascii="Arial" w:hAnsi="Arial"/>
        </w:rPr>
        <w:tab/>
      </w:r>
    </w:p>
    <w:p w14:paraId="79E28BE2" w14:textId="77777777" w:rsidR="007A4661" w:rsidRPr="00163A8F" w:rsidRDefault="007A4661" w:rsidP="007A4661">
      <w:pPr>
        <w:spacing w:after="0"/>
        <w:jc w:val="both"/>
        <w:rPr>
          <w:rFonts w:ascii="Arial" w:hAnsi="Arial" w:cs="Arial"/>
        </w:rPr>
      </w:pPr>
    </w:p>
    <w:p w14:paraId="031D6147" w14:textId="77777777" w:rsidR="007E4F60" w:rsidRDefault="007A4661" w:rsidP="007E4F60">
      <w:pPr>
        <w:spacing w:after="0"/>
        <w:jc w:val="both"/>
        <w:rPr>
          <w:rFonts w:ascii="Arial" w:hAnsi="Arial" w:cs="Arial"/>
        </w:rPr>
      </w:pPr>
      <w:r>
        <w:rPr>
          <w:rFonts w:ascii="Arial" w:hAnsi="Arial"/>
        </w:rPr>
        <w:t>___________________________________</w:t>
      </w:r>
      <w:r w:rsidR="007E4F60">
        <w:rPr>
          <w:rFonts w:ascii="Arial" w:hAnsi="Arial"/>
        </w:rPr>
        <w:tab/>
      </w:r>
      <w:r w:rsidR="007E4F60">
        <w:rPr>
          <w:rFonts w:ascii="Arial" w:hAnsi="Arial"/>
        </w:rPr>
        <w:tab/>
      </w:r>
      <w:r>
        <w:rPr>
          <w:rFonts w:ascii="Arial" w:hAnsi="Arial"/>
        </w:rPr>
        <w:t>_____________________</w:t>
      </w:r>
    </w:p>
    <w:p w14:paraId="1929A428" w14:textId="77777777" w:rsidR="007A4661" w:rsidRPr="00163A8F" w:rsidRDefault="007A4661" w:rsidP="007E4F60">
      <w:pPr>
        <w:spacing w:after="0"/>
        <w:rPr>
          <w:rFonts w:ascii="Arial" w:hAnsi="Arial" w:cs="Arial"/>
        </w:rPr>
      </w:pPr>
      <w:r>
        <w:rPr>
          <w:rFonts w:ascii="Arial" w:hAnsi="Arial"/>
        </w:rPr>
        <w:t>Chữ Ký của Nhân Viên Học Khu</w:t>
      </w:r>
      <w:r w:rsidRPr="00163A8F">
        <w:rPr>
          <w:rFonts w:ascii="Arial" w:hAnsi="Arial"/>
        </w:rPr>
        <w:tab/>
      </w:r>
      <w:r w:rsidRPr="00163A8F">
        <w:rPr>
          <w:rFonts w:ascii="Arial" w:hAnsi="Arial"/>
        </w:rPr>
        <w:tab/>
      </w:r>
      <w:r w:rsidRPr="00163A8F">
        <w:rPr>
          <w:rFonts w:ascii="Arial" w:hAnsi="Arial"/>
        </w:rPr>
        <w:tab/>
      </w:r>
      <w:r>
        <w:rPr>
          <w:rFonts w:ascii="Arial" w:hAnsi="Arial"/>
        </w:rPr>
        <w:t>Ngày</w:t>
      </w:r>
    </w:p>
    <w:p w14:paraId="6D8B5152" w14:textId="77777777" w:rsidR="007A4661" w:rsidRPr="00163A8F" w:rsidRDefault="007A4661" w:rsidP="007A4661">
      <w:pPr>
        <w:spacing w:after="0" w:line="240" w:lineRule="auto"/>
        <w:jc w:val="both"/>
        <w:rPr>
          <w:rFonts w:ascii="Arial" w:hAnsi="Arial" w:cs="Arial"/>
        </w:rPr>
      </w:pPr>
    </w:p>
    <w:p w14:paraId="14BBAFE0" w14:textId="77777777" w:rsidR="007E4F60" w:rsidRPr="00163A8F" w:rsidRDefault="007E4F60" w:rsidP="007A4661">
      <w:pPr>
        <w:spacing w:after="0" w:line="240" w:lineRule="auto"/>
        <w:jc w:val="both"/>
        <w:rPr>
          <w:rFonts w:ascii="Arial" w:hAnsi="Arial" w:cs="Arial"/>
        </w:rPr>
      </w:pPr>
    </w:p>
    <w:p w14:paraId="7F56EC3A" w14:textId="77777777" w:rsidR="007A4661" w:rsidRPr="00163A8F" w:rsidRDefault="007A4661" w:rsidP="007A4661">
      <w:pPr>
        <w:spacing w:after="0" w:line="240" w:lineRule="auto"/>
        <w:jc w:val="both"/>
        <w:rPr>
          <w:rFonts w:ascii="Arial" w:hAnsi="Arial" w:cs="Arial"/>
        </w:rPr>
      </w:pPr>
      <w:r>
        <w:rPr>
          <w:rFonts w:ascii="Arial" w:hAnsi="Arial"/>
        </w:rPr>
        <w:t>Phần Dành Riêng cho Học Khu:</w:t>
      </w:r>
    </w:p>
    <w:p w14:paraId="44B174B1" w14:textId="77777777" w:rsidR="007A4661" w:rsidRPr="00163A8F" w:rsidRDefault="007A4661" w:rsidP="007A4661">
      <w:pPr>
        <w:spacing w:after="0" w:line="240" w:lineRule="auto"/>
        <w:jc w:val="both"/>
        <w:rPr>
          <w:rFonts w:ascii="Arial" w:hAnsi="Arial" w:cs="Arial"/>
        </w:rPr>
      </w:pPr>
    </w:p>
    <w:p w14:paraId="66D67B4C" w14:textId="77777777" w:rsidR="007E4F60" w:rsidRDefault="007A4661" w:rsidP="007E4F60">
      <w:pPr>
        <w:spacing w:after="0" w:line="240" w:lineRule="auto"/>
        <w:jc w:val="both"/>
        <w:rPr>
          <w:rFonts w:ascii="Arial" w:hAnsi="Arial" w:cs="Arial"/>
        </w:rPr>
      </w:pPr>
      <w:r w:rsidRPr="00163A8F">
        <w:rPr>
          <w:rFonts w:ascii="Arial" w:hAnsi="Arial" w:cs="Arial"/>
        </w:rPr>
        <w:fldChar w:fldCharType="begin">
          <w:ffData>
            <w:name w:val="Check1"/>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Kháng Cáo Cấp I</w:t>
      </w:r>
      <w:r w:rsidRPr="00163A8F">
        <w:rPr>
          <w:rFonts w:ascii="Arial" w:hAnsi="Arial"/>
        </w:rPr>
        <w:tab/>
      </w:r>
      <w:r w:rsidRPr="00163A8F">
        <w:rPr>
          <w:rFonts w:ascii="Arial" w:hAnsi="Arial"/>
        </w:rPr>
        <w:tab/>
      </w:r>
      <w:r w:rsidRPr="00163A8F">
        <w:rPr>
          <w:rFonts w:ascii="Arial" w:hAnsi="Arial"/>
        </w:rPr>
        <w:tab/>
      </w:r>
      <w:r w:rsidRPr="00163A8F">
        <w:rPr>
          <w:rFonts w:ascii="Arial" w:hAnsi="Arial" w:cs="Arial"/>
        </w:rPr>
        <w:fldChar w:fldCharType="begin">
          <w:ffData>
            <w:name w:val="Check2"/>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Kháng Cáo Cấp II</w:t>
      </w:r>
      <w:r w:rsidRPr="00163A8F">
        <w:rPr>
          <w:rFonts w:ascii="Arial" w:hAnsi="Arial"/>
        </w:rPr>
        <w:tab/>
      </w:r>
      <w:r w:rsidRPr="00163A8F">
        <w:rPr>
          <w:rFonts w:ascii="Arial" w:hAnsi="Arial"/>
        </w:rPr>
        <w:tab/>
      </w:r>
      <w:r w:rsidRPr="00163A8F">
        <w:rPr>
          <w:rFonts w:ascii="Arial" w:hAnsi="Arial"/>
        </w:rPr>
        <w:tab/>
      </w:r>
      <w:r w:rsidRPr="00163A8F">
        <w:rPr>
          <w:rFonts w:ascii="Arial" w:hAnsi="Arial" w:cs="Arial"/>
        </w:rPr>
        <w:fldChar w:fldCharType="begin">
          <w:ffData>
            <w:name w:val="Check3"/>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Kháng Cáo Cấp III</w:t>
      </w:r>
    </w:p>
    <w:p w14:paraId="50D51BDF" w14:textId="77777777" w:rsidR="0053227C" w:rsidRPr="00CE36AD" w:rsidRDefault="0053227C" w:rsidP="003B7FD0">
      <w:pPr>
        <w:spacing w:after="0" w:line="240" w:lineRule="auto"/>
        <w:jc w:val="center"/>
        <w:rPr>
          <w:rFonts w:ascii="Arial" w:hAnsi="Arial"/>
          <w:b/>
        </w:rPr>
      </w:pPr>
    </w:p>
    <w:p w14:paraId="49894D0D" w14:textId="77777777" w:rsidR="0053227C" w:rsidRPr="00CE36AD" w:rsidRDefault="0053227C" w:rsidP="003B7FD0">
      <w:pPr>
        <w:spacing w:after="0" w:line="240" w:lineRule="auto"/>
        <w:jc w:val="center"/>
        <w:rPr>
          <w:rFonts w:ascii="Arial" w:hAnsi="Arial"/>
          <w:b/>
        </w:rPr>
      </w:pPr>
    </w:p>
    <w:p w14:paraId="79317D2A" w14:textId="77777777" w:rsidR="00173FC3" w:rsidRPr="00CE36AD" w:rsidRDefault="00173FC3" w:rsidP="003B7FD0">
      <w:pPr>
        <w:spacing w:after="0" w:line="240" w:lineRule="auto"/>
        <w:jc w:val="center"/>
        <w:rPr>
          <w:rFonts w:ascii="Arial" w:hAnsi="Arial"/>
          <w:b/>
        </w:rPr>
      </w:pPr>
    </w:p>
    <w:p w14:paraId="42B760FE" w14:textId="77777777" w:rsidR="00173FC3" w:rsidRPr="00CE36AD" w:rsidRDefault="00173FC3" w:rsidP="003B7FD0">
      <w:pPr>
        <w:spacing w:after="0" w:line="240" w:lineRule="auto"/>
        <w:jc w:val="center"/>
        <w:rPr>
          <w:rFonts w:ascii="Arial" w:hAnsi="Arial"/>
          <w:b/>
        </w:rPr>
      </w:pPr>
    </w:p>
    <w:p w14:paraId="70180157" w14:textId="77777777" w:rsidR="00173FC3" w:rsidRPr="00CE36AD" w:rsidRDefault="00173FC3" w:rsidP="003B7FD0">
      <w:pPr>
        <w:spacing w:after="0" w:line="240" w:lineRule="auto"/>
        <w:jc w:val="center"/>
        <w:rPr>
          <w:rFonts w:ascii="Arial" w:hAnsi="Arial"/>
          <w:b/>
        </w:rPr>
      </w:pPr>
    </w:p>
    <w:p w14:paraId="4B592746" w14:textId="77777777" w:rsidR="00173FC3" w:rsidRPr="00CE36AD" w:rsidRDefault="00173FC3" w:rsidP="003B7FD0">
      <w:pPr>
        <w:spacing w:after="0" w:line="240" w:lineRule="auto"/>
        <w:jc w:val="center"/>
        <w:rPr>
          <w:rFonts w:ascii="Arial" w:hAnsi="Arial"/>
          <w:b/>
        </w:rPr>
      </w:pPr>
    </w:p>
    <w:p w14:paraId="7DDEBBE1" w14:textId="77777777" w:rsidR="00173FC3" w:rsidRPr="00CE36AD" w:rsidRDefault="00173FC3" w:rsidP="003B7FD0">
      <w:pPr>
        <w:spacing w:after="0" w:line="240" w:lineRule="auto"/>
        <w:jc w:val="center"/>
        <w:rPr>
          <w:rFonts w:ascii="Arial" w:hAnsi="Arial"/>
          <w:b/>
        </w:rPr>
      </w:pPr>
    </w:p>
    <w:p w14:paraId="34F549B2" w14:textId="77777777" w:rsidR="00173FC3" w:rsidRPr="00CE36AD" w:rsidRDefault="00173FC3" w:rsidP="003B7FD0">
      <w:pPr>
        <w:spacing w:after="0" w:line="240" w:lineRule="auto"/>
        <w:jc w:val="center"/>
        <w:rPr>
          <w:rFonts w:ascii="Arial" w:hAnsi="Arial"/>
          <w:b/>
        </w:rPr>
      </w:pPr>
    </w:p>
    <w:p w14:paraId="778514EC" w14:textId="77777777" w:rsidR="00173FC3" w:rsidRPr="00CE36AD" w:rsidRDefault="00173FC3" w:rsidP="003B7FD0">
      <w:pPr>
        <w:spacing w:after="0" w:line="240" w:lineRule="auto"/>
        <w:jc w:val="center"/>
        <w:rPr>
          <w:rFonts w:ascii="Arial" w:hAnsi="Arial"/>
          <w:b/>
        </w:rPr>
      </w:pPr>
    </w:p>
    <w:p w14:paraId="4CFD668C" w14:textId="41190296" w:rsidR="007A4661" w:rsidRPr="00163A8F" w:rsidRDefault="007C149A" w:rsidP="003B7FD0">
      <w:pPr>
        <w:spacing w:after="0" w:line="240" w:lineRule="auto"/>
        <w:jc w:val="center"/>
        <w:rPr>
          <w:rFonts w:ascii="Arial" w:hAnsi="Arial" w:cs="Arial"/>
          <w:b/>
        </w:rPr>
      </w:pPr>
      <w:r>
        <w:rPr>
          <w:rFonts w:ascii="Arial" w:hAnsi="Arial"/>
          <w:b/>
        </w:rPr>
        <w:lastRenderedPageBreak/>
        <w:t xml:space="preserve">Hướng Dẫn Giải Quyết Tranh Chấp theo Đạo Luật McKinney-Vento dành cho Phụ Huynh/Thanh Thiếu Niên </w:t>
      </w:r>
    </w:p>
    <w:p w14:paraId="3053E360" w14:textId="77777777" w:rsidR="003B7FD0" w:rsidRPr="00163A8F" w:rsidRDefault="003B7FD0" w:rsidP="00144646">
      <w:pPr>
        <w:spacing w:after="0" w:line="240" w:lineRule="auto"/>
        <w:jc w:val="both"/>
        <w:rPr>
          <w:rFonts w:ascii="Arial" w:hAnsi="Arial" w:cs="Arial"/>
        </w:rPr>
      </w:pPr>
    </w:p>
    <w:p w14:paraId="1D469D8A" w14:textId="77777777" w:rsidR="003B7FD0" w:rsidRPr="00163A8F" w:rsidRDefault="00482F5E" w:rsidP="00144646">
      <w:pPr>
        <w:spacing w:after="0" w:line="240" w:lineRule="auto"/>
        <w:jc w:val="both"/>
        <w:rPr>
          <w:rFonts w:ascii="Arial" w:hAnsi="Arial" w:cs="Arial"/>
          <w:sz w:val="20"/>
          <w:szCs w:val="20"/>
        </w:rPr>
      </w:pPr>
      <w:r>
        <w:rPr>
          <w:rFonts w:ascii="Arial" w:hAnsi="Arial"/>
          <w:sz w:val="20"/>
        </w:rPr>
        <w:t>Nếu phụ huynh, người giám hộ hoặc thanh thiếu niên vô gia cư muốn kháng cáo quyết định của học khu liên quan đến việc xếp lớp của trường học:</w:t>
      </w:r>
    </w:p>
    <w:p w14:paraId="39166B6F" w14:textId="77777777" w:rsidR="00CB208A" w:rsidRPr="00163A8F" w:rsidRDefault="00CB208A" w:rsidP="00144646">
      <w:pPr>
        <w:spacing w:after="0" w:line="240" w:lineRule="auto"/>
        <w:jc w:val="both"/>
        <w:rPr>
          <w:rFonts w:ascii="Arial" w:hAnsi="Arial" w:cs="Arial"/>
          <w:sz w:val="20"/>
          <w:szCs w:val="20"/>
        </w:rPr>
      </w:pPr>
    </w:p>
    <w:p w14:paraId="2C2452EC" w14:textId="77777777" w:rsidR="00CB208A" w:rsidRPr="00163A8F" w:rsidRDefault="00CB208A" w:rsidP="00144646">
      <w:pPr>
        <w:numPr>
          <w:ilvl w:val="0"/>
          <w:numId w:val="5"/>
        </w:numPr>
        <w:spacing w:after="0" w:line="240" w:lineRule="auto"/>
        <w:jc w:val="both"/>
        <w:rPr>
          <w:rFonts w:ascii="Arial" w:hAnsi="Arial" w:cs="Arial"/>
          <w:sz w:val="20"/>
          <w:szCs w:val="20"/>
        </w:rPr>
      </w:pPr>
      <w:r>
        <w:rPr>
          <w:rFonts w:ascii="Arial" w:hAnsi="Arial"/>
          <w:sz w:val="20"/>
        </w:rPr>
        <w:t xml:space="preserve">Phụ huynh/thanh thiếu niên vô gia cư phải gửi biểu mẫu yêu cầu giải quyết tranh chấp cho Nhân Viên Phụ Trách của học khu hoặc trường học nơi xin ghi danh trong vòng mười lăm </w:t>
      </w:r>
      <w:r w:rsidRPr="00163A8F">
        <w:rPr>
          <w:rFonts w:ascii="Arial" w:hAnsi="Arial"/>
          <w:b/>
          <w:sz w:val="20"/>
          <w:szCs w:val="20"/>
        </w:rPr>
        <w:t>(15) ngày làm việc</w:t>
      </w:r>
      <w:r>
        <w:rPr>
          <w:rFonts w:ascii="Arial" w:hAnsi="Arial"/>
          <w:sz w:val="20"/>
        </w:rPr>
        <w:t xml:space="preserve"> kể từ khi nhận được thông báo của học khu rằng họ có kế hoạch ghi danh cho học sinh vào một trường học khác với trường học đã được phụ huynh, người giám hộ hoặc thanh thiếu niên yêu cầu.</w:t>
      </w:r>
    </w:p>
    <w:p w14:paraId="088DFA29" w14:textId="77777777" w:rsidR="00CB208A" w:rsidRPr="00163A8F" w:rsidRDefault="00CB208A" w:rsidP="00144646">
      <w:pPr>
        <w:numPr>
          <w:ilvl w:val="0"/>
          <w:numId w:val="5"/>
        </w:numPr>
        <w:spacing w:after="0" w:line="240" w:lineRule="auto"/>
        <w:jc w:val="both"/>
        <w:rPr>
          <w:rFonts w:ascii="Arial" w:hAnsi="Arial" w:cs="Arial"/>
          <w:sz w:val="20"/>
          <w:szCs w:val="20"/>
        </w:rPr>
      </w:pPr>
      <w:r>
        <w:rPr>
          <w:rFonts w:ascii="Arial" w:hAnsi="Arial"/>
          <w:sz w:val="20"/>
        </w:rPr>
        <w:t xml:space="preserve">Trong vòng năm </w:t>
      </w:r>
      <w:r w:rsidRPr="00163A8F">
        <w:rPr>
          <w:rFonts w:ascii="Arial" w:hAnsi="Arial"/>
          <w:b/>
          <w:sz w:val="20"/>
          <w:szCs w:val="20"/>
        </w:rPr>
        <w:t>(5) ngày làm việc</w:t>
      </w:r>
      <w:r>
        <w:rPr>
          <w:rFonts w:ascii="Arial" w:hAnsi="Arial"/>
          <w:sz w:val="20"/>
        </w:rPr>
        <w:t xml:space="preserve"> kể từ khi nhận được đơn khiếu nại, Nhân Viên Phụ Trách phải đưa ra quyết định về khiếu nại và thông báo bằng văn bản cho phụ huynh hoặc thanh thiếu niên vô gia cư về quyết định của họ.</w:t>
      </w:r>
    </w:p>
    <w:p w14:paraId="49C2A2E1" w14:textId="77777777" w:rsidR="00144646" w:rsidRPr="00163A8F" w:rsidRDefault="00144646" w:rsidP="00144646">
      <w:pPr>
        <w:spacing w:after="0" w:line="240" w:lineRule="auto"/>
        <w:jc w:val="both"/>
        <w:rPr>
          <w:rFonts w:ascii="Arial" w:hAnsi="Arial" w:cs="Arial"/>
          <w:sz w:val="20"/>
          <w:szCs w:val="20"/>
        </w:rPr>
      </w:pPr>
    </w:p>
    <w:p w14:paraId="4AEF5D1E" w14:textId="77777777" w:rsidR="00144646" w:rsidRPr="00163A8F" w:rsidRDefault="00CB208A" w:rsidP="00144646">
      <w:pPr>
        <w:spacing w:after="0" w:line="240" w:lineRule="auto"/>
        <w:jc w:val="both"/>
        <w:rPr>
          <w:rFonts w:ascii="Arial" w:hAnsi="Arial" w:cs="Arial"/>
          <w:sz w:val="20"/>
          <w:szCs w:val="20"/>
        </w:rPr>
      </w:pPr>
      <w:r>
        <w:rPr>
          <w:rFonts w:ascii="Arial" w:hAnsi="Arial"/>
          <w:sz w:val="20"/>
        </w:rPr>
        <w:t xml:space="preserve">Nếu phụ huynh hoặc thanh thiếu niên không đồng ý với quyết định được thực hiện tại Cấp I và muốn chuyển quá trình giải quyết tranh chấp sang Cấp II, thì phụ huynh hoặc thanh thiếu niên vô gia cư sẽ thông báo cho Nhân Viên Phụ Trách Học Sinh Vô Gia Cư của học khu về ý định chuyển sang Cấp II của họ trong vòng mười </w:t>
      </w:r>
      <w:r w:rsidR="00144646" w:rsidRPr="00163A8F">
        <w:rPr>
          <w:rFonts w:ascii="Arial" w:hAnsi="Arial"/>
          <w:b/>
          <w:sz w:val="20"/>
          <w:szCs w:val="20"/>
        </w:rPr>
        <w:t>(10) ngày làm việc</w:t>
      </w:r>
      <w:r>
        <w:rPr>
          <w:rFonts w:ascii="Arial" w:hAnsi="Arial"/>
          <w:sz w:val="20"/>
        </w:rPr>
        <w:t xml:space="preserve"> kể từ khi nhận được thông báo về quyết định ở Cấp I.  Nếu phụ huynh hoặc thanh thiếu niên vô gia cư muốn chuyển sang Cấp II, Nhân Viên Phụ Trách Học Sinh Vô Gia Cư của học khu sẽ cung cấp hồ sơ kháng cáo bao gồm:</w:t>
      </w:r>
    </w:p>
    <w:p w14:paraId="5BD41765" w14:textId="77777777" w:rsidR="00144646" w:rsidRPr="00163A8F" w:rsidRDefault="00144646" w:rsidP="00144646">
      <w:pPr>
        <w:spacing w:after="0" w:line="240" w:lineRule="auto"/>
        <w:jc w:val="both"/>
        <w:rPr>
          <w:rFonts w:ascii="Arial" w:hAnsi="Arial" w:cs="Arial"/>
          <w:sz w:val="20"/>
          <w:szCs w:val="20"/>
        </w:rPr>
      </w:pPr>
    </w:p>
    <w:p w14:paraId="7292732D"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Bản sao khiếu nại của phụ huynh hoặc thanh thiếu niên đã được nộp cho Nhân Viên Phụ Trách Học Sinh Vô Gia Cư của học khu ở Cấp I</w:t>
      </w:r>
    </w:p>
    <w:p w14:paraId="77597E5B"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Quyết định được Nhân Viên Phụ Trách Học Sinh Vô Gia Cư đưa ra ở Cấp I</w:t>
      </w:r>
    </w:p>
    <w:p w14:paraId="3F515063"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Mọi thông tin bổ sung từ phụ huynh, người giám hộ, thanh thiếu niên vô gia cư hoặc Nhân Viên Phụ Trách.</w:t>
      </w:r>
    </w:p>
    <w:p w14:paraId="2D85AC06" w14:textId="77777777" w:rsidR="00144646" w:rsidRPr="00163A8F" w:rsidRDefault="00144646" w:rsidP="00144646">
      <w:pPr>
        <w:spacing w:after="0" w:line="240" w:lineRule="auto"/>
        <w:rPr>
          <w:rFonts w:ascii="Arial" w:hAnsi="Arial" w:cs="Arial"/>
          <w:sz w:val="20"/>
          <w:szCs w:val="20"/>
        </w:rPr>
      </w:pPr>
    </w:p>
    <w:p w14:paraId="7C2535A5" w14:textId="77777777" w:rsidR="00144646" w:rsidRPr="00163A8F" w:rsidRDefault="00144646" w:rsidP="001F0CAD">
      <w:pPr>
        <w:spacing w:after="0" w:line="240" w:lineRule="auto"/>
        <w:jc w:val="both"/>
        <w:rPr>
          <w:rFonts w:ascii="Arial" w:hAnsi="Arial" w:cs="Arial"/>
          <w:sz w:val="20"/>
          <w:szCs w:val="20"/>
        </w:rPr>
      </w:pPr>
      <w:r>
        <w:rPr>
          <w:rFonts w:ascii="Arial" w:hAnsi="Arial"/>
          <w:sz w:val="20"/>
        </w:rPr>
        <w:t>Nếu tranh chấp không được giải quyết sau khi thực hiện kháng cáo Cấp I, thì phụ huynh, người giám hộ hoặc thanh thiếu niên vô gia cư có thể kháng cáo quyết định lên Tổng Giám Đốc của học khu địa phương hoặc người được Tổng Giám Đốc chỉ định.  Hồ sơ kháng cáo từ tranh chấp Cấp I sẽ được sử dụng để hỗ trợ quy trình sau:</w:t>
      </w:r>
    </w:p>
    <w:p w14:paraId="3A88087B" w14:textId="77777777" w:rsidR="001F0CAD" w:rsidRPr="00163A8F" w:rsidRDefault="001F0CAD" w:rsidP="001F0CAD">
      <w:pPr>
        <w:spacing w:after="0" w:line="240" w:lineRule="auto"/>
        <w:jc w:val="both"/>
        <w:rPr>
          <w:rFonts w:ascii="Arial" w:hAnsi="Arial" w:cs="Arial"/>
          <w:sz w:val="20"/>
          <w:szCs w:val="20"/>
        </w:rPr>
      </w:pPr>
    </w:p>
    <w:p w14:paraId="0FBA352C" w14:textId="77777777" w:rsidR="001F0CAD" w:rsidRPr="00163A8F" w:rsidRDefault="001F0CAD" w:rsidP="001F0CAD">
      <w:pPr>
        <w:numPr>
          <w:ilvl w:val="0"/>
          <w:numId w:val="7"/>
        </w:numPr>
        <w:spacing w:after="0" w:line="240" w:lineRule="auto"/>
        <w:jc w:val="both"/>
        <w:rPr>
          <w:rFonts w:ascii="Arial" w:hAnsi="Arial" w:cs="Arial"/>
          <w:sz w:val="20"/>
          <w:szCs w:val="20"/>
        </w:rPr>
      </w:pPr>
      <w:r>
        <w:rPr>
          <w:rFonts w:ascii="Arial" w:hAnsi="Arial"/>
          <w:sz w:val="20"/>
        </w:rPr>
        <w:t xml:space="preserve">Tổng Giám Đốc hoặc người được Tổng Giám Đốc chỉ định (không phải Nhân Viên Phụ Trách Học Sinh Vô Gia Cư), sẽ sắp xếp một cuộc họp riêng với phụ huynh, người giám hộ hoặc thanh thiếu niên vô gia cư.  Quá trình này sẽ diễn ra trong vòng năm </w:t>
      </w:r>
      <w:r w:rsidRPr="00163A8F">
        <w:rPr>
          <w:rFonts w:ascii="Arial" w:hAnsi="Arial"/>
          <w:b/>
          <w:sz w:val="20"/>
          <w:szCs w:val="20"/>
        </w:rPr>
        <w:t>(5) ngày làm việc</w:t>
      </w:r>
      <w:r>
        <w:rPr>
          <w:rFonts w:ascii="Arial" w:hAnsi="Arial"/>
          <w:sz w:val="20"/>
        </w:rPr>
        <w:t xml:space="preserve"> kể từ khi phụ huynh, người giám hộ hoặc thanh thiếu niên thông báo về ý định chuyển sang quy trình giải quyết tranh chấp Cấp II của họ.  Sau khi được sắp xếp, cuộc họp này sẽ diễn ra trong thời gian sớm nhất có thể.</w:t>
      </w:r>
    </w:p>
    <w:p w14:paraId="75968E55" w14:textId="77777777" w:rsidR="001F0CAD" w:rsidRPr="00163A8F" w:rsidRDefault="00327B56" w:rsidP="001F0CAD">
      <w:pPr>
        <w:numPr>
          <w:ilvl w:val="0"/>
          <w:numId w:val="7"/>
        </w:numPr>
        <w:spacing w:after="0" w:line="240" w:lineRule="auto"/>
        <w:jc w:val="both"/>
        <w:rPr>
          <w:rFonts w:ascii="Arial" w:hAnsi="Arial" w:cs="Arial"/>
          <w:sz w:val="20"/>
          <w:szCs w:val="20"/>
        </w:rPr>
      </w:pPr>
      <w:r>
        <w:rPr>
          <w:rFonts w:ascii="Arial" w:hAnsi="Arial"/>
          <w:sz w:val="20"/>
        </w:rPr>
        <w:t xml:space="preserve">Tổng Giám Đốc hoặc người được Tổng Giám Đốc chỉ định sẽ đưa ra quyết định, bằng văn bản, cho phụ huynh, người giám hộ hoặc thanh thiếu niên vô gia cư cùng với bằng chứng chứng minh và lý do trong vòng năm </w:t>
      </w:r>
      <w:r w:rsidR="001F0CAD" w:rsidRPr="00163A8F">
        <w:rPr>
          <w:rFonts w:ascii="Arial" w:hAnsi="Arial"/>
          <w:b/>
          <w:sz w:val="20"/>
          <w:szCs w:val="20"/>
        </w:rPr>
        <w:t>(5) ngày làm việc</w:t>
      </w:r>
      <w:r>
        <w:rPr>
          <w:rFonts w:ascii="Arial" w:hAnsi="Arial"/>
          <w:sz w:val="20"/>
        </w:rPr>
        <w:t xml:space="preserve"> sau cuộc họp.</w:t>
      </w:r>
    </w:p>
    <w:p w14:paraId="2BDF394F" w14:textId="77777777" w:rsidR="00327B56" w:rsidRPr="00163A8F" w:rsidRDefault="00327B56" w:rsidP="00327B56">
      <w:pPr>
        <w:spacing w:after="0" w:line="240" w:lineRule="auto"/>
        <w:jc w:val="both"/>
        <w:rPr>
          <w:rFonts w:ascii="Arial" w:hAnsi="Arial" w:cs="Arial"/>
          <w:sz w:val="20"/>
          <w:szCs w:val="20"/>
        </w:rPr>
      </w:pPr>
    </w:p>
    <w:p w14:paraId="2DA64ADD" w14:textId="77777777" w:rsidR="00327B56" w:rsidRPr="00163A8F" w:rsidRDefault="00327B56" w:rsidP="00327B56">
      <w:pPr>
        <w:spacing w:after="0" w:line="240" w:lineRule="auto"/>
        <w:jc w:val="both"/>
        <w:rPr>
          <w:rFonts w:ascii="Arial" w:hAnsi="Arial" w:cs="Arial"/>
          <w:sz w:val="20"/>
          <w:szCs w:val="20"/>
        </w:rPr>
      </w:pPr>
      <w:r>
        <w:rPr>
          <w:rFonts w:ascii="Arial" w:hAnsi="Arial"/>
          <w:sz w:val="20"/>
        </w:rPr>
        <w:t xml:space="preserve">Nếu phụ huynh, người giám hộ hoặc thanh thiếu niên vô gia cư không đồng ý với quyết định ở Cấp II và muốn chuyển quá trình giải quyết tranh chấp sang Cấp III, thì phụ huynh, người giám hộ hoặc thanh thiếu niên vô gia cư phải thông báo cho Nhân Viên Phụ Trách Học Sinh Vô Gia Cư của học khu về ý định chuyển sang Cấp III của mình trong vòng mười </w:t>
      </w:r>
      <w:r w:rsidR="00DD5EFF" w:rsidRPr="00163A8F">
        <w:rPr>
          <w:rFonts w:ascii="Arial" w:hAnsi="Arial"/>
          <w:b/>
          <w:sz w:val="20"/>
          <w:szCs w:val="20"/>
        </w:rPr>
        <w:t>(10) ngày kể từ khi nhận được</w:t>
      </w:r>
      <w:r>
        <w:rPr>
          <w:rFonts w:ascii="Arial" w:hAnsi="Arial"/>
          <w:sz w:val="20"/>
        </w:rPr>
        <w:t xml:space="preserve"> thông báo về quyết định ở Cấp II.  Nếu tranh chấp vẫn chưa được giải quyết:</w:t>
      </w:r>
    </w:p>
    <w:p w14:paraId="5F92DED8" w14:textId="77777777" w:rsidR="00DD5EFF" w:rsidRPr="00163A8F" w:rsidRDefault="00DD5EFF" w:rsidP="00327B56">
      <w:pPr>
        <w:spacing w:after="0" w:line="240" w:lineRule="auto"/>
        <w:jc w:val="both"/>
        <w:rPr>
          <w:rFonts w:ascii="Arial" w:hAnsi="Arial" w:cs="Arial"/>
          <w:sz w:val="20"/>
          <w:szCs w:val="20"/>
        </w:rPr>
      </w:pPr>
    </w:p>
    <w:p w14:paraId="207BE727" w14:textId="77777777" w:rsidR="00DD5EFF" w:rsidRPr="00163A8F" w:rsidRDefault="00DD5EFF" w:rsidP="00DD5EFF">
      <w:pPr>
        <w:numPr>
          <w:ilvl w:val="0"/>
          <w:numId w:val="8"/>
        </w:numPr>
        <w:spacing w:after="0" w:line="240" w:lineRule="auto"/>
        <w:jc w:val="both"/>
        <w:rPr>
          <w:rFonts w:ascii="Arial" w:hAnsi="Arial" w:cs="Arial"/>
          <w:sz w:val="20"/>
          <w:szCs w:val="20"/>
        </w:rPr>
      </w:pPr>
      <w:r>
        <w:rPr>
          <w:rFonts w:ascii="Arial" w:hAnsi="Arial"/>
          <w:sz w:val="20"/>
        </w:rPr>
        <w:t xml:space="preserve">Tổng Giám Đốc của học khu phải chuyển toàn bộ văn bản tài liệu và giấy tờ liên quan cho Điều Phối Viên Giáo Dục Học Sinh Vô Gia Cư của OSPI (Office of Superintendent of Public Instruction, Văn Phòng Tổng Giám Đốc Giáo Dục Công Lập) hoặc người được chỉ định để xem xét trong vòng năm </w:t>
      </w:r>
      <w:r w:rsidR="00A80E4A" w:rsidRPr="00163A8F">
        <w:rPr>
          <w:rFonts w:ascii="Arial" w:hAnsi="Arial"/>
          <w:b/>
          <w:sz w:val="20"/>
          <w:szCs w:val="20"/>
        </w:rPr>
        <w:t>(5) ngày làm việc</w:t>
      </w:r>
      <w:r>
        <w:rPr>
          <w:rFonts w:ascii="Arial" w:hAnsi="Arial"/>
          <w:sz w:val="20"/>
        </w:rPr>
        <w:t xml:space="preserve"> kể từ khi nhận được thông báo rằng phụ huynh, người giám hộ hoặc thanh thiếu niên muốn chuyển sang Cấp III.</w:t>
      </w:r>
    </w:p>
    <w:p w14:paraId="4C5F7F1C" w14:textId="77777777" w:rsidR="00DD5EFF" w:rsidRPr="00173FC3" w:rsidRDefault="00015326" w:rsidP="00DD5EFF">
      <w:pPr>
        <w:numPr>
          <w:ilvl w:val="0"/>
          <w:numId w:val="8"/>
        </w:numPr>
        <w:spacing w:after="0" w:line="240" w:lineRule="auto"/>
        <w:jc w:val="both"/>
        <w:rPr>
          <w:rFonts w:ascii="Arial" w:hAnsi="Arial" w:cs="Arial"/>
          <w:sz w:val="20"/>
          <w:szCs w:val="20"/>
        </w:rPr>
      </w:pPr>
      <w:r>
        <w:rPr>
          <w:rFonts w:ascii="Arial" w:hAnsi="Arial"/>
          <w:sz w:val="20"/>
        </w:rPr>
        <w:t>Phải gửi toàn bộ hồ sơ tranh chấp bao gồm toàn bộ tài liệu và giấy tờ liên quan cho OSPI trong một bộ hồ sơ đầy đủ thông qua hình thức gửi bản cứng qua đường bưu điện.  Các tài liệu không được gửi cùng với hồ sơ tranh chấp có thể không được xem xét.  Học khu có trách nhiệm đảm bảo hồ sơ tranh chấp đầy đủ và sẵn sàng để xem xét.</w:t>
      </w:r>
    </w:p>
    <w:p w14:paraId="2B80F4FE" w14:textId="77777777" w:rsidR="00173FC3" w:rsidRPr="00CE36AD" w:rsidRDefault="00173FC3" w:rsidP="00173FC3">
      <w:pPr>
        <w:spacing w:after="0" w:line="240" w:lineRule="auto"/>
        <w:jc w:val="both"/>
        <w:rPr>
          <w:rFonts w:ascii="Arial" w:hAnsi="Arial"/>
          <w:sz w:val="20"/>
        </w:rPr>
      </w:pPr>
    </w:p>
    <w:p w14:paraId="71233D90" w14:textId="77777777" w:rsidR="00173FC3" w:rsidRPr="00CE36AD" w:rsidRDefault="00173FC3" w:rsidP="00173FC3">
      <w:pPr>
        <w:spacing w:after="0" w:line="240" w:lineRule="auto"/>
        <w:jc w:val="both"/>
        <w:rPr>
          <w:rFonts w:ascii="Arial" w:hAnsi="Arial"/>
          <w:sz w:val="20"/>
        </w:rPr>
      </w:pPr>
    </w:p>
    <w:p w14:paraId="70C18C23" w14:textId="77777777" w:rsidR="00173FC3" w:rsidRPr="00163A8F" w:rsidRDefault="00173FC3" w:rsidP="00173FC3">
      <w:pPr>
        <w:spacing w:after="0" w:line="240" w:lineRule="auto"/>
        <w:jc w:val="both"/>
        <w:rPr>
          <w:rFonts w:ascii="Arial" w:hAnsi="Arial" w:cs="Arial"/>
          <w:sz w:val="20"/>
          <w:szCs w:val="20"/>
        </w:rPr>
      </w:pPr>
    </w:p>
    <w:p w14:paraId="069C3B01" w14:textId="77777777" w:rsidR="00A530BE" w:rsidRPr="00163A8F" w:rsidRDefault="00A530BE" w:rsidP="00DD5EFF">
      <w:pPr>
        <w:numPr>
          <w:ilvl w:val="0"/>
          <w:numId w:val="8"/>
        </w:numPr>
        <w:spacing w:after="0" w:line="240" w:lineRule="auto"/>
        <w:jc w:val="both"/>
        <w:rPr>
          <w:rFonts w:ascii="Arial" w:hAnsi="Arial" w:cs="Arial"/>
          <w:sz w:val="20"/>
          <w:szCs w:val="20"/>
        </w:rPr>
      </w:pPr>
      <w:r>
        <w:rPr>
          <w:rFonts w:ascii="Arial" w:hAnsi="Arial"/>
          <w:sz w:val="20"/>
        </w:rPr>
        <w:lastRenderedPageBreak/>
        <w:t xml:space="preserve">Điều phối viên Giáo Dục Học Sinh Vô Gia Cư của OSPI, cùng với nhân viên OSPI có thẩm quyền, sẽ đưa ra quyết định cuối cùng trong vòng mười lăm </w:t>
      </w:r>
      <w:r w:rsidRPr="00163A8F">
        <w:rPr>
          <w:rFonts w:ascii="Arial" w:hAnsi="Arial"/>
          <w:b/>
          <w:sz w:val="20"/>
          <w:szCs w:val="20"/>
        </w:rPr>
        <w:t>(15) ngày làm việc</w:t>
      </w:r>
      <w:r>
        <w:rPr>
          <w:rFonts w:ascii="Arial" w:hAnsi="Arial"/>
          <w:sz w:val="20"/>
        </w:rPr>
        <w:t xml:space="preserve"> kể từ khi nhận được khiếu nại. </w:t>
      </w:r>
    </w:p>
    <w:p w14:paraId="32904312" w14:textId="77777777" w:rsidR="00A530BE" w:rsidRPr="00163A8F" w:rsidRDefault="00A530BE" w:rsidP="00DD5EFF">
      <w:pPr>
        <w:numPr>
          <w:ilvl w:val="0"/>
          <w:numId w:val="8"/>
        </w:numPr>
        <w:spacing w:after="0" w:line="240" w:lineRule="auto"/>
        <w:jc w:val="both"/>
        <w:rPr>
          <w:rFonts w:ascii="Arial" w:hAnsi="Arial" w:cs="Arial"/>
          <w:sz w:val="20"/>
          <w:szCs w:val="20"/>
        </w:rPr>
      </w:pPr>
      <w:r>
        <w:rPr>
          <w:rFonts w:ascii="Arial" w:hAnsi="Arial"/>
          <w:sz w:val="20"/>
        </w:rPr>
        <w:t>Quyết định cuối cùng sẽ được chuyển đến Nhân Viên Phụ Trách Học Sinh Vô Gia Cư của học khu để gửi đến phụ huynh và Tổng Giám Đốc học khu địa phương.</w:t>
      </w:r>
    </w:p>
    <w:p w14:paraId="6369DBBC" w14:textId="77777777" w:rsidR="00A530BE" w:rsidRPr="00163A8F" w:rsidRDefault="00A530BE" w:rsidP="00A530BE">
      <w:pPr>
        <w:numPr>
          <w:ilvl w:val="0"/>
          <w:numId w:val="8"/>
        </w:numPr>
        <w:spacing w:after="0" w:line="240" w:lineRule="auto"/>
        <w:jc w:val="both"/>
        <w:rPr>
          <w:rFonts w:ascii="Arial" w:hAnsi="Arial" w:cs="Arial"/>
          <w:sz w:val="20"/>
          <w:szCs w:val="20"/>
        </w:rPr>
      </w:pPr>
      <w:r>
        <w:rPr>
          <w:rFonts w:ascii="Arial" w:hAnsi="Arial"/>
          <w:sz w:val="20"/>
        </w:rPr>
        <w:t xml:space="preserve">Quyết định được OSPI đưa ra sẽ là quyết định cuối cùng về việc xếp lớp cho trẻ nhỏ .hoặc thanh thiếu niên vô gia cư ở học khu. </w:t>
      </w:r>
    </w:p>
    <w:sectPr w:rsidR="00A530BE" w:rsidRPr="00163A8F" w:rsidSect="00173FC3">
      <w:type w:val="continuous"/>
      <w:pgSz w:w="12240" w:h="15840"/>
      <w:pgMar w:top="1440" w:right="1440" w:bottom="0" w:left="1440" w:header="720" w:footer="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5FE5" w14:textId="77777777" w:rsidR="00792051" w:rsidRDefault="00792051" w:rsidP="006135AE">
      <w:pPr>
        <w:spacing w:after="0" w:line="240" w:lineRule="auto"/>
      </w:pPr>
      <w:r>
        <w:separator/>
      </w:r>
    </w:p>
  </w:endnote>
  <w:endnote w:type="continuationSeparator" w:id="0">
    <w:p w14:paraId="1463579B" w14:textId="77777777" w:rsidR="00792051" w:rsidRDefault="00792051" w:rsidP="0061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C33C8" w14:textId="77777777" w:rsidR="00792051" w:rsidRDefault="00792051" w:rsidP="006135AE">
      <w:pPr>
        <w:spacing w:after="0" w:line="240" w:lineRule="auto"/>
      </w:pPr>
      <w:r>
        <w:separator/>
      </w:r>
    </w:p>
  </w:footnote>
  <w:footnote w:type="continuationSeparator" w:id="0">
    <w:p w14:paraId="6DF6D3B4" w14:textId="77777777" w:rsidR="00792051" w:rsidRDefault="00792051" w:rsidP="0061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FE7E" w14:textId="77777777" w:rsidR="00065033" w:rsidRDefault="00000000">
    <w:pPr>
      <w:pStyle w:val="Header"/>
    </w:pPr>
    <w:r>
      <w:pict w14:anchorId="1ED7B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6" o:spid="_x0000_s1027" type="#_x0000_t136" alt="" style="position:absolute;margin-left:0;margin-top:0;width:439.9pt;height:219.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ẫ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Look w:val="01E0" w:firstRow="1" w:lastRow="1" w:firstColumn="1" w:lastColumn="1" w:noHBand="0" w:noVBand="0"/>
    </w:tblPr>
    <w:tblGrid>
      <w:gridCol w:w="8208"/>
      <w:gridCol w:w="1152"/>
    </w:tblGrid>
    <w:tr w:rsidR="00065033" w:rsidRPr="008A6EE7" w14:paraId="0CC647C6" w14:textId="77777777" w:rsidTr="008A6EE7">
      <w:tc>
        <w:tcPr>
          <w:tcW w:w="0" w:type="auto"/>
          <w:tcBorders>
            <w:right w:val="single" w:sz="6" w:space="0" w:color="000000"/>
          </w:tcBorders>
        </w:tcPr>
        <w:p w14:paraId="38941925" w14:textId="77777777" w:rsidR="00065033" w:rsidRPr="008A6EE7" w:rsidRDefault="00065033" w:rsidP="008A6EE7">
          <w:pPr>
            <w:pStyle w:val="Header"/>
            <w:jc w:val="right"/>
            <w:rPr>
              <w:rFonts w:eastAsia="Times New Roman"/>
              <w:sz w:val="28"/>
              <w:szCs w:val="28"/>
            </w:rPr>
          </w:pPr>
          <w:r>
            <w:rPr>
              <w:sz w:val="28"/>
            </w:rPr>
            <w:t>Quy Trình Giải Quyết Tranh Chấp Theo Đạo Luật McKinney-Vento</w:t>
          </w:r>
        </w:p>
        <w:p w14:paraId="2495641B" w14:textId="77777777" w:rsidR="00065033" w:rsidRPr="008A6EE7" w:rsidRDefault="00065033" w:rsidP="008A6EE7">
          <w:pPr>
            <w:pStyle w:val="Header"/>
            <w:jc w:val="right"/>
            <w:rPr>
              <w:rFonts w:eastAsia="Times New Roman"/>
              <w:b/>
              <w:bCs/>
              <w:sz w:val="28"/>
              <w:szCs w:val="28"/>
            </w:rPr>
          </w:pPr>
          <w:r>
            <w:rPr>
              <w:b/>
              <w:sz w:val="24"/>
            </w:rPr>
            <w:t>Đơn Kháng Cáo của Phụ Huynh/Người Giám Hộ/Thanh Thiếu Niên Vô Gia Cư</w:t>
          </w:r>
        </w:p>
      </w:tc>
      <w:tc>
        <w:tcPr>
          <w:tcW w:w="1152" w:type="dxa"/>
          <w:tcBorders>
            <w:left w:val="single" w:sz="6" w:space="0" w:color="000000"/>
          </w:tcBorders>
        </w:tcPr>
        <w:p w14:paraId="122E141D" w14:textId="77777777" w:rsidR="00065033" w:rsidRPr="008A6EE7" w:rsidRDefault="00065033">
          <w:pPr>
            <w:pStyle w:val="Header"/>
            <w:rPr>
              <w:rFonts w:eastAsia="Times New Roman"/>
              <w:b/>
              <w:sz w:val="28"/>
              <w:szCs w:val="28"/>
            </w:rPr>
          </w:pPr>
          <w:r w:rsidRPr="008A6EE7">
            <w:rPr>
              <w:rFonts w:eastAsia="Times New Roman"/>
              <w:sz w:val="28"/>
              <w:szCs w:val="28"/>
            </w:rPr>
            <w:fldChar w:fldCharType="begin"/>
          </w:r>
          <w:r w:rsidRPr="008A6EE7">
            <w:rPr>
              <w:rFonts w:eastAsia="Times New Roman"/>
              <w:sz w:val="28"/>
              <w:szCs w:val="28"/>
            </w:rPr>
            <w:instrText xml:space="preserve"> PAGE   \* MERGEFORMAT </w:instrText>
          </w:r>
          <w:r w:rsidRPr="008A6EE7">
            <w:rPr>
              <w:rFonts w:eastAsia="Times New Roman"/>
              <w:sz w:val="28"/>
              <w:szCs w:val="28"/>
            </w:rPr>
            <w:fldChar w:fldCharType="separate"/>
          </w:r>
          <w:r>
            <w:rPr>
              <w:sz w:val="28"/>
            </w:rPr>
            <w:t>4</w:t>
          </w:r>
          <w:r w:rsidRPr="008A6EE7">
            <w:rPr>
              <w:rFonts w:eastAsia="Times New Roman"/>
              <w:sz w:val="28"/>
              <w:szCs w:val="28"/>
            </w:rPr>
            <w:fldChar w:fldCharType="end"/>
          </w:r>
        </w:p>
      </w:tc>
    </w:tr>
  </w:tbl>
  <w:p w14:paraId="2DBC22FD" w14:textId="77777777" w:rsidR="00065033" w:rsidRPr="006135AE" w:rsidRDefault="00000000">
    <w:pPr>
      <w:pStyle w:val="Header"/>
      <w:rPr>
        <w:sz w:val="28"/>
        <w:szCs w:val="28"/>
      </w:rPr>
    </w:pPr>
    <w:r>
      <w:pict w14:anchorId="0065E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7" o:spid="_x0000_s1026" type="#_x0000_t136" alt="" style="position:absolute;margin-left:0;margin-top:0;width:439.9pt;height:219.9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ẫ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AD5B" w14:textId="77777777" w:rsidR="00065033" w:rsidRDefault="00000000">
    <w:pPr>
      <w:pStyle w:val="Header"/>
    </w:pPr>
    <w:r>
      <w:pict w14:anchorId="26A4B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5" o:spid="_x0000_s1025" type="#_x0000_t136" alt="" style="position:absolute;margin-left:0;margin-top:0;width:439.9pt;height:219.9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ẫ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21E1"/>
    <w:multiLevelType w:val="hybridMultilevel"/>
    <w:tmpl w:val="D4B602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0B3B33"/>
    <w:multiLevelType w:val="hybridMultilevel"/>
    <w:tmpl w:val="CBEC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11959"/>
    <w:multiLevelType w:val="hybridMultilevel"/>
    <w:tmpl w:val="29C4A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0591C"/>
    <w:multiLevelType w:val="hybridMultilevel"/>
    <w:tmpl w:val="EDC8ABC4"/>
    <w:lvl w:ilvl="0" w:tplc="C67C3E6A">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33EBF"/>
    <w:multiLevelType w:val="hybridMultilevel"/>
    <w:tmpl w:val="D436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408DE"/>
    <w:multiLevelType w:val="hybridMultilevel"/>
    <w:tmpl w:val="B2422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717D2"/>
    <w:multiLevelType w:val="hybridMultilevel"/>
    <w:tmpl w:val="0A8E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95CDB"/>
    <w:multiLevelType w:val="hybridMultilevel"/>
    <w:tmpl w:val="289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D6D64"/>
    <w:multiLevelType w:val="hybridMultilevel"/>
    <w:tmpl w:val="34088A92"/>
    <w:lvl w:ilvl="0" w:tplc="71C401E2">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A740AE"/>
    <w:multiLevelType w:val="hybridMultilevel"/>
    <w:tmpl w:val="47981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8134068">
    <w:abstractNumId w:val="8"/>
  </w:num>
  <w:num w:numId="2" w16cid:durableId="638343255">
    <w:abstractNumId w:val="7"/>
  </w:num>
  <w:num w:numId="3" w16cid:durableId="113254829">
    <w:abstractNumId w:val="6"/>
  </w:num>
  <w:num w:numId="4" w16cid:durableId="469251404">
    <w:abstractNumId w:val="3"/>
  </w:num>
  <w:num w:numId="5" w16cid:durableId="1850868418">
    <w:abstractNumId w:val="0"/>
  </w:num>
  <w:num w:numId="6" w16cid:durableId="1841773395">
    <w:abstractNumId w:val="2"/>
  </w:num>
  <w:num w:numId="7" w16cid:durableId="442843662">
    <w:abstractNumId w:val="9"/>
  </w:num>
  <w:num w:numId="8" w16cid:durableId="1538277223">
    <w:abstractNumId w:val="4"/>
  </w:num>
  <w:num w:numId="9" w16cid:durableId="1726561319">
    <w:abstractNumId w:val="1"/>
  </w:num>
  <w:num w:numId="10" w16cid:durableId="902181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AE"/>
    <w:rsid w:val="00015326"/>
    <w:rsid w:val="00052C52"/>
    <w:rsid w:val="00065033"/>
    <w:rsid w:val="00067FAA"/>
    <w:rsid w:val="00144646"/>
    <w:rsid w:val="00163A8F"/>
    <w:rsid w:val="00165AC5"/>
    <w:rsid w:val="00173FC3"/>
    <w:rsid w:val="001A5042"/>
    <w:rsid w:val="001B7D50"/>
    <w:rsid w:val="001F0CAD"/>
    <w:rsid w:val="001F6F50"/>
    <w:rsid w:val="00200234"/>
    <w:rsid w:val="0022019D"/>
    <w:rsid w:val="003068B3"/>
    <w:rsid w:val="003216DD"/>
    <w:rsid w:val="00327B56"/>
    <w:rsid w:val="00344CF3"/>
    <w:rsid w:val="003726FD"/>
    <w:rsid w:val="003B7FD0"/>
    <w:rsid w:val="003D068E"/>
    <w:rsid w:val="003D4327"/>
    <w:rsid w:val="003E0F05"/>
    <w:rsid w:val="003E357C"/>
    <w:rsid w:val="003F47F2"/>
    <w:rsid w:val="00482F5E"/>
    <w:rsid w:val="004940B2"/>
    <w:rsid w:val="004C0734"/>
    <w:rsid w:val="004C7CF7"/>
    <w:rsid w:val="004F5D4B"/>
    <w:rsid w:val="0053227C"/>
    <w:rsid w:val="005333F7"/>
    <w:rsid w:val="005667F7"/>
    <w:rsid w:val="00585DB1"/>
    <w:rsid w:val="005A47A9"/>
    <w:rsid w:val="005E09A2"/>
    <w:rsid w:val="00606CD7"/>
    <w:rsid w:val="0061225D"/>
    <w:rsid w:val="006135AE"/>
    <w:rsid w:val="006175DD"/>
    <w:rsid w:val="00631592"/>
    <w:rsid w:val="00663A44"/>
    <w:rsid w:val="006C3A34"/>
    <w:rsid w:val="00792051"/>
    <w:rsid w:val="007A4661"/>
    <w:rsid w:val="007C149A"/>
    <w:rsid w:val="007E4F60"/>
    <w:rsid w:val="008835DC"/>
    <w:rsid w:val="00891C96"/>
    <w:rsid w:val="008A6EE7"/>
    <w:rsid w:val="008B363A"/>
    <w:rsid w:val="00934BB8"/>
    <w:rsid w:val="00976AB0"/>
    <w:rsid w:val="00A07A7C"/>
    <w:rsid w:val="00A31E90"/>
    <w:rsid w:val="00A530BE"/>
    <w:rsid w:val="00A800FF"/>
    <w:rsid w:val="00A80E4A"/>
    <w:rsid w:val="00B12821"/>
    <w:rsid w:val="00B212BC"/>
    <w:rsid w:val="00B958BE"/>
    <w:rsid w:val="00C14010"/>
    <w:rsid w:val="00CB208A"/>
    <w:rsid w:val="00CD0D09"/>
    <w:rsid w:val="00CE36AD"/>
    <w:rsid w:val="00D448F3"/>
    <w:rsid w:val="00D500EE"/>
    <w:rsid w:val="00DD5EFF"/>
    <w:rsid w:val="00DF4E30"/>
    <w:rsid w:val="00F1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47003"/>
  <w15:docId w15:val="{E15D268B-9B9B-46AD-AE30-C5BCD157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5AE"/>
  </w:style>
  <w:style w:type="paragraph" w:styleId="Footer">
    <w:name w:val="footer"/>
    <w:basedOn w:val="Normal"/>
    <w:link w:val="FooterChar"/>
    <w:uiPriority w:val="99"/>
    <w:unhideWhenUsed/>
    <w:rsid w:val="0061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AE"/>
  </w:style>
  <w:style w:type="table" w:styleId="TableGrid">
    <w:name w:val="Table Grid"/>
    <w:basedOn w:val="TableNormal"/>
    <w:uiPriority w:val="1"/>
    <w:rsid w:val="006135AE"/>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13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5BEFF-B52D-4F65-9C56-5974C17E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42CD4-5992-4F02-A71B-EAE86D6D808D}">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850E2F42-B058-4BCE-ABA6-DBFF2E6BE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7667</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Đơn Kháng Cáo của Phụ Huynh/Người Giám Hộ/Thanh Thiếu Niên Vô Gia Cư</vt:lpstr>
      <vt:lpstr>Parent/Guardian/Unaccompanied Youth Petition to Appeal</vt:lpstr>
    </vt:vector>
  </TitlesOfParts>
  <Company>McKinney-Vento Dispute Resolution Process</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Kháng Cáo của Phụ Huynh/Người Giám Hộ/Thanh Thiếu Niên Vô Gia Cư</dc:title>
  <dc:creator>jess.lewis</dc:creator>
  <cp:lastModifiedBy>Ximena Siles</cp:lastModifiedBy>
  <cp:revision>4</cp:revision>
  <cp:lastPrinted>2011-01-28T23:07:00Z</cp:lastPrinted>
  <dcterms:created xsi:type="dcterms:W3CDTF">2025-02-13T23:56:00Z</dcterms:created>
  <dcterms:modified xsi:type="dcterms:W3CDTF">2025-02-14T19:26:00Z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ies>
</file>