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eastAsia="zh-CN"/>
        </w:rPr>
        <w:t>特殊教育正当程序听证会申请表</w:t>
      </w:r>
    </w:p>
    <w:p w14:paraId="48B38178" w14:textId="7B74D57A" w:rsidR="00195F75" w:rsidRPr="00B17CAD" w:rsidRDefault="00195F75" w:rsidP="002F0DBD">
      <w:pPr>
        <w:spacing w:after="240" w:line="240" w:lineRule="auto"/>
        <w:jc w:val="both"/>
        <w:rPr>
          <w:bCs/>
          <w:iCs/>
        </w:rPr>
      </w:pPr>
      <w:r>
        <w:rPr>
          <w:lang w:eastAsia="zh-CN"/>
        </w:rPr>
        <w:t>本表格用于根据</w:t>
      </w:r>
      <w:r>
        <w:rPr>
          <w:lang w:eastAsia="zh-CN"/>
        </w:rPr>
        <w:t xml:space="preserve"> 2004 </w:t>
      </w:r>
      <w:r>
        <w:rPr>
          <w:lang w:eastAsia="zh-CN"/>
        </w:rPr>
        <w:t>年《残疾人教育法案》</w:t>
      </w:r>
      <w:r>
        <w:rPr>
          <w:lang w:eastAsia="zh-CN"/>
        </w:rPr>
        <w:t xml:space="preserve">(Individuals with Disabilities Education Act, IDEA) </w:t>
      </w:r>
      <w:r>
        <w:rPr>
          <w:lang w:eastAsia="zh-CN"/>
        </w:rPr>
        <w:t>提出正当程序听证会申请。</w:t>
      </w:r>
    </w:p>
    <w:p w14:paraId="311724C7" w14:textId="42DB351E" w:rsidR="00195F75" w:rsidRPr="00B17CAD" w:rsidRDefault="00195F75" w:rsidP="002F0DBD">
      <w:pPr>
        <w:spacing w:after="240" w:line="240" w:lineRule="auto"/>
        <w:jc w:val="both"/>
      </w:pPr>
      <w:r>
        <w:rPr>
          <w:lang w:eastAsia="zh-CN"/>
        </w:rPr>
        <w:t>正当程序听证会是由行政法法官</w:t>
      </w:r>
      <w:r>
        <w:rPr>
          <w:lang w:eastAsia="zh-CN"/>
        </w:rPr>
        <w:t xml:space="preserve"> (Administrative Law Judge, ALJ) </w:t>
      </w:r>
      <w:r>
        <w:rPr>
          <w:lang w:eastAsia="zh-CN"/>
        </w:rPr>
        <w:t>主持的正式法律程序。家长、成人学生和学区可以提交书面申请，要求针对学生的身份识别、评估、教育安置或提供免费且适当的公共教育</w:t>
      </w:r>
      <w:r>
        <w:rPr>
          <w:lang w:eastAsia="zh-CN"/>
        </w:rPr>
        <w:t xml:space="preserve"> (Free Appropriate Public Education, FAPE) </w:t>
      </w:r>
      <w:r>
        <w:rPr>
          <w:lang w:eastAsia="zh-CN"/>
        </w:rPr>
        <w:t>相关事宜举行听证会。有关正当程序听证会的更多信息，请参阅</w:t>
      </w:r>
      <w:r>
        <w:rPr>
          <w:u w:val="single"/>
          <w:lang w:eastAsia="zh-CN"/>
        </w:rPr>
        <w:t>公共教育督学办公室</w:t>
      </w:r>
      <w:r>
        <w:rPr>
          <w:u w:val="single"/>
          <w:lang w:eastAsia="zh-CN"/>
        </w:rPr>
        <w:t xml:space="preserve"> </w:t>
      </w:r>
      <w:hyperlink r:id="rId15" w:history="1">
        <w:r>
          <w:rPr>
            <w:rStyle w:val="Hyperlink"/>
            <w:lang w:eastAsia="zh-CN"/>
          </w:rPr>
          <w:t xml:space="preserve">(Office of Superintendent of Public Instruction, OSPI) </w:t>
        </w:r>
        <w:r>
          <w:rPr>
            <w:rStyle w:val="Hyperlink"/>
            <w:lang w:eastAsia="zh-CN"/>
          </w:rPr>
          <w:t>网站</w:t>
        </w:r>
      </w:hyperlink>
      <w:r>
        <w:rPr>
          <w:lang w:eastAsia="zh-CN"/>
        </w:rPr>
        <w:t>、</w:t>
      </w:r>
      <w:hyperlink r:id="rId16" w:history="1">
        <w:r>
          <w:rPr>
            <w:rStyle w:val="Hyperlink"/>
            <w:lang w:eastAsia="zh-CN"/>
          </w:rPr>
          <w:t>程序保障措施</w:t>
        </w:r>
      </w:hyperlink>
      <w:r>
        <w:rPr>
          <w:lang w:eastAsia="zh-CN"/>
        </w:rPr>
        <w:t>，以及</w:t>
      </w:r>
      <w:hyperlink r:id="rId17" w:history="1">
        <w:r>
          <w:rPr>
            <w:rStyle w:val="Hyperlink"/>
            <w:lang w:eastAsia="zh-CN"/>
          </w:rPr>
          <w:t>华盛顿州行政法典</w:t>
        </w:r>
        <w:r>
          <w:rPr>
            <w:rStyle w:val="Hyperlink"/>
            <w:lang w:eastAsia="zh-CN"/>
          </w:rPr>
          <w:t xml:space="preserve"> (Washington Administrative Code, WAC) 392-172A-05080 </w:t>
        </w:r>
        <w:r>
          <w:rPr>
            <w:rStyle w:val="Hyperlink"/>
            <w:lang w:eastAsia="zh-CN"/>
          </w:rPr>
          <w:t>至</w:t>
        </w:r>
        <w:r>
          <w:rPr>
            <w:rStyle w:val="Hyperlink"/>
            <w:lang w:eastAsia="zh-CN"/>
          </w:rPr>
          <w:t xml:space="preserve"> 392-172A-05125</w:t>
        </w:r>
      </w:hyperlink>
      <w:r>
        <w:rPr>
          <w:lang w:eastAsia="zh-CN"/>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eastAsia="zh-CN"/>
        </w:rPr>
        <w:t>本表格作为范本提供，用于协助您进行填写。您并非必须使用此特定表格，但如果您的申请中未包含</w:t>
      </w:r>
      <w:r>
        <w:rPr>
          <w:lang w:eastAsia="zh-CN"/>
        </w:rPr>
        <w:t xml:space="preserve"> IDEA </w:t>
      </w:r>
      <w:r>
        <w:rPr>
          <w:lang w:eastAsia="zh-CN"/>
        </w:rPr>
        <w:t>要求的要素内容，或者您未向另一方或其代表提供正当程序听证会申请，可能会导致听证会程序延误。</w:t>
      </w:r>
      <w:r>
        <w:rPr>
          <w:color w:val="000000"/>
          <w:lang w:eastAsia="zh-CN"/>
        </w:rPr>
        <w:t>您如果需要协助来填写此表格，或申请获得更便利的格式，请联系</w:t>
      </w:r>
      <w:r>
        <w:rPr>
          <w:color w:val="000000"/>
          <w:lang w:eastAsia="zh-CN"/>
        </w:rPr>
        <w:t xml:space="preserve"> OSPI</w:t>
      </w:r>
      <w:r>
        <w:rPr>
          <w:color w:val="000000"/>
          <w:lang w:eastAsia="zh-CN"/>
        </w:rPr>
        <w:t>，特殊教育处</w:t>
      </w:r>
      <w:r>
        <w:rPr>
          <w:color w:val="000000"/>
          <w:lang w:eastAsia="zh-CN"/>
        </w:rPr>
        <w:t xml:space="preserve"> (Special Education Division)</w:t>
      </w:r>
      <w:r>
        <w:rPr>
          <w:color w:val="000000"/>
          <w:lang w:eastAsia="zh-CN"/>
        </w:rPr>
        <w:t>，拨打电话</w:t>
      </w:r>
      <w:r>
        <w:rPr>
          <w:color w:val="000000"/>
          <w:lang w:eastAsia="zh-CN"/>
        </w:rPr>
        <w:t xml:space="preserve"> 360-725-6075</w:t>
      </w:r>
      <w:r>
        <w:rPr>
          <w:color w:val="000000"/>
          <w:lang w:eastAsia="zh-CN"/>
        </w:rPr>
        <w:t>，或发送电子邮件至</w:t>
      </w:r>
      <w:r>
        <w:rPr>
          <w:color w:val="000000"/>
          <w:lang w:eastAsia="zh-CN"/>
        </w:rPr>
        <w:t xml:space="preserve"> </w:t>
      </w:r>
      <w:hyperlink r:id="rId18" w:history="1">
        <w:r>
          <w:rPr>
            <w:rStyle w:val="Hyperlink"/>
            <w:lang w:eastAsia="zh-CN"/>
          </w:rPr>
          <w:t>speced@k12.wa.us</w:t>
        </w:r>
      </w:hyperlink>
      <w:r>
        <w:rPr>
          <w:color w:val="000000"/>
          <w:lang w:eastAsia="zh-CN"/>
        </w:rPr>
        <w:t>。</w:t>
      </w:r>
    </w:p>
    <w:p w14:paraId="19E02C5E" w14:textId="67DC74AF" w:rsidR="00195F75" w:rsidRPr="00B17CAD" w:rsidRDefault="00195F75" w:rsidP="001E19C1">
      <w:pPr>
        <w:spacing w:after="360" w:line="240" w:lineRule="auto"/>
        <w:jc w:val="both"/>
        <w:rPr>
          <w:b/>
          <w:bCs/>
        </w:rPr>
      </w:pPr>
      <w:r>
        <w:rPr>
          <w:lang w:eastAsia="zh-CN"/>
        </w:rPr>
        <w:t>请务必将您的正当程序申请直接提供给另一方，并将申请副本邮寄至行政听证管理办公室</w:t>
      </w:r>
      <w:r>
        <w:rPr>
          <w:lang w:eastAsia="zh-CN"/>
        </w:rPr>
        <w:t xml:space="preserve"> (Office of Administrative Hearings, OAH)</w:t>
      </w:r>
      <w:r>
        <w:rPr>
          <w:lang w:eastAsia="zh-CN"/>
        </w:rPr>
        <w:t>，邮寄地址</w:t>
      </w:r>
      <w:r>
        <w:rPr>
          <w:b/>
          <w:bCs/>
          <w:lang w:eastAsia="zh-CN"/>
        </w:rPr>
        <w:t>或</w:t>
      </w:r>
      <w:r>
        <w:rPr>
          <w:lang w:eastAsia="zh-CN"/>
        </w:rPr>
        <w:t>传真号码如下。请保留申请副本以及向另一方送达的证明。</w:t>
      </w:r>
      <w:r>
        <w:rPr>
          <w:b/>
          <w:bCs/>
          <w:lang w:eastAsia="zh-CN"/>
        </w:rPr>
        <w:t>请不要随正当程序听证会申请一同提交证明文件。</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eastAsia="zh-CN"/>
              </w:rPr>
              <w:t>收件方：</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eastAsia="zh-CN"/>
              </w:rPr>
              <w:t>寄送日期：</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E21BB2">
      <w:pPr>
        <w:spacing w:after="1200" w:line="240" w:lineRule="auto"/>
        <w:ind w:left="360" w:right="360"/>
        <w:jc w:val="both"/>
        <w:rPr>
          <w:sz w:val="18"/>
        </w:rPr>
      </w:pPr>
      <w:r>
        <w:rPr>
          <w:sz w:val="18"/>
          <w:lang w:eastAsia="zh-CN"/>
        </w:rPr>
        <w:t>（请在此处填写您提供的本通知的接收方（家长或学区）名称和地址。如果通知对象是学区，请使用学区督学的姓名和学区督学的行政办公地址，以便接收通知。）</w:t>
      </w:r>
    </w:p>
    <w:p w14:paraId="31CF7CA8" w14:textId="4B04BCC8" w:rsidR="00195F75" w:rsidRPr="00B17CAD" w:rsidRDefault="00195F75" w:rsidP="002F0DBD">
      <w:pPr>
        <w:spacing w:after="240" w:line="240" w:lineRule="auto"/>
        <w:ind w:right="360"/>
        <w:jc w:val="both"/>
        <w:rPr>
          <w:b/>
          <w:bCs/>
          <w:szCs w:val="28"/>
        </w:rPr>
      </w:pPr>
      <w:r>
        <w:rPr>
          <w:b/>
          <w:bCs/>
          <w:szCs w:val="28"/>
          <w:lang w:eastAsia="zh-CN"/>
        </w:rPr>
        <w:lastRenderedPageBreak/>
        <w:t>同时将副本寄送至：</w:t>
      </w:r>
    </w:p>
    <w:p w14:paraId="40AB136D" w14:textId="07F9B029" w:rsidR="00195F75" w:rsidRPr="00B17CAD" w:rsidRDefault="00195F75" w:rsidP="002F0DBD">
      <w:pPr>
        <w:spacing w:after="0" w:line="240" w:lineRule="auto"/>
        <w:ind w:left="360" w:right="360"/>
        <w:jc w:val="both"/>
      </w:pPr>
      <w:r>
        <w:rPr>
          <w:lang w:eastAsia="zh-CN"/>
        </w:rPr>
        <w:t>Office of Administrative Hearings</w:t>
      </w:r>
    </w:p>
    <w:p w14:paraId="49EA478D" w14:textId="4379C468" w:rsidR="00C362DF" w:rsidRDefault="00CF3696" w:rsidP="002F0DBD">
      <w:pPr>
        <w:spacing w:after="0" w:line="240" w:lineRule="auto"/>
        <w:ind w:left="360" w:right="360"/>
      </w:pPr>
      <w:r>
        <w:rPr>
          <w:lang w:eastAsia="zh-CN"/>
        </w:rPr>
        <w:t>PO Box 42489</w:t>
      </w:r>
      <w:r>
        <w:rPr>
          <w:lang w:eastAsia="zh-CN"/>
        </w:rPr>
        <w:br/>
        <w:t>Olympia, WA 98504-2489</w:t>
      </w:r>
    </w:p>
    <w:p w14:paraId="10E7BF15" w14:textId="5036B5C0" w:rsidR="00195F75" w:rsidRPr="00B17CAD" w:rsidRDefault="00195F75" w:rsidP="002F0DBD">
      <w:pPr>
        <w:spacing w:after="120" w:line="240" w:lineRule="auto"/>
        <w:ind w:left="360" w:right="360"/>
      </w:pPr>
      <w:r>
        <w:rPr>
          <w:lang w:eastAsia="zh-CN"/>
        </w:rPr>
        <w:t>传真：</w:t>
      </w:r>
      <w:r>
        <w:rPr>
          <w:lang w:eastAsia="zh-CN"/>
        </w:rPr>
        <w:t>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lang w:eastAsia="zh-CN"/>
        </w:rPr>
        <w:t>根据</w:t>
      </w:r>
      <w:r>
        <w:rPr>
          <w:lang w:eastAsia="zh-CN"/>
        </w:rPr>
        <w:t xml:space="preserve"> WAC 392-172A-05085 </w:t>
      </w:r>
      <w:r>
        <w:rPr>
          <w:lang w:eastAsia="zh-CN"/>
        </w:rPr>
        <w:t>的规定，目前尚未提供电子申请提交选项。但是，</w:t>
      </w:r>
      <w:r>
        <w:rPr>
          <w:lang w:eastAsia="zh-CN"/>
        </w:rPr>
        <w:t xml:space="preserve">OAH </w:t>
      </w:r>
      <w:r>
        <w:rPr>
          <w:lang w:eastAsia="zh-CN"/>
        </w:rPr>
        <w:t>暂时接受通过电子邮件提交听证会申请，电子邮箱地址：</w:t>
      </w:r>
      <w:hyperlink r:id="rId21" w:history="1">
        <w:r>
          <w:rPr>
            <w:rStyle w:val="Hyperlink"/>
            <w:lang w:eastAsia="zh-CN"/>
          </w:rPr>
          <w:t>oah.ospi@oah.wa.gov</w:t>
        </w:r>
      </w:hyperlink>
      <w:r>
        <w:rPr>
          <w:rStyle w:val="Hyperlink"/>
          <w:color w:val="auto"/>
          <w:u w:val="none"/>
          <w:lang w:eastAsia="zh-CN"/>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eastAsia="zh-CN"/>
        </w:rPr>
        <w:lastRenderedPageBreak/>
        <w:t>学生信息：</w:t>
      </w:r>
    </w:p>
    <w:p w14:paraId="21A73780" w14:textId="3400B7B4" w:rsidR="005F70D1" w:rsidRDefault="00272215" w:rsidP="002F0DBD">
      <w:pPr>
        <w:spacing w:after="240" w:line="240" w:lineRule="auto"/>
        <w:ind w:left="720"/>
        <w:jc w:val="both"/>
        <w:rPr>
          <w:i/>
          <w:iCs/>
          <w:sz w:val="20"/>
          <w:szCs w:val="20"/>
        </w:rPr>
      </w:pPr>
      <w:r>
        <w:rPr>
          <w:sz w:val="20"/>
          <w:szCs w:val="20"/>
          <w:lang w:eastAsia="zh-CN"/>
        </w:rPr>
        <w:t xml:space="preserve">OSPI </w:t>
      </w:r>
      <w:r>
        <w:rPr>
          <w:sz w:val="20"/>
          <w:szCs w:val="20"/>
          <w:lang w:eastAsia="zh-CN"/>
        </w:rPr>
        <w:t>致力于推动包容性，并采取各种措施缩小机会差距。如果您自愿提供有关您孩子的残障状况、种族和性别的信息，这些信息会得到保密，并且仅用于了解本州的总体趋势，以及改进</w:t>
      </w:r>
      <w:r>
        <w:rPr>
          <w:sz w:val="20"/>
          <w:szCs w:val="20"/>
          <w:lang w:eastAsia="zh-CN"/>
        </w:rPr>
        <w:t xml:space="preserve"> OSPI </w:t>
      </w:r>
      <w:r>
        <w:rPr>
          <w:sz w:val="20"/>
          <w:szCs w:val="20"/>
          <w:lang w:eastAsia="zh-CN"/>
        </w:rPr>
        <w:t>的指南和争议解决流程。</w:t>
      </w:r>
      <w:r>
        <w:rPr>
          <w:i/>
          <w:iCs/>
          <w:sz w:val="20"/>
          <w:szCs w:val="20"/>
          <w:lang w:eastAsia="zh-CN"/>
        </w:rPr>
        <w:t>如果投诉涉及多名学生，请另外附加页面。</w:t>
      </w:r>
    </w:p>
    <w:p w14:paraId="0E6B2661" w14:textId="5D6E795A" w:rsidR="006A1A96" w:rsidRPr="00B17CAD" w:rsidRDefault="006A1A96" w:rsidP="002F0DBD">
      <w:pPr>
        <w:spacing w:after="240" w:line="240" w:lineRule="auto"/>
        <w:ind w:left="720"/>
        <w:jc w:val="both"/>
        <w:rPr>
          <w:i/>
          <w:iCs/>
          <w:sz w:val="20"/>
          <w:szCs w:val="20"/>
        </w:rPr>
      </w:pPr>
      <w:r>
        <w:rPr>
          <w:sz w:val="20"/>
          <w:szCs w:val="20"/>
          <w:lang w:eastAsia="zh-CN"/>
        </w:rPr>
        <w:t>请注意，根据</w:t>
      </w:r>
      <w:r>
        <w:rPr>
          <w:sz w:val="20"/>
          <w:szCs w:val="20"/>
          <w:lang w:eastAsia="zh-CN"/>
        </w:rPr>
        <w:t xml:space="preserve"> WAC 392-172A-05085 </w:t>
      </w:r>
      <w:r>
        <w:rPr>
          <w:sz w:val="20"/>
          <w:szCs w:val="20"/>
          <w:lang w:eastAsia="zh-CN"/>
        </w:rPr>
        <w:t>的规定，要求提供以下信息：学生的姓名和地址、学生所在学校和学区或公共机构的名称，以及学生的联系方式（如果学生是无家可归儿童或青少年）。</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eastAsia="zh-CN"/>
              </w:rPr>
              <w:t>学生姓名：</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eastAsia="zh-CN"/>
              </w:rPr>
              <w:t>家长姓名（选填）：</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eastAsia="zh-CN"/>
              </w:rPr>
              <w:t>出生日期（选填）：</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eastAsia="zh-CN"/>
              </w:rPr>
              <w:t>家长地址（若不同于学生地址）（选填）：</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eastAsia="zh-CN"/>
              </w:rPr>
              <w:t>学生残障状况（选填）：</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eastAsia="zh-CN"/>
              </w:rPr>
              <w:t>城市</w:t>
            </w:r>
            <w:r>
              <w:rPr>
                <w:sz w:val="20"/>
                <w:szCs w:val="20"/>
                <w:lang w:eastAsia="zh-CN"/>
              </w:rPr>
              <w:t>/</w:t>
            </w:r>
            <w:r>
              <w:rPr>
                <w:sz w:val="20"/>
                <w:szCs w:val="20"/>
                <w:lang w:eastAsia="zh-CN"/>
              </w:rPr>
              <w:t>州</w:t>
            </w:r>
            <w:r>
              <w:rPr>
                <w:sz w:val="20"/>
                <w:szCs w:val="20"/>
                <w:lang w:eastAsia="zh-CN"/>
              </w:rPr>
              <w:t>/</w:t>
            </w:r>
            <w:r>
              <w:rPr>
                <w:sz w:val="20"/>
                <w:szCs w:val="20"/>
                <w:lang w:eastAsia="zh-CN"/>
              </w:rPr>
              <w:t>邮编（选填）：</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eastAsia="zh-CN"/>
              </w:rPr>
              <w:t>年级、种族</w:t>
            </w:r>
            <w:r>
              <w:rPr>
                <w:sz w:val="20"/>
                <w:szCs w:val="20"/>
                <w:lang w:eastAsia="zh-CN"/>
              </w:rPr>
              <w:t>/</w:t>
            </w:r>
            <w:r>
              <w:rPr>
                <w:sz w:val="20"/>
                <w:szCs w:val="20"/>
                <w:lang w:eastAsia="zh-CN"/>
              </w:rPr>
              <w:t>族裔、性别（选填）：</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eastAsia="zh-CN"/>
              </w:rPr>
              <w:t>家长</w:t>
            </w:r>
            <w:r>
              <w:rPr>
                <w:sz w:val="20"/>
                <w:szCs w:val="20"/>
                <w:lang w:eastAsia="zh-CN"/>
              </w:rPr>
              <w:t>/</w:t>
            </w:r>
            <w:r>
              <w:rPr>
                <w:sz w:val="20"/>
                <w:szCs w:val="20"/>
                <w:lang w:eastAsia="zh-CN"/>
              </w:rPr>
              <w:t>监护人电话（选填）：</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eastAsia="zh-CN"/>
              </w:rPr>
              <w:t>学生地址：</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eastAsia="zh-CN"/>
              </w:rPr>
              <w:t>家长电子邮箱（选填）：</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eastAsia="zh-CN"/>
              </w:rPr>
              <w:t>城市</w:t>
            </w:r>
            <w:r>
              <w:rPr>
                <w:sz w:val="20"/>
                <w:szCs w:val="20"/>
                <w:lang w:eastAsia="zh-CN"/>
              </w:rPr>
              <w:t>/</w:t>
            </w:r>
            <w:r>
              <w:rPr>
                <w:sz w:val="20"/>
                <w:szCs w:val="20"/>
                <w:lang w:eastAsia="zh-CN"/>
              </w:rPr>
              <w:t>州</w:t>
            </w:r>
            <w:r>
              <w:rPr>
                <w:sz w:val="20"/>
                <w:szCs w:val="20"/>
                <w:lang w:eastAsia="zh-CN"/>
              </w:rPr>
              <w:t>/</w:t>
            </w:r>
            <w:r>
              <w:rPr>
                <w:sz w:val="20"/>
                <w:szCs w:val="20"/>
                <w:lang w:eastAsia="zh-CN"/>
              </w:rPr>
              <w:t>邮编：</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eastAsia="zh-CN"/>
              </w:rPr>
              <w:t>主要语言（选填）：</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eastAsia="zh-CN"/>
              </w:rPr>
              <w:t>学区：</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eastAsia="zh-CN"/>
              </w:rPr>
              <w:t>种族</w:t>
            </w:r>
            <w:r>
              <w:rPr>
                <w:sz w:val="20"/>
                <w:szCs w:val="20"/>
                <w:lang w:eastAsia="zh-CN"/>
              </w:rPr>
              <w:t>/</w:t>
            </w:r>
            <w:r>
              <w:rPr>
                <w:sz w:val="20"/>
                <w:szCs w:val="20"/>
                <w:lang w:eastAsia="zh-CN"/>
              </w:rPr>
              <w:t>族裔、性别（选填）：</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eastAsia="zh-CN"/>
              </w:rPr>
              <w:t>学生所在学校：</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eastAsia="zh-CN"/>
              </w:rPr>
              <w:t>听证会申请人姓名及与学生的关系（选填）：</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eastAsia="zh-CN"/>
              </w:rPr>
              <w:t>学校地址（选填）：</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eastAsia="zh-CN"/>
              </w:rPr>
              <w:t>对于无家可归的儿童，请提供不同于上述信息的联系人姓名和地址：</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eastAsia="zh-CN"/>
              </w:rPr>
              <w:lastRenderedPageBreak/>
              <w:br w:type="page"/>
            </w:r>
            <w:r>
              <w:rPr>
                <w:b/>
                <w:bCs/>
                <w:lang w:eastAsia="zh-CN"/>
              </w:rPr>
              <w:t>惩戒事宜（选填）</w:t>
            </w:r>
          </w:p>
        </w:tc>
        <w:tc>
          <w:tcPr>
            <w:tcW w:w="810" w:type="dxa"/>
            <w:vMerge w:val="restart"/>
            <w:vAlign w:val="center"/>
          </w:tcPr>
          <w:p w14:paraId="42FD39DF" w14:textId="77777777" w:rsidR="00272215" w:rsidRPr="00B17CAD" w:rsidRDefault="00E21BB2"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eastAsia="zh-CN"/>
                  </w:rPr>
                  <w:t>☐</w:t>
                </w:r>
              </w:sdtContent>
            </w:sdt>
            <w:r w:rsidR="00622595">
              <w:rPr>
                <w:rFonts w:eastAsia="MS Gothic" w:cs="Segoe UI Symbol"/>
                <w:sz w:val="20"/>
                <w:lang w:eastAsia="zh-CN"/>
              </w:rPr>
              <w:t xml:space="preserve"> </w:t>
            </w:r>
            <w:r w:rsidR="00622595">
              <w:rPr>
                <w:rFonts w:eastAsia="MS Gothic" w:cs="Segoe UI Symbol"/>
                <w:sz w:val="20"/>
                <w:lang w:eastAsia="zh-CN"/>
              </w:rPr>
              <w:t>是</w:t>
            </w:r>
          </w:p>
          <w:p w14:paraId="07A1F0CA" w14:textId="77777777" w:rsidR="00272215" w:rsidRPr="00B17CAD" w:rsidRDefault="00E21BB2"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eastAsia="zh-CN"/>
                  </w:rPr>
                  <w:t>☐</w:t>
                </w:r>
              </w:sdtContent>
            </w:sdt>
            <w:r w:rsidR="00622595">
              <w:rPr>
                <w:rFonts w:eastAsia="MS Gothic" w:cs="Segoe UI Symbol"/>
                <w:sz w:val="20"/>
                <w:lang w:eastAsia="zh-CN"/>
              </w:rPr>
              <w:t xml:space="preserve"> </w:t>
            </w:r>
            <w:r w:rsidR="00622595">
              <w:rPr>
                <w:rFonts w:eastAsia="MS Gothic" w:cs="Segoe UI Symbol"/>
                <w:sz w:val="20"/>
                <w:lang w:eastAsia="zh-CN"/>
              </w:rPr>
              <w:t>否</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eastAsia="zh-CN"/>
              </w:rPr>
              <w:t>此正当程序听证会申请是否涉及特殊教育惩戒事宜？</w:t>
            </w:r>
            <w:r>
              <w:rPr>
                <w:lang w:eastAsia="zh-CN"/>
              </w:rPr>
              <w:t xml:space="preserve"> </w:t>
            </w:r>
          </w:p>
          <w:p w14:paraId="1F258453" w14:textId="77777777" w:rsidR="00272215" w:rsidRPr="00B17CAD" w:rsidRDefault="00272215" w:rsidP="001E19C1">
            <w:pPr>
              <w:spacing w:after="120" w:line="240" w:lineRule="auto"/>
              <w:ind w:right="72"/>
              <w:rPr>
                <w:i/>
                <w:sz w:val="20"/>
                <w:szCs w:val="18"/>
              </w:rPr>
            </w:pPr>
            <w:r>
              <w:rPr>
                <w:i/>
                <w:iCs/>
                <w:sz w:val="20"/>
                <w:szCs w:val="18"/>
                <w:lang w:eastAsia="zh-CN"/>
              </w:rPr>
              <w:t>（针对特殊教育惩戒事宜的违规行为举行的听证会涉及以下情况：在一个学年内学生被移出常规教育环境的时间超过十个学校日、表现判定程序、或因惩戒性移出常规教育环境而导致的其他安置决定。）</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eastAsia="zh-CN"/>
              </w:rPr>
              <w:t>问题与事实说明</w:t>
            </w:r>
            <w:r>
              <w:rPr>
                <w:b/>
                <w:bCs/>
                <w:szCs w:val="24"/>
                <w:lang w:eastAsia="zh-CN"/>
              </w:rPr>
              <w:t>（必填信息）</w:t>
            </w:r>
            <w:r>
              <w:rPr>
                <w:i/>
                <w:iCs/>
                <w:sz w:val="20"/>
                <w:szCs w:val="18"/>
                <w:lang w:eastAsia="zh-CN"/>
              </w:rPr>
              <w:t>（与孩子特殊教育计划相关的问题的性质是什么？哪些相关事实有助于解释这个问题？）</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eastAsia="zh-CN"/>
              </w:rPr>
              <w:t>建议解决方案（必填信息）</w:t>
            </w:r>
            <w:r>
              <w:rPr>
                <w:i/>
                <w:iCs/>
                <w:sz w:val="20"/>
                <w:szCs w:val="18"/>
                <w:lang w:eastAsia="zh-CN"/>
              </w:rPr>
              <w:t>（请描述您认为必须采取哪些行动或改变，以便解决这个问题、消除您的疑虑、改善孩子的特殊教育体验。）</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eastAsia="zh-CN"/>
        </w:rPr>
        <w:t>（可扩展第三和第四栏的内容。必要时请另附纸张。）</w:t>
      </w:r>
    </w:p>
    <w:p w14:paraId="45FF181B" w14:textId="58DABF13" w:rsidR="006A1A96" w:rsidRPr="002F0DBD" w:rsidRDefault="002F0DBD" w:rsidP="00116481">
      <w:pPr>
        <w:pStyle w:val="Heading2"/>
        <w:spacing w:before="0" w:after="240"/>
        <w:rPr>
          <w:w w:val="99"/>
        </w:rPr>
      </w:pPr>
      <w:r>
        <w:rPr>
          <w:lang w:eastAsia="zh-CN"/>
        </w:rPr>
        <w:br w:type="page"/>
      </w:r>
      <w:r>
        <w:rPr>
          <w:color w:val="auto"/>
          <w:lang w:eastAsia="zh-CN"/>
        </w:rPr>
        <w:lastRenderedPageBreak/>
        <w:t>特殊教育正当程序信息</w:t>
      </w:r>
    </w:p>
    <w:p w14:paraId="24235CA9" w14:textId="1188477F" w:rsidR="006A1A96" w:rsidRPr="002F0DBD" w:rsidRDefault="006A1A96" w:rsidP="002F0DBD">
      <w:pPr>
        <w:spacing w:after="0" w:line="240" w:lineRule="auto"/>
        <w:jc w:val="both"/>
      </w:pPr>
      <w:r>
        <w:rPr>
          <w:b/>
          <w:bCs/>
          <w:lang w:eastAsia="zh-CN"/>
        </w:rPr>
        <w:t>免费和低收费法律服务</w:t>
      </w:r>
    </w:p>
    <w:p w14:paraId="7784FEEB" w14:textId="05A9D509" w:rsidR="00F95F30" w:rsidRPr="002F0DBD" w:rsidRDefault="00F95F30" w:rsidP="002F0DBD">
      <w:pPr>
        <w:spacing w:after="240" w:line="240" w:lineRule="auto"/>
        <w:jc w:val="both"/>
      </w:pPr>
      <w:r>
        <w:rPr>
          <w:lang w:eastAsia="zh-CN"/>
        </w:rPr>
        <w:t xml:space="preserve">OAH </w:t>
      </w:r>
      <w:r>
        <w:rPr>
          <w:lang w:eastAsia="zh-CN"/>
        </w:rPr>
        <w:t>保留了一份法律援助名单，提供关于免费或低收费法律服务提供者、协助家长的公共（非营利）组织以及具有特殊教育经验和</w:t>
      </w:r>
      <w:r>
        <w:rPr>
          <w:lang w:eastAsia="zh-CN"/>
        </w:rPr>
        <w:t>/</w:t>
      </w:r>
      <w:r>
        <w:rPr>
          <w:lang w:eastAsia="zh-CN"/>
        </w:rPr>
        <w:t>或对特殊教育感兴趣的律师的相关信息。您可以在</w:t>
      </w:r>
      <w:r>
        <w:rPr>
          <w:lang w:eastAsia="zh-CN"/>
        </w:rPr>
        <w:t xml:space="preserve"> OSPI </w:t>
      </w:r>
      <w:r>
        <w:rPr>
          <w:lang w:eastAsia="zh-CN"/>
        </w:rPr>
        <w:t>网页上找到该名单，请查看：</w:t>
      </w:r>
      <w:hyperlink r:id="rId22" w:history="1">
        <w:r>
          <w:rPr>
            <w:rStyle w:val="Hyperlink"/>
            <w:lang w:eastAsia="zh-CN"/>
          </w:rPr>
          <w:t>法律援助名单</w:t>
        </w:r>
      </w:hyperlink>
      <w:r>
        <w:rPr>
          <w:lang w:eastAsia="zh-CN"/>
        </w:rPr>
        <w:t>。</w:t>
      </w:r>
    </w:p>
    <w:p w14:paraId="4BA7912E" w14:textId="1CB4A2EA" w:rsidR="00F95F30" w:rsidRPr="002F0DBD" w:rsidRDefault="006A1A96" w:rsidP="006A1A96">
      <w:pPr>
        <w:spacing w:after="0" w:line="240" w:lineRule="auto"/>
        <w:jc w:val="both"/>
        <w:rPr>
          <w:b/>
          <w:bCs/>
        </w:rPr>
      </w:pPr>
      <w:r>
        <w:rPr>
          <w:b/>
          <w:bCs/>
          <w:lang w:eastAsia="zh-CN"/>
        </w:rPr>
        <w:t>人口统计数据</w:t>
      </w:r>
    </w:p>
    <w:p w14:paraId="3DC7ED35" w14:textId="77777777" w:rsidR="006A1A96" w:rsidRPr="002F0DBD" w:rsidRDefault="006A1A96" w:rsidP="002F0DBD">
      <w:pPr>
        <w:spacing w:after="240" w:line="240" w:lineRule="auto"/>
        <w:jc w:val="both"/>
      </w:pPr>
      <w:r>
        <w:rPr>
          <w:lang w:eastAsia="zh-CN"/>
        </w:rPr>
        <w:t xml:space="preserve">OSPI </w:t>
      </w:r>
      <w:r>
        <w:rPr>
          <w:lang w:eastAsia="zh-CN"/>
        </w:rPr>
        <w:t>致力于推动包容性，并采取各种措施缩小机会差距。如果您自愿提供有关子女残障状况、家庭成员种族和族裔以及学生的性别认同的信息，我们将对这些信息保密，并仅用于了解本州的趋势。我们以汇总形式使用这些信息，不会将其与任何学生或家庭相关联，以持续改进我们对华盛顿州学校的指南，并优化我们支持学生和家庭权利的相关流程。</w:t>
      </w:r>
    </w:p>
    <w:p w14:paraId="39E3DD80" w14:textId="39419328" w:rsidR="006A1A96" w:rsidRPr="002F0DBD" w:rsidRDefault="006A1A96" w:rsidP="002F0DBD">
      <w:pPr>
        <w:spacing w:after="240" w:line="240" w:lineRule="auto"/>
        <w:jc w:val="both"/>
      </w:pPr>
      <w:r>
        <w:rPr>
          <w:lang w:eastAsia="zh-CN"/>
        </w:rPr>
        <w:t>通常情况下，</w:t>
      </w:r>
      <w:r>
        <w:rPr>
          <w:lang w:eastAsia="zh-CN"/>
        </w:rPr>
        <w:t xml:space="preserve">OSPI </w:t>
      </w:r>
      <w:r>
        <w:rPr>
          <w:lang w:eastAsia="zh-CN"/>
        </w:rPr>
        <w:t>不会将正当程序期间所获得的信息（例如电子邮件和特殊教育文件）与其他个人、实体或联邦或州级机构共享。</w:t>
      </w:r>
    </w:p>
    <w:p w14:paraId="75B549C5" w14:textId="77777777" w:rsidR="006A1A96" w:rsidRPr="002F0DBD" w:rsidRDefault="006A1A96" w:rsidP="006A1A96">
      <w:pPr>
        <w:spacing w:after="0" w:line="240" w:lineRule="auto"/>
        <w:jc w:val="both"/>
      </w:pPr>
      <w:r>
        <w:rPr>
          <w:lang w:eastAsia="zh-CN"/>
        </w:rPr>
        <w:t>公众可以根据华盛顿州《公共记录法》</w:t>
      </w:r>
      <w:r>
        <w:rPr>
          <w:lang w:eastAsia="zh-CN"/>
        </w:rPr>
        <w:t xml:space="preserve">(Public Records Act) </w:t>
      </w:r>
      <w:r>
        <w:rPr>
          <w:lang w:eastAsia="zh-CN"/>
        </w:rPr>
        <w:t>申请获取此类信息，但如果提出此类申请，存在几种</w:t>
      </w:r>
      <w:r>
        <w:rPr>
          <w:lang w:eastAsia="zh-CN"/>
        </w:rPr>
        <w:t>“</w:t>
      </w:r>
      <w:r>
        <w:rPr>
          <w:lang w:eastAsia="zh-CN"/>
        </w:rPr>
        <w:t>豁免</w:t>
      </w:r>
      <w:r>
        <w:rPr>
          <w:lang w:eastAsia="zh-CN"/>
        </w:rPr>
        <w:t>”</w:t>
      </w:r>
      <w:r>
        <w:rPr>
          <w:lang w:eastAsia="zh-CN"/>
        </w:rPr>
        <w:t>情况。换言之，公众将</w:t>
      </w:r>
      <w:r>
        <w:rPr>
          <w:b/>
          <w:bCs/>
          <w:u w:val="single"/>
          <w:lang w:eastAsia="zh-CN"/>
        </w:rPr>
        <w:t>无法</w:t>
      </w:r>
      <w:r>
        <w:rPr>
          <w:lang w:eastAsia="zh-CN"/>
        </w:rPr>
        <w:t>获取一些类型的信息。重要的是，</w:t>
      </w:r>
      <w:r>
        <w:rPr>
          <w:lang w:eastAsia="zh-CN"/>
        </w:rPr>
        <w:t xml:space="preserve">OSPI </w:t>
      </w:r>
      <w:r>
        <w:rPr>
          <w:b/>
          <w:bCs/>
          <w:u w:val="single"/>
          <w:lang w:eastAsia="zh-CN"/>
        </w:rPr>
        <w:t>不</w:t>
      </w:r>
      <w:r>
        <w:rPr>
          <w:lang w:eastAsia="zh-CN"/>
        </w:rPr>
        <w:t>会在回应公共记录申请时提供以下信息：</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eastAsia="zh-CN"/>
        </w:rPr>
        <w:t>与特定学生有关联或可关联的信息，这些信息单独或组合使用，能够使学校社区中不了解相关情况的理性人以合理确定的方式识别学生的身份。例如，您孩子的残障状况或种族和族裔的相关信息。</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eastAsia="zh-CN"/>
        </w:rPr>
        <w:t>学生家庭成员或监护人的个人信息（如果这些信息会导致披露学生的个人信息）。</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eastAsia="zh-CN"/>
        </w:rPr>
        <w:t>家庭成员或监护人的紧急联系信息。</w:t>
      </w:r>
    </w:p>
    <w:p w14:paraId="7C472958" w14:textId="77777777" w:rsidR="006A1A96" w:rsidRPr="002F0DBD" w:rsidRDefault="006A1A96" w:rsidP="006A1A96">
      <w:pPr>
        <w:spacing w:after="0" w:line="240" w:lineRule="auto"/>
        <w:jc w:val="both"/>
      </w:pPr>
      <w:r>
        <w:rPr>
          <w:lang w:eastAsia="zh-CN"/>
        </w:rPr>
        <w:t>有关公共记录申请的更多信息，请参阅以下资源：</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eastAsia="zh-CN"/>
        </w:rPr>
        <w:fldChar w:fldCharType="begin"/>
      </w:r>
      <w:r>
        <w:rPr>
          <w:lang w:eastAsia="zh-CN"/>
        </w:rPr>
        <w:instrText>HYPERLINK "https://ospi.k12.wa.us/about-ospi/contact-us/ospi-public-records-request"</w:instrText>
      </w:r>
      <w:r>
        <w:rPr>
          <w:lang w:eastAsia="zh-CN"/>
        </w:rPr>
      </w:r>
      <w:r>
        <w:rPr>
          <w:lang w:eastAsia="zh-CN"/>
        </w:rPr>
        <w:fldChar w:fldCharType="separate"/>
      </w:r>
      <w:r>
        <w:rPr>
          <w:rStyle w:val="Hyperlink"/>
          <w:lang w:eastAsia="zh-CN"/>
        </w:rPr>
        <w:t xml:space="preserve">OSPI </w:t>
      </w:r>
      <w:r>
        <w:rPr>
          <w:rStyle w:val="Hyperlink"/>
          <w:lang w:eastAsia="zh-CN"/>
        </w:rPr>
        <w:t>公共记录申请</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eastAsia="zh-CN"/>
        </w:rPr>
        <w:fldChar w:fldCharType="end"/>
      </w:r>
      <w:r>
        <w:rPr>
          <w:lang w:eastAsia="zh-CN"/>
        </w:rPr>
        <w:fldChar w:fldCharType="begin"/>
      </w:r>
      <w:r>
        <w:rPr>
          <w:lang w:eastAsia="zh-CN"/>
        </w:rPr>
        <w:instrText>HYPERLINK "https://ospi.k12.wa.us/sites/default/files/2024-03/ospi-common-exemption-log.pdf"</w:instrText>
      </w:r>
      <w:r>
        <w:rPr>
          <w:lang w:eastAsia="zh-CN"/>
        </w:rPr>
      </w:r>
      <w:r>
        <w:rPr>
          <w:lang w:eastAsia="zh-CN"/>
        </w:rPr>
        <w:fldChar w:fldCharType="separate"/>
      </w:r>
      <w:r>
        <w:rPr>
          <w:rStyle w:val="Hyperlink"/>
          <w:lang w:eastAsia="zh-CN"/>
        </w:rPr>
        <w:t xml:space="preserve">OSPI </w:t>
      </w:r>
      <w:r>
        <w:rPr>
          <w:rStyle w:val="Hyperlink"/>
          <w:lang w:eastAsia="zh-CN"/>
        </w:rPr>
        <w:t>公共记录豁免法规</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eastAsia="zh-CN"/>
        </w:rPr>
        <w:fldChar w:fldCharType="end"/>
      </w:r>
      <w:hyperlink r:id="rId23" w:history="1">
        <w:r>
          <w:rPr>
            <w:rStyle w:val="Hyperlink"/>
            <w:lang w:eastAsia="zh-CN"/>
          </w:rPr>
          <w:t>华盛顿州总检察长办公室：获取记录</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eastAsia="zh-CN"/>
      </w:rPr>
      <w:drawing>
        <wp:inline distT="0" distB="0" distL="0" distR="0" wp14:anchorId="6FC0B575" wp14:editId="4EFE3194">
          <wp:extent cx="548640" cy="189530"/>
          <wp:effectExtent l="0" t="0" r="3810" b="1270"/>
          <wp:docPr id="2081579734" name="Picture 2081579734" descr="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eastAsia="zh-CN"/>
      </w:rPr>
      <w:t xml:space="preserve"> </w:t>
    </w:r>
    <w:r>
      <w:rPr>
        <w:sz w:val="20"/>
        <w:szCs w:val="20"/>
        <w:lang w:eastAsia="zh-CN"/>
      </w:rPr>
      <w:t>特殊教育正当程序听证会申请表由</w:t>
    </w:r>
    <w:r>
      <w:rPr>
        <w:sz w:val="20"/>
        <w:szCs w:val="20"/>
        <w:u w:val="single"/>
        <w:lang w:eastAsia="zh-CN"/>
      </w:rPr>
      <w:t>公共教育督学办公室</w:t>
    </w:r>
    <w:r>
      <w:rPr>
        <w:sz w:val="20"/>
        <w:szCs w:val="20"/>
        <w:u w:val="single"/>
        <w:lang w:eastAsia="zh-CN"/>
      </w:rPr>
      <w:t xml:space="preserve"> (</w:t>
    </w:r>
    <w:hyperlink r:id="rId2" w:history="1">
      <w:r>
        <w:rPr>
          <w:rStyle w:val="Hyperlink"/>
          <w:sz w:val="20"/>
          <w:szCs w:val="20"/>
          <w:lang w:eastAsia="zh-CN"/>
        </w:rPr>
        <w:t>Office of Superintendent of Public Instruction</w:t>
      </w:r>
    </w:hyperlink>
    <w:r>
      <w:rPr>
        <w:sz w:val="18"/>
        <w:szCs w:val="18"/>
        <w:lang w:eastAsia="zh-CN"/>
      </w:rPr>
      <w:t xml:space="preserve">) </w:t>
    </w:r>
    <w:r>
      <w:rPr>
        <w:sz w:val="18"/>
        <w:szCs w:val="18"/>
        <w:lang w:eastAsia="zh-CN"/>
      </w:rPr>
      <w:t>编制并根据</w:t>
    </w:r>
    <w:r>
      <w:rPr>
        <w:sz w:val="18"/>
        <w:szCs w:val="18"/>
        <w:u w:val="single"/>
        <w:lang w:eastAsia="zh-CN"/>
      </w:rPr>
      <w:t>知识共享署名许可协议</w:t>
    </w:r>
    <w:r>
      <w:rPr>
        <w:sz w:val="18"/>
        <w:szCs w:val="18"/>
        <w:u w:val="single"/>
        <w:lang w:eastAsia="zh-CN"/>
      </w:rPr>
      <w:t xml:space="preserve"> (</w:t>
    </w:r>
    <w:hyperlink r:id="rId3" w:history="1">
      <w:r>
        <w:rPr>
          <w:rStyle w:val="Hyperlink"/>
          <w:sz w:val="18"/>
          <w:szCs w:val="18"/>
          <w:lang w:eastAsia="zh-CN"/>
        </w:rPr>
        <w:t>Creative Commons Attribution License</w:t>
      </w:r>
    </w:hyperlink>
    <w:r>
      <w:rPr>
        <w:sz w:val="18"/>
        <w:szCs w:val="18"/>
        <w:lang w:eastAsia="zh-CN"/>
      </w:rPr>
      <w:t xml:space="preserve">) </w:t>
    </w:r>
    <w:r>
      <w:rPr>
        <w:sz w:val="18"/>
        <w:szCs w:val="18"/>
        <w:lang w:eastAsia="zh-CN"/>
      </w:rPr>
      <w:t>进行授权。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pPr>
        <w:r>
          <w:rPr>
            <w:lang w:eastAsia="zh-CN"/>
          </w:rPr>
          <w:t>特殊教育正当程序听证会申请表</w:t>
        </w:r>
        <w:r>
          <w:rPr>
            <w:lang w:eastAsia="zh-CN"/>
          </w:rPr>
          <w:tab/>
        </w:r>
        <w:r>
          <w:rPr>
            <w:lang w:eastAsia="zh-CN"/>
          </w:rPr>
          <w:tab/>
        </w:r>
        <w:r>
          <w:rPr>
            <w:lang w:eastAsia="zh-CN"/>
          </w:rPr>
          <w:fldChar w:fldCharType="begin"/>
        </w:r>
        <w:r>
          <w:rPr>
            <w:lang w:eastAsia="zh-CN"/>
          </w:rPr>
          <w:instrText xml:space="preserve"> PAGE   \* MERGEFORMAT </w:instrText>
        </w:r>
        <w:r>
          <w:rPr>
            <w:lang w:eastAsia="zh-CN"/>
          </w:rPr>
          <w:fldChar w:fldCharType="separate"/>
        </w:r>
        <w:r>
          <w:rPr>
            <w:noProof/>
            <w:lang w:eastAsia="zh-CN"/>
          </w:rPr>
          <w:t>2</w:t>
        </w:r>
        <w:r>
          <w:rPr>
            <w:noProof/>
            <w:lang w:eastAsia="zh-CN"/>
          </w:rPr>
          <w:fldChar w:fldCharType="end"/>
        </w:r>
        <w:r>
          <w:rPr>
            <w:lang w:eastAsia="zh-CN"/>
          </w:rPr>
          <w:t xml:space="preserve"> | </w:t>
        </w:r>
        <w:r>
          <w:rPr>
            <w:lang w:eastAsia="zh-CN"/>
          </w:rPr>
          <w:t>页码</w:t>
        </w:r>
      </w:p>
      <w:p w14:paraId="1A668991" w14:textId="2B6EE724" w:rsidR="00CF3696" w:rsidRPr="005E0B99" w:rsidRDefault="001657CF" w:rsidP="001657CF">
        <w:pPr>
          <w:pStyle w:val="Footer"/>
          <w:pBdr>
            <w:top w:val="single" w:sz="4" w:space="1" w:color="E2DBB7" w:themeColor="background1" w:themeShade="D9"/>
          </w:pBdr>
        </w:pPr>
        <w:r>
          <w:rPr>
            <w:lang w:eastAsia="zh-CN"/>
          </w:rPr>
          <w:t xml:space="preserve">2025 </w:t>
        </w:r>
        <w:r>
          <w:rPr>
            <w:lang w:eastAsia="zh-CN"/>
          </w:rPr>
          <w:t>年修订</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E21BB2">
    <w:pPr>
      <w:pStyle w:val="Header"/>
    </w:pPr>
    <w:r>
      <w:rPr>
        <w:noProof/>
        <w:lang w:eastAsia="zh-CN"/>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eastAsia="zh-CN"/>
      </w:rPr>
      <w:t>收件人</w:t>
    </w:r>
  </w:p>
  <w:p w14:paraId="44F5C3E4" w14:textId="77777777" w:rsidR="00664E40" w:rsidRDefault="00664E40">
    <w:pPr>
      <w:pStyle w:val="Header"/>
    </w:pPr>
    <w:r>
      <w:rPr>
        <w:lang w:eastAsia="zh-CN"/>
      </w:rPr>
      <w:t>日期</w:t>
    </w:r>
  </w:p>
  <w:p w14:paraId="2368CE55" w14:textId="77777777" w:rsidR="009D3D83" w:rsidRDefault="00664E40">
    <w:pPr>
      <w:pStyle w:val="Header"/>
    </w:pPr>
    <w:r>
      <w:rPr>
        <w:lang w:eastAsia="zh-CN"/>
      </w:rPr>
      <w:t>第</w:t>
    </w:r>
    <w:r>
      <w:rPr>
        <w:lang w:eastAsia="zh-CN"/>
      </w:rPr>
      <w:t xml:space="preserve"> 2 </w:t>
    </w:r>
    <w:r>
      <w:rPr>
        <w:lang w:eastAsia="zh-CN"/>
      </w:rPr>
      <w:t>页</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eastAsia="zh-CN"/>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Decorative Line"/>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eastAsia="zh-CN"/>
      </w:rPr>
      <w:drawing>
        <wp:inline distT="0" distB="0" distL="0" distR="0" wp14:anchorId="7B1D624B" wp14:editId="3150DCC5">
          <wp:extent cx="5734785" cy="856685"/>
          <wp:effectExtent l="0" t="0" r="0" b="635"/>
          <wp:docPr id="1367279007" name="Picture 1367279007" title="OSPI Letterhead:On the left:Old Capitol Building, PO Box 47200, Olympia, WA 98504-7200, k12.wa.us.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A6D9B"/>
    <w:rsid w:val="00DD7492"/>
    <w:rsid w:val="00DE4DA2"/>
    <w:rsid w:val="00DF08C4"/>
    <w:rsid w:val="00E02BBA"/>
    <w:rsid w:val="00E21BB2"/>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Props1.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2.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4.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2025-03-12T19:38:00Z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