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59B4" w:rsidP="00747C3D" w:rsidRDefault="006059B4" w14:paraId="3678D2DD" w14:textId="77777777">
      <w:pPr>
        <w:rPr>
          <w:color w:val="000000"/>
          <w:sz w:val="26"/>
          <w:szCs w:val="26"/>
        </w:rPr>
        <w:sectPr w:rsidR="006059B4" w:rsidSect="0003736B">
          <w:headerReference w:type="even" r:id="rId11"/>
          <w:footerReference w:type="default" r:id="rId12"/>
          <w:headerReference w:type="first" r:id="rId13"/>
          <w:footerReference w:type="first" r:id="rId14"/>
          <w:pgSz w:w="12240" w:h="15840" w:orient="portrait"/>
          <w:pgMar w:top="810" w:right="720" w:bottom="720" w:left="720" w:header="0" w:footer="720" w:gutter="0"/>
          <w:cols w:space="720"/>
          <w:titlePg/>
          <w:docGrid w:linePitch="360"/>
          <w:headerReference w:type="default" r:id="Rd17a499f83ee4700"/>
        </w:sectPr>
      </w:pPr>
    </w:p>
    <w:p w:rsidRPr="00FD0596" w:rsidR="00CD1E2A" w:rsidP="00CD1E2A" w:rsidRDefault="00CD1E2A" w14:paraId="28CF2F42" w14:textId="139CEA47">
      <w:pPr>
        <w:pStyle w:val="Title"/>
        <w:rPr>
          <w:sz w:val="52"/>
          <w:szCs w:val="56"/>
        </w:rPr>
      </w:pPr>
      <w:r w:rsidRPr="00FD0596">
        <w:rPr>
          <w:i w:val="0"/>
          <w:iCs w:val="0"/>
          <w:sz w:val="52"/>
          <w:szCs w:val="56"/>
        </w:rPr>
        <w:t>Wawein Kadeļoṇe Uwaak ko an Kajin eo</w:t>
      </w:r>
    </w:p>
    <w:p w:rsidRPr="007D6FA2" w:rsidR="00CD1E2A" w:rsidP="000E1579" w:rsidRDefault="00CD1E2A" w14:paraId="7A354F20" w14:textId="7644E44A">
      <w:pPr>
        <w:ind w:left="360"/>
      </w:pPr>
      <w:r>
        <w:rPr>
          <w:b/>
          <w:bCs/>
        </w:rPr>
        <w:t>Nan ro rej bok kunaer:</w:t>
      </w:r>
      <w:r>
        <w:t xml:space="preserve"> Jouj im likuti uwaak ko am nan kadelone jerbal ko an kajin im eṃōj kepooje. Jouj im uwaaki kajjitōk ko rekkar. </w:t>
      </w:r>
    </w:p>
    <w:tbl>
      <w:tblPr>
        <w:tblStyle w:val="TableGrid"/>
        <w:tblW w:w="9350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Pr="007D6FA2" w:rsidR="00FA5D81" w:rsidTr="00C3762E" w14:paraId="33560EB0" w14:textId="77777777">
        <w:tc>
          <w:tcPr>
            <w:tcW w:w="4045" w:type="dxa"/>
          </w:tcPr>
          <w:p w:rsidRPr="007D6FA2" w:rsidR="00FA5D81" w:rsidP="000E1579" w:rsidRDefault="00FA5D81" w14:paraId="2F40A7D4" w14:textId="77777777">
            <w:pPr>
              <w:ind w:left="360"/>
            </w:pPr>
            <w:r>
              <w:rPr>
                <w:rFonts w:eastAsia="MS Gothic"/>
                <w:b/>
                <w:bCs/>
              </w:rPr>
              <w:t>Jerbal eo aō</w:t>
            </w:r>
            <w:r>
              <w:rPr>
                <w:rFonts w:eastAsia="MS Gothic"/>
              </w:rPr>
              <w:t xml:space="preserve">: </w:t>
            </w:r>
            <w:sdt>
              <w:sdtPr>
                <w:id w:val="-90136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Jeṃnāji/Ri-lale </w:t>
            </w:r>
          </w:p>
          <w:p w:rsidRPr="007D6FA2" w:rsidR="00FA5D81" w:rsidP="000E1579" w:rsidRDefault="00983F17" w14:paraId="4C1DE2C5" w14:textId="5E732EE1">
            <w:pPr>
              <w:ind w:left="360"/>
            </w:pPr>
            <w:sdt>
              <w:sdtPr>
                <w:id w:val="-9992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D0596">
              <w:rPr>
                <w:rFonts w:eastAsia="MS Gothic"/>
              </w:rPr>
              <w:t xml:space="preserve">Rijerbal in jikin jikuul  </w:t>
            </w:r>
            <w:sdt>
              <w:sdtPr>
                <w:id w:val="-1600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D0596">
              <w:rPr>
                <w:rFonts w:eastAsia="MS Gothic"/>
              </w:rPr>
              <w:t>Ri-ukook</w:t>
            </w:r>
          </w:p>
        </w:tc>
        <w:tc>
          <w:tcPr>
            <w:tcW w:w="5305" w:type="dxa"/>
          </w:tcPr>
          <w:p w:rsidRPr="007D6FA2" w:rsidR="00FA5D81" w:rsidP="000E1579" w:rsidRDefault="00FA5D81" w14:paraId="5AD1B655" w14:textId="77777777">
            <w:r>
              <w:rPr>
                <w:rFonts w:eastAsia="MS Gothic"/>
                <w:b/>
                <w:bCs/>
              </w:rPr>
              <w:t>Taib in kweilok</w:t>
            </w:r>
            <w:r>
              <w:rPr>
                <w:rFonts w:eastAsia="MS Gothic"/>
              </w:rPr>
              <w:t xml:space="preserve">: </w:t>
            </w:r>
            <w:sdt>
              <w:sdtPr>
                <w:id w:val="-654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Kajjojo iiō in IEP </w:t>
            </w:r>
            <w:sdt>
              <w:sdtPr>
                <w:id w:val="-202123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Jijino in IEP</w:t>
            </w:r>
          </w:p>
          <w:p w:rsidRPr="007D6FA2" w:rsidR="00FA5D81" w:rsidP="000E1579" w:rsidRDefault="00983F17" w14:paraId="31916ED7" w14:textId="4EFC8DC8">
            <w:sdt>
              <w:sdtPr>
                <w:id w:val="-1369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D0596">
              <w:rPr>
                <w:rFonts w:eastAsia="MS Gothic"/>
              </w:rPr>
              <w:t xml:space="preserve">Kipel </w:t>
            </w:r>
            <w:sdt>
              <w:sdtPr>
                <w:id w:val="-12814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D0596">
              <w:rPr>
                <w:rFonts w:eastAsia="MS Gothic"/>
              </w:rPr>
              <w:t xml:space="preserve">Kwelok an jinen im jemen rijikuul ro ippen rikaki eo </w:t>
            </w:r>
            <w:sdt>
              <w:sdtPr>
                <w:id w:val="145837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D0596">
              <w:rPr>
                <w:rFonts w:eastAsia="MS Gothic"/>
              </w:rPr>
              <w:t>Bar jet</w:t>
            </w:r>
          </w:p>
        </w:tc>
      </w:tr>
    </w:tbl>
    <w:p w:rsidRPr="007D6FA2" w:rsidR="00FA5D81" w:rsidP="00CD1E2A" w:rsidRDefault="00FA5D81" w14:paraId="577967BE" w14:textId="77777777">
      <w:pPr>
        <w:rPr>
          <w:sz w:val="10"/>
          <w:szCs w:val="10"/>
        </w:rPr>
      </w:pPr>
    </w:p>
    <w:tbl>
      <w:tblPr>
        <w:tblStyle w:val="OSPITable"/>
        <w:tblW w:w="9162" w:type="dxa"/>
        <w:jc w:val="center"/>
        <w:tblLook w:val="04A0" w:firstRow="1" w:lastRow="0" w:firstColumn="1" w:lastColumn="0" w:noHBand="0" w:noVBand="1"/>
      </w:tblPr>
      <w:tblGrid>
        <w:gridCol w:w="6858"/>
        <w:gridCol w:w="1152"/>
        <w:gridCol w:w="1152"/>
      </w:tblGrid>
      <w:tr w:rsidRPr="008E2FB6" w:rsidR="00CD1E2A" w:rsidTr="000E1579" w14:paraId="71FAFFA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6858" w:type="dxa"/>
            <w:tcBorders>
              <w:top w:val="nil"/>
              <w:left w:val="nil"/>
            </w:tcBorders>
            <w:shd w:val="clear" w:color="auto" w:fill="auto"/>
          </w:tcPr>
          <w:p w:rsidRPr="007D6FA2" w:rsidR="00CD1E2A" w:rsidP="00F56E88" w:rsidRDefault="001306EE" w14:paraId="74B0789D" w14:textId="712F7118">
            <w:pPr>
              <w:ind w:firstLine="251"/>
              <w:jc w:val="left"/>
            </w:pPr>
            <w:r>
              <w:rPr>
                <w:bCs/>
                <w:color w:val="auto"/>
                <w:sz w:val="22"/>
                <w:szCs w:val="20"/>
              </w:rPr>
              <w:t>Raan in kwelok eo:</w:t>
            </w:r>
          </w:p>
        </w:tc>
        <w:tc>
          <w:tcPr>
            <w:tcW w:w="1152" w:type="dxa"/>
          </w:tcPr>
          <w:p w:rsidRPr="007D6FA2" w:rsidR="00CD1E2A" w:rsidP="00421F74" w:rsidRDefault="00CD1E2A" w14:paraId="3110204A" w14:textId="77777777">
            <w:pPr>
              <w:spacing w:before="120" w:after="120"/>
              <w:rPr>
                <w:rFonts w:cs="Segoe UI"/>
                <w:sz w:val="22"/>
              </w:rPr>
            </w:pPr>
            <w:r>
              <w:rPr>
                <w:rFonts w:cs="Segoe UI"/>
                <w:bCs/>
                <w:sz w:val="22"/>
              </w:rPr>
              <w:t>Aaet</w:t>
            </w:r>
          </w:p>
        </w:tc>
        <w:tc>
          <w:tcPr>
            <w:tcW w:w="1152" w:type="dxa"/>
          </w:tcPr>
          <w:p w:rsidRPr="008E2FB6" w:rsidR="00CD1E2A" w:rsidP="00421F74" w:rsidRDefault="00CD1E2A" w14:paraId="52B382A2" w14:textId="77777777">
            <w:pPr>
              <w:spacing w:before="120" w:after="120"/>
              <w:rPr>
                <w:rFonts w:cs="Segoe UI"/>
                <w:sz w:val="22"/>
              </w:rPr>
            </w:pPr>
            <w:r>
              <w:rPr>
                <w:rFonts w:cs="Segoe UI"/>
                <w:bCs/>
                <w:sz w:val="22"/>
              </w:rPr>
              <w:t>Jaab</w:t>
            </w:r>
          </w:p>
        </w:tc>
      </w:tr>
      <w:tr w:rsidRPr="008E2FB6" w:rsidR="00CD1E2A" w:rsidTr="000E1579" w14:paraId="6A5126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6858" w:type="dxa"/>
            <w:vAlign w:val="top"/>
          </w:tcPr>
          <w:p w:rsidR="00CD1E2A" w:rsidP="00CD1E2A" w:rsidRDefault="00CD1E2A" w14:paraId="623B2345" w14:textId="77777777">
            <w:pPr>
              <w:jc w:val="left"/>
              <w:rPr>
                <w:rFonts w:cs="Segoe UI"/>
                <w:color w:val="FF0000"/>
              </w:rPr>
            </w:pPr>
            <w:r>
              <w:rPr>
                <w:rFonts w:cs="Segoe UI"/>
              </w:rPr>
              <w:t xml:space="preserve">Ri-ukook eo ekkar pād jen jinoun tata in kwelok eo  </w:t>
            </w:r>
            <w:r>
              <w:rPr>
                <w:rFonts w:cs="Segoe UI"/>
                <w:color w:val="FF0000"/>
              </w:rPr>
              <w:t xml:space="preserve"> </w:t>
            </w:r>
          </w:p>
          <w:p w:rsidRPr="008E2FB6" w:rsidR="00CD1E2A" w:rsidP="00CD1E2A" w:rsidRDefault="00CD1E2A" w14:paraId="452FB118" w14:textId="4BD01CE5">
            <w:pPr>
              <w:jc w:val="left"/>
              <w:rPr>
                <w:rFonts w:cs="Segoe UI"/>
              </w:rPr>
            </w:pPr>
          </w:p>
        </w:tc>
        <w:tc>
          <w:tcPr>
            <w:tcW w:w="1152" w:type="dxa"/>
          </w:tcPr>
          <w:p w:rsidRPr="008E2FB6" w:rsidR="00CD1E2A" w:rsidP="00421F74" w:rsidRDefault="00983F17" w14:paraId="51A9BB5C" w14:textId="5DDA6756">
            <w:pPr>
              <w:rPr>
                <w:rFonts w:cs="Segoe UI"/>
              </w:rPr>
            </w:pPr>
            <w:sdt>
              <w:sdtPr>
                <w:id w:val="-11441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CD1E2A" w:rsidP="00421F74" w:rsidRDefault="00983F17" w14:paraId="7785A9DC" w14:textId="4EAFFDDA">
            <w:pPr>
              <w:rPr>
                <w:rFonts w:cs="Segoe UI"/>
              </w:rPr>
            </w:pPr>
            <w:sdt>
              <w:sdtPr>
                <w:id w:val="33103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8E2FB6" w:rsidR="00FA5D81" w:rsidTr="000E1579" w14:paraId="6137E396" w14:textId="77777777">
        <w:trPr>
          <w:jc w:val="center"/>
        </w:trPr>
        <w:tc>
          <w:tcPr>
            <w:tcW w:w="6858" w:type="dxa"/>
            <w:vAlign w:val="top"/>
          </w:tcPr>
          <w:p w:rsidR="00CD1E2A" w:rsidP="00CD1E2A" w:rsidRDefault="00CD1E2A" w14:paraId="4E42EFF0" w14:textId="77777777">
            <w:pPr>
              <w:jc w:val="left"/>
              <w:rPr>
                <w:rFonts w:cs="Segoe UI"/>
              </w:rPr>
            </w:pPr>
            <w:r>
              <w:rPr>
                <w:rFonts w:cs="Segoe UI"/>
              </w:rPr>
              <w:t xml:space="preserve">Ri-ukook eo ekkar pād aolepen iien kweilok eo </w:t>
            </w:r>
          </w:p>
          <w:p w:rsidRPr="008E2FB6" w:rsidR="00CD1E2A" w:rsidP="00CD1E2A" w:rsidRDefault="00CD1E2A" w14:paraId="462FFEA7" w14:textId="09F1572F">
            <w:pPr>
              <w:jc w:val="left"/>
              <w:rPr>
                <w:rFonts w:cs="Segoe UI"/>
              </w:rPr>
            </w:pPr>
          </w:p>
        </w:tc>
        <w:tc>
          <w:tcPr>
            <w:tcW w:w="1152" w:type="dxa"/>
          </w:tcPr>
          <w:p w:rsidRPr="008E2FB6" w:rsidR="00CD1E2A" w:rsidP="00421F74" w:rsidRDefault="00983F17" w14:paraId="3A491786" w14:textId="52848E45">
            <w:pPr>
              <w:rPr>
                <w:rFonts w:cs="Segoe UI"/>
              </w:rPr>
            </w:pPr>
            <w:sdt>
              <w:sdtPr>
                <w:id w:val="-115128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CD1E2A" w:rsidP="00421F74" w:rsidRDefault="00983F17" w14:paraId="211834C4" w14:textId="25CB8AFE">
            <w:pPr>
              <w:rPr>
                <w:rFonts w:cs="Segoe UI"/>
              </w:rPr>
            </w:pPr>
            <w:sdt>
              <w:sdtPr>
                <w:id w:val="-422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8E2FB6" w:rsidR="00CD1E2A" w:rsidTr="000E1579" w14:paraId="672824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6858" w:type="dxa"/>
            <w:vAlign w:val="top"/>
          </w:tcPr>
          <w:p w:rsidRPr="00E37A43" w:rsidR="00CD1E2A" w:rsidP="00CD1E2A" w:rsidRDefault="00CD1E2A" w14:paraId="3612CF2A" w14:textId="77777777">
            <w:pPr>
              <w:jc w:val="left"/>
              <w:rPr>
                <w:rFonts w:cs="Segoe UI"/>
                <w:color w:val="0070C0"/>
              </w:rPr>
            </w:pPr>
            <w:r>
              <w:rPr>
                <w:rFonts w:cs="Segoe UI"/>
              </w:rPr>
              <w:t xml:space="preserve">Ri-ukook eo ekkar kwalok kajeen ṃake nan ro rej bok kunaer im kōmelele ki er kōn jerbal ko aer </w:t>
            </w:r>
          </w:p>
          <w:p w:rsidRPr="008E2FB6" w:rsidR="00D754C2" w:rsidP="00CD1E2A" w:rsidRDefault="00D754C2" w14:paraId="3822CB08" w14:textId="0AAA5F53">
            <w:pPr>
              <w:jc w:val="left"/>
              <w:rPr>
                <w:rFonts w:cs="Segoe UI"/>
              </w:rPr>
            </w:pPr>
          </w:p>
        </w:tc>
        <w:tc>
          <w:tcPr>
            <w:tcW w:w="1152" w:type="dxa"/>
          </w:tcPr>
          <w:p w:rsidRPr="008E2FB6" w:rsidR="00CD1E2A" w:rsidP="00421F74" w:rsidRDefault="00983F17" w14:paraId="29D3CE12" w14:textId="5925C9DF">
            <w:pPr>
              <w:rPr>
                <w:rFonts w:cs="Segoe UI"/>
              </w:rPr>
            </w:pPr>
            <w:sdt>
              <w:sdtPr>
                <w:id w:val="-110048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CD1E2A" w:rsidP="00421F74" w:rsidRDefault="00983F17" w14:paraId="3D954C0D" w14:textId="44D2F7EA">
            <w:pPr>
              <w:rPr>
                <w:rFonts w:cs="Segoe UI"/>
              </w:rPr>
            </w:pPr>
            <w:sdt>
              <w:sdtPr>
                <w:id w:val="-212560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8E2FB6" w:rsidR="00FA5D81" w:rsidTr="000E1579" w14:paraId="59CDE347" w14:textId="77777777">
        <w:trPr>
          <w:jc w:val="center"/>
        </w:trPr>
        <w:tc>
          <w:tcPr>
            <w:tcW w:w="6858" w:type="dxa"/>
            <w:vAlign w:val="top"/>
          </w:tcPr>
          <w:p w:rsidRPr="00E37A43" w:rsidR="00CD1E2A" w:rsidP="00CD1E2A" w:rsidRDefault="00CD1E2A" w14:paraId="486C8856" w14:textId="77777777">
            <w:pPr>
              <w:jc w:val="left"/>
              <w:rPr>
                <w:rFonts w:cs="Segoe UI"/>
                <w:color w:val="0070C0"/>
              </w:rPr>
            </w:pPr>
            <w:r>
              <w:rPr>
                <w:rFonts w:cs="Segoe UI"/>
              </w:rPr>
              <w:t xml:space="preserve">Ri-ukook eo ekkar kwaļọk im kenono kake ke unin kenono eo enaaj aer wōt </w:t>
            </w:r>
          </w:p>
          <w:p w:rsidRPr="008E2FB6" w:rsidR="00D754C2" w:rsidP="00CD1E2A" w:rsidRDefault="00D754C2" w14:paraId="0A119313" w14:textId="0AA242F8">
            <w:pPr>
              <w:jc w:val="left"/>
              <w:rPr>
                <w:rFonts w:cs="Segoe UI"/>
              </w:rPr>
            </w:pPr>
          </w:p>
        </w:tc>
        <w:tc>
          <w:tcPr>
            <w:tcW w:w="1152" w:type="dxa"/>
          </w:tcPr>
          <w:p w:rsidRPr="008E2FB6" w:rsidR="00CD1E2A" w:rsidP="00421F74" w:rsidRDefault="00983F17" w14:paraId="5F43F2ED" w14:textId="49D2E70D">
            <w:pPr>
              <w:rPr>
                <w:rFonts w:cs="Segoe UI"/>
              </w:rPr>
            </w:pPr>
            <w:sdt>
              <w:sdtPr>
                <w:id w:val="-191654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CD1E2A" w:rsidP="00421F74" w:rsidRDefault="00983F17" w14:paraId="4CCB62B0" w14:textId="2CE95F39">
            <w:pPr>
              <w:rPr>
                <w:rFonts w:cs="Segoe UI"/>
              </w:rPr>
            </w:pPr>
            <w:sdt>
              <w:sdtPr>
                <w:id w:val="-184740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</w:tbl>
    <w:p w:rsidRPr="00FA5D81" w:rsidR="00CD1E2A" w:rsidRDefault="00CD1E2A" w14:paraId="3B282259" w14:textId="77777777">
      <w:pPr>
        <w:rPr>
          <w:sz w:val="2"/>
          <w:szCs w:val="2"/>
        </w:rPr>
      </w:pPr>
    </w:p>
    <w:tbl>
      <w:tblPr>
        <w:tblStyle w:val="OSPITable"/>
        <w:tblW w:w="9276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152"/>
        <w:gridCol w:w="1320"/>
        <w:gridCol w:w="1152"/>
        <w:gridCol w:w="1152"/>
      </w:tblGrid>
      <w:tr w:rsidRPr="008E2FB6" w:rsidR="00FA5D81" w:rsidTr="000E1579" w14:paraId="5CEB1A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330" w:type="dxa"/>
            <w:tcBorders>
              <w:top w:val="nil"/>
              <w:left w:val="nil"/>
            </w:tcBorders>
            <w:shd w:val="clear" w:color="auto" w:fill="auto"/>
          </w:tcPr>
          <w:p w:rsidRPr="008E2FB6" w:rsidR="00CD1E2A" w:rsidP="00421F74" w:rsidRDefault="00CD1E2A" w14:paraId="4A94FBAD" w14:textId="77777777">
            <w:pPr>
              <w:rPr>
                <w:rFonts w:cs="Segoe UI"/>
                <w:sz w:val="22"/>
              </w:rPr>
            </w:pPr>
          </w:p>
        </w:tc>
        <w:tc>
          <w:tcPr>
            <w:tcW w:w="1170" w:type="dxa"/>
          </w:tcPr>
          <w:p w:rsidRPr="008E2FB6" w:rsidR="00CD1E2A" w:rsidP="00421F74" w:rsidRDefault="00CD1E2A" w14:paraId="5087F05E" w14:textId="77777777">
            <w:pPr>
              <w:rPr>
                <w:rFonts w:cs="Segoe UI"/>
                <w:sz w:val="22"/>
              </w:rPr>
            </w:pPr>
            <w:r>
              <w:rPr>
                <w:rFonts w:cs="Segoe UI"/>
                <w:bCs/>
                <w:sz w:val="22"/>
              </w:rPr>
              <w:t>Ejjab ļab aō errā</w:t>
            </w:r>
          </w:p>
        </w:tc>
        <w:tc>
          <w:tcPr>
            <w:tcW w:w="1152" w:type="dxa"/>
          </w:tcPr>
          <w:p w:rsidRPr="008E2FB6" w:rsidR="00CD1E2A" w:rsidP="00421F74" w:rsidRDefault="00CD1E2A" w14:paraId="0A1D1BCC" w14:textId="77777777">
            <w:pPr>
              <w:rPr>
                <w:rFonts w:cs="Segoe UI"/>
                <w:sz w:val="22"/>
              </w:rPr>
            </w:pPr>
            <w:r>
              <w:rPr>
                <w:rFonts w:cs="Segoe UI"/>
                <w:bCs/>
                <w:sz w:val="22"/>
              </w:rPr>
              <w:t>Ņaijjab errā</w:t>
            </w:r>
          </w:p>
        </w:tc>
        <w:tc>
          <w:tcPr>
            <w:tcW w:w="1320" w:type="dxa"/>
          </w:tcPr>
          <w:p w:rsidR="00FA5D81" w:rsidP="00421F74" w:rsidRDefault="00CD1E2A" w14:paraId="2100CA13" w14:textId="77777777">
            <w:pPr>
              <w:rPr>
                <w:rFonts w:cs="Segoe UI"/>
                <w:b w:val="0"/>
              </w:rPr>
            </w:pPr>
            <w:r>
              <w:rPr>
                <w:rFonts w:cs="Segoe UI"/>
                <w:bCs/>
                <w:sz w:val="22"/>
              </w:rPr>
              <w:t>Ejjab allikar/</w:t>
            </w:r>
          </w:p>
          <w:p w:rsidRPr="008E2FB6" w:rsidR="00CD1E2A" w:rsidP="00421F74" w:rsidRDefault="00CD1E2A" w14:paraId="19C005D4" w14:textId="1BBC96FC">
            <w:pPr>
              <w:rPr>
                <w:rFonts w:cs="Segoe UI"/>
                <w:sz w:val="22"/>
              </w:rPr>
            </w:pPr>
            <w:r>
              <w:rPr>
                <w:rFonts w:cs="Segoe UI"/>
                <w:bCs/>
                <w:sz w:val="22"/>
              </w:rPr>
              <w:t>Ejjab kajoor</w:t>
            </w:r>
          </w:p>
        </w:tc>
        <w:tc>
          <w:tcPr>
            <w:tcW w:w="1152" w:type="dxa"/>
          </w:tcPr>
          <w:p w:rsidRPr="008E2FB6" w:rsidR="00CD1E2A" w:rsidP="00421F74" w:rsidRDefault="00CD1E2A" w14:paraId="76AC49A3" w14:textId="77777777">
            <w:pPr>
              <w:rPr>
                <w:rFonts w:cs="Segoe UI"/>
                <w:sz w:val="22"/>
              </w:rPr>
            </w:pPr>
            <w:r>
              <w:rPr>
                <w:rFonts w:cs="Segoe UI"/>
                <w:bCs/>
                <w:sz w:val="22"/>
              </w:rPr>
              <w:t>Errā</w:t>
            </w:r>
          </w:p>
        </w:tc>
        <w:tc>
          <w:tcPr>
            <w:tcW w:w="1152" w:type="dxa"/>
          </w:tcPr>
          <w:p w:rsidRPr="008E2FB6" w:rsidR="00CD1E2A" w:rsidP="00421F74" w:rsidRDefault="00CD1E2A" w14:paraId="4A91F830" w14:textId="77777777">
            <w:pPr>
              <w:rPr>
                <w:rFonts w:cs="Segoe UI"/>
                <w:sz w:val="22"/>
              </w:rPr>
            </w:pPr>
            <w:r>
              <w:rPr>
                <w:rFonts w:cs="Segoe UI"/>
                <w:bCs/>
                <w:sz w:val="22"/>
              </w:rPr>
              <w:t>Ellab aō errā</w:t>
            </w:r>
          </w:p>
        </w:tc>
      </w:tr>
      <w:tr w:rsidRPr="008E2FB6" w:rsidR="00FA5D81" w:rsidTr="000E1579" w14:paraId="0882A0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330" w:type="dxa"/>
          </w:tcPr>
          <w:p w:rsidRPr="00E37A43" w:rsidR="00FA5D81" w:rsidP="00FA5D81" w:rsidRDefault="00FA5D81" w14:paraId="67B22C88" w14:textId="77777777">
            <w:pPr>
              <w:jc w:val="left"/>
              <w:rPr>
                <w:rFonts w:cs="Segoe UI"/>
                <w:color w:val="0070C0"/>
              </w:rPr>
            </w:pPr>
            <w:r>
              <w:rPr>
                <w:rFonts w:cs="Segoe UI"/>
              </w:rPr>
              <w:t xml:space="preserve">Ijjela ṃake kajjitok jipan jen ri-ukook eo ṇe ij aikuj </w:t>
            </w:r>
          </w:p>
          <w:p w:rsidRPr="008E2FB6" w:rsidR="00D754C2" w:rsidP="00FA5D81" w:rsidRDefault="00D754C2" w14:paraId="4267BB77" w14:textId="06B722EA">
            <w:pPr>
              <w:jc w:val="left"/>
              <w:rPr>
                <w:rFonts w:cs="Segoe UI"/>
              </w:rPr>
            </w:pPr>
          </w:p>
        </w:tc>
        <w:tc>
          <w:tcPr>
            <w:tcW w:w="1170" w:type="dxa"/>
          </w:tcPr>
          <w:p w:rsidRPr="008E2FB6" w:rsidR="00FA5D81" w:rsidP="00FA5D81" w:rsidRDefault="00983F17" w14:paraId="208FAF4E" w14:textId="4FFC654B">
            <w:pPr>
              <w:rPr>
                <w:rFonts w:cs="Segoe UI"/>
              </w:rPr>
            </w:pPr>
            <w:sdt>
              <w:sdtPr>
                <w:id w:val="13373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43450C77" w14:textId="00710096">
            <w:pPr>
              <w:rPr>
                <w:rFonts w:cs="Segoe UI"/>
              </w:rPr>
            </w:pPr>
            <w:sdt>
              <w:sdtPr>
                <w:id w:val="-16175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:rsidRPr="008E2FB6" w:rsidR="00FA5D81" w:rsidP="00FA5D81" w:rsidRDefault="00983F17" w14:paraId="4AFC15DC" w14:textId="78AC21B3">
            <w:pPr>
              <w:rPr>
                <w:rFonts w:cs="Segoe UI"/>
              </w:rPr>
            </w:pPr>
            <w:sdt>
              <w:sdtPr>
                <w:id w:val="-72676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43DF7097" w14:textId="1254979D">
            <w:pPr>
              <w:rPr>
                <w:rFonts w:cs="Segoe UI"/>
              </w:rPr>
            </w:pPr>
            <w:sdt>
              <w:sdtPr>
                <w:id w:val="-7566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6DEF1842" w14:textId="4423E3B2">
            <w:pPr>
              <w:rPr>
                <w:rFonts w:cs="Segoe UI"/>
              </w:rPr>
            </w:pPr>
            <w:sdt>
              <w:sdtPr>
                <w:id w:val="-2541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8E2FB6" w:rsidR="00FA5D81" w:rsidTr="000E1579" w14:paraId="5A1ADC0C" w14:textId="77777777">
        <w:trPr>
          <w:jc w:val="center"/>
        </w:trPr>
        <w:tc>
          <w:tcPr>
            <w:tcW w:w="3330" w:type="dxa"/>
          </w:tcPr>
          <w:p w:rsidRPr="008E2FB6" w:rsidR="00FA5D81" w:rsidP="00FA5D81" w:rsidRDefault="00FA5D81" w14:paraId="1646BB88" w14:textId="39634721">
            <w:pPr>
              <w:jc w:val="left"/>
              <w:rPr>
                <w:rFonts w:cs="Segoe UI"/>
              </w:rPr>
            </w:pPr>
            <w:r>
              <w:rPr>
                <w:rFonts w:cs="Segoe UI"/>
              </w:rPr>
              <w:t xml:space="preserve">Epidodo kajjitōk ri-ukook ṇe eļļab aikuji </w:t>
            </w:r>
          </w:p>
        </w:tc>
        <w:tc>
          <w:tcPr>
            <w:tcW w:w="1170" w:type="dxa"/>
          </w:tcPr>
          <w:p w:rsidRPr="008E2FB6" w:rsidR="00FA5D81" w:rsidP="00FA5D81" w:rsidRDefault="00983F17" w14:paraId="32950F33" w14:textId="4C9626CD">
            <w:pPr>
              <w:rPr>
                <w:rFonts w:cs="Segoe UI"/>
              </w:rPr>
            </w:pPr>
            <w:sdt>
              <w:sdtPr>
                <w:id w:val="56823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1B74D33F" w14:textId="731C9664">
            <w:pPr>
              <w:rPr>
                <w:rFonts w:cs="Segoe UI"/>
              </w:rPr>
            </w:pPr>
            <w:sdt>
              <w:sdtPr>
                <w:id w:val="-14707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:rsidRPr="008E2FB6" w:rsidR="00FA5D81" w:rsidP="00FA5D81" w:rsidRDefault="00983F17" w14:paraId="6BD8E8CF" w14:textId="4EC0E3D8">
            <w:pPr>
              <w:rPr>
                <w:rFonts w:cs="Segoe UI"/>
              </w:rPr>
            </w:pPr>
            <w:sdt>
              <w:sdtPr>
                <w:id w:val="49415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7B682DA1" w14:textId="7131BF69">
            <w:pPr>
              <w:rPr>
                <w:rFonts w:cs="Segoe UI"/>
              </w:rPr>
            </w:pPr>
            <w:sdt>
              <w:sdtPr>
                <w:id w:val="-1964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66AB70FF" w14:textId="7EC4AE28">
            <w:pPr>
              <w:rPr>
                <w:rFonts w:cs="Segoe UI"/>
              </w:rPr>
            </w:pPr>
            <w:sdt>
              <w:sdtPr>
                <w:id w:val="-2778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8E2FB6" w:rsidR="00FA5D81" w:rsidTr="000E1579" w14:paraId="2D1031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330" w:type="dxa"/>
          </w:tcPr>
          <w:p w:rsidRPr="008E2FB6" w:rsidR="00FA5D81" w:rsidP="00FA5D81" w:rsidRDefault="00FA5D81" w14:paraId="5378AA66" w14:textId="30ACA225">
            <w:pPr>
              <w:jc w:val="left"/>
              <w:rPr>
                <w:rFonts w:cs="Segoe UI"/>
                <w:color w:val="FF0000"/>
              </w:rPr>
            </w:pPr>
            <w:r>
              <w:rPr>
                <w:rFonts w:cs="Segoe UI"/>
              </w:rPr>
              <w:t>Einwot ne ri-ukook eo ej ukōti aolepen naan ko rekkar kenono kaki</w:t>
            </w:r>
            <w:r>
              <w:rPr>
                <w:rFonts w:cs="Segoe UI"/>
                <w:color w:val="FF0000"/>
              </w:rPr>
              <w:t xml:space="preserve"> </w:t>
            </w:r>
          </w:p>
        </w:tc>
        <w:tc>
          <w:tcPr>
            <w:tcW w:w="1170" w:type="dxa"/>
          </w:tcPr>
          <w:p w:rsidRPr="008E2FB6" w:rsidR="00FA5D81" w:rsidP="00FA5D81" w:rsidRDefault="00983F17" w14:paraId="572DF66D" w14:textId="09BBAE38">
            <w:pPr>
              <w:rPr>
                <w:rFonts w:cs="Segoe UI"/>
              </w:rPr>
            </w:pPr>
            <w:sdt>
              <w:sdtPr>
                <w:id w:val="42755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1953989B" w14:textId="5A22EC17">
            <w:pPr>
              <w:rPr>
                <w:rFonts w:cs="Segoe UI"/>
              </w:rPr>
            </w:pPr>
            <w:sdt>
              <w:sdtPr>
                <w:id w:val="-150281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:rsidRPr="008E2FB6" w:rsidR="00FA5D81" w:rsidP="00FA5D81" w:rsidRDefault="00983F17" w14:paraId="37122017" w14:textId="684B150E">
            <w:pPr>
              <w:rPr>
                <w:rFonts w:cs="Segoe UI"/>
              </w:rPr>
            </w:pPr>
            <w:sdt>
              <w:sdtPr>
                <w:id w:val="-204157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4D65EB85" w14:textId="04A078BA">
            <w:pPr>
              <w:rPr>
                <w:rFonts w:cs="Segoe UI"/>
              </w:rPr>
            </w:pPr>
            <w:sdt>
              <w:sdtPr>
                <w:id w:val="9835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5A092D00" w14:textId="0D58A103">
            <w:pPr>
              <w:rPr>
                <w:rFonts w:cs="Segoe UI"/>
              </w:rPr>
            </w:pPr>
            <w:sdt>
              <w:sdtPr>
                <w:id w:val="12605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8E2FB6" w:rsidR="00FA5D81" w:rsidTr="000E1579" w14:paraId="280C28D0" w14:textId="77777777">
        <w:trPr>
          <w:jc w:val="center"/>
        </w:trPr>
        <w:tc>
          <w:tcPr>
            <w:tcW w:w="3330" w:type="dxa"/>
          </w:tcPr>
          <w:p w:rsidRPr="008E2FB6" w:rsidR="00FA5D81" w:rsidP="00FA5D81" w:rsidRDefault="00FA5D81" w14:paraId="613916C0" w14:textId="69D52128">
            <w:pPr>
              <w:jc w:val="left"/>
              <w:rPr>
                <w:rFonts w:cs="Segoe UI"/>
                <w:color w:val="FF0000"/>
              </w:rPr>
            </w:pPr>
            <w:r>
              <w:rPr>
                <w:rFonts w:cs="Segoe UI"/>
              </w:rPr>
              <w:t>Kein jerbal ko rekkar kōjerbali ilo iien kweilok eo im eṃṃan aer jerbal</w:t>
            </w:r>
            <w:r>
              <w:rPr>
                <w:rFonts w:cs="Segoe UI"/>
                <w:color w:val="0070C0"/>
              </w:rPr>
              <w:t xml:space="preserve"> </w:t>
            </w:r>
          </w:p>
        </w:tc>
        <w:tc>
          <w:tcPr>
            <w:tcW w:w="1170" w:type="dxa"/>
          </w:tcPr>
          <w:p w:rsidRPr="008E2FB6" w:rsidR="00FA5D81" w:rsidP="00FA5D81" w:rsidRDefault="00983F17" w14:paraId="662AAF32" w14:textId="62FB7AF9">
            <w:pPr>
              <w:rPr>
                <w:rFonts w:cs="Segoe UI"/>
              </w:rPr>
            </w:pPr>
            <w:sdt>
              <w:sdtPr>
                <w:id w:val="20565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0E8FFD24" w14:textId="1FCBCC1A">
            <w:pPr>
              <w:rPr>
                <w:rFonts w:cs="Segoe UI"/>
              </w:rPr>
            </w:pPr>
            <w:sdt>
              <w:sdtPr>
                <w:id w:val="145513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:rsidRPr="008E2FB6" w:rsidR="00FA5D81" w:rsidP="00FA5D81" w:rsidRDefault="00983F17" w14:paraId="44EEF7BD" w14:textId="68DE9B51">
            <w:pPr>
              <w:rPr>
                <w:rFonts w:cs="Segoe UI"/>
              </w:rPr>
            </w:pPr>
            <w:sdt>
              <w:sdtPr>
                <w:id w:val="-188369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1EA2E734" w14:textId="0BF0E804">
            <w:pPr>
              <w:rPr>
                <w:rFonts w:cs="Segoe UI"/>
              </w:rPr>
            </w:pPr>
            <w:sdt>
              <w:sdtPr>
                <w:id w:val="143432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:rsidRPr="008E2FB6" w:rsidR="00FA5D81" w:rsidP="00FA5D81" w:rsidRDefault="00983F17" w14:paraId="6A8C6BB0" w14:textId="6E435514">
            <w:pPr>
              <w:rPr>
                <w:rFonts w:cs="Segoe UI"/>
              </w:rPr>
            </w:pPr>
            <w:sdt>
              <w:sdtPr>
                <w:id w:val="-116477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96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Pr="008E2FB6" w:rsidR="00CD1E2A" w:rsidTr="000E1579" w14:paraId="432B14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  <w:jc w:val="center"/>
        </w:trPr>
        <w:tc>
          <w:tcPr>
            <w:tcW w:w="3330" w:type="dxa"/>
          </w:tcPr>
          <w:p w:rsidRPr="008E2FB6" w:rsidR="00CD1E2A" w:rsidP="00FA5D81" w:rsidRDefault="00CD1E2A" w14:paraId="75868049" w14:textId="15BD4707">
            <w:pPr>
              <w:spacing w:after="120"/>
              <w:jc w:val="left"/>
              <w:rPr>
                <w:rFonts w:cs="Segoe UI"/>
              </w:rPr>
            </w:pPr>
            <w:r>
              <w:rPr>
                <w:rFonts w:cs="Segoe UI"/>
              </w:rPr>
              <w:t>Ennaan jen ri-ukook eo (Ri-ukook eo enaaj kadedeiklok section in)</w:t>
            </w:r>
          </w:p>
        </w:tc>
        <w:tc>
          <w:tcPr>
            <w:tcW w:w="5946" w:type="dxa"/>
            <w:gridSpan w:val="5"/>
            <w:vAlign w:val="top"/>
          </w:tcPr>
          <w:p w:rsidRPr="008E2FB6" w:rsidR="00CD1E2A" w:rsidP="00807A50" w:rsidRDefault="00CD1E2A" w14:paraId="24C5611B" w14:textId="4F7D8F73">
            <w:pPr>
              <w:jc w:val="left"/>
              <w:rPr>
                <w:rFonts w:cs="Segoe UI"/>
              </w:rPr>
            </w:pPr>
            <w:r>
              <w:rPr>
                <w:rFonts w:cs="Segoe UI"/>
              </w:rPr>
              <w:t>(Jeiki ta ko kwoj ļōṃṇak kaki)</w:t>
            </w:r>
          </w:p>
        </w:tc>
      </w:tr>
    </w:tbl>
    <w:p w:rsidR="00D7164C" w:rsidP="0081528C" w:rsidRDefault="00D7164C" w14:paraId="78CB5F37" w14:textId="3F2AB610"/>
    <w:sectPr w:rsidR="00D7164C" w:rsidSect="0081528C">
      <w:type w:val="continuous"/>
      <w:pgSz w:w="12240" w:h="15840" w:orient="portrait"/>
      <w:pgMar w:top="1170" w:right="1440" w:bottom="1440" w:left="1440" w:header="720" w:footer="720" w:gutter="0"/>
      <w:cols w:space="720"/>
      <w:titlePg/>
      <w:docGrid w:linePitch="360"/>
      <w:headerReference w:type="default" r:id="Rec131eaefce84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A03" w:rsidP="006059B4" w:rsidRDefault="00971A03" w14:paraId="0C0B14B5" w14:textId="77777777">
      <w:pPr>
        <w:spacing w:after="0" w:line="240" w:lineRule="auto"/>
      </w:pPr>
      <w:r>
        <w:separator/>
      </w:r>
    </w:p>
  </w:endnote>
  <w:endnote w:type="continuationSeparator" w:id="0">
    <w:p w:rsidR="00971A03" w:rsidP="006059B4" w:rsidRDefault="00971A03" w14:paraId="70C8FE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3EDD" w:rsidRDefault="00AC3EDD" w14:paraId="005C17FE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C3EDD" w:rsidP="00DC4BF4" w:rsidRDefault="001E79F9" w14:paraId="2C8F6526" w14:textId="77777777">
    <w:pPr>
      <w:pStyle w:val="Footer"/>
      <w:jc w:val="right"/>
    </w:pPr>
    <w:r>
      <w:rPr>
        <w:noProof/>
      </w:rPr>
      <w:drawing>
        <wp:inline distT="0" distB="0" distL="0" distR="0" wp14:anchorId="158A88E7" wp14:editId="7EB2B6EB">
          <wp:extent cx="2716637" cy="448056"/>
          <wp:effectExtent l="0" t="0" r="0" b="9525"/>
          <wp:docPr id="5" name="Picture 5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A03" w:rsidP="006059B4" w:rsidRDefault="00971A03" w14:paraId="0A339EEA" w14:textId="77777777">
      <w:pPr>
        <w:spacing w:after="0" w:line="240" w:lineRule="auto"/>
      </w:pPr>
      <w:r>
        <w:separator/>
      </w:r>
    </w:p>
  </w:footnote>
  <w:footnote w:type="continuationSeparator" w:id="0">
    <w:p w:rsidR="00971A03" w:rsidP="006059B4" w:rsidRDefault="00971A03" w14:paraId="105A64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288B" w:rsidRDefault="00983F17" w14:paraId="5B878CBE" w14:textId="77777777">
    <w:pPr>
      <w:pStyle w:val="Header"/>
    </w:pPr>
    <w:r>
      <w:rPr>
        <w:noProof/>
      </w:rPr>
      <w:pict w14:anchorId="5C5EFEE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39909391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OnePager-FAQ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FA5D81" w:rsidP="00FA5D81" w:rsidRDefault="00FA5D81" w14:paraId="43887373" w14:textId="38BE61A7">
    <w:pPr>
      <w:pStyle w:val="Header"/>
      <w:tabs>
        <w:tab w:val="left" w:pos="9990"/>
      </w:tabs>
      <w:jc w:val="center"/>
    </w:pPr>
    <w:r>
      <w:rPr>
        <w:noProof/>
        <w:color w:val="000000"/>
        <w:sz w:val="26"/>
        <w:szCs w:val="2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2D92AD" wp14:editId="5360B56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1708" cy="2879623"/>
              <wp:effectExtent l="0" t="0" r="3175" b="0"/>
              <wp:wrapNone/>
              <wp:docPr id="3" name="Group 3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" style="position:absolute;margin-left:0;margin-top:0;width:40.3pt;height:226.75pt;z-index:251660288" alt="Title: Decorative Line" coordsize="5117,28796" o:spid="_x0000_s1026" w14:anchorId="196F45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">
              <v:oval id="Oval 1" style="position:absolute;top:23679;width:5117;height:5117;visibility:visible;mso-wrap-style:square;v-text-anchor:middle" o:spid="_x0000_s1027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">
                <v:stroke joinstyle="miter"/>
              </v:oval>
              <v:rect id="Rectangle 2" style="position:absolute;width:5111;height:26231;visibility:visible;mso-wrap-style:square;v-text-anchor:middle" o:spid="_x0000_s1028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/>
            </v:group>
          </w:pict>
        </mc:Fallback>
      </mc:AlternateContent>
    </w:r>
    <w:r>
      <w:t xml:space="preserve">                                                                                                       </w:t>
    </w:r>
  </w:p>
  <w:p w:rsidR="00FA5D81" w:rsidP="00F56E88" w:rsidRDefault="0003736B" w14:paraId="499BF8EF" w14:textId="7BDBD408">
    <w:pPr>
      <w:pStyle w:val="Header"/>
      <w:jc w:val="right"/>
    </w:pPr>
    <w:r>
      <w:t xml:space="preserve">                                                                        Kajjin pālle</w:t>
    </w:r>
  </w:p>
  <w:p w:rsidR="00535A83" w:rsidRDefault="00535A83" w14:paraId="7614638E" w14:textId="48A3A91F">
    <w:pPr>
      <w:pStyle w:val="Header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DB0BA64" w:rsidTr="2DB0BA64" w14:paraId="1C0E8D2C">
      <w:trPr>
        <w:trHeight w:val="300"/>
      </w:trPr>
      <w:tc>
        <w:tcPr>
          <w:tcW w:w="3600" w:type="dxa"/>
          <w:tcMar/>
        </w:tcPr>
        <w:p w:rsidR="2DB0BA64" w:rsidP="2DB0BA64" w:rsidRDefault="2DB0BA64" w14:paraId="11841496" w14:textId="104C203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DB0BA64" w:rsidP="2DB0BA64" w:rsidRDefault="2DB0BA64" w14:paraId="07438C9F" w14:textId="4BD1F729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DB0BA64" w:rsidP="2DB0BA64" w:rsidRDefault="2DB0BA64" w14:paraId="18E76A8D" w14:textId="74D83AF2">
          <w:pPr>
            <w:pStyle w:val="Header"/>
            <w:bidi w:val="0"/>
            <w:ind w:right="-115"/>
            <w:jc w:val="right"/>
          </w:pPr>
        </w:p>
      </w:tc>
    </w:tr>
  </w:tbl>
  <w:p w:rsidR="2DB0BA64" w:rsidP="2DB0BA64" w:rsidRDefault="2DB0BA64" w14:paraId="70003495" w14:textId="2105373F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B0BA64" w:rsidTr="2DB0BA64" w14:paraId="1E42F2EE">
      <w:trPr>
        <w:trHeight w:val="300"/>
      </w:trPr>
      <w:tc>
        <w:tcPr>
          <w:tcW w:w="3120" w:type="dxa"/>
          <w:tcMar/>
        </w:tcPr>
        <w:p w:rsidR="2DB0BA64" w:rsidP="2DB0BA64" w:rsidRDefault="2DB0BA64" w14:paraId="028C23AA" w14:textId="3D78B8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B0BA64" w:rsidP="2DB0BA64" w:rsidRDefault="2DB0BA64" w14:paraId="47550757" w14:textId="7E6CF9D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B0BA64" w:rsidP="2DB0BA64" w:rsidRDefault="2DB0BA64" w14:paraId="681BFCB0" w14:textId="269E5602">
          <w:pPr>
            <w:pStyle w:val="Header"/>
            <w:bidi w:val="0"/>
            <w:ind w:right="-115"/>
            <w:jc w:val="right"/>
          </w:pPr>
        </w:p>
      </w:tc>
    </w:tr>
  </w:tbl>
  <w:p w:rsidR="2DB0BA64" w:rsidP="2DB0BA64" w:rsidRDefault="2DB0BA64" w14:paraId="555F8003" w14:textId="41E7BEC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343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2A"/>
    <w:rsid w:val="0003736B"/>
    <w:rsid w:val="0007121B"/>
    <w:rsid w:val="00074EC9"/>
    <w:rsid w:val="000E1579"/>
    <w:rsid w:val="000E2A56"/>
    <w:rsid w:val="000E4F2D"/>
    <w:rsid w:val="00126D7F"/>
    <w:rsid w:val="001306EE"/>
    <w:rsid w:val="001B3CE7"/>
    <w:rsid w:val="001E79F9"/>
    <w:rsid w:val="001F4987"/>
    <w:rsid w:val="002852A6"/>
    <w:rsid w:val="00295638"/>
    <w:rsid w:val="002D4376"/>
    <w:rsid w:val="002F0789"/>
    <w:rsid w:val="003C629B"/>
    <w:rsid w:val="00423A34"/>
    <w:rsid w:val="004C5638"/>
    <w:rsid w:val="004C7969"/>
    <w:rsid w:val="00535A83"/>
    <w:rsid w:val="0056450F"/>
    <w:rsid w:val="005649D0"/>
    <w:rsid w:val="005D32A9"/>
    <w:rsid w:val="005F2353"/>
    <w:rsid w:val="006059B4"/>
    <w:rsid w:val="00747C3D"/>
    <w:rsid w:val="007D6FA2"/>
    <w:rsid w:val="00807A50"/>
    <w:rsid w:val="0081528C"/>
    <w:rsid w:val="00817A47"/>
    <w:rsid w:val="0084275C"/>
    <w:rsid w:val="008467B5"/>
    <w:rsid w:val="008872A5"/>
    <w:rsid w:val="008B3783"/>
    <w:rsid w:val="008F7C5D"/>
    <w:rsid w:val="00971A03"/>
    <w:rsid w:val="00980257"/>
    <w:rsid w:val="00983F17"/>
    <w:rsid w:val="00987479"/>
    <w:rsid w:val="009B45A4"/>
    <w:rsid w:val="009D4005"/>
    <w:rsid w:val="009F3874"/>
    <w:rsid w:val="00A570A7"/>
    <w:rsid w:val="00A90134"/>
    <w:rsid w:val="00AC3EDD"/>
    <w:rsid w:val="00B71EC4"/>
    <w:rsid w:val="00C3762E"/>
    <w:rsid w:val="00CD1E2A"/>
    <w:rsid w:val="00D61865"/>
    <w:rsid w:val="00D7164C"/>
    <w:rsid w:val="00D72DAB"/>
    <w:rsid w:val="00D754C2"/>
    <w:rsid w:val="00DC4BF4"/>
    <w:rsid w:val="00DF08C4"/>
    <w:rsid w:val="00E0400C"/>
    <w:rsid w:val="00E37A43"/>
    <w:rsid w:val="00E538B2"/>
    <w:rsid w:val="00ED3399"/>
    <w:rsid w:val="00EE4BC6"/>
    <w:rsid w:val="00F3071D"/>
    <w:rsid w:val="00F56E88"/>
    <w:rsid w:val="00FA5D81"/>
    <w:rsid w:val="00FD0596"/>
    <w:rsid w:val="00FD288B"/>
    <w:rsid w:val="2DB0BA64"/>
    <w:rsid w:val="7417D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4F07DB"/>
  <w14:defaultImageDpi w14:val="96"/>
  <w15:chartTrackingRefBased/>
  <w15:docId w15:val="{7C5EF75F-0AFA-4EFA-9F14-311D3125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hAnsi="Segoe UI" w:cs="Segoe UI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hAnsi="Segoe UI Semibold" w:cs="Segoe UI Semibold" w:eastAsiaTheme="majorEastAsia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hAnsi="Segoe UI Semibold" w:cs="Segoe UI Semibold" w:eastAsiaTheme="majorEastAsia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hAnsi="Segoe UI Semibold" w:cs="Segoe UI Semibold" w:eastAsiaTheme="majorEastAsia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3D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sourcesHeader" w:customStyle="1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90134"/>
    <w:rPr>
      <w:rFonts w:ascii="Segoe UI Semibold" w:hAnsi="Segoe UI Semibold" w:cs="Segoe UI Semibold" w:eastAsiaTheme="majorEastAsia"/>
      <w:color w:val="0D5761" w:themeColor="accent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B3CE7"/>
    <w:rPr>
      <w:rFonts w:ascii="Segoe UI Semibold" w:hAnsi="Segoe UI Semibold" w:cs="Segoe UI Semibold" w:eastAsiaTheme="majorEastAsia"/>
      <w:color w:val="40403D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1B3CE7"/>
    <w:rPr>
      <w:rFonts w:ascii="Segoe UI Semibold" w:hAnsi="Segoe UI Semibold" w:cs="Segoe UI Semibold" w:eastAsiaTheme="majorEastAsia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F7C5D"/>
    <w:rPr>
      <w:rFonts w:asciiTheme="majorHAnsi" w:hAnsiTheme="majorHAnsi" w:eastAsiaTheme="majorEastAsia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color="FBC639" w:themeColor="accent1" w:sz="4" w:space="10"/>
        <w:bottom w:val="single" w:color="FBC639" w:themeColor="accent1" w:sz="4" w:space="10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styleId="TableParagraph" w:customStyle="1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styleId="OSPITable" w:customStyle="1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SPITableDefault" w:customStyle="1">
    <w:name w:val="OSPI Table (Default)"/>
    <w:basedOn w:val="OSPITable"/>
    <w:uiPriority w:val="99"/>
    <w:rsid w:val="004C7969"/>
    <w:tblPr/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d17a499f83ee4700" /><Relationship Type="http://schemas.openxmlformats.org/officeDocument/2006/relationships/header" Target="header4.xml" Id="Rec131eaefce8438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07ea69-2e81-4031-a096-5f891328aa20" xsi:nil="true"/>
    <lcf76f155ced4ddcb4097134ff3c332f xmlns="1c85a240-3ecf-4def-ae1c-e74ba6b5cd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982106999E64EA1C707104EB7EFC9" ma:contentTypeVersion="15" ma:contentTypeDescription="Create a new document." ma:contentTypeScope="" ma:versionID="0672c4a1dcf908d5fd383056e9161b7d">
  <xsd:schema xmlns:xsd="http://www.w3.org/2001/XMLSchema" xmlns:xs="http://www.w3.org/2001/XMLSchema" xmlns:p="http://schemas.microsoft.com/office/2006/metadata/properties" xmlns:ns2="1c85a240-3ecf-4def-ae1c-e74ba6b5cd9f" xmlns:ns3="0007ea69-2e81-4031-a096-5f891328aa20" targetNamespace="http://schemas.microsoft.com/office/2006/metadata/properties" ma:root="true" ma:fieldsID="1d0645149eca4e6e1107b9da03d1cf23" ns2:_="" ns3:_="">
    <xsd:import namespace="1c85a240-3ecf-4def-ae1c-e74ba6b5cd9f"/>
    <xsd:import namespace="0007ea69-2e81-4031-a096-5f891328a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5a240-3ecf-4def-ae1c-e74ba6b5c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7ea69-2e81-4031-a096-5f891328a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59e6ff-c7c7-446c-902f-57205a3c3264}" ma:internalName="TaxCatchAll" ma:showField="CatchAllData" ma:web="0007ea69-2e81-4031-a096-5f891328a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E223B-A987-487F-8B5D-0509AA4D4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4061-E5FF-4DF5-8918-5DF3995886DC}">
  <ds:schemaRefs>
    <ds:schemaRef ds:uri="http://schemas.microsoft.com/office/2006/metadata/properties"/>
    <ds:schemaRef ds:uri="http://schemas.microsoft.com/office/infopath/2007/PartnerControls"/>
    <ds:schemaRef ds:uri="0007ea69-2e81-4031-a096-5f891328aa20"/>
    <ds:schemaRef ds:uri="1c85a240-3ecf-4def-ae1c-e74ba6b5cd9f"/>
  </ds:schemaRefs>
</ds:datastoreItem>
</file>

<file path=customXml/itemProps4.xml><?xml version="1.0" encoding="utf-8"?>
<ds:datastoreItem xmlns:ds="http://schemas.openxmlformats.org/officeDocument/2006/customXml" ds:itemID="{18652DA0-A147-4FB7-96FE-83C09AEEC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5a240-3ecf-4def-ae1c-e74ba6b5cd9f"/>
    <ds:schemaRef ds:uri="0007ea69-2e81-4031-a096-5f891328a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Language Access Feedback Form</dc:title>
  <dc:subject/>
  <dc:creator>Heather Rees</dc:creator>
  <keywords>English</keywords>
  <dc:description/>
  <lastModifiedBy>Terese Otto</lastModifiedBy>
  <revision>6</revision>
  <lastPrinted>2023-09-07T23:23:00.0000000Z</lastPrinted>
  <dcterms:created xsi:type="dcterms:W3CDTF">2025-05-01T16:36:00.0000000Z</dcterms:created>
  <dcterms:modified xsi:type="dcterms:W3CDTF">2025-05-01T16:36:33.7607042Z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0x0101000F6982106999E64EA1C707104EB7EFC9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2025-05-01T16:36:25Z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8dad82a3-3c12-460f-b1e2-ebf462919104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10, 3, 0, 2</vt:lpwstr>
  </property>
</Properties>
</file>