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E397E" w14:textId="77777777" w:rsidR="004746A5" w:rsidRDefault="004746A5"/>
    <w:tbl>
      <w:tblPr>
        <w:tblStyle w:val="a2"/>
        <w:tblW w:w="14390" w:type="dxa"/>
        <w:tblBorders>
          <w:top w:val="nil"/>
          <w:left w:val="nil"/>
          <w:bottom w:val="nil"/>
          <w:right w:val="nil"/>
          <w:insideH w:val="nil"/>
          <w:insideV w:val="nil"/>
        </w:tblBorders>
        <w:tblLayout w:type="fixed"/>
        <w:tblLook w:val="0400" w:firstRow="0" w:lastRow="0" w:firstColumn="0" w:lastColumn="0" w:noHBand="0" w:noVBand="1"/>
      </w:tblPr>
      <w:tblGrid>
        <w:gridCol w:w="4796"/>
        <w:gridCol w:w="4797"/>
        <w:gridCol w:w="4797"/>
      </w:tblGrid>
      <w:tr w:rsidR="004746A5" w14:paraId="65C3FD14" w14:textId="77777777">
        <w:tc>
          <w:tcPr>
            <w:tcW w:w="4796" w:type="dxa"/>
            <w:vAlign w:val="center"/>
          </w:tcPr>
          <w:p w14:paraId="13107317" w14:textId="77777777" w:rsidR="004746A5" w:rsidRDefault="0067015E">
            <w:pPr>
              <w:spacing w:after="0" w:line="240" w:lineRule="auto"/>
              <w:jc w:val="center"/>
              <w:rPr>
                <w:rFonts w:ascii="Quattrocento Sans" w:eastAsia="Quattrocento Sans" w:hAnsi="Quattrocento Sans" w:cs="Quattrocento Sans"/>
                <w:color w:val="000000"/>
                <w:sz w:val="20"/>
                <w:szCs w:val="20"/>
              </w:rPr>
            </w:pPr>
            <w:bookmarkStart w:id="0" w:name="_heading=h.gjdgxs" w:colFirst="0" w:colLast="0"/>
            <w:bookmarkEnd w:id="0"/>
            <w:r>
              <w:rPr>
                <w:noProof/>
              </w:rPr>
              <w:drawing>
                <wp:anchor distT="0" distB="0" distL="114300" distR="114300" simplePos="0" relativeHeight="251658240" behindDoc="0" locked="0" layoutInCell="1" hidden="0" allowOverlap="1" wp14:anchorId="0B49FE82" wp14:editId="30B572E8">
                  <wp:simplePos x="0" y="0"/>
                  <wp:positionH relativeFrom="column">
                    <wp:posOffset>478155</wp:posOffset>
                  </wp:positionH>
                  <wp:positionV relativeFrom="paragraph">
                    <wp:posOffset>-12698</wp:posOffset>
                  </wp:positionV>
                  <wp:extent cx="1962150" cy="327660"/>
                  <wp:effectExtent l="0" t="0" r="0" b="0"/>
                  <wp:wrapNone/>
                  <wp:docPr id="7218447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62150" cy="327660"/>
                          </a:xfrm>
                          <a:prstGeom prst="rect">
                            <a:avLst/>
                          </a:prstGeom>
                          <a:ln/>
                        </pic:spPr>
                      </pic:pic>
                    </a:graphicData>
                  </a:graphic>
                </wp:anchor>
              </w:drawing>
            </w:r>
          </w:p>
        </w:tc>
        <w:tc>
          <w:tcPr>
            <w:tcW w:w="4797" w:type="dxa"/>
            <w:vAlign w:val="center"/>
          </w:tcPr>
          <w:p w14:paraId="791BE470" w14:textId="77777777" w:rsidR="004746A5" w:rsidRDefault="004746A5">
            <w:pPr>
              <w:spacing w:after="0" w:line="240" w:lineRule="auto"/>
              <w:jc w:val="center"/>
              <w:rPr>
                <w:rFonts w:ascii="Quattrocento Sans" w:eastAsia="Quattrocento Sans" w:hAnsi="Quattrocento Sans" w:cs="Quattrocento Sans"/>
                <w:b/>
                <w:sz w:val="32"/>
                <w:szCs w:val="32"/>
              </w:rPr>
            </w:pPr>
          </w:p>
          <w:p w14:paraId="3E178789" w14:textId="77777777" w:rsidR="004746A5" w:rsidRDefault="0067015E">
            <w:pPr>
              <w:spacing w:after="0" w:line="240" w:lineRule="auto"/>
              <w:jc w:val="center"/>
              <w:rPr>
                <w:rFonts w:ascii="Quattrocento Sans" w:eastAsia="Quattrocento Sans" w:hAnsi="Quattrocento Sans" w:cs="Quattrocento Sans"/>
                <w:b/>
                <w:sz w:val="32"/>
                <w:szCs w:val="32"/>
              </w:rPr>
            </w:pPr>
            <w:r>
              <w:rPr>
                <w:rFonts w:ascii="Quattrocento Sans" w:eastAsia="Quattrocento Sans" w:hAnsi="Quattrocento Sans" w:cs="Quattrocento Sans"/>
                <w:b/>
                <w:sz w:val="32"/>
                <w:szCs w:val="32"/>
              </w:rPr>
              <w:t>WCTSMA</w:t>
            </w:r>
          </w:p>
          <w:p w14:paraId="27B76D82" w14:textId="77777777" w:rsidR="004746A5" w:rsidRDefault="0067015E">
            <w:pPr>
              <w:spacing w:after="0" w:line="240" w:lineRule="auto"/>
              <w:jc w:val="center"/>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Program of Activities/Program of Work</w:t>
            </w:r>
          </w:p>
          <w:p w14:paraId="42F0ECCB" w14:textId="77777777" w:rsidR="004746A5" w:rsidRDefault="0067015E">
            <w:pPr>
              <w:spacing w:after="0" w:line="240" w:lineRule="auto"/>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b/>
                <w:sz w:val="24"/>
                <w:szCs w:val="24"/>
              </w:rPr>
              <w:t>Extended Learning Documentation</w:t>
            </w:r>
          </w:p>
        </w:tc>
        <w:tc>
          <w:tcPr>
            <w:tcW w:w="4797" w:type="dxa"/>
            <w:vAlign w:val="center"/>
          </w:tcPr>
          <w:p w14:paraId="2FB8F60C" w14:textId="77777777" w:rsidR="004746A5" w:rsidRDefault="0067015E">
            <w:pPr>
              <w:spacing w:after="0" w:line="240" w:lineRule="auto"/>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sz w:val="20"/>
                <w:szCs w:val="20"/>
              </w:rPr>
              <w:drawing>
                <wp:inline distT="0" distB="0" distL="0" distR="0" wp14:anchorId="3C05F22B" wp14:editId="4B2824D3">
                  <wp:extent cx="937950" cy="905607"/>
                  <wp:effectExtent l="0" t="0" r="0" b="0"/>
                  <wp:docPr id="7218447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37950" cy="905607"/>
                          </a:xfrm>
                          <a:prstGeom prst="rect">
                            <a:avLst/>
                          </a:prstGeom>
                          <a:ln/>
                        </pic:spPr>
                      </pic:pic>
                    </a:graphicData>
                  </a:graphic>
                </wp:inline>
              </w:drawing>
            </w:r>
          </w:p>
        </w:tc>
      </w:tr>
    </w:tbl>
    <w:p w14:paraId="2AD0D67D" w14:textId="77777777" w:rsidR="004746A5" w:rsidRDefault="004746A5">
      <w:pPr>
        <w:spacing w:after="40" w:line="240" w:lineRule="auto"/>
        <w:rPr>
          <w:rFonts w:ascii="Quattrocento Sans" w:eastAsia="Quattrocento Sans" w:hAnsi="Quattrocento Sans" w:cs="Quattrocento Sans"/>
          <w:color w:val="000000"/>
          <w:sz w:val="20"/>
          <w:szCs w:val="20"/>
        </w:rPr>
      </w:pPr>
    </w:p>
    <w:p w14:paraId="28C1344E" w14:textId="77777777" w:rsidR="004746A5" w:rsidRDefault="004746A5">
      <w:pPr>
        <w:spacing w:after="40" w:line="240" w:lineRule="auto"/>
        <w:rPr>
          <w:rFonts w:ascii="Quattrocento Sans" w:eastAsia="Quattrocento Sans" w:hAnsi="Quattrocento Sans" w:cs="Quattrocento Sans"/>
          <w:color w:val="000000"/>
          <w:sz w:val="10"/>
          <w:szCs w:val="10"/>
        </w:rPr>
      </w:pPr>
    </w:p>
    <w:p w14:paraId="17006556" w14:textId="77777777" w:rsidR="004746A5" w:rsidRDefault="0067015E">
      <w:pPr>
        <w:spacing w:after="40" w:line="240" w:lineRule="auto"/>
        <w:rPr>
          <w:rFonts w:ascii="Quattrocento Sans" w:eastAsia="Quattrocento Sans" w:hAnsi="Quattrocento Sans" w:cs="Quattrocento Sans"/>
          <w:color w:val="000000"/>
          <w:sz w:val="10"/>
          <w:szCs w:val="10"/>
        </w:rPr>
      </w:pPr>
      <w:r>
        <w:rPr>
          <w:noProof/>
        </w:rPr>
        <mc:AlternateContent>
          <mc:Choice Requires="wps">
            <w:drawing>
              <wp:anchor distT="0" distB="0" distL="114300" distR="114300" simplePos="0" relativeHeight="251659264" behindDoc="0" locked="0" layoutInCell="1" hidden="0" allowOverlap="1" wp14:anchorId="5E199E3F" wp14:editId="17D8D0CC">
                <wp:simplePos x="0" y="0"/>
                <wp:positionH relativeFrom="column">
                  <wp:posOffset>1</wp:posOffset>
                </wp:positionH>
                <wp:positionV relativeFrom="paragraph">
                  <wp:posOffset>0</wp:posOffset>
                </wp:positionV>
                <wp:extent cx="0" cy="12700"/>
                <wp:effectExtent l="0" t="0" r="0" b="0"/>
                <wp:wrapNone/>
                <wp:docPr id="721844786" name="Straight Arrow Connector 721844786"/>
                <wp:cNvGraphicFramePr/>
                <a:graphic xmlns:a="http://schemas.openxmlformats.org/drawingml/2006/main">
                  <a:graphicData uri="http://schemas.microsoft.com/office/word/2010/wordprocessingShape">
                    <wps:wsp>
                      <wps:cNvCnPr/>
                      <wps:spPr>
                        <a:xfrm>
                          <a:off x="821708" y="3780000"/>
                          <a:ext cx="9048584"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72184478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53C5549" w14:textId="77777777" w:rsidR="004746A5" w:rsidRDefault="0067015E">
      <w:pPr>
        <w:spacing w:after="40" w:line="240" w:lineRule="auto"/>
        <w:rPr>
          <w:rFonts w:ascii="Quattrocento Sans" w:eastAsia="Quattrocento Sans" w:hAnsi="Quattrocento Sans" w:cs="Quattrocento Sans"/>
          <w:b/>
          <w:color w:val="000000"/>
          <w:sz w:val="20"/>
          <w:szCs w:val="20"/>
        </w:rPr>
      </w:pPr>
      <w:r>
        <w:rPr>
          <w:rFonts w:ascii="Quattrocento Sans" w:eastAsia="Quattrocento Sans" w:hAnsi="Quattrocento Sans" w:cs="Quattrocento Sans"/>
          <w:color w:val="000000"/>
          <w:sz w:val="20"/>
          <w:szCs w:val="20"/>
        </w:rPr>
        <w:t xml:space="preserve">Leadership and employability skills are developed and practiced at the highest professional level through state-recognized Career and Technical Student Organizations. Leadership skills empower each student to assume responsible roles in family, community, and business and industry environments. The Washington Career and Technical Sports Medicine Association (WCTSMA) Program of Activities (POA)/Program of Work (POW) documentation demonstrates the activities students have an opportunity to be engaged in that </w:t>
      </w:r>
      <w:r>
        <w:rPr>
          <w:rFonts w:ascii="Quattrocento Sans" w:eastAsia="Quattrocento Sans" w:hAnsi="Quattrocento Sans" w:cs="Quattrocento Sans"/>
          <w:color w:val="000000"/>
          <w:sz w:val="20"/>
          <w:szCs w:val="20"/>
        </w:rPr>
        <w:t xml:space="preserve">extend learning beyond the classroom/laboratory into the community and provide real world value. This will include community service activities and leadership skill development opportunities available at the local, regional, state, national and international level, and will reflect activities available for your local chapter WCTSMA members. This form should be completed on an </w:t>
      </w:r>
      <w:r>
        <w:rPr>
          <w:rFonts w:ascii="Quattrocento Sans" w:eastAsia="Quattrocento Sans" w:hAnsi="Quattrocento Sans" w:cs="Quattrocento Sans"/>
          <w:b/>
          <w:color w:val="000000"/>
          <w:sz w:val="20"/>
          <w:szCs w:val="20"/>
        </w:rPr>
        <w:t>annual</w:t>
      </w:r>
      <w:r>
        <w:rPr>
          <w:rFonts w:ascii="Quattrocento Sans" w:eastAsia="Quattrocento Sans" w:hAnsi="Quattrocento Sans" w:cs="Quattrocento Sans"/>
          <w:color w:val="000000"/>
          <w:sz w:val="20"/>
          <w:szCs w:val="20"/>
        </w:rPr>
        <w:t xml:space="preserve"> basis to reflect the student-developed program of work and supports student planning efforts. </w:t>
      </w:r>
      <w:r>
        <w:rPr>
          <w:rFonts w:ascii="Quattrocento Sans" w:eastAsia="Quattrocento Sans" w:hAnsi="Quattrocento Sans" w:cs="Quattrocento Sans"/>
          <w:b/>
          <w:color w:val="000000"/>
          <w:sz w:val="20"/>
          <w:szCs w:val="20"/>
        </w:rPr>
        <w:t xml:space="preserve">WCTSMA specific resources are linked here to help aid local chapters in completing or understanding the purpose of the POA/POW: </w:t>
      </w:r>
      <w:hyperlink r:id="rId10">
        <w:r>
          <w:rPr>
            <w:rFonts w:ascii="Quattrocento Sans" w:eastAsia="Quattrocento Sans" w:hAnsi="Quattrocento Sans" w:cs="Quattrocento Sans"/>
            <w:b/>
            <w:color w:val="0563C1"/>
            <w:sz w:val="20"/>
            <w:szCs w:val="20"/>
            <w:u w:val="single"/>
          </w:rPr>
          <w:t>https://wafbla.org</w:t>
        </w:r>
      </w:hyperlink>
      <w:r>
        <w:rPr>
          <w:rFonts w:ascii="Quattrocento Sans" w:eastAsia="Quattrocento Sans" w:hAnsi="Quattrocento Sans" w:cs="Quattrocento Sans"/>
          <w:b/>
          <w:color w:val="000000"/>
          <w:sz w:val="20"/>
          <w:szCs w:val="20"/>
        </w:rPr>
        <w:t xml:space="preserve">. </w:t>
      </w:r>
      <w:r>
        <w:rPr>
          <w:rFonts w:ascii="Quattrocento Sans" w:eastAsia="Quattrocento Sans" w:hAnsi="Quattrocento Sans" w:cs="Quattrocento Sans"/>
          <w:color w:val="000000"/>
          <w:sz w:val="20"/>
          <w:szCs w:val="20"/>
        </w:rPr>
        <w:t>Please see the OSPI Student Extended Leadership Companion Document for additional detailed information.</w:t>
      </w:r>
    </w:p>
    <w:tbl>
      <w:tblPr>
        <w:tblStyle w:val="a3"/>
        <w:tblpPr w:leftFromText="180" w:rightFromText="180" w:vertAnchor="text" w:tblpY="125"/>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634"/>
        <w:gridCol w:w="445"/>
        <w:gridCol w:w="4546"/>
      </w:tblGrid>
      <w:tr w:rsidR="004746A5" w14:paraId="052C928E" w14:textId="77777777">
        <w:trPr>
          <w:trHeight w:val="389"/>
        </w:trPr>
        <w:tc>
          <w:tcPr>
            <w:tcW w:w="14390" w:type="dxa"/>
            <w:gridSpan w:val="4"/>
            <w:shd w:val="clear" w:color="auto" w:fill="0D5761"/>
          </w:tcPr>
          <w:p w14:paraId="76A0781B" w14:textId="77777777" w:rsidR="004746A5" w:rsidRDefault="0067015E">
            <w:pPr>
              <w:tabs>
                <w:tab w:val="left" w:pos="1635"/>
              </w:tabs>
              <w:spacing w:after="0" w:line="240" w:lineRule="auto"/>
              <w:jc w:val="center"/>
              <w:rPr>
                <w:rFonts w:ascii="Quattrocento Sans" w:eastAsia="Quattrocento Sans" w:hAnsi="Quattrocento Sans" w:cs="Quattrocento Sans"/>
                <w:b/>
                <w:color w:val="FFFFFF"/>
              </w:rPr>
            </w:pPr>
            <w:r>
              <w:rPr>
                <w:rFonts w:ascii="Quattrocento Sans" w:eastAsia="Quattrocento Sans" w:hAnsi="Quattrocento Sans" w:cs="Quattrocento Sans"/>
                <w:b/>
                <w:color w:val="FFFFFF"/>
              </w:rPr>
              <w:t>Course Information</w:t>
            </w:r>
          </w:p>
        </w:tc>
      </w:tr>
      <w:tr w:rsidR="004746A5" w14:paraId="17D80594" w14:textId="77777777">
        <w:trPr>
          <w:trHeight w:val="432"/>
        </w:trPr>
        <w:tc>
          <w:tcPr>
            <w:tcW w:w="4765" w:type="dxa"/>
            <w:vAlign w:val="center"/>
          </w:tcPr>
          <w:p w14:paraId="19FF170C" w14:textId="77777777" w:rsidR="004746A5" w:rsidRDefault="0067015E">
            <w:pPr>
              <w:tabs>
                <w:tab w:val="left" w:pos="1635"/>
              </w:tabs>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School District: </w:t>
            </w:r>
            <w:bookmarkStart w:id="1" w:name="bookmark=id.30j0zll" w:colFirst="0" w:colLast="0"/>
            <w:bookmarkEnd w:id="1"/>
            <w:r>
              <w:rPr>
                <w:rFonts w:ascii="Quattrocento Sans" w:eastAsia="Quattrocento Sans" w:hAnsi="Quattrocento Sans" w:cs="Quattrocento Sans"/>
              </w:rPr>
              <w:t>     </w:t>
            </w:r>
          </w:p>
        </w:tc>
        <w:tc>
          <w:tcPr>
            <w:tcW w:w="5079" w:type="dxa"/>
            <w:gridSpan w:val="2"/>
            <w:vAlign w:val="center"/>
          </w:tcPr>
          <w:p w14:paraId="6A23E972" w14:textId="77777777" w:rsidR="004746A5" w:rsidRDefault="0067015E">
            <w:pPr>
              <w:tabs>
                <w:tab w:val="left" w:pos="1635"/>
              </w:tabs>
              <w:spacing w:after="0" w:line="240" w:lineRule="auto"/>
              <w:rPr>
                <w:rFonts w:ascii="Quattrocento Sans" w:eastAsia="Quattrocento Sans" w:hAnsi="Quattrocento Sans" w:cs="Quattrocento Sans"/>
              </w:rPr>
            </w:pPr>
            <w:r>
              <w:rPr>
                <w:rFonts w:ascii="Quattrocento Sans" w:eastAsia="Quattrocento Sans" w:hAnsi="Quattrocento Sans" w:cs="Quattrocento Sans"/>
              </w:rPr>
              <w:t>Building(s):    </w:t>
            </w:r>
          </w:p>
        </w:tc>
        <w:tc>
          <w:tcPr>
            <w:tcW w:w="4546" w:type="dxa"/>
            <w:vAlign w:val="center"/>
          </w:tcPr>
          <w:p w14:paraId="7EBF9C31" w14:textId="77777777" w:rsidR="004746A5" w:rsidRDefault="0067015E">
            <w:pPr>
              <w:tabs>
                <w:tab w:val="left" w:pos="1635"/>
              </w:tabs>
              <w:spacing w:after="0" w:line="240" w:lineRule="auto"/>
              <w:rPr>
                <w:rFonts w:ascii="Quattrocento Sans" w:eastAsia="Quattrocento Sans" w:hAnsi="Quattrocento Sans" w:cs="Quattrocento Sans"/>
              </w:rPr>
            </w:pPr>
            <w:r>
              <w:rPr>
                <w:rFonts w:ascii="Quattrocento Sans" w:eastAsia="Quattrocento Sans" w:hAnsi="Quattrocento Sans" w:cs="Quattrocento Sans"/>
              </w:rPr>
              <w:t>Instructor(s):  </w:t>
            </w:r>
          </w:p>
        </w:tc>
      </w:tr>
      <w:tr w:rsidR="004746A5" w14:paraId="251DA544" w14:textId="77777777">
        <w:trPr>
          <w:trHeight w:val="440"/>
        </w:trPr>
        <w:tc>
          <w:tcPr>
            <w:tcW w:w="4765" w:type="dxa"/>
            <w:vAlign w:val="center"/>
          </w:tcPr>
          <w:p w14:paraId="555AC951" w14:textId="4138E1B0" w:rsidR="004746A5" w:rsidRDefault="0067015E">
            <w:pPr>
              <w:tabs>
                <w:tab w:val="left" w:pos="1635"/>
              </w:tabs>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Program Area: </w:t>
            </w:r>
          </w:p>
        </w:tc>
        <w:tc>
          <w:tcPr>
            <w:tcW w:w="4634" w:type="dxa"/>
            <w:vAlign w:val="center"/>
          </w:tcPr>
          <w:p w14:paraId="16EA1E5E" w14:textId="77777777" w:rsidR="004746A5" w:rsidRDefault="0067015E">
            <w:pPr>
              <w:tabs>
                <w:tab w:val="left" w:pos="1635"/>
              </w:tabs>
              <w:spacing w:after="0" w:line="240" w:lineRule="auto"/>
              <w:rPr>
                <w:rFonts w:ascii="Quattrocento Sans" w:eastAsia="Quattrocento Sans" w:hAnsi="Quattrocento Sans" w:cs="Quattrocento Sans"/>
              </w:rPr>
            </w:pPr>
            <w:r>
              <w:rPr>
                <w:rFonts w:ascii="Quattrocento Sans" w:eastAsia="Quattrocento Sans" w:hAnsi="Quattrocento Sans" w:cs="Quattrocento Sans"/>
              </w:rPr>
              <w:t>CIP Code(s):      </w:t>
            </w:r>
          </w:p>
        </w:tc>
        <w:tc>
          <w:tcPr>
            <w:tcW w:w="4991" w:type="dxa"/>
            <w:gridSpan w:val="2"/>
            <w:vAlign w:val="center"/>
          </w:tcPr>
          <w:p w14:paraId="2E9BABE1" w14:textId="2E13DBDF" w:rsidR="004746A5" w:rsidRDefault="0067015E">
            <w:pPr>
              <w:tabs>
                <w:tab w:val="left" w:pos="1635"/>
              </w:tabs>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School Year: </w:t>
            </w:r>
            <w:r w:rsidR="00775C57">
              <w:rPr>
                <w:color w:val="808080"/>
              </w:rPr>
              <w:t>2025–2026</w:t>
            </w:r>
          </w:p>
        </w:tc>
      </w:tr>
      <w:tr w:rsidR="004746A5" w14:paraId="49AE0006" w14:textId="77777777">
        <w:trPr>
          <w:trHeight w:val="695"/>
        </w:trPr>
        <w:tc>
          <w:tcPr>
            <w:tcW w:w="14390" w:type="dxa"/>
            <w:gridSpan w:val="4"/>
            <w:shd w:val="clear" w:color="auto" w:fill="0D5761"/>
          </w:tcPr>
          <w:p w14:paraId="7D59E2F6" w14:textId="77777777" w:rsidR="004746A5" w:rsidRDefault="0067015E">
            <w:pPr>
              <w:tabs>
                <w:tab w:val="left" w:pos="1635"/>
              </w:tabs>
              <w:spacing w:after="0"/>
              <w:jc w:val="center"/>
              <w:rPr>
                <w:rFonts w:ascii="Quattrocento Sans" w:eastAsia="Quattrocento Sans" w:hAnsi="Quattrocento Sans" w:cs="Quattrocento Sans"/>
                <w:b/>
                <w:color w:val="FFFFFF"/>
              </w:rPr>
            </w:pPr>
            <w:r>
              <w:rPr>
                <w:rFonts w:ascii="Quattrocento Sans" w:eastAsia="Quattrocento Sans" w:hAnsi="Quattrocento Sans" w:cs="Quattrocento Sans"/>
                <w:b/>
                <w:color w:val="FFFFFF"/>
              </w:rPr>
              <w:t>Minimum Qualifications Checklist – Leadership Organization</w:t>
            </w:r>
          </w:p>
          <w:p w14:paraId="7C64FF95" w14:textId="77777777" w:rsidR="004746A5" w:rsidRDefault="0067015E">
            <w:pPr>
              <w:tabs>
                <w:tab w:val="left" w:pos="1635"/>
              </w:tabs>
              <w:spacing w:after="0"/>
              <w:jc w:val="center"/>
              <w:rPr>
                <w:rFonts w:ascii="Quattrocento Sans" w:eastAsia="Quattrocento Sans" w:hAnsi="Quattrocento Sans" w:cs="Quattrocento Sans"/>
                <w:color w:val="FFFFFF"/>
              </w:rPr>
            </w:pPr>
            <w:r>
              <w:rPr>
                <w:rFonts w:ascii="Quattrocento Sans" w:eastAsia="Quattrocento Sans" w:hAnsi="Quattrocento Sans" w:cs="Quattrocento Sans"/>
                <w:color w:val="FFFFFF"/>
              </w:rPr>
              <w:t>(All boxes must be checked.)</w:t>
            </w:r>
          </w:p>
        </w:tc>
      </w:tr>
      <w:tr w:rsidR="004746A5" w14:paraId="572C5519" w14:textId="77777777">
        <w:trPr>
          <w:trHeight w:val="575"/>
        </w:trPr>
        <w:tc>
          <w:tcPr>
            <w:tcW w:w="14390" w:type="dxa"/>
            <w:gridSpan w:val="4"/>
          </w:tcPr>
          <w:p w14:paraId="3343BAA0" w14:textId="39B82543"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551769147"/>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Student Leadership Structure Established (e.g., Elected officers, committee structure, group roles) </w:t>
            </w:r>
          </w:p>
          <w:p w14:paraId="485B5ACD" w14:textId="23B1AFE3"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1948275140"/>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Student led organization; activities are planned, conducted, and evaluated by students    </w:t>
            </w:r>
          </w:p>
          <w:p w14:paraId="73B739AB" w14:textId="0E963642"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161166322"/>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Activities are conducted under the management and/or supervision of a certified CTE instructor </w:t>
            </w:r>
          </w:p>
        </w:tc>
      </w:tr>
      <w:tr w:rsidR="004746A5" w14:paraId="29D7D66E" w14:textId="77777777">
        <w:trPr>
          <w:trHeight w:val="380"/>
        </w:trPr>
        <w:tc>
          <w:tcPr>
            <w:tcW w:w="14390" w:type="dxa"/>
            <w:gridSpan w:val="4"/>
            <w:shd w:val="clear" w:color="auto" w:fill="0D5761"/>
          </w:tcPr>
          <w:p w14:paraId="5AC98336" w14:textId="77777777" w:rsidR="004746A5" w:rsidRDefault="0067015E">
            <w:pPr>
              <w:tabs>
                <w:tab w:val="left" w:pos="1635"/>
              </w:tabs>
              <w:spacing w:after="0" w:line="240" w:lineRule="auto"/>
              <w:jc w:val="center"/>
              <w:rPr>
                <w:rFonts w:ascii="Quattrocento Sans" w:eastAsia="Quattrocento Sans" w:hAnsi="Quattrocento Sans" w:cs="Quattrocento Sans"/>
                <w:b/>
                <w:color w:val="FFFFFF"/>
              </w:rPr>
            </w:pPr>
            <w:r>
              <w:rPr>
                <w:rFonts w:ascii="Quattrocento Sans" w:eastAsia="Quattrocento Sans" w:hAnsi="Quattrocento Sans" w:cs="Quattrocento Sans"/>
                <w:b/>
                <w:color w:val="FFFFFF"/>
              </w:rPr>
              <w:t xml:space="preserve">Program Components Reflected in Program of Activities </w:t>
            </w:r>
          </w:p>
          <w:p w14:paraId="7FBB945E" w14:textId="77777777" w:rsidR="004746A5" w:rsidRDefault="0067015E">
            <w:pPr>
              <w:tabs>
                <w:tab w:val="left" w:pos="1635"/>
              </w:tabs>
              <w:spacing w:after="0" w:line="240" w:lineRule="auto"/>
              <w:jc w:val="center"/>
              <w:rPr>
                <w:rFonts w:ascii="Quattrocento Sans" w:eastAsia="Quattrocento Sans" w:hAnsi="Quattrocento Sans" w:cs="Quattrocento Sans"/>
                <w:color w:val="FFFFFF"/>
              </w:rPr>
            </w:pPr>
            <w:r>
              <w:rPr>
                <w:rFonts w:ascii="Quattrocento Sans" w:eastAsia="Quattrocento Sans" w:hAnsi="Quattrocento Sans" w:cs="Quattrocento Sans"/>
                <w:color w:val="FFFFFF"/>
              </w:rPr>
              <w:t>(Check all boxes that apply.)</w:t>
            </w:r>
          </w:p>
          <w:p w14:paraId="5A37CD9D" w14:textId="77777777" w:rsidR="004746A5" w:rsidRDefault="004746A5">
            <w:pPr>
              <w:tabs>
                <w:tab w:val="left" w:pos="1635"/>
              </w:tabs>
              <w:spacing w:after="0" w:line="240" w:lineRule="auto"/>
              <w:jc w:val="center"/>
              <w:rPr>
                <w:rFonts w:ascii="Quattrocento Sans" w:eastAsia="Quattrocento Sans" w:hAnsi="Quattrocento Sans" w:cs="Quattrocento Sans"/>
                <w:color w:val="FFFFFF"/>
                <w:sz w:val="4"/>
                <w:szCs w:val="4"/>
              </w:rPr>
            </w:pPr>
          </w:p>
        </w:tc>
      </w:tr>
      <w:tr w:rsidR="004746A5" w14:paraId="5BC24A73" w14:textId="77777777">
        <w:trPr>
          <w:trHeight w:val="575"/>
        </w:trPr>
        <w:tc>
          <w:tcPr>
            <w:tcW w:w="4765" w:type="dxa"/>
          </w:tcPr>
          <w:p w14:paraId="5849FDFF" w14:textId="2E1F56BD"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854543829"/>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Organization and Management</w:t>
            </w:r>
          </w:p>
          <w:p w14:paraId="29A1F6C8" w14:textId="1A0A878F"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1691987401"/>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Planning and Evaluation </w:t>
            </w:r>
            <w:r>
              <w:rPr>
                <w:rFonts w:ascii="Quattrocento Sans" w:eastAsia="Quattrocento Sans" w:hAnsi="Quattrocento Sans" w:cs="Quattrocento Sans"/>
                <w:color w:val="000000"/>
              </w:rPr>
              <w:tab/>
            </w:r>
          </w:p>
          <w:p w14:paraId="458513A6" w14:textId="6AA99F68"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611892913"/>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Community Service </w:t>
            </w:r>
          </w:p>
          <w:p w14:paraId="1D4F9B9A" w14:textId="4D153256"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748080306"/>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Leadership Development or Demonstration </w:t>
            </w:r>
          </w:p>
        </w:tc>
        <w:tc>
          <w:tcPr>
            <w:tcW w:w="5079" w:type="dxa"/>
            <w:gridSpan w:val="2"/>
          </w:tcPr>
          <w:p w14:paraId="121123B0" w14:textId="72359E2C"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727030091"/>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Finance and Fundraising </w:t>
            </w:r>
            <w:r>
              <w:rPr>
                <w:rFonts w:ascii="Quattrocento Sans" w:eastAsia="Quattrocento Sans" w:hAnsi="Quattrocento Sans" w:cs="Quattrocento Sans"/>
                <w:color w:val="000000"/>
              </w:rPr>
              <w:tab/>
            </w:r>
          </w:p>
          <w:p w14:paraId="3692C804" w14:textId="5246129F"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1239524019"/>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Competitive Events </w:t>
            </w:r>
            <w:r>
              <w:rPr>
                <w:rFonts w:ascii="Quattrocento Sans" w:eastAsia="Quattrocento Sans" w:hAnsi="Quattrocento Sans" w:cs="Quattrocento Sans"/>
                <w:color w:val="000000"/>
              </w:rPr>
              <w:tab/>
            </w:r>
          </w:p>
          <w:p w14:paraId="38101A52" w14:textId="0D2B3DFA"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1684318661"/>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Employability and Career Skills</w:t>
            </w:r>
          </w:p>
          <w:p w14:paraId="5CCE7F99" w14:textId="77777777" w:rsidR="004746A5" w:rsidRDefault="004746A5">
            <w:pPr>
              <w:spacing w:after="40" w:line="240" w:lineRule="auto"/>
              <w:rPr>
                <w:rFonts w:ascii="Quattrocento Sans" w:eastAsia="Quattrocento Sans" w:hAnsi="Quattrocento Sans" w:cs="Quattrocento Sans"/>
              </w:rPr>
            </w:pPr>
          </w:p>
        </w:tc>
        <w:tc>
          <w:tcPr>
            <w:tcW w:w="4546" w:type="dxa"/>
          </w:tcPr>
          <w:p w14:paraId="7901F92E" w14:textId="6A88FCB2"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233835362"/>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Student Recognition </w:t>
            </w:r>
            <w:r>
              <w:rPr>
                <w:rFonts w:ascii="Quattrocento Sans" w:eastAsia="Quattrocento Sans" w:hAnsi="Quattrocento Sans" w:cs="Quattrocento Sans"/>
                <w:color w:val="000000"/>
              </w:rPr>
              <w:tab/>
            </w:r>
          </w:p>
          <w:p w14:paraId="5BC1496D" w14:textId="41041CA9"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776830803"/>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Recreational and Social </w:t>
            </w:r>
            <w:r>
              <w:rPr>
                <w:rFonts w:ascii="Quattrocento Sans" w:eastAsia="Quattrocento Sans" w:hAnsi="Quattrocento Sans" w:cs="Quattrocento Sans"/>
                <w:color w:val="000000"/>
              </w:rPr>
              <w:tab/>
            </w:r>
          </w:p>
          <w:p w14:paraId="212AD435" w14:textId="5A2CFDF7" w:rsidR="004746A5" w:rsidRDefault="0067015E">
            <w:pPr>
              <w:spacing w:after="40" w:line="240" w:lineRule="auto"/>
              <w:rPr>
                <w:rFonts w:ascii="Quattrocento Sans" w:eastAsia="Quattrocento Sans" w:hAnsi="Quattrocento Sans" w:cs="Quattrocento Sans"/>
                <w:color w:val="000000"/>
              </w:rPr>
            </w:pPr>
            <w:sdt>
              <w:sdtPr>
                <w:rPr>
                  <w:rFonts w:ascii="MS Gothic" w:eastAsia="MS Gothic" w:hAnsi="MS Gothic" w:cs="MS Gothic"/>
                  <w:color w:val="000000"/>
                </w:rPr>
                <w:id w:val="-534194801"/>
                <w14:checkbox>
                  <w14:checked w14:val="0"/>
                  <w14:checkedState w14:val="2612" w14:font="MS Gothic"/>
                  <w14:uncheckedState w14:val="2610" w14:font="MS Gothic"/>
                </w14:checkbox>
              </w:sdtPr>
              <w:sdtContent>
                <w:r>
                  <w:rPr>
                    <w:rFonts w:ascii="MS Gothic" w:eastAsia="MS Gothic" w:hAnsi="MS Gothic" w:cs="MS Gothic" w:hint="eastAsia"/>
                    <w:color w:val="000000"/>
                  </w:rPr>
                  <w:t>☐</w:t>
                </w:r>
              </w:sdtContent>
            </w:sdt>
            <w:r>
              <w:rPr>
                <w:rFonts w:ascii="Quattrocento Sans" w:eastAsia="Quattrocento Sans" w:hAnsi="Quattrocento Sans" w:cs="Quattrocento Sans"/>
                <w:color w:val="000000"/>
              </w:rPr>
              <w:t xml:space="preserve"> Public Relations and Advocacy </w:t>
            </w:r>
          </w:p>
          <w:p w14:paraId="031BC787" w14:textId="77777777" w:rsidR="004746A5" w:rsidRDefault="0067015E">
            <w:pPr>
              <w:spacing w:after="40" w:line="240" w:lineRule="auto"/>
              <w:rPr>
                <w:rFonts w:ascii="Quattrocento Sans" w:eastAsia="Quattrocento Sans" w:hAnsi="Quattrocento Sans" w:cs="Quattrocento Sans"/>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Other</w:t>
            </w:r>
          </w:p>
        </w:tc>
      </w:tr>
      <w:tr w:rsidR="004746A5" w14:paraId="232F7998" w14:textId="77777777">
        <w:trPr>
          <w:trHeight w:val="389"/>
        </w:trPr>
        <w:tc>
          <w:tcPr>
            <w:tcW w:w="14390" w:type="dxa"/>
            <w:gridSpan w:val="4"/>
            <w:shd w:val="clear" w:color="auto" w:fill="0D5761"/>
          </w:tcPr>
          <w:p w14:paraId="47AF17C3" w14:textId="77777777" w:rsidR="004746A5" w:rsidRDefault="0067015E">
            <w:pPr>
              <w:spacing w:after="0" w:line="240" w:lineRule="auto"/>
              <w:jc w:val="center"/>
              <w:rPr>
                <w:rFonts w:ascii="Quattrocento Sans" w:eastAsia="Quattrocento Sans" w:hAnsi="Quattrocento Sans" w:cs="Quattrocento Sans"/>
                <w:color w:val="FFFFFF"/>
              </w:rPr>
            </w:pPr>
            <w:r>
              <w:rPr>
                <w:rFonts w:ascii="Quattrocento Sans" w:eastAsia="Quattrocento Sans" w:hAnsi="Quattrocento Sans" w:cs="Quattrocento Sans"/>
                <w:b/>
                <w:color w:val="FFFFFF"/>
              </w:rPr>
              <w:t>Annual Program of Activities</w:t>
            </w:r>
          </w:p>
        </w:tc>
      </w:tr>
      <w:tr w:rsidR="004746A5" w14:paraId="3298E51C" w14:textId="77777777">
        <w:trPr>
          <w:trHeight w:val="368"/>
        </w:trPr>
        <w:tc>
          <w:tcPr>
            <w:tcW w:w="14390" w:type="dxa"/>
            <w:gridSpan w:val="4"/>
            <w:shd w:val="clear" w:color="auto" w:fill="FFFFFF"/>
          </w:tcPr>
          <w:p w14:paraId="6F588951" w14:textId="77777777" w:rsidR="004746A5" w:rsidRDefault="0067015E">
            <w:pPr>
              <w:spacing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sz w:val="20"/>
                <w:szCs w:val="20"/>
              </w:rPr>
              <w:t xml:space="preserve">Activities reflected should </w:t>
            </w:r>
            <w:r>
              <w:rPr>
                <w:rFonts w:ascii="Quattrocento Sans" w:eastAsia="Quattrocento Sans" w:hAnsi="Quattrocento Sans" w:cs="Quattrocento Sans"/>
                <w:color w:val="000000"/>
                <w:sz w:val="20"/>
                <w:szCs w:val="20"/>
                <w:u w:val="single"/>
              </w:rPr>
              <w:t>only</w:t>
            </w:r>
            <w:r>
              <w:rPr>
                <w:rFonts w:ascii="Quattrocento Sans" w:eastAsia="Quattrocento Sans" w:hAnsi="Quattrocento Sans" w:cs="Quattrocento Sans"/>
                <w:color w:val="000000"/>
                <w:sz w:val="20"/>
                <w:szCs w:val="20"/>
              </w:rPr>
              <w:t xml:space="preserve"> address extended learning components of the program. These</w:t>
            </w:r>
            <w:r>
              <w:rPr>
                <w:rFonts w:ascii="Quattrocento Sans" w:eastAsia="Quattrocento Sans" w:hAnsi="Quattrocento Sans" w:cs="Quattrocento Sans"/>
                <w:sz w:val="20"/>
                <w:szCs w:val="20"/>
              </w:rPr>
              <w:t xml:space="preserve"> should be learning and teaching activities </w:t>
            </w:r>
            <w:r>
              <w:rPr>
                <w:rFonts w:ascii="Quattrocento Sans" w:eastAsia="Quattrocento Sans" w:hAnsi="Quattrocento Sans" w:cs="Quattrocento Sans"/>
                <w:b/>
                <w:sz w:val="20"/>
                <w:szCs w:val="20"/>
              </w:rPr>
              <w:t>related to the career and technical education course</w:t>
            </w:r>
            <w:r>
              <w:rPr>
                <w:rFonts w:ascii="Quattrocento Sans" w:eastAsia="Quattrocento Sans" w:hAnsi="Quattrocento Sans" w:cs="Quattrocento Sans"/>
                <w:sz w:val="20"/>
                <w:szCs w:val="20"/>
              </w:rPr>
              <w:t xml:space="preserve"> or program competencies which occur </w:t>
            </w:r>
            <w:r>
              <w:rPr>
                <w:rFonts w:ascii="Quattrocento Sans" w:eastAsia="Quattrocento Sans" w:hAnsi="Quattrocento Sans" w:cs="Quattrocento Sans"/>
                <w:b/>
                <w:sz w:val="20"/>
                <w:szCs w:val="20"/>
              </w:rPr>
              <w:t>beyond the scheduled school day and/or school year</w:t>
            </w:r>
            <w:r>
              <w:rPr>
                <w:rFonts w:ascii="Quattrocento Sans" w:eastAsia="Quattrocento Sans" w:hAnsi="Quattrocento Sans" w:cs="Quattrocento Sans"/>
                <w:sz w:val="20"/>
                <w:szCs w:val="20"/>
              </w:rPr>
              <w:t xml:space="preserve"> under the supervision of a certified CTE teacher. </w:t>
            </w:r>
            <w:r>
              <w:rPr>
                <w:rFonts w:ascii="Quattrocento Sans" w:eastAsia="Quattrocento Sans" w:hAnsi="Quattrocento Sans" w:cs="Quattrocento Sans"/>
                <w:color w:val="000000"/>
                <w:sz w:val="20"/>
                <w:szCs w:val="20"/>
              </w:rPr>
              <w:t xml:space="preserve"> Activities should place emphasis on personal and group activities that improve life skills and align with 21</w:t>
            </w:r>
            <w:r>
              <w:rPr>
                <w:rFonts w:ascii="Quattrocento Sans" w:eastAsia="Quattrocento Sans" w:hAnsi="Quattrocento Sans" w:cs="Quattrocento Sans"/>
                <w:color w:val="000000"/>
                <w:sz w:val="20"/>
                <w:szCs w:val="20"/>
                <w:vertAlign w:val="superscript"/>
              </w:rPr>
              <w:t>st</w:t>
            </w:r>
            <w:r>
              <w:rPr>
                <w:rFonts w:ascii="Quattrocento Sans" w:eastAsia="Quattrocento Sans" w:hAnsi="Quattrocento Sans" w:cs="Quattrocento Sans"/>
                <w:color w:val="000000"/>
                <w:sz w:val="20"/>
                <w:szCs w:val="20"/>
              </w:rPr>
              <w:t xml:space="preserve"> Century Leadership skills, encourage students to work together, and include cooperative activities with other groups that make the community a better place to live and work.  </w:t>
            </w:r>
          </w:p>
        </w:tc>
      </w:tr>
    </w:tbl>
    <w:p w14:paraId="2E9A203D" w14:textId="77777777" w:rsidR="004746A5" w:rsidRDefault="004746A5">
      <w:pPr>
        <w:spacing w:after="0" w:line="240" w:lineRule="auto"/>
        <w:jc w:val="center"/>
        <w:rPr>
          <w:rFonts w:ascii="Quattrocento Sans" w:eastAsia="Quattrocento Sans" w:hAnsi="Quattrocento Sans" w:cs="Quattrocento Sans"/>
          <w:b/>
          <w:color w:val="FFFFFF"/>
        </w:rPr>
        <w:sectPr w:rsidR="004746A5">
          <w:footerReference w:type="default" r:id="rId11"/>
          <w:pgSz w:w="15840" w:h="12240" w:orient="landscape"/>
          <w:pgMar w:top="360" w:right="720" w:bottom="360" w:left="720" w:header="288" w:footer="144" w:gutter="0"/>
          <w:pgNumType w:start="1"/>
          <w:cols w:space="720"/>
        </w:sectPr>
      </w:pPr>
    </w:p>
    <w:p w14:paraId="69D39F6C" w14:textId="77777777" w:rsidR="004746A5" w:rsidRDefault="004746A5">
      <w:pPr>
        <w:widowControl w:val="0"/>
        <w:pBdr>
          <w:top w:val="nil"/>
          <w:left w:val="nil"/>
          <w:bottom w:val="nil"/>
          <w:right w:val="nil"/>
          <w:between w:val="nil"/>
        </w:pBdr>
        <w:spacing w:after="0" w:line="276" w:lineRule="auto"/>
        <w:rPr>
          <w:rFonts w:ascii="Quattrocento Sans" w:eastAsia="Quattrocento Sans" w:hAnsi="Quattrocento Sans" w:cs="Quattrocento Sans"/>
          <w:b/>
          <w:color w:val="FFFFFF"/>
        </w:rPr>
      </w:pPr>
    </w:p>
    <w:tbl>
      <w:tblPr>
        <w:tblStyle w:val="a4"/>
        <w:tblpPr w:leftFromText="180" w:rightFromText="180" w:vertAnchor="text" w:tblpY="125"/>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7"/>
        <w:gridCol w:w="2029"/>
        <w:gridCol w:w="2624"/>
        <w:gridCol w:w="1774"/>
        <w:gridCol w:w="1760"/>
      </w:tblGrid>
      <w:tr w:rsidR="004746A5" w14:paraId="39DB76CC" w14:textId="77777777">
        <w:trPr>
          <w:gridAfter w:val="4"/>
          <w:wAfter w:w="8187" w:type="dxa"/>
          <w:trHeight w:val="389"/>
        </w:trPr>
        <w:tc>
          <w:tcPr>
            <w:tcW w:w="6317" w:type="dxa"/>
            <w:shd w:val="clear" w:color="auto" w:fill="0D5761"/>
            <w:vAlign w:val="center"/>
          </w:tcPr>
          <w:p w14:paraId="7697D536" w14:textId="77777777" w:rsidR="004746A5" w:rsidRDefault="0067015E">
            <w:pPr>
              <w:spacing w:after="0" w:line="240" w:lineRule="auto"/>
              <w:jc w:val="center"/>
              <w:rPr>
                <w:rFonts w:ascii="Quattrocento Sans" w:eastAsia="Quattrocento Sans" w:hAnsi="Quattrocento Sans" w:cs="Quattrocento Sans"/>
                <w:b/>
                <w:color w:val="FFFFFF"/>
              </w:rPr>
            </w:pPr>
            <w:r>
              <w:rPr>
                <w:rFonts w:ascii="Quattrocento Sans" w:eastAsia="Quattrocento Sans" w:hAnsi="Quattrocento Sans" w:cs="Quattrocento Sans"/>
                <w:b/>
                <w:color w:val="FFFFFF"/>
              </w:rPr>
              <w:lastRenderedPageBreak/>
              <w:t>National or State Events</w:t>
            </w:r>
          </w:p>
        </w:tc>
      </w:tr>
      <w:tr w:rsidR="004746A5" w14:paraId="1AA9B064" w14:textId="77777777">
        <w:trPr>
          <w:trHeight w:val="368"/>
        </w:trPr>
        <w:tc>
          <w:tcPr>
            <w:tcW w:w="6317" w:type="dxa"/>
            <w:shd w:val="clear" w:color="auto" w:fill="D0CECE"/>
            <w:vAlign w:val="center"/>
          </w:tcPr>
          <w:p w14:paraId="33694574" w14:textId="77777777" w:rsidR="004746A5" w:rsidRDefault="0067015E">
            <w:pPr>
              <w:spacing w:after="0" w:line="240" w:lineRule="auto"/>
              <w:jc w:val="cente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Activity/Event</w:t>
            </w:r>
          </w:p>
        </w:tc>
        <w:tc>
          <w:tcPr>
            <w:tcW w:w="2029" w:type="dxa"/>
            <w:shd w:val="clear" w:color="auto" w:fill="D0CECE"/>
            <w:vAlign w:val="center"/>
          </w:tcPr>
          <w:p w14:paraId="689A48B5" w14:textId="77777777" w:rsidR="004746A5" w:rsidRDefault="0067015E">
            <w:pPr>
              <w:spacing w:after="0" w:line="240" w:lineRule="auto"/>
              <w:jc w:val="cente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Program Component </w:t>
            </w:r>
          </w:p>
        </w:tc>
        <w:tc>
          <w:tcPr>
            <w:tcW w:w="2624" w:type="dxa"/>
            <w:shd w:val="clear" w:color="auto" w:fill="D0CECE"/>
            <w:vAlign w:val="center"/>
          </w:tcPr>
          <w:p w14:paraId="01E4323B" w14:textId="77777777" w:rsidR="004746A5" w:rsidRDefault="0067015E">
            <w:pPr>
              <w:spacing w:after="0" w:line="240" w:lineRule="auto"/>
              <w:jc w:val="cente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Description</w:t>
            </w:r>
          </w:p>
        </w:tc>
        <w:tc>
          <w:tcPr>
            <w:tcW w:w="1774" w:type="dxa"/>
            <w:shd w:val="clear" w:color="auto" w:fill="D0CECE"/>
            <w:vAlign w:val="center"/>
          </w:tcPr>
          <w:p w14:paraId="2A67B92F" w14:textId="77777777" w:rsidR="004746A5" w:rsidRDefault="0067015E">
            <w:pPr>
              <w:spacing w:after="0" w:line="240" w:lineRule="auto"/>
              <w:jc w:val="cente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Who/When </w:t>
            </w:r>
          </w:p>
          <w:p w14:paraId="6837F8F2" w14:textId="77777777" w:rsidR="004746A5" w:rsidRDefault="0067015E">
            <w:pPr>
              <w:spacing w:after="0" w:line="240" w:lineRule="auto"/>
              <w:jc w:val="center"/>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(Responsible Lead/</w:t>
            </w:r>
          </w:p>
          <w:p w14:paraId="46564796" w14:textId="77777777" w:rsidR="004746A5" w:rsidRDefault="0067015E">
            <w:pPr>
              <w:spacing w:after="0" w:line="240" w:lineRule="auto"/>
              <w:jc w:val="center"/>
              <w:rPr>
                <w:rFonts w:ascii="Quattrocento Sans" w:eastAsia="Quattrocento Sans" w:hAnsi="Quattrocento Sans" w:cs="Quattrocento Sans"/>
                <w:b/>
                <w:color w:val="000000"/>
              </w:rPr>
            </w:pPr>
            <w:r>
              <w:rPr>
                <w:rFonts w:ascii="Quattrocento Sans" w:eastAsia="Quattrocento Sans" w:hAnsi="Quattrocento Sans" w:cs="Quattrocento Sans"/>
                <w:color w:val="000000"/>
                <w:sz w:val="16"/>
                <w:szCs w:val="16"/>
              </w:rPr>
              <w:t>Expected Completion Date)</w:t>
            </w:r>
          </w:p>
        </w:tc>
        <w:tc>
          <w:tcPr>
            <w:tcW w:w="1760" w:type="dxa"/>
            <w:shd w:val="clear" w:color="auto" w:fill="D0CECE"/>
            <w:vAlign w:val="center"/>
          </w:tcPr>
          <w:p w14:paraId="77052001" w14:textId="77777777" w:rsidR="004746A5" w:rsidRDefault="0067015E">
            <w:pPr>
              <w:spacing w:after="0" w:line="240" w:lineRule="auto"/>
              <w:jc w:val="cente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Focused 21</w:t>
            </w:r>
            <w:r>
              <w:rPr>
                <w:rFonts w:ascii="Quattrocento Sans" w:eastAsia="Quattrocento Sans" w:hAnsi="Quattrocento Sans" w:cs="Quattrocento Sans"/>
                <w:b/>
                <w:color w:val="000000"/>
                <w:vertAlign w:val="superscript"/>
              </w:rPr>
              <w:t>st</w:t>
            </w:r>
            <w:r>
              <w:rPr>
                <w:rFonts w:ascii="Quattrocento Sans" w:eastAsia="Quattrocento Sans" w:hAnsi="Quattrocento Sans" w:cs="Quattrocento Sans"/>
                <w:b/>
                <w:color w:val="000000"/>
              </w:rPr>
              <w:t xml:space="preserve"> Century Leadership Skill </w:t>
            </w:r>
          </w:p>
        </w:tc>
      </w:tr>
      <w:tr w:rsidR="004746A5" w14:paraId="2DDAB3F5" w14:textId="77777777">
        <w:trPr>
          <w:trHeight w:val="1043"/>
        </w:trPr>
        <w:tc>
          <w:tcPr>
            <w:tcW w:w="6317" w:type="dxa"/>
            <w:shd w:val="clear" w:color="auto" w:fill="FFFFFF"/>
          </w:tcPr>
          <w:p w14:paraId="7AE0A0B3" w14:textId="77777777" w:rsidR="004746A5" w:rsidRDefault="0067015E">
            <w:pPr>
              <w:spacing w:after="0" w:line="240" w:lineRule="auto"/>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Election of State Officers</w:t>
            </w:r>
          </w:p>
        </w:tc>
        <w:tc>
          <w:tcPr>
            <w:tcW w:w="2029" w:type="dxa"/>
            <w:shd w:val="clear" w:color="auto" w:fill="FFFFFF"/>
          </w:tcPr>
          <w:p w14:paraId="1681F1F5"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Organization and Management</w:t>
            </w:r>
          </w:p>
          <w:p w14:paraId="122C1275"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3FCCCCC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 xml:space="preserve"> State Officers will be elected at State Competition in April by the current Student Board of Directors </w:t>
            </w:r>
          </w:p>
        </w:tc>
        <w:tc>
          <w:tcPr>
            <w:tcW w:w="1774" w:type="dxa"/>
            <w:shd w:val="clear" w:color="auto" w:fill="FFFFFF"/>
          </w:tcPr>
          <w:p w14:paraId="2ED9941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18</w:t>
            </w:r>
            <w:r>
              <w:rPr>
                <w:rFonts w:ascii="Quattrocento Sans" w:eastAsia="Quattrocento Sans" w:hAnsi="Quattrocento Sans" w:cs="Quattrocento Sans"/>
                <w:color w:val="000000"/>
                <w:sz w:val="20"/>
                <w:szCs w:val="20"/>
              </w:rPr>
              <w:t>/2</w:t>
            </w:r>
            <w:r>
              <w:rPr>
                <w:rFonts w:ascii="Quattrocento Sans" w:eastAsia="Quattrocento Sans" w:hAnsi="Quattrocento Sans" w:cs="Quattrocento Sans"/>
                <w:sz w:val="20"/>
                <w:szCs w:val="20"/>
              </w:rPr>
              <w:t>026</w:t>
            </w:r>
          </w:p>
        </w:tc>
        <w:tc>
          <w:tcPr>
            <w:tcW w:w="1760" w:type="dxa"/>
            <w:shd w:val="clear" w:color="auto" w:fill="FFFFFF"/>
          </w:tcPr>
          <w:p w14:paraId="6C12F1FF"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8.B.1</w:t>
            </w:r>
          </w:p>
        </w:tc>
      </w:tr>
      <w:tr w:rsidR="004746A5" w14:paraId="4BEB2380" w14:textId="77777777">
        <w:trPr>
          <w:trHeight w:val="368"/>
        </w:trPr>
        <w:tc>
          <w:tcPr>
            <w:tcW w:w="6317" w:type="dxa"/>
            <w:shd w:val="clear" w:color="auto" w:fill="D0CECE"/>
          </w:tcPr>
          <w:p w14:paraId="3A367C45"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Letter Writing</w:t>
            </w:r>
          </w:p>
        </w:tc>
        <w:tc>
          <w:tcPr>
            <w:tcW w:w="2029" w:type="dxa"/>
            <w:shd w:val="clear" w:color="auto" w:fill="D0CECE"/>
          </w:tcPr>
          <w:p w14:paraId="574A3ABB"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Community Service</w:t>
            </w:r>
          </w:p>
          <w:p w14:paraId="55BC05B4"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D0CECE"/>
          </w:tcPr>
          <w:p w14:paraId="2933A834"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State Officers will lead members in a letter writing campaign for healthcare workers</w:t>
            </w:r>
          </w:p>
        </w:tc>
        <w:tc>
          <w:tcPr>
            <w:tcW w:w="1774" w:type="dxa"/>
            <w:shd w:val="clear" w:color="auto" w:fill="D0CECE"/>
          </w:tcPr>
          <w:p w14:paraId="3DC89640"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10/18/2025</w:t>
            </w:r>
          </w:p>
        </w:tc>
        <w:tc>
          <w:tcPr>
            <w:tcW w:w="1760" w:type="dxa"/>
            <w:shd w:val="clear" w:color="auto" w:fill="D0CECE"/>
          </w:tcPr>
          <w:p w14:paraId="5338FA67"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10.A.2</w:t>
            </w:r>
          </w:p>
        </w:tc>
      </w:tr>
      <w:tr w:rsidR="004746A5" w14:paraId="03A57F42" w14:textId="77777777">
        <w:trPr>
          <w:trHeight w:val="1133"/>
        </w:trPr>
        <w:tc>
          <w:tcPr>
            <w:tcW w:w="6317" w:type="dxa"/>
            <w:shd w:val="clear" w:color="auto" w:fill="FFFFFF"/>
          </w:tcPr>
          <w:p w14:paraId="16BDB66D" w14:textId="77777777" w:rsidR="004746A5" w:rsidRDefault="0067015E">
            <w:pPr>
              <w:spacing w:after="0" w:line="240" w:lineRule="auto"/>
              <w:rPr>
                <w:rFonts w:ascii="Quattrocento Sans" w:eastAsia="Quattrocento Sans" w:hAnsi="Quattrocento Sans" w:cs="Quattrocento Sans"/>
                <w:sz w:val="20"/>
                <w:szCs w:val="20"/>
              </w:rPr>
            </w:pPr>
            <w:r>
              <w:rPr>
                <w:rFonts w:ascii="Quattrocento Sans" w:eastAsia="Quattrocento Sans" w:hAnsi="Quattrocento Sans" w:cs="Quattrocento Sans"/>
                <w:b/>
              </w:rPr>
              <w:t>Food Drive- Nourish Pierce County</w:t>
            </w:r>
          </w:p>
        </w:tc>
        <w:tc>
          <w:tcPr>
            <w:tcW w:w="2029" w:type="dxa"/>
            <w:shd w:val="clear" w:color="auto" w:fill="FFFFFF"/>
          </w:tcPr>
          <w:p w14:paraId="070C2DA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Community Service</w:t>
            </w:r>
          </w:p>
          <w:p w14:paraId="7940CA31"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4599A82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State Officers will plan, organize, and implement a Food drive in conjunction with our State Competition </w:t>
            </w:r>
          </w:p>
        </w:tc>
        <w:tc>
          <w:tcPr>
            <w:tcW w:w="1774" w:type="dxa"/>
            <w:shd w:val="clear" w:color="auto" w:fill="FFFFFF"/>
          </w:tcPr>
          <w:p w14:paraId="32D568E4"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4/24/25</w:t>
            </w:r>
          </w:p>
        </w:tc>
        <w:tc>
          <w:tcPr>
            <w:tcW w:w="1760" w:type="dxa"/>
            <w:shd w:val="clear" w:color="auto" w:fill="FFFFFF"/>
          </w:tcPr>
          <w:p w14:paraId="4025C28D"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10.A.2</w:t>
            </w:r>
          </w:p>
        </w:tc>
      </w:tr>
      <w:tr w:rsidR="004746A5" w14:paraId="34976CA1" w14:textId="77777777">
        <w:trPr>
          <w:trHeight w:val="1522"/>
        </w:trPr>
        <w:tc>
          <w:tcPr>
            <w:tcW w:w="6317" w:type="dxa"/>
            <w:shd w:val="clear" w:color="auto" w:fill="D0CECE"/>
          </w:tcPr>
          <w:p w14:paraId="7F0FA6E4" w14:textId="77777777" w:rsidR="004746A5" w:rsidRDefault="0067015E">
            <w:pPr>
              <w:spacing w:after="0" w:line="240" w:lineRule="auto"/>
              <w:rPr>
                <w:rFonts w:ascii="Quattrocento Sans" w:eastAsia="Quattrocento Sans" w:hAnsi="Quattrocento Sans" w:cs="Quattrocento Sans"/>
                <w:color w:val="808080"/>
                <w:sz w:val="20"/>
                <w:szCs w:val="20"/>
              </w:rPr>
            </w:pPr>
            <w:r>
              <w:rPr>
                <w:rFonts w:ascii="Quattrocento Sans" w:eastAsia="Quattrocento Sans" w:hAnsi="Quattrocento Sans" w:cs="Quattrocento Sans"/>
                <w:color w:val="000000"/>
                <w:sz w:val="20"/>
                <w:szCs w:val="20"/>
              </w:rPr>
              <w:t>Winter Warm Drive- Lydia Place</w:t>
            </w:r>
          </w:p>
        </w:tc>
        <w:tc>
          <w:tcPr>
            <w:tcW w:w="2029" w:type="dxa"/>
            <w:shd w:val="clear" w:color="auto" w:fill="D0CECE"/>
          </w:tcPr>
          <w:p w14:paraId="16828792"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Community Service</w:t>
            </w:r>
          </w:p>
          <w:p w14:paraId="2897A091"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D0CECE"/>
          </w:tcPr>
          <w:p w14:paraId="5BF79AD0"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State Officers will plan and implement a toy drive to donate to </w:t>
            </w:r>
            <w:proofErr w:type="gramStart"/>
            <w:r>
              <w:rPr>
                <w:rFonts w:ascii="Quattrocento Sans" w:eastAsia="Quattrocento Sans" w:hAnsi="Quattrocento Sans" w:cs="Quattrocento Sans"/>
                <w:b/>
              </w:rPr>
              <w:t>a Lydia</w:t>
            </w:r>
            <w:proofErr w:type="gramEnd"/>
            <w:r>
              <w:rPr>
                <w:rFonts w:ascii="Quattrocento Sans" w:eastAsia="Quattrocento Sans" w:hAnsi="Quattrocento Sans" w:cs="Quattrocento Sans"/>
                <w:b/>
              </w:rPr>
              <w:t xml:space="preserve"> Place. The drive will be during the Winter Leadership Event. </w:t>
            </w:r>
          </w:p>
        </w:tc>
        <w:tc>
          <w:tcPr>
            <w:tcW w:w="1774" w:type="dxa"/>
            <w:shd w:val="clear" w:color="auto" w:fill="D0CECE"/>
          </w:tcPr>
          <w:p w14:paraId="44FB09F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12/</w:t>
            </w:r>
            <w:r>
              <w:rPr>
                <w:rFonts w:ascii="Quattrocento Sans" w:eastAsia="Quattrocento Sans" w:hAnsi="Quattrocento Sans" w:cs="Quattrocento Sans"/>
                <w:sz w:val="20"/>
                <w:szCs w:val="20"/>
              </w:rPr>
              <w:t>3/2025</w:t>
            </w:r>
          </w:p>
        </w:tc>
        <w:tc>
          <w:tcPr>
            <w:tcW w:w="1760" w:type="dxa"/>
            <w:shd w:val="clear" w:color="auto" w:fill="D0CECE"/>
          </w:tcPr>
          <w:p w14:paraId="6DBADC04"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10.A.2</w:t>
            </w:r>
          </w:p>
        </w:tc>
      </w:tr>
      <w:tr w:rsidR="004746A5" w14:paraId="2B5F6F9B" w14:textId="77777777">
        <w:trPr>
          <w:trHeight w:val="1178"/>
        </w:trPr>
        <w:tc>
          <w:tcPr>
            <w:tcW w:w="6317" w:type="dxa"/>
            <w:shd w:val="clear" w:color="auto" w:fill="FFFFFF"/>
          </w:tcPr>
          <w:p w14:paraId="302F3AF9" w14:textId="77777777" w:rsidR="004746A5" w:rsidRDefault="0067015E">
            <w:pPr>
              <w:rPr>
                <w:rFonts w:ascii="Quattrocento Sans" w:eastAsia="Quattrocento Sans" w:hAnsi="Quattrocento Sans" w:cs="Quattrocento Sans"/>
                <w:b/>
              </w:rPr>
            </w:pPr>
            <w:r>
              <w:rPr>
                <w:rFonts w:ascii="Quattrocento Sans" w:eastAsia="Quattrocento Sans" w:hAnsi="Quattrocento Sans" w:cs="Quattrocento Sans"/>
                <w:b/>
              </w:rPr>
              <w:t>30th Annual Spring Symposium and State Competition Tacoma, WA April 16-18, 2026</w:t>
            </w:r>
          </w:p>
          <w:p w14:paraId="1EF63E2C"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2029" w:type="dxa"/>
            <w:shd w:val="clear" w:color="auto" w:fill="FFFFFF"/>
          </w:tcPr>
          <w:p w14:paraId="67BBDE0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Competitive Events</w:t>
            </w:r>
          </w:p>
          <w:p w14:paraId="2D4257D0"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652F9E2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State Programs will test their competencies in sports medicine with a variety of competitive events at our annual State competition  </w:t>
            </w:r>
          </w:p>
        </w:tc>
        <w:tc>
          <w:tcPr>
            <w:tcW w:w="1774" w:type="dxa"/>
            <w:shd w:val="clear" w:color="auto" w:fill="FFFFFF"/>
          </w:tcPr>
          <w:p w14:paraId="6ED324F8"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17</w:t>
            </w:r>
            <w:r>
              <w:rPr>
                <w:rFonts w:ascii="Quattrocento Sans" w:eastAsia="Quattrocento Sans" w:hAnsi="Quattrocento Sans" w:cs="Quattrocento Sans"/>
                <w:color w:val="000000"/>
                <w:sz w:val="20"/>
                <w:szCs w:val="20"/>
              </w:rPr>
              <w:t>/2</w:t>
            </w:r>
            <w:r>
              <w:rPr>
                <w:rFonts w:ascii="Quattrocento Sans" w:eastAsia="Quattrocento Sans" w:hAnsi="Quattrocento Sans" w:cs="Quattrocento Sans"/>
                <w:sz w:val="20"/>
                <w:szCs w:val="20"/>
              </w:rPr>
              <w:t>026</w:t>
            </w:r>
          </w:p>
        </w:tc>
        <w:tc>
          <w:tcPr>
            <w:tcW w:w="1760" w:type="dxa"/>
            <w:shd w:val="clear" w:color="auto" w:fill="FFFFFF"/>
          </w:tcPr>
          <w:p w14:paraId="353E200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4.A.2</w:t>
            </w:r>
          </w:p>
        </w:tc>
      </w:tr>
      <w:tr w:rsidR="004746A5" w14:paraId="76421584" w14:textId="77777777">
        <w:trPr>
          <w:trHeight w:val="368"/>
        </w:trPr>
        <w:tc>
          <w:tcPr>
            <w:tcW w:w="6317" w:type="dxa"/>
            <w:shd w:val="clear" w:color="auto" w:fill="D0CECE"/>
          </w:tcPr>
          <w:p w14:paraId="07495698" w14:textId="77777777" w:rsidR="004746A5" w:rsidRDefault="0067015E">
            <w:pPr>
              <w:rPr>
                <w:rFonts w:ascii="Quattrocento Sans" w:eastAsia="Quattrocento Sans" w:hAnsi="Quattrocento Sans" w:cs="Quattrocento Sans"/>
                <w:b/>
              </w:rPr>
            </w:pPr>
            <w:r>
              <w:rPr>
                <w:rFonts w:ascii="Quattrocento Sans" w:eastAsia="Quattrocento Sans" w:hAnsi="Quattrocento Sans" w:cs="Quattrocento Sans"/>
                <w:b/>
              </w:rPr>
              <w:t xml:space="preserve"> Winter Leadership Conference. 12/3/2025</w:t>
            </w:r>
          </w:p>
          <w:p w14:paraId="238BAB0F" w14:textId="77777777" w:rsidR="004746A5" w:rsidRDefault="004746A5">
            <w:pPr>
              <w:spacing w:after="0" w:line="240" w:lineRule="auto"/>
              <w:rPr>
                <w:rFonts w:ascii="Quattrocento Sans" w:eastAsia="Quattrocento Sans" w:hAnsi="Quattrocento Sans" w:cs="Quattrocento Sans"/>
                <w:color w:val="808080"/>
                <w:sz w:val="20"/>
                <w:szCs w:val="20"/>
              </w:rPr>
            </w:pPr>
          </w:p>
        </w:tc>
        <w:tc>
          <w:tcPr>
            <w:tcW w:w="2029" w:type="dxa"/>
            <w:shd w:val="clear" w:color="auto" w:fill="D0CECE"/>
          </w:tcPr>
          <w:p w14:paraId="402E2DE0"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Leadership Development</w:t>
            </w:r>
          </w:p>
          <w:p w14:paraId="46A2B288"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D0CECE"/>
          </w:tcPr>
          <w:p w14:paraId="6AA7E22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State Officers will lead </w:t>
            </w:r>
            <w:proofErr w:type="gramStart"/>
            <w:r>
              <w:rPr>
                <w:rFonts w:ascii="Quattrocento Sans" w:eastAsia="Quattrocento Sans" w:hAnsi="Quattrocento Sans" w:cs="Quattrocento Sans"/>
                <w:b/>
              </w:rPr>
              <w:t>ice-breakers</w:t>
            </w:r>
            <w:proofErr w:type="gramEnd"/>
            <w:r>
              <w:rPr>
                <w:rFonts w:ascii="Quattrocento Sans" w:eastAsia="Quattrocento Sans" w:hAnsi="Quattrocento Sans" w:cs="Quattrocento Sans"/>
                <w:b/>
              </w:rPr>
              <w:t xml:space="preserve"> and leadership activities along with guest speaker, workshops and fundraising presentation </w:t>
            </w:r>
          </w:p>
        </w:tc>
        <w:tc>
          <w:tcPr>
            <w:tcW w:w="1774" w:type="dxa"/>
            <w:shd w:val="clear" w:color="auto" w:fill="D0CECE"/>
          </w:tcPr>
          <w:p w14:paraId="459C98D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12/</w:t>
            </w:r>
            <w:r>
              <w:rPr>
                <w:rFonts w:ascii="Quattrocento Sans" w:eastAsia="Quattrocento Sans" w:hAnsi="Quattrocento Sans" w:cs="Quattrocento Sans"/>
                <w:sz w:val="20"/>
                <w:szCs w:val="20"/>
              </w:rPr>
              <w:t>3/2025</w:t>
            </w:r>
          </w:p>
        </w:tc>
        <w:tc>
          <w:tcPr>
            <w:tcW w:w="1760" w:type="dxa"/>
            <w:shd w:val="clear" w:color="auto" w:fill="D0CECE"/>
          </w:tcPr>
          <w:p w14:paraId="23A118D3"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1.B.2</w:t>
            </w:r>
          </w:p>
        </w:tc>
      </w:tr>
      <w:tr w:rsidR="004746A5" w14:paraId="6A16633C" w14:textId="77777777">
        <w:trPr>
          <w:trHeight w:val="1187"/>
        </w:trPr>
        <w:tc>
          <w:tcPr>
            <w:tcW w:w="6317" w:type="dxa"/>
            <w:shd w:val="clear" w:color="auto" w:fill="FFFFFF"/>
          </w:tcPr>
          <w:p w14:paraId="60405200" w14:textId="77777777" w:rsidR="004746A5" w:rsidRDefault="0067015E">
            <w:pPr>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30th Annual Spring Symposium and State Competition Tacoma, WA.  April 16-18, 2026</w:t>
            </w:r>
          </w:p>
        </w:tc>
        <w:tc>
          <w:tcPr>
            <w:tcW w:w="2029" w:type="dxa"/>
            <w:shd w:val="clear" w:color="auto" w:fill="FFFFFF"/>
          </w:tcPr>
          <w:p w14:paraId="1E96BD51"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Student Recognition</w:t>
            </w:r>
          </w:p>
          <w:p w14:paraId="17E994CF"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76FE8E81"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State Officer Board will recognize top placing students in testing categories and top placing programs </w:t>
            </w:r>
          </w:p>
        </w:tc>
        <w:tc>
          <w:tcPr>
            <w:tcW w:w="1774" w:type="dxa"/>
            <w:shd w:val="clear" w:color="auto" w:fill="FFFFFF"/>
          </w:tcPr>
          <w:p w14:paraId="1EADEBBE"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18</w:t>
            </w:r>
            <w:r>
              <w:rPr>
                <w:rFonts w:ascii="Quattrocento Sans" w:eastAsia="Quattrocento Sans" w:hAnsi="Quattrocento Sans" w:cs="Quattrocento Sans"/>
                <w:color w:val="000000"/>
                <w:sz w:val="20"/>
                <w:szCs w:val="20"/>
              </w:rPr>
              <w:t>/2</w:t>
            </w:r>
            <w:r>
              <w:rPr>
                <w:rFonts w:ascii="Quattrocento Sans" w:eastAsia="Quattrocento Sans" w:hAnsi="Quattrocento Sans" w:cs="Quattrocento Sans"/>
                <w:sz w:val="20"/>
                <w:szCs w:val="20"/>
              </w:rPr>
              <w:t>026</w:t>
            </w:r>
          </w:p>
        </w:tc>
        <w:tc>
          <w:tcPr>
            <w:tcW w:w="1760" w:type="dxa"/>
            <w:shd w:val="clear" w:color="auto" w:fill="FFFFFF"/>
          </w:tcPr>
          <w:p w14:paraId="11399BB0"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8.C.1</w:t>
            </w:r>
          </w:p>
        </w:tc>
      </w:tr>
      <w:tr w:rsidR="004746A5" w14:paraId="5ED44433" w14:textId="77777777">
        <w:trPr>
          <w:trHeight w:val="368"/>
        </w:trPr>
        <w:tc>
          <w:tcPr>
            <w:tcW w:w="6317" w:type="dxa"/>
            <w:shd w:val="clear" w:color="auto" w:fill="D0CECE"/>
          </w:tcPr>
          <w:p w14:paraId="77E9ECC1" w14:textId="77777777" w:rsidR="004746A5" w:rsidRDefault="0067015E">
            <w:pPr>
              <w:spacing w:after="0" w:line="240" w:lineRule="auto"/>
              <w:rPr>
                <w:rFonts w:ascii="Quattrocento Sans" w:eastAsia="Quattrocento Sans" w:hAnsi="Quattrocento Sans" w:cs="Quattrocento Sans"/>
                <w:color w:val="808080"/>
                <w:sz w:val="20"/>
                <w:szCs w:val="20"/>
              </w:rPr>
            </w:pPr>
            <w:r>
              <w:rPr>
                <w:rFonts w:ascii="Quattrocento Sans" w:eastAsia="Quattrocento Sans" w:hAnsi="Quattrocento Sans" w:cs="Quattrocento Sans"/>
                <w:b/>
              </w:rPr>
              <w:t xml:space="preserve"> WA. CTSO Civic Engagement. 2/3/26 to 2/4/26</w:t>
            </w:r>
          </w:p>
        </w:tc>
        <w:tc>
          <w:tcPr>
            <w:tcW w:w="2029" w:type="dxa"/>
            <w:shd w:val="clear" w:color="auto" w:fill="D0CECE"/>
          </w:tcPr>
          <w:p w14:paraId="642CA0E5"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Public Relations and Advocacy</w:t>
            </w:r>
          </w:p>
          <w:p w14:paraId="1F2569E7" w14:textId="77777777" w:rsidR="004746A5" w:rsidRDefault="0067015E">
            <w:pPr>
              <w:rPr>
                <w:rFonts w:ascii="Quattrocento Sans" w:eastAsia="Quattrocento Sans" w:hAnsi="Quattrocento Sans" w:cs="Quattrocento Sans"/>
                <w:sz w:val="20"/>
                <w:szCs w:val="20"/>
              </w:rPr>
            </w:pPr>
            <w:r>
              <w:rPr>
                <w:color w:val="808080"/>
              </w:rPr>
              <w:lastRenderedPageBreak/>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D0CECE"/>
          </w:tcPr>
          <w:p w14:paraId="795C8E4B"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lastRenderedPageBreak/>
              <w:t xml:space="preserve"> State Officers and other WCTSMA members will participate in </w:t>
            </w:r>
            <w:proofErr w:type="gramStart"/>
            <w:r>
              <w:rPr>
                <w:rFonts w:ascii="Quattrocento Sans" w:eastAsia="Quattrocento Sans" w:hAnsi="Quattrocento Sans" w:cs="Quattrocento Sans"/>
                <w:b/>
              </w:rPr>
              <w:lastRenderedPageBreak/>
              <w:t>implementation</w:t>
            </w:r>
            <w:proofErr w:type="gramEnd"/>
            <w:r>
              <w:rPr>
                <w:rFonts w:ascii="Quattrocento Sans" w:eastAsia="Quattrocento Sans" w:hAnsi="Quattrocento Sans" w:cs="Quattrocento Sans"/>
                <w:b/>
              </w:rPr>
              <w:t xml:space="preserve"> and training of the legislative process. Students will advocate for CTE and CTSOs </w:t>
            </w:r>
          </w:p>
        </w:tc>
        <w:tc>
          <w:tcPr>
            <w:tcW w:w="1774" w:type="dxa"/>
            <w:shd w:val="clear" w:color="auto" w:fill="D0CECE"/>
          </w:tcPr>
          <w:p w14:paraId="6ECBC91B"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lastRenderedPageBreak/>
              <w:t>2/04/2026</w:t>
            </w:r>
          </w:p>
        </w:tc>
        <w:tc>
          <w:tcPr>
            <w:tcW w:w="1760" w:type="dxa"/>
            <w:shd w:val="clear" w:color="auto" w:fill="D0CECE"/>
          </w:tcPr>
          <w:p w14:paraId="1AEF0660"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3.A.3</w:t>
            </w:r>
          </w:p>
        </w:tc>
      </w:tr>
      <w:tr w:rsidR="004746A5" w14:paraId="23C5E56F" w14:textId="77777777">
        <w:trPr>
          <w:trHeight w:val="368"/>
        </w:trPr>
        <w:tc>
          <w:tcPr>
            <w:tcW w:w="6317" w:type="dxa"/>
            <w:shd w:val="clear" w:color="auto" w:fill="FFFFFF"/>
          </w:tcPr>
          <w:p w14:paraId="104942A1" w14:textId="77777777" w:rsidR="004746A5" w:rsidRDefault="0067015E">
            <w:pPr>
              <w:spacing w:after="0" w:line="240" w:lineRule="auto"/>
              <w:rPr>
                <w:rFonts w:ascii="Quattrocento Sans" w:eastAsia="Quattrocento Sans" w:hAnsi="Quattrocento Sans" w:cs="Quattrocento Sans"/>
                <w:color w:val="808080"/>
                <w:sz w:val="20"/>
                <w:szCs w:val="20"/>
              </w:rPr>
            </w:pPr>
            <w:r>
              <w:rPr>
                <w:rFonts w:ascii="Quattrocento Sans" w:eastAsia="Quattrocento Sans" w:hAnsi="Quattrocento Sans" w:cs="Quattrocento Sans"/>
                <w:b/>
              </w:rPr>
              <w:t xml:space="preserve"> State Officer hosted Spring Social at State Competition</w:t>
            </w:r>
            <w:r>
              <w:rPr>
                <w:rFonts w:ascii="Quattrocento Sans" w:eastAsia="Quattrocento Sans" w:hAnsi="Quattrocento Sans" w:cs="Quattrocento Sans"/>
                <w:sz w:val="20"/>
                <w:szCs w:val="20"/>
              </w:rPr>
              <w:t xml:space="preserve"> </w:t>
            </w:r>
          </w:p>
        </w:tc>
        <w:tc>
          <w:tcPr>
            <w:tcW w:w="2029" w:type="dxa"/>
            <w:shd w:val="clear" w:color="auto" w:fill="FFFFFF"/>
          </w:tcPr>
          <w:p w14:paraId="658DD5C1"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Recreation and Social Activities</w:t>
            </w:r>
          </w:p>
          <w:p w14:paraId="0D4E40F5"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0E1EA371"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State Officers will host our annual social in Spokane, WA. 4/18/24 </w:t>
            </w:r>
          </w:p>
        </w:tc>
        <w:tc>
          <w:tcPr>
            <w:tcW w:w="1774" w:type="dxa"/>
            <w:shd w:val="clear" w:color="auto" w:fill="FFFFFF"/>
          </w:tcPr>
          <w:p w14:paraId="4870CE83"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16</w:t>
            </w:r>
            <w:r>
              <w:rPr>
                <w:rFonts w:ascii="Quattrocento Sans" w:eastAsia="Quattrocento Sans" w:hAnsi="Quattrocento Sans" w:cs="Quattrocento Sans"/>
                <w:color w:val="000000"/>
                <w:sz w:val="20"/>
                <w:szCs w:val="20"/>
              </w:rPr>
              <w:t>/2</w:t>
            </w:r>
            <w:r>
              <w:rPr>
                <w:rFonts w:ascii="Quattrocento Sans" w:eastAsia="Quattrocento Sans" w:hAnsi="Quattrocento Sans" w:cs="Quattrocento Sans"/>
                <w:sz w:val="20"/>
                <w:szCs w:val="20"/>
              </w:rPr>
              <w:t>026</w:t>
            </w:r>
          </w:p>
        </w:tc>
        <w:tc>
          <w:tcPr>
            <w:tcW w:w="1760" w:type="dxa"/>
            <w:shd w:val="clear" w:color="auto" w:fill="FFFFFF"/>
          </w:tcPr>
          <w:p w14:paraId="2AAF54BA"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11.B.1</w:t>
            </w:r>
          </w:p>
          <w:p w14:paraId="235234F2" w14:textId="77777777" w:rsidR="004746A5" w:rsidRDefault="004746A5">
            <w:pPr>
              <w:spacing w:after="0" w:line="240" w:lineRule="auto"/>
              <w:rPr>
                <w:rFonts w:ascii="Quattrocento Sans" w:eastAsia="Quattrocento Sans" w:hAnsi="Quattrocento Sans" w:cs="Quattrocento Sans"/>
                <w:sz w:val="20"/>
                <w:szCs w:val="20"/>
              </w:rPr>
            </w:pPr>
          </w:p>
        </w:tc>
      </w:tr>
      <w:tr w:rsidR="004746A5" w14:paraId="675A7699" w14:textId="77777777">
        <w:trPr>
          <w:trHeight w:val="368"/>
        </w:trPr>
        <w:tc>
          <w:tcPr>
            <w:tcW w:w="6317" w:type="dxa"/>
            <w:shd w:val="clear" w:color="auto" w:fill="D0CECE"/>
          </w:tcPr>
          <w:p w14:paraId="79FF8BAB" w14:textId="77777777" w:rsidR="004746A5" w:rsidRDefault="0067015E">
            <w:pPr>
              <w:rPr>
                <w:rFonts w:ascii="Quattrocento Sans" w:eastAsia="Quattrocento Sans" w:hAnsi="Quattrocento Sans" w:cs="Quattrocento Sans"/>
                <w:b/>
              </w:rPr>
            </w:pPr>
            <w:r>
              <w:rPr>
                <w:rFonts w:ascii="Quattrocento Sans" w:eastAsia="Quattrocento Sans" w:hAnsi="Quattrocento Sans" w:cs="Quattrocento Sans"/>
                <w:b/>
              </w:rPr>
              <w:t xml:space="preserve"> WCTSMA Fall Leadership Conference. </w:t>
            </w:r>
          </w:p>
          <w:p w14:paraId="5B9E0FBD" w14:textId="77777777" w:rsidR="004746A5" w:rsidRDefault="004746A5">
            <w:pPr>
              <w:spacing w:after="0" w:line="240" w:lineRule="auto"/>
              <w:rPr>
                <w:rFonts w:ascii="Quattrocento Sans" w:eastAsia="Quattrocento Sans" w:hAnsi="Quattrocento Sans" w:cs="Quattrocento Sans"/>
                <w:color w:val="808080"/>
                <w:sz w:val="20"/>
                <w:szCs w:val="20"/>
              </w:rPr>
            </w:pPr>
          </w:p>
        </w:tc>
        <w:tc>
          <w:tcPr>
            <w:tcW w:w="2029" w:type="dxa"/>
            <w:shd w:val="clear" w:color="auto" w:fill="D0CECE"/>
          </w:tcPr>
          <w:p w14:paraId="59CE9FC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Leadership Development</w:t>
            </w:r>
          </w:p>
          <w:p w14:paraId="66D542A7"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D0CECE"/>
          </w:tcPr>
          <w:p w14:paraId="1E6AEFF0"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Newly appointed State Officers will lead their first event as leaders of WCTSMA. Officers will lead icebreakers and leadership activities. </w:t>
            </w:r>
          </w:p>
        </w:tc>
        <w:tc>
          <w:tcPr>
            <w:tcW w:w="1774" w:type="dxa"/>
            <w:shd w:val="clear" w:color="auto" w:fill="D0CECE"/>
          </w:tcPr>
          <w:p w14:paraId="078399EA"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808080"/>
              </w:rPr>
              <w:t>10/18/2026</w:t>
            </w:r>
          </w:p>
        </w:tc>
        <w:tc>
          <w:tcPr>
            <w:tcW w:w="1760" w:type="dxa"/>
            <w:shd w:val="clear" w:color="auto" w:fill="D0CECE"/>
          </w:tcPr>
          <w:p w14:paraId="5EB463AC"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9.A.2</w:t>
            </w:r>
          </w:p>
          <w:p w14:paraId="4960AA21" w14:textId="77777777" w:rsidR="004746A5" w:rsidRDefault="004746A5">
            <w:pPr>
              <w:spacing w:after="0" w:line="240" w:lineRule="auto"/>
              <w:rPr>
                <w:rFonts w:ascii="Quattrocento Sans" w:eastAsia="Quattrocento Sans" w:hAnsi="Quattrocento Sans" w:cs="Quattrocento Sans"/>
                <w:sz w:val="20"/>
                <w:szCs w:val="20"/>
              </w:rPr>
            </w:pPr>
          </w:p>
          <w:p w14:paraId="1C6B9C5E" w14:textId="77777777" w:rsidR="004746A5" w:rsidRDefault="004746A5">
            <w:pPr>
              <w:spacing w:after="0" w:line="240" w:lineRule="auto"/>
              <w:rPr>
                <w:rFonts w:ascii="Quattrocento Sans" w:eastAsia="Quattrocento Sans" w:hAnsi="Quattrocento Sans" w:cs="Quattrocento Sans"/>
                <w:sz w:val="20"/>
                <w:szCs w:val="20"/>
              </w:rPr>
            </w:pPr>
          </w:p>
        </w:tc>
      </w:tr>
      <w:tr w:rsidR="004746A5" w14:paraId="132A25FC" w14:textId="77777777">
        <w:trPr>
          <w:trHeight w:val="368"/>
        </w:trPr>
        <w:tc>
          <w:tcPr>
            <w:tcW w:w="6317" w:type="dxa"/>
            <w:shd w:val="clear" w:color="auto" w:fill="FFFFFF"/>
          </w:tcPr>
          <w:p w14:paraId="1484AB1E"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Diversity in Healthcare</w:t>
            </w:r>
            <w:r>
              <w:rPr>
                <w:rFonts w:ascii="Quattrocento Sans" w:eastAsia="Quattrocento Sans" w:hAnsi="Quattrocento Sans" w:cs="Quattrocento Sans"/>
                <w:color w:val="808080"/>
                <w:sz w:val="20"/>
                <w:szCs w:val="20"/>
              </w:rPr>
              <w:t xml:space="preserve"> </w:t>
            </w:r>
          </w:p>
        </w:tc>
        <w:tc>
          <w:tcPr>
            <w:tcW w:w="2029" w:type="dxa"/>
            <w:shd w:val="clear" w:color="auto" w:fill="FFFFFF"/>
          </w:tcPr>
          <w:p w14:paraId="40A56814"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Planning and Evaluation</w:t>
            </w:r>
          </w:p>
          <w:p w14:paraId="24969A5D" w14:textId="77777777" w:rsidR="004746A5" w:rsidRDefault="0067015E">
            <w:pPr>
              <w:rPr>
                <w:rFonts w:ascii="Quattrocento Sans" w:eastAsia="Quattrocento Sans" w:hAnsi="Quattrocento Sans" w:cs="Quattrocento Sans"/>
                <w:sz w:val="20"/>
                <w:szCs w:val="20"/>
              </w:rPr>
            </w:pPr>
            <w:r>
              <w:rPr>
                <w:rFonts w:ascii="Quattrocento Sans" w:eastAsia="Quattrocento Sans" w:hAnsi="Quattrocento Sans" w:cs="Quattrocento Sans"/>
                <w:b/>
                <w:color w:val="000000"/>
              </w:rPr>
              <w:t>And     Organization and Management</w:t>
            </w:r>
          </w:p>
        </w:tc>
        <w:tc>
          <w:tcPr>
            <w:tcW w:w="2624" w:type="dxa"/>
            <w:shd w:val="clear" w:color="auto" w:fill="FFFFFF"/>
          </w:tcPr>
          <w:p w14:paraId="40ACA61F"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State officers from both the WCTSMA and HOSA will plan an event with diverse populations working in the medical field to discuss how they as individuals overcome diversity in their career paths.</w:t>
            </w:r>
          </w:p>
        </w:tc>
        <w:tc>
          <w:tcPr>
            <w:tcW w:w="1774" w:type="dxa"/>
            <w:shd w:val="clear" w:color="auto" w:fill="FFFFFF"/>
          </w:tcPr>
          <w:p w14:paraId="3A6DBFEA"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TBD</w:t>
            </w:r>
          </w:p>
        </w:tc>
        <w:tc>
          <w:tcPr>
            <w:tcW w:w="1760" w:type="dxa"/>
            <w:shd w:val="clear" w:color="auto" w:fill="FFFFFF"/>
          </w:tcPr>
          <w:p w14:paraId="1F6846E1"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1.B.2</w:t>
            </w:r>
          </w:p>
          <w:p w14:paraId="7E73FB87"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3.A.5</w:t>
            </w:r>
          </w:p>
          <w:p w14:paraId="4285696C"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3.B.1</w:t>
            </w:r>
          </w:p>
        </w:tc>
      </w:tr>
      <w:tr w:rsidR="004746A5" w14:paraId="1CDBD436" w14:textId="77777777">
        <w:trPr>
          <w:trHeight w:val="368"/>
        </w:trPr>
        <w:tc>
          <w:tcPr>
            <w:tcW w:w="6317" w:type="dxa"/>
            <w:shd w:val="clear" w:color="auto" w:fill="D0CECE"/>
          </w:tcPr>
          <w:p w14:paraId="52FFEE8A" w14:textId="77777777" w:rsidR="004746A5" w:rsidRDefault="0067015E">
            <w:pPr>
              <w:spacing w:after="0" w:line="240" w:lineRule="auto"/>
              <w:rPr>
                <w:rFonts w:ascii="Quattrocento Sans" w:eastAsia="Quattrocento Sans" w:hAnsi="Quattrocento Sans" w:cs="Quattrocento Sans"/>
                <w:sz w:val="20"/>
                <w:szCs w:val="20"/>
              </w:rPr>
            </w:pPr>
            <w:r>
              <w:rPr>
                <w:rFonts w:ascii="Quattrocento Sans" w:eastAsia="Quattrocento Sans" w:hAnsi="Quattrocento Sans" w:cs="Quattrocento Sans"/>
              </w:rPr>
              <w:t>Quarterly Newsletter</w:t>
            </w:r>
          </w:p>
          <w:p w14:paraId="3F6F149A" w14:textId="77777777" w:rsidR="004746A5" w:rsidRDefault="004746A5">
            <w:pPr>
              <w:spacing w:after="0" w:line="240" w:lineRule="auto"/>
              <w:rPr>
                <w:rFonts w:ascii="Quattrocento Sans" w:eastAsia="Quattrocento Sans" w:hAnsi="Quattrocento Sans" w:cs="Quattrocento Sans"/>
                <w:color w:val="808080"/>
                <w:sz w:val="20"/>
                <w:szCs w:val="20"/>
              </w:rPr>
            </w:pPr>
          </w:p>
        </w:tc>
        <w:tc>
          <w:tcPr>
            <w:tcW w:w="2029" w:type="dxa"/>
            <w:shd w:val="clear" w:color="auto" w:fill="D0CECE"/>
          </w:tcPr>
          <w:p w14:paraId="23762413"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Public Relations and Advocacy</w:t>
            </w:r>
          </w:p>
          <w:p w14:paraId="0652B55D" w14:textId="77777777" w:rsidR="004746A5" w:rsidRDefault="004746A5">
            <w:pPr>
              <w:rPr>
                <w:rFonts w:ascii="Quattrocento Sans" w:eastAsia="Quattrocento Sans" w:hAnsi="Quattrocento Sans" w:cs="Quattrocento Sans"/>
                <w:sz w:val="20"/>
                <w:szCs w:val="20"/>
              </w:rPr>
            </w:pPr>
          </w:p>
        </w:tc>
        <w:tc>
          <w:tcPr>
            <w:tcW w:w="2624" w:type="dxa"/>
            <w:shd w:val="clear" w:color="auto" w:fill="D0CECE"/>
          </w:tcPr>
          <w:p w14:paraId="2E0456B3" w14:textId="77777777" w:rsidR="004746A5" w:rsidRDefault="0067015E">
            <w:pPr>
              <w:spacing w:after="0" w:line="240" w:lineRule="auto"/>
              <w:rPr>
                <w:rFonts w:ascii="Quattrocento Sans" w:eastAsia="Quattrocento Sans" w:hAnsi="Quattrocento Sans" w:cs="Quattrocento Sans"/>
                <w:sz w:val="20"/>
                <w:szCs w:val="20"/>
              </w:rPr>
            </w:pPr>
            <w:r>
              <w:rPr>
                <w:rFonts w:ascii="Quattrocento Sans" w:eastAsia="Quattrocento Sans" w:hAnsi="Quattrocento Sans" w:cs="Quattrocento Sans"/>
                <w:b/>
              </w:rPr>
              <w:t xml:space="preserve">  State Officers will create and distribute a quarterly newsletter to the membership.</w:t>
            </w:r>
          </w:p>
        </w:tc>
        <w:tc>
          <w:tcPr>
            <w:tcW w:w="1774" w:type="dxa"/>
            <w:shd w:val="clear" w:color="auto" w:fill="D0CECE"/>
          </w:tcPr>
          <w:p w14:paraId="777EE76B"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18/2026</w:t>
            </w:r>
          </w:p>
        </w:tc>
        <w:tc>
          <w:tcPr>
            <w:tcW w:w="1760" w:type="dxa"/>
            <w:shd w:val="clear" w:color="auto" w:fill="D0CECE"/>
          </w:tcPr>
          <w:p w14:paraId="5A80DE45"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5.B. Create Media Products</w:t>
            </w:r>
          </w:p>
        </w:tc>
      </w:tr>
      <w:tr w:rsidR="004746A5" w14:paraId="73385B9B" w14:textId="77777777">
        <w:trPr>
          <w:trHeight w:val="368"/>
        </w:trPr>
        <w:tc>
          <w:tcPr>
            <w:tcW w:w="6317" w:type="dxa"/>
            <w:shd w:val="clear" w:color="auto" w:fill="FFFFFF"/>
          </w:tcPr>
          <w:p w14:paraId="3868D89C" w14:textId="77777777" w:rsidR="004746A5" w:rsidRDefault="0067015E">
            <w:pPr>
              <w:rPr>
                <w:rFonts w:ascii="Quattrocento Sans" w:eastAsia="Quattrocento Sans" w:hAnsi="Quattrocento Sans" w:cs="Quattrocento Sans"/>
                <w:b/>
              </w:rPr>
            </w:pPr>
            <w:r>
              <w:rPr>
                <w:rFonts w:ascii="Quattrocento Sans" w:eastAsia="Quattrocento Sans" w:hAnsi="Quattrocento Sans" w:cs="Quattrocento Sans"/>
                <w:b/>
              </w:rPr>
              <w:t xml:space="preserve"> Winter Leadership 12/03/2026</w:t>
            </w:r>
          </w:p>
          <w:p w14:paraId="294AACF8"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2029" w:type="dxa"/>
            <w:shd w:val="clear" w:color="auto" w:fill="FFFFFF"/>
          </w:tcPr>
          <w:p w14:paraId="30DA66D5"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Employability and Career Skills</w:t>
            </w:r>
          </w:p>
          <w:p w14:paraId="45A7D0D2"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5202E12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Organize workshops that will provide students with a variety of hands-on and best practice learning opportunities.</w:t>
            </w:r>
          </w:p>
        </w:tc>
        <w:tc>
          <w:tcPr>
            <w:tcW w:w="1774" w:type="dxa"/>
            <w:shd w:val="clear" w:color="auto" w:fill="FFFFFF"/>
          </w:tcPr>
          <w:p w14:paraId="53847F5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12/</w:t>
            </w:r>
            <w:r>
              <w:rPr>
                <w:rFonts w:ascii="Quattrocento Sans" w:eastAsia="Quattrocento Sans" w:hAnsi="Quattrocento Sans" w:cs="Quattrocento Sans"/>
                <w:sz w:val="20"/>
                <w:szCs w:val="20"/>
              </w:rPr>
              <w:t>03/2026</w:t>
            </w:r>
          </w:p>
        </w:tc>
        <w:tc>
          <w:tcPr>
            <w:tcW w:w="1760" w:type="dxa"/>
            <w:shd w:val="clear" w:color="auto" w:fill="FFFFFF"/>
          </w:tcPr>
          <w:p w14:paraId="1D161535"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11.B.1</w:t>
            </w:r>
          </w:p>
        </w:tc>
      </w:tr>
      <w:tr w:rsidR="004746A5" w14:paraId="2A405E1B" w14:textId="77777777">
        <w:trPr>
          <w:trHeight w:val="1007"/>
        </w:trPr>
        <w:tc>
          <w:tcPr>
            <w:tcW w:w="6317" w:type="dxa"/>
            <w:shd w:val="clear" w:color="auto" w:fill="D9D9D9"/>
          </w:tcPr>
          <w:p w14:paraId="541F42D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w:t>
            </w:r>
            <w:proofErr w:type="spellStart"/>
            <w:r>
              <w:rPr>
                <w:rFonts w:ascii="Quattrocento Sans" w:eastAsia="Quattrocento Sans" w:hAnsi="Quattrocento Sans" w:cs="Quattrocento Sans"/>
                <w:b/>
              </w:rPr>
              <w:t>Anatomage</w:t>
            </w:r>
            <w:proofErr w:type="spellEnd"/>
            <w:r>
              <w:rPr>
                <w:rFonts w:ascii="Quattrocento Sans" w:eastAsia="Quattrocento Sans" w:hAnsi="Quattrocento Sans" w:cs="Quattrocento Sans"/>
                <w:b/>
              </w:rPr>
              <w:t xml:space="preserve"> Case Studies</w:t>
            </w:r>
          </w:p>
        </w:tc>
        <w:tc>
          <w:tcPr>
            <w:tcW w:w="2029" w:type="dxa"/>
            <w:shd w:val="clear" w:color="auto" w:fill="D9D9D9"/>
          </w:tcPr>
          <w:p w14:paraId="4E5423E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Recreation and Social Activities</w:t>
            </w:r>
          </w:p>
          <w:p w14:paraId="0CF2EB34" w14:textId="77777777" w:rsidR="004746A5" w:rsidRDefault="0067015E">
            <w:pPr>
              <w:rPr>
                <w:rFonts w:ascii="Quattrocento Sans" w:eastAsia="Quattrocento Sans" w:hAnsi="Quattrocento Sans" w:cs="Quattrocento Sans"/>
                <w:sz w:val="20"/>
                <w:szCs w:val="20"/>
              </w:rPr>
            </w:pPr>
            <w:r>
              <w:rPr>
                <w:color w:val="808080"/>
                <w:sz w:val="20"/>
                <w:szCs w:val="20"/>
              </w:rPr>
              <w:t xml:space="preserve">If "Other" </w:t>
            </w:r>
            <w:proofErr w:type="gramStart"/>
            <w:r>
              <w:rPr>
                <w:color w:val="808080"/>
                <w:sz w:val="20"/>
                <w:szCs w:val="20"/>
              </w:rPr>
              <w:t>chosen</w:t>
            </w:r>
            <w:proofErr w:type="gramEnd"/>
            <w:r>
              <w:rPr>
                <w:color w:val="808080"/>
                <w:sz w:val="20"/>
                <w:szCs w:val="20"/>
              </w:rPr>
              <w:t xml:space="preserve">, </w:t>
            </w:r>
            <w:proofErr w:type="gramStart"/>
            <w:r>
              <w:rPr>
                <w:color w:val="808080"/>
                <w:sz w:val="20"/>
                <w:szCs w:val="20"/>
              </w:rPr>
              <w:t>describe</w:t>
            </w:r>
            <w:proofErr w:type="gramEnd"/>
            <w:r>
              <w:rPr>
                <w:color w:val="808080"/>
                <w:sz w:val="20"/>
                <w:szCs w:val="20"/>
              </w:rPr>
              <w:t xml:space="preserve"> here.</w:t>
            </w:r>
          </w:p>
        </w:tc>
        <w:tc>
          <w:tcPr>
            <w:tcW w:w="2624" w:type="dxa"/>
            <w:shd w:val="clear" w:color="auto" w:fill="D9D9D9"/>
          </w:tcPr>
          <w:p w14:paraId="5E35F4E4"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Members will engage on social media with an interactive case study challenge that asks them to identify a specific injury </w:t>
            </w:r>
          </w:p>
        </w:tc>
        <w:tc>
          <w:tcPr>
            <w:tcW w:w="1774" w:type="dxa"/>
            <w:shd w:val="clear" w:color="auto" w:fill="D9D9D9"/>
          </w:tcPr>
          <w:p w14:paraId="5700C836"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18/2026</w:t>
            </w:r>
          </w:p>
        </w:tc>
        <w:tc>
          <w:tcPr>
            <w:tcW w:w="1760" w:type="dxa"/>
            <w:shd w:val="clear" w:color="auto" w:fill="D9D9D9"/>
          </w:tcPr>
          <w:p w14:paraId="540DA359" w14:textId="77777777" w:rsidR="004746A5" w:rsidRDefault="0067015E">
            <w:pPr>
              <w:tabs>
                <w:tab w:val="center" w:pos="1331"/>
                <w:tab w:val="right" w:pos="2662"/>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6.A.2</w:t>
            </w:r>
          </w:p>
        </w:tc>
      </w:tr>
      <w:tr w:rsidR="004746A5" w14:paraId="5B6F054A" w14:textId="77777777">
        <w:trPr>
          <w:trHeight w:val="1007"/>
        </w:trPr>
        <w:tc>
          <w:tcPr>
            <w:tcW w:w="6317" w:type="dxa"/>
            <w:shd w:val="clear" w:color="auto" w:fill="auto"/>
          </w:tcPr>
          <w:p w14:paraId="0267044F"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2029" w:type="dxa"/>
            <w:shd w:val="clear" w:color="auto" w:fill="auto"/>
          </w:tcPr>
          <w:p w14:paraId="451CFDA7" w14:textId="77777777" w:rsidR="004746A5" w:rsidRDefault="004746A5">
            <w:pPr>
              <w:jc w:val="center"/>
              <w:rPr>
                <w:rFonts w:ascii="Quattrocento Sans" w:eastAsia="Quattrocento Sans" w:hAnsi="Quattrocento Sans" w:cs="Quattrocento Sans"/>
                <w:color w:val="000000"/>
                <w:sz w:val="20"/>
                <w:szCs w:val="20"/>
              </w:rPr>
            </w:pPr>
          </w:p>
        </w:tc>
        <w:tc>
          <w:tcPr>
            <w:tcW w:w="2624" w:type="dxa"/>
            <w:shd w:val="clear" w:color="auto" w:fill="auto"/>
          </w:tcPr>
          <w:p w14:paraId="043BB6EE" w14:textId="77777777" w:rsidR="004746A5" w:rsidRDefault="004746A5">
            <w:pPr>
              <w:spacing w:after="0" w:line="240" w:lineRule="auto"/>
              <w:rPr>
                <w:rFonts w:ascii="Quattrocento Sans" w:eastAsia="Quattrocento Sans" w:hAnsi="Quattrocento Sans" w:cs="Quattrocento Sans"/>
                <w:sz w:val="20"/>
                <w:szCs w:val="20"/>
              </w:rPr>
            </w:pPr>
          </w:p>
        </w:tc>
        <w:tc>
          <w:tcPr>
            <w:tcW w:w="1774" w:type="dxa"/>
            <w:shd w:val="clear" w:color="auto" w:fill="auto"/>
          </w:tcPr>
          <w:p w14:paraId="01E588FA"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1760" w:type="dxa"/>
            <w:shd w:val="clear" w:color="auto" w:fill="auto"/>
          </w:tcPr>
          <w:p w14:paraId="5DC4A15B" w14:textId="77777777" w:rsidR="004746A5" w:rsidRDefault="004746A5">
            <w:pPr>
              <w:jc w:val="center"/>
              <w:rPr>
                <w:rFonts w:ascii="Quattrocento Sans" w:eastAsia="Quattrocento Sans" w:hAnsi="Quattrocento Sans" w:cs="Quattrocento Sans"/>
                <w:color w:val="000000"/>
                <w:sz w:val="20"/>
                <w:szCs w:val="20"/>
              </w:rPr>
            </w:pPr>
          </w:p>
        </w:tc>
      </w:tr>
      <w:tr w:rsidR="004746A5" w14:paraId="366D0D5A" w14:textId="77777777">
        <w:trPr>
          <w:trHeight w:val="1007"/>
        </w:trPr>
        <w:tc>
          <w:tcPr>
            <w:tcW w:w="6317" w:type="dxa"/>
            <w:shd w:val="clear" w:color="auto" w:fill="D9D9D9"/>
          </w:tcPr>
          <w:p w14:paraId="4D2AC192"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2029" w:type="dxa"/>
            <w:shd w:val="clear" w:color="auto" w:fill="D9D9D9"/>
          </w:tcPr>
          <w:p w14:paraId="7C50E822"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2624" w:type="dxa"/>
            <w:shd w:val="clear" w:color="auto" w:fill="D9D9D9"/>
          </w:tcPr>
          <w:p w14:paraId="46E66859" w14:textId="77777777" w:rsidR="004746A5" w:rsidRDefault="004746A5">
            <w:pPr>
              <w:spacing w:after="0" w:line="240" w:lineRule="auto"/>
              <w:rPr>
                <w:rFonts w:ascii="Quattrocento Sans" w:eastAsia="Quattrocento Sans" w:hAnsi="Quattrocento Sans" w:cs="Quattrocento Sans"/>
                <w:sz w:val="20"/>
                <w:szCs w:val="20"/>
              </w:rPr>
            </w:pPr>
          </w:p>
        </w:tc>
        <w:tc>
          <w:tcPr>
            <w:tcW w:w="1774" w:type="dxa"/>
            <w:shd w:val="clear" w:color="auto" w:fill="D9D9D9"/>
          </w:tcPr>
          <w:p w14:paraId="103DEBE3"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1760" w:type="dxa"/>
            <w:shd w:val="clear" w:color="auto" w:fill="D9D9D9"/>
          </w:tcPr>
          <w:p w14:paraId="328F16DE" w14:textId="77777777" w:rsidR="004746A5" w:rsidRDefault="004746A5">
            <w:pPr>
              <w:jc w:val="center"/>
              <w:rPr>
                <w:rFonts w:ascii="Quattrocento Sans" w:eastAsia="Quattrocento Sans" w:hAnsi="Quattrocento Sans" w:cs="Quattrocento Sans"/>
                <w:color w:val="000000"/>
                <w:sz w:val="20"/>
                <w:szCs w:val="20"/>
              </w:rPr>
            </w:pPr>
          </w:p>
        </w:tc>
      </w:tr>
      <w:tr w:rsidR="004746A5" w14:paraId="4E3BA61B" w14:textId="77777777">
        <w:trPr>
          <w:gridAfter w:val="4"/>
          <w:wAfter w:w="8187" w:type="dxa"/>
          <w:trHeight w:val="389"/>
        </w:trPr>
        <w:tc>
          <w:tcPr>
            <w:tcW w:w="6317" w:type="dxa"/>
            <w:shd w:val="clear" w:color="auto" w:fill="0D5761"/>
          </w:tcPr>
          <w:p w14:paraId="10A61336" w14:textId="77777777" w:rsidR="004746A5" w:rsidRDefault="0067015E">
            <w:pPr>
              <w:spacing w:after="0" w:line="240" w:lineRule="auto"/>
              <w:jc w:val="center"/>
              <w:rPr>
                <w:rFonts w:ascii="Quattrocento Sans" w:eastAsia="Quattrocento Sans" w:hAnsi="Quattrocento Sans" w:cs="Quattrocento Sans"/>
                <w:b/>
                <w:color w:val="FFFFFF"/>
              </w:rPr>
            </w:pPr>
            <w:r>
              <w:rPr>
                <w:rFonts w:ascii="Quattrocento Sans" w:eastAsia="Quattrocento Sans" w:hAnsi="Quattrocento Sans" w:cs="Quattrocento Sans"/>
                <w:b/>
                <w:color w:val="FFFFFF"/>
              </w:rPr>
              <w:t>Locally Planned and Developed Events</w:t>
            </w:r>
          </w:p>
        </w:tc>
      </w:tr>
      <w:tr w:rsidR="004746A5" w14:paraId="74AF39A5" w14:textId="77777777">
        <w:trPr>
          <w:trHeight w:val="368"/>
        </w:trPr>
        <w:tc>
          <w:tcPr>
            <w:tcW w:w="6317" w:type="dxa"/>
            <w:shd w:val="clear" w:color="auto" w:fill="D9D9D9"/>
            <w:vAlign w:val="center"/>
          </w:tcPr>
          <w:p w14:paraId="61602915" w14:textId="77777777" w:rsidR="004746A5" w:rsidRDefault="0067015E">
            <w:pPr>
              <w:spacing w:after="0" w:line="240" w:lineRule="auto"/>
              <w:jc w:val="center"/>
              <w:rPr>
                <w:rFonts w:ascii="Quattrocento Sans" w:eastAsia="Quattrocento Sans" w:hAnsi="Quattrocento Sans" w:cs="Quattrocento Sans"/>
                <w:color w:val="808080"/>
                <w:sz w:val="20"/>
                <w:szCs w:val="20"/>
              </w:rPr>
            </w:pPr>
            <w:r>
              <w:rPr>
                <w:rFonts w:ascii="Quattrocento Sans" w:eastAsia="Quattrocento Sans" w:hAnsi="Quattrocento Sans" w:cs="Quattrocento Sans"/>
                <w:b/>
                <w:color w:val="000000"/>
              </w:rPr>
              <w:t>Activity/Event</w:t>
            </w:r>
          </w:p>
        </w:tc>
        <w:tc>
          <w:tcPr>
            <w:tcW w:w="2029" w:type="dxa"/>
            <w:shd w:val="clear" w:color="auto" w:fill="D9D9D9"/>
            <w:vAlign w:val="center"/>
          </w:tcPr>
          <w:p w14:paraId="4114EB36" w14:textId="77777777" w:rsidR="004746A5" w:rsidRDefault="0067015E">
            <w:pPr>
              <w:spacing w:after="0" w:line="240" w:lineRule="auto"/>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b/>
                <w:color w:val="000000"/>
              </w:rPr>
              <w:t>Program Component</w:t>
            </w:r>
          </w:p>
        </w:tc>
        <w:tc>
          <w:tcPr>
            <w:tcW w:w="2624" w:type="dxa"/>
            <w:shd w:val="clear" w:color="auto" w:fill="D9D9D9"/>
            <w:vAlign w:val="center"/>
          </w:tcPr>
          <w:p w14:paraId="5A9055A0" w14:textId="77777777" w:rsidR="004746A5" w:rsidRDefault="0067015E">
            <w:pPr>
              <w:spacing w:after="0" w:line="240" w:lineRule="auto"/>
              <w:jc w:val="center"/>
              <w:rPr>
                <w:rFonts w:ascii="Quattrocento Sans" w:eastAsia="Quattrocento Sans" w:hAnsi="Quattrocento Sans" w:cs="Quattrocento Sans"/>
                <w:sz w:val="20"/>
                <w:szCs w:val="20"/>
              </w:rPr>
            </w:pPr>
            <w:r>
              <w:rPr>
                <w:rFonts w:ascii="Quattrocento Sans" w:eastAsia="Quattrocento Sans" w:hAnsi="Quattrocento Sans" w:cs="Quattrocento Sans"/>
                <w:b/>
                <w:color w:val="000000"/>
              </w:rPr>
              <w:t>Description</w:t>
            </w:r>
          </w:p>
        </w:tc>
        <w:tc>
          <w:tcPr>
            <w:tcW w:w="1774" w:type="dxa"/>
            <w:shd w:val="clear" w:color="auto" w:fill="D9D9D9"/>
            <w:vAlign w:val="center"/>
          </w:tcPr>
          <w:p w14:paraId="6E31C140" w14:textId="77777777" w:rsidR="004746A5" w:rsidRDefault="0067015E">
            <w:pPr>
              <w:spacing w:after="0" w:line="240" w:lineRule="auto"/>
              <w:jc w:val="cente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Who/When</w:t>
            </w:r>
          </w:p>
          <w:p w14:paraId="05CFA432" w14:textId="77777777" w:rsidR="004746A5" w:rsidRDefault="0067015E">
            <w:pPr>
              <w:spacing w:after="0" w:line="240" w:lineRule="auto"/>
              <w:jc w:val="center"/>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(Responsible Lead/</w:t>
            </w:r>
          </w:p>
          <w:p w14:paraId="09DAD408" w14:textId="77777777" w:rsidR="004746A5" w:rsidRDefault="0067015E">
            <w:pPr>
              <w:spacing w:after="0" w:line="240" w:lineRule="auto"/>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16"/>
                <w:szCs w:val="16"/>
              </w:rPr>
              <w:t>Expected Completion Date)</w:t>
            </w:r>
          </w:p>
        </w:tc>
        <w:tc>
          <w:tcPr>
            <w:tcW w:w="1760" w:type="dxa"/>
            <w:shd w:val="clear" w:color="auto" w:fill="D9D9D9"/>
            <w:vAlign w:val="center"/>
          </w:tcPr>
          <w:p w14:paraId="2B04DD6C" w14:textId="77777777" w:rsidR="004746A5" w:rsidRDefault="0067015E">
            <w:pPr>
              <w:spacing w:after="0" w:line="240" w:lineRule="auto"/>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b/>
                <w:color w:val="000000"/>
              </w:rPr>
              <w:t>Focused 21</w:t>
            </w:r>
            <w:r>
              <w:rPr>
                <w:rFonts w:ascii="Quattrocento Sans" w:eastAsia="Quattrocento Sans" w:hAnsi="Quattrocento Sans" w:cs="Quattrocento Sans"/>
                <w:b/>
                <w:color w:val="000000"/>
                <w:vertAlign w:val="superscript"/>
              </w:rPr>
              <w:t>st</w:t>
            </w:r>
            <w:r>
              <w:rPr>
                <w:rFonts w:ascii="Quattrocento Sans" w:eastAsia="Quattrocento Sans" w:hAnsi="Quattrocento Sans" w:cs="Quattrocento Sans"/>
                <w:b/>
                <w:color w:val="000000"/>
              </w:rPr>
              <w:t xml:space="preserve"> Century Leadership Skill</w:t>
            </w:r>
          </w:p>
        </w:tc>
      </w:tr>
      <w:tr w:rsidR="004746A5" w14:paraId="4B3F63BA" w14:textId="77777777">
        <w:trPr>
          <w:trHeight w:val="368"/>
        </w:trPr>
        <w:tc>
          <w:tcPr>
            <w:tcW w:w="6317" w:type="dxa"/>
            <w:shd w:val="clear" w:color="auto" w:fill="FFFFFF"/>
          </w:tcPr>
          <w:p w14:paraId="01435EBD" w14:textId="77777777" w:rsidR="004746A5" w:rsidRDefault="0067015E">
            <w:pPr>
              <w:spacing w:after="0" w:line="240" w:lineRule="auto"/>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Project Planning and Monthly BOD meetings</w:t>
            </w:r>
          </w:p>
          <w:p w14:paraId="10962C70"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2029" w:type="dxa"/>
            <w:shd w:val="clear" w:color="auto" w:fill="FFFFFF"/>
          </w:tcPr>
          <w:p w14:paraId="6C338BDE"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Planning and Evaluation</w:t>
            </w:r>
          </w:p>
          <w:p w14:paraId="1089BE6C"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0F5AED5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 xml:space="preserve"> State Officers will meet monthly for event planning/evaluation. State Presidents will meet monthly with the advisory leadership group for regular WCTSMA business planning </w:t>
            </w:r>
          </w:p>
        </w:tc>
        <w:tc>
          <w:tcPr>
            <w:tcW w:w="1774" w:type="dxa"/>
            <w:shd w:val="clear" w:color="auto" w:fill="FFFFFF"/>
          </w:tcPr>
          <w:p w14:paraId="2E5097C6"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18/2026</w:t>
            </w:r>
          </w:p>
        </w:tc>
        <w:tc>
          <w:tcPr>
            <w:tcW w:w="1760" w:type="dxa"/>
            <w:shd w:val="clear" w:color="auto" w:fill="FFFFFF"/>
          </w:tcPr>
          <w:p w14:paraId="64DB46FE"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8.A.1</w:t>
            </w:r>
          </w:p>
        </w:tc>
      </w:tr>
      <w:tr w:rsidR="004746A5" w14:paraId="38510DDE" w14:textId="77777777">
        <w:trPr>
          <w:trHeight w:val="368"/>
        </w:trPr>
        <w:tc>
          <w:tcPr>
            <w:tcW w:w="6317" w:type="dxa"/>
            <w:shd w:val="clear" w:color="auto" w:fill="D0CECE"/>
          </w:tcPr>
          <w:p w14:paraId="59E1AE29"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Regular monthly financial review with elected Student Treasurer and Advisory Treasurer</w:t>
            </w:r>
          </w:p>
        </w:tc>
        <w:tc>
          <w:tcPr>
            <w:tcW w:w="2029" w:type="dxa"/>
            <w:shd w:val="clear" w:color="auto" w:fill="D0CECE"/>
          </w:tcPr>
          <w:p w14:paraId="41E341B2"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Financial and Fundraising</w:t>
            </w:r>
          </w:p>
          <w:p w14:paraId="465C2B98" w14:textId="77777777" w:rsidR="004746A5" w:rsidRDefault="0067015E">
            <w:pPr>
              <w:spacing w:after="0" w:line="240" w:lineRule="auto"/>
              <w:rPr>
                <w:rFonts w:ascii="Quattrocento Sans" w:eastAsia="Quattrocento Sans" w:hAnsi="Quattrocento Sans" w:cs="Quattrocento Sans"/>
                <w:color w:val="000000"/>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r>
              <w:rPr>
                <w:rFonts w:ascii="Quattrocento Sans" w:eastAsia="Quattrocento Sans" w:hAnsi="Quattrocento Sans" w:cs="Quattrocento Sans"/>
                <w:color w:val="000000"/>
                <w:sz w:val="20"/>
                <w:szCs w:val="20"/>
              </w:rPr>
              <w:t xml:space="preserve"> </w:t>
            </w:r>
          </w:p>
        </w:tc>
        <w:tc>
          <w:tcPr>
            <w:tcW w:w="2624" w:type="dxa"/>
            <w:shd w:val="clear" w:color="auto" w:fill="D0CECE"/>
          </w:tcPr>
          <w:p w14:paraId="59014F91"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 xml:space="preserve"> Treasurers will report their monthly meeting Treasury report to the WCTSMA BOD for official recording/documentation </w:t>
            </w:r>
          </w:p>
        </w:tc>
        <w:tc>
          <w:tcPr>
            <w:tcW w:w="1774" w:type="dxa"/>
            <w:shd w:val="clear" w:color="auto" w:fill="D0CECE"/>
          </w:tcPr>
          <w:p w14:paraId="2256565A"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18/2026</w:t>
            </w:r>
          </w:p>
        </w:tc>
        <w:tc>
          <w:tcPr>
            <w:tcW w:w="1760" w:type="dxa"/>
            <w:shd w:val="clear" w:color="auto" w:fill="D0CECE"/>
          </w:tcPr>
          <w:p w14:paraId="653B8B04"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4.B.2</w:t>
            </w:r>
          </w:p>
        </w:tc>
      </w:tr>
      <w:tr w:rsidR="004746A5" w14:paraId="0261C644" w14:textId="77777777">
        <w:trPr>
          <w:trHeight w:val="368"/>
        </w:trPr>
        <w:tc>
          <w:tcPr>
            <w:tcW w:w="6317" w:type="dxa"/>
            <w:shd w:val="clear" w:color="auto" w:fill="FFFFFF"/>
          </w:tcPr>
          <w:p w14:paraId="188DC954" w14:textId="23CEE135" w:rsidR="004746A5" w:rsidRPr="0067015E" w:rsidRDefault="0067015E">
            <w:pPr>
              <w:spacing w:after="0" w:line="240" w:lineRule="auto"/>
              <w:rPr>
                <w:rFonts w:ascii="Quattrocento Sans" w:eastAsia="Quattrocento Sans" w:hAnsi="Quattrocento Sans" w:cs="Quattrocento Sans"/>
                <w:bCs/>
                <w:sz w:val="20"/>
                <w:szCs w:val="20"/>
              </w:rPr>
            </w:pPr>
            <w:r w:rsidRPr="0067015E">
              <w:rPr>
                <w:rFonts w:ascii="Quattrocento Sans" w:eastAsia="Quattrocento Sans" w:hAnsi="Quattrocento Sans" w:cs="Quattrocento Sans"/>
                <w:bCs/>
              </w:rPr>
              <w:t xml:space="preserve">30th Annual Spring Symposium and State Competition.  Tacoma </w:t>
            </w:r>
            <w:proofErr w:type="gramStart"/>
            <w:r w:rsidRPr="0067015E">
              <w:rPr>
                <w:rFonts w:ascii="Quattrocento Sans" w:eastAsia="Quattrocento Sans" w:hAnsi="Quattrocento Sans" w:cs="Quattrocento Sans"/>
                <w:bCs/>
              </w:rPr>
              <w:t>WA  April</w:t>
            </w:r>
            <w:proofErr w:type="gramEnd"/>
            <w:r w:rsidRPr="0067015E">
              <w:rPr>
                <w:rFonts w:ascii="Quattrocento Sans" w:eastAsia="Quattrocento Sans" w:hAnsi="Quattrocento Sans" w:cs="Quattrocento Sans"/>
                <w:bCs/>
              </w:rPr>
              <w:t xml:space="preserve"> 24-, 2025</w:t>
            </w:r>
          </w:p>
        </w:tc>
        <w:tc>
          <w:tcPr>
            <w:tcW w:w="2029" w:type="dxa"/>
            <w:shd w:val="clear" w:color="auto" w:fill="FFFFFF"/>
          </w:tcPr>
          <w:p w14:paraId="1271608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Employability and Career Skills</w:t>
            </w:r>
          </w:p>
          <w:p w14:paraId="2290D9AF"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29FBE2B8"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 xml:space="preserve"> Organize speakers, activities, and student participation in the competition as well as grading specific competition categories </w:t>
            </w:r>
          </w:p>
        </w:tc>
        <w:tc>
          <w:tcPr>
            <w:tcW w:w="1774" w:type="dxa"/>
            <w:shd w:val="clear" w:color="auto" w:fill="FFFFFF"/>
          </w:tcPr>
          <w:p w14:paraId="3F358602"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4/</w:t>
            </w:r>
            <w:r>
              <w:rPr>
                <w:rFonts w:ascii="Quattrocento Sans" w:eastAsia="Quattrocento Sans" w:hAnsi="Quattrocento Sans" w:cs="Quattrocento Sans"/>
                <w:sz w:val="20"/>
                <w:szCs w:val="20"/>
              </w:rPr>
              <w:t>18/2026</w:t>
            </w:r>
          </w:p>
        </w:tc>
        <w:tc>
          <w:tcPr>
            <w:tcW w:w="1760" w:type="dxa"/>
            <w:shd w:val="clear" w:color="auto" w:fill="FFFFFF"/>
          </w:tcPr>
          <w:p w14:paraId="0362DA6A"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11.B.1</w:t>
            </w:r>
          </w:p>
        </w:tc>
      </w:tr>
      <w:tr w:rsidR="004746A5" w14:paraId="51DB4D94" w14:textId="77777777">
        <w:trPr>
          <w:trHeight w:val="368"/>
        </w:trPr>
        <w:tc>
          <w:tcPr>
            <w:tcW w:w="6317" w:type="dxa"/>
            <w:shd w:val="clear" w:color="auto" w:fill="D0CECE"/>
          </w:tcPr>
          <w:p w14:paraId="7BFFC331" w14:textId="77777777" w:rsidR="004746A5" w:rsidRDefault="0067015E">
            <w:pPr>
              <w:spacing w:after="0" w:line="240" w:lineRule="auto"/>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State Officer Training.</w:t>
            </w:r>
          </w:p>
          <w:p w14:paraId="1DF01A41" w14:textId="77777777" w:rsidR="004746A5" w:rsidRDefault="004746A5">
            <w:pPr>
              <w:spacing w:after="0" w:line="240" w:lineRule="auto"/>
              <w:rPr>
                <w:rFonts w:ascii="Quattrocento Sans" w:eastAsia="Quattrocento Sans" w:hAnsi="Quattrocento Sans" w:cs="Quattrocento Sans"/>
                <w:color w:val="000000"/>
                <w:sz w:val="20"/>
                <w:szCs w:val="20"/>
              </w:rPr>
            </w:pPr>
          </w:p>
        </w:tc>
        <w:tc>
          <w:tcPr>
            <w:tcW w:w="2029" w:type="dxa"/>
            <w:shd w:val="clear" w:color="auto" w:fill="D0CECE"/>
          </w:tcPr>
          <w:p w14:paraId="1F2BE5F0"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Leadership Development</w:t>
            </w:r>
          </w:p>
          <w:p w14:paraId="7220F61C"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D0CECE"/>
          </w:tcPr>
          <w:p w14:paraId="758E8CC6"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 xml:space="preserve"> State Officers will participate in leadership training for 2024</w:t>
            </w:r>
          </w:p>
        </w:tc>
        <w:tc>
          <w:tcPr>
            <w:tcW w:w="1774" w:type="dxa"/>
            <w:shd w:val="clear" w:color="auto" w:fill="D0CECE"/>
          </w:tcPr>
          <w:p w14:paraId="78BB8AD4"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5/31/2</w:t>
            </w:r>
            <w:r>
              <w:rPr>
                <w:rFonts w:ascii="Quattrocento Sans" w:eastAsia="Quattrocento Sans" w:hAnsi="Quattrocento Sans" w:cs="Quattrocento Sans"/>
                <w:sz w:val="20"/>
                <w:szCs w:val="20"/>
              </w:rPr>
              <w:t>026</w:t>
            </w:r>
          </w:p>
        </w:tc>
        <w:tc>
          <w:tcPr>
            <w:tcW w:w="1760" w:type="dxa"/>
            <w:shd w:val="clear" w:color="auto" w:fill="D0CECE"/>
          </w:tcPr>
          <w:p w14:paraId="4DC9CD71"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7.A.1</w:t>
            </w:r>
          </w:p>
        </w:tc>
      </w:tr>
      <w:tr w:rsidR="004746A5" w14:paraId="6DCF512F" w14:textId="77777777">
        <w:trPr>
          <w:trHeight w:val="368"/>
        </w:trPr>
        <w:tc>
          <w:tcPr>
            <w:tcW w:w="6317" w:type="dxa"/>
            <w:shd w:val="clear" w:color="auto" w:fill="FFFFFF"/>
          </w:tcPr>
          <w:p w14:paraId="653C0553" w14:textId="77777777" w:rsidR="004746A5" w:rsidRDefault="0067015E">
            <w:pPr>
              <w:spacing w:after="0" w:line="240" w:lineRule="auto"/>
              <w:rPr>
                <w:rFonts w:ascii="Quattrocento Sans" w:eastAsia="Quattrocento Sans" w:hAnsi="Quattrocento Sans" w:cs="Quattrocento Sans"/>
                <w:color w:val="000000"/>
                <w:sz w:val="20"/>
                <w:szCs w:val="20"/>
              </w:rPr>
            </w:pPr>
            <w:r>
              <w:rPr>
                <w:color w:val="808080"/>
              </w:rPr>
              <w:t>Click or tap here to enter text.</w:t>
            </w:r>
          </w:p>
        </w:tc>
        <w:tc>
          <w:tcPr>
            <w:tcW w:w="2029" w:type="dxa"/>
            <w:shd w:val="clear" w:color="auto" w:fill="FFFFFF"/>
          </w:tcPr>
          <w:p w14:paraId="4AA523D5"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808080"/>
              </w:rPr>
              <w:t>Choose an item.</w:t>
            </w:r>
          </w:p>
          <w:p w14:paraId="3C5C84AF"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FFFFFF"/>
          </w:tcPr>
          <w:p w14:paraId="445B136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b/>
              </w:rPr>
              <w:t xml:space="preserve"> </w:t>
            </w:r>
          </w:p>
        </w:tc>
        <w:tc>
          <w:tcPr>
            <w:tcW w:w="1774" w:type="dxa"/>
            <w:shd w:val="clear" w:color="auto" w:fill="FFFFFF"/>
          </w:tcPr>
          <w:p w14:paraId="75042A7C"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808080"/>
              </w:rPr>
              <w:t>Click here to enter text.</w:t>
            </w:r>
          </w:p>
        </w:tc>
        <w:tc>
          <w:tcPr>
            <w:tcW w:w="1760" w:type="dxa"/>
            <w:shd w:val="clear" w:color="auto" w:fill="FFFFFF"/>
          </w:tcPr>
          <w:p w14:paraId="3BDECF9B"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808080"/>
              </w:rPr>
              <w:t>Choose an item.</w:t>
            </w:r>
          </w:p>
        </w:tc>
      </w:tr>
      <w:tr w:rsidR="004746A5" w14:paraId="461A4138" w14:textId="77777777">
        <w:trPr>
          <w:trHeight w:val="368"/>
        </w:trPr>
        <w:tc>
          <w:tcPr>
            <w:tcW w:w="6317" w:type="dxa"/>
            <w:shd w:val="clear" w:color="auto" w:fill="D9D9D9"/>
          </w:tcPr>
          <w:p w14:paraId="456A7D26"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 xml:space="preserve"> </w:t>
            </w:r>
            <w:r>
              <w:rPr>
                <w:color w:val="808080"/>
              </w:rPr>
              <w:t>Click or tap here to enter text.</w:t>
            </w:r>
          </w:p>
        </w:tc>
        <w:tc>
          <w:tcPr>
            <w:tcW w:w="2029" w:type="dxa"/>
            <w:shd w:val="clear" w:color="auto" w:fill="D9D9D9"/>
          </w:tcPr>
          <w:p w14:paraId="214FE510"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808080"/>
              </w:rPr>
              <w:t>Choose an item.</w:t>
            </w:r>
          </w:p>
          <w:p w14:paraId="11134A84" w14:textId="77777777" w:rsidR="004746A5" w:rsidRDefault="0067015E">
            <w:pPr>
              <w:rPr>
                <w:rFonts w:ascii="Quattrocento Sans" w:eastAsia="Quattrocento Sans" w:hAnsi="Quattrocento Sans" w:cs="Quattrocento Sans"/>
                <w:sz w:val="20"/>
                <w:szCs w:val="20"/>
              </w:rPr>
            </w:pPr>
            <w:r>
              <w:rPr>
                <w:color w:val="808080"/>
              </w:rPr>
              <w:t xml:space="preserve">If "Other" </w:t>
            </w:r>
            <w:proofErr w:type="gramStart"/>
            <w:r>
              <w:rPr>
                <w:color w:val="808080"/>
              </w:rPr>
              <w:t>chosen</w:t>
            </w:r>
            <w:proofErr w:type="gramEnd"/>
            <w:r>
              <w:rPr>
                <w:color w:val="808080"/>
              </w:rPr>
              <w:t xml:space="preserve">, </w:t>
            </w:r>
            <w:proofErr w:type="gramStart"/>
            <w:r>
              <w:rPr>
                <w:color w:val="808080"/>
              </w:rPr>
              <w:t>describe</w:t>
            </w:r>
            <w:proofErr w:type="gramEnd"/>
            <w:r>
              <w:rPr>
                <w:color w:val="808080"/>
              </w:rPr>
              <w:t xml:space="preserve"> here.</w:t>
            </w:r>
          </w:p>
        </w:tc>
        <w:tc>
          <w:tcPr>
            <w:tcW w:w="2624" w:type="dxa"/>
            <w:shd w:val="clear" w:color="auto" w:fill="D9D9D9"/>
          </w:tcPr>
          <w:p w14:paraId="2C1E6A2B" w14:textId="77777777" w:rsidR="004746A5" w:rsidRDefault="0067015E">
            <w:pPr>
              <w:tabs>
                <w:tab w:val="left" w:pos="1110"/>
              </w:tabs>
              <w:spacing w:after="0" w:line="240" w:lineRule="auto"/>
              <w:rPr>
                <w:rFonts w:ascii="Quattrocento Sans" w:eastAsia="Quattrocento Sans" w:hAnsi="Quattrocento Sans" w:cs="Quattrocento Sans"/>
                <w:sz w:val="20"/>
                <w:szCs w:val="20"/>
              </w:rPr>
            </w:pPr>
            <w:r>
              <w:rPr>
                <w:color w:val="808080"/>
              </w:rPr>
              <w:t>Click or tap here to enter text.</w:t>
            </w:r>
          </w:p>
        </w:tc>
        <w:tc>
          <w:tcPr>
            <w:tcW w:w="1774" w:type="dxa"/>
            <w:shd w:val="clear" w:color="auto" w:fill="D9D9D9"/>
          </w:tcPr>
          <w:p w14:paraId="25DBC0A6" w14:textId="77777777" w:rsidR="004746A5" w:rsidRDefault="0067015E">
            <w:pPr>
              <w:spacing w:after="0" w:line="240" w:lineRule="auto"/>
              <w:rPr>
                <w:rFonts w:ascii="Quattrocento Sans" w:eastAsia="Quattrocento Sans" w:hAnsi="Quattrocento Sans" w:cs="Quattrocento Sans"/>
                <w:color w:val="000000"/>
                <w:sz w:val="20"/>
                <w:szCs w:val="20"/>
              </w:rPr>
            </w:pPr>
            <w:r>
              <w:rPr>
                <w:color w:val="808080"/>
              </w:rPr>
              <w:t>Click or tap here to enter text.</w:t>
            </w:r>
          </w:p>
        </w:tc>
        <w:tc>
          <w:tcPr>
            <w:tcW w:w="1760" w:type="dxa"/>
            <w:shd w:val="clear" w:color="auto" w:fill="D9D9D9"/>
          </w:tcPr>
          <w:p w14:paraId="7A7A6FA7" w14:textId="77777777" w:rsidR="004746A5" w:rsidRDefault="0067015E">
            <w:pPr>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808080"/>
              </w:rPr>
              <w:t>Choose an item.</w:t>
            </w:r>
          </w:p>
        </w:tc>
      </w:tr>
    </w:tbl>
    <w:p w14:paraId="7844DC61" w14:textId="77777777" w:rsidR="004746A5" w:rsidRDefault="004746A5">
      <w:pPr>
        <w:spacing w:after="0" w:line="240" w:lineRule="auto"/>
        <w:jc w:val="center"/>
        <w:rPr>
          <w:rFonts w:ascii="Quattrocento Sans" w:eastAsia="Quattrocento Sans" w:hAnsi="Quattrocento Sans" w:cs="Quattrocento Sans"/>
        </w:rPr>
        <w:sectPr w:rsidR="004746A5">
          <w:type w:val="continuous"/>
          <w:pgSz w:w="15840" w:h="12240" w:orient="landscape"/>
          <w:pgMar w:top="360" w:right="720" w:bottom="360" w:left="720" w:header="288" w:footer="144" w:gutter="0"/>
          <w:cols w:space="720"/>
        </w:sectPr>
      </w:pPr>
    </w:p>
    <w:p w14:paraId="04C769AE" w14:textId="77777777" w:rsidR="004746A5" w:rsidRDefault="0067015E">
      <w:pPr>
        <w:spacing w:after="0" w:line="240" w:lineRule="auto"/>
        <w:jc w:val="center"/>
        <w:rPr>
          <w:rFonts w:ascii="Quattrocento Sans" w:eastAsia="Quattrocento Sans" w:hAnsi="Quattrocento Sans" w:cs="Quattrocento Sans"/>
          <w:i/>
        </w:rPr>
      </w:pPr>
      <w:r>
        <w:rPr>
          <w:rFonts w:ascii="Quattrocento Sans" w:eastAsia="Quattrocento Sans" w:hAnsi="Quattrocento Sans" w:cs="Quattrocento Sans"/>
          <w:i/>
        </w:rPr>
        <w:t>Additional activities may be added to this template, as needed.</w:t>
      </w:r>
    </w:p>
    <w:p w14:paraId="712DF62D" w14:textId="77777777" w:rsidR="004746A5" w:rsidRDefault="0067015E">
      <w:pPr>
        <w:spacing w:after="0" w:line="240" w:lineRule="auto"/>
        <w:jc w:val="center"/>
        <w:rPr>
          <w:rFonts w:ascii="Quattrocento Sans" w:eastAsia="Quattrocento Sans" w:hAnsi="Quattrocento Sans" w:cs="Quattrocento Sans"/>
        </w:rPr>
      </w:pPr>
      <w:r>
        <w:rPr>
          <w:rFonts w:ascii="Quattrocento Sans" w:eastAsia="Quattrocento Sans" w:hAnsi="Quattrocento Sans" w:cs="Quattrocento Sans"/>
          <w:i/>
        </w:rPr>
        <w:t xml:space="preserve">Submission of the WCTSMA Program of Activities/Program of Work - Extended Learning Documentation </w:t>
      </w:r>
      <w:proofErr w:type="gramStart"/>
      <w:r>
        <w:rPr>
          <w:rFonts w:ascii="Quattrocento Sans" w:eastAsia="Quattrocento Sans" w:hAnsi="Quattrocento Sans" w:cs="Quattrocento Sans"/>
          <w:i/>
        </w:rPr>
        <w:t>template</w:t>
      </w:r>
      <w:proofErr w:type="gramEnd"/>
      <w:r>
        <w:rPr>
          <w:rFonts w:ascii="Quattrocento Sans" w:eastAsia="Quattrocento Sans" w:hAnsi="Quattrocento Sans" w:cs="Quattrocento Sans"/>
          <w:i/>
        </w:rPr>
        <w:t xml:space="preserve"> is assurance that WCTSMA Program of Work is </w:t>
      </w:r>
      <w:r>
        <w:rPr>
          <w:rFonts w:ascii="Quattrocento Sans" w:eastAsia="Quattrocento Sans" w:hAnsi="Quattrocento Sans" w:cs="Quattrocento Sans"/>
          <w:b/>
          <w:i/>
        </w:rPr>
        <w:t xml:space="preserve">annually </w:t>
      </w:r>
      <w:r>
        <w:rPr>
          <w:rFonts w:ascii="Quattrocento Sans" w:eastAsia="Quattrocento Sans" w:hAnsi="Quattrocento Sans" w:cs="Quattrocento Sans"/>
          <w:i/>
        </w:rPr>
        <w:t>planned and that associated activities are active on campus as a required component of the CTE educational program.</w:t>
      </w:r>
    </w:p>
    <w:sectPr w:rsidR="004746A5">
      <w:type w:val="continuous"/>
      <w:pgSz w:w="15840" w:h="12240" w:orient="landscape"/>
      <w:pgMar w:top="360" w:right="720" w:bottom="360" w:left="720"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2FCB8" w14:textId="77777777" w:rsidR="0067015E" w:rsidRDefault="0067015E">
      <w:pPr>
        <w:spacing w:after="0" w:line="240" w:lineRule="auto"/>
      </w:pPr>
      <w:r>
        <w:separator/>
      </w:r>
    </w:p>
  </w:endnote>
  <w:endnote w:type="continuationSeparator" w:id="0">
    <w:p w14:paraId="3CCF4DC7" w14:textId="77777777" w:rsidR="0067015E" w:rsidRDefault="00670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00ADEB4-D026-4E4F-A4E4-21F9C10DF327}"/>
    <w:embedBold r:id="rId2" w:fontKey="{B0332854-510B-40DA-9F72-CD3F9C3A4A6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3" w:fontKey="{143C6D3E-1A07-4242-8052-22CC71E90C0A}"/>
  </w:font>
  <w:font w:name="Georgia">
    <w:panose1 w:val="02040502050405020303"/>
    <w:charset w:val="00"/>
    <w:family w:val="auto"/>
    <w:pitch w:val="default"/>
    <w:embedRegular r:id="rId4" w:fontKey="{03B306DD-3247-4153-BD76-89C88D40E801}"/>
    <w:embedItalic r:id="rId5" w:fontKey="{84301CFF-6D6E-4D5F-BE91-776A0BEF5FE7}"/>
  </w:font>
  <w:font w:name="Quattrocento Sans">
    <w:charset w:val="00"/>
    <w:family w:val="swiss"/>
    <w:pitch w:val="variable"/>
    <w:sig w:usb0="800000BF" w:usb1="4000005B" w:usb2="00000000" w:usb3="00000000" w:csb0="00000001" w:csb1="00000000"/>
    <w:embedRegular r:id="rId6" w:fontKey="{5F71E732-69D6-4D13-B73D-B67DA2EC2526}"/>
    <w:embedBold r:id="rId7" w:fontKey="{AC4EDF16-74F0-4AEF-AECF-46E9BF41FC32}"/>
    <w:embedItalic r:id="rId8" w:fontKey="{608EB254-3AE2-4A23-8CFF-DFD9385D08A9}"/>
    <w:embedBoldItalic r:id="rId9" w:fontKey="{1BD5838D-F667-408E-A483-6D589B7F6EB4}"/>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E47013B-CE2F-47C4-B0C4-6EDDB30E3F00}"/>
  </w:font>
  <w:font w:name="Calibri Light">
    <w:panose1 w:val="020F0302020204030204"/>
    <w:charset w:val="00"/>
    <w:family w:val="swiss"/>
    <w:pitch w:val="variable"/>
    <w:sig w:usb0="E4002EFF" w:usb1="C200247B" w:usb2="00000009" w:usb3="00000000" w:csb0="000001FF" w:csb1="00000000"/>
    <w:embedRegular r:id="rId11" w:fontKey="{1C8855B9-863F-4197-AA76-B919EBB0F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D0AE" w14:textId="77777777" w:rsidR="004746A5" w:rsidRDefault="0067015E">
    <w:pPr>
      <w:pBdr>
        <w:top w:val="nil"/>
        <w:left w:val="nil"/>
        <w:bottom w:val="nil"/>
        <w:right w:val="nil"/>
        <w:between w:val="nil"/>
      </w:pBdr>
      <w:tabs>
        <w:tab w:val="center" w:pos="4680"/>
        <w:tab w:val="right" w:pos="9360"/>
        <w:tab w:val="center" w:pos="5400"/>
        <w:tab w:val="right" w:pos="10710"/>
      </w:tabs>
      <w:spacing w:after="0" w:line="240"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FORM CTSO/Leadership (</w:t>
    </w:r>
    <w:r>
      <w:rPr>
        <w:rFonts w:ascii="Quattrocento Sans" w:eastAsia="Quattrocento Sans" w:hAnsi="Quattrocento Sans" w:cs="Quattrocento Sans"/>
        <w:sz w:val="20"/>
        <w:szCs w:val="20"/>
      </w:rPr>
      <w:t>5/2025</w:t>
    </w:r>
    <w:r>
      <w:rPr>
        <w:rFonts w:ascii="Quattrocento Sans" w:eastAsia="Quattrocento Sans" w:hAnsi="Quattrocento Sans" w:cs="Quattrocento Sans"/>
        <w:color w:val="000000"/>
        <w:sz w:val="20"/>
        <w:szCs w:val="20"/>
      </w:rPr>
      <w:t>)</w:t>
    </w:r>
    <w:r>
      <w:rPr>
        <w:rFonts w:ascii="Quattrocento Sans" w:eastAsia="Quattrocento Sans" w:hAnsi="Quattrocento Sans" w:cs="Quattrocento Sans"/>
        <w:color w:val="000000"/>
        <w:sz w:val="20"/>
        <w:szCs w:val="20"/>
      </w:rPr>
      <w:tab/>
    </w:r>
    <w:r>
      <w:rPr>
        <w:rFonts w:ascii="Quattrocento Sans" w:eastAsia="Quattrocento Sans" w:hAnsi="Quattrocento Sans" w:cs="Quattrocento Sans"/>
        <w:color w:val="000000"/>
        <w:sz w:val="20"/>
        <w:szCs w:val="20"/>
      </w:rPr>
      <w:tab/>
    </w:r>
    <w:r>
      <w:rPr>
        <w:rFonts w:ascii="Quattrocento Sans" w:eastAsia="Quattrocento Sans" w:hAnsi="Quattrocento Sans" w:cs="Quattrocento Sans"/>
        <w:color w:val="000000"/>
        <w:sz w:val="20"/>
        <w:szCs w:val="20"/>
      </w:rPr>
      <w:tab/>
    </w:r>
    <w:r>
      <w:rPr>
        <w:rFonts w:ascii="Quattrocento Sans" w:eastAsia="Quattrocento Sans" w:hAnsi="Quattrocento Sans" w:cs="Quattrocento Sans"/>
        <w:color w:val="000000"/>
        <w:sz w:val="20"/>
        <w:szCs w:val="20"/>
      </w:rPr>
      <w:tab/>
    </w:r>
    <w:r>
      <w:rPr>
        <w:rFonts w:ascii="Quattrocento Sans" w:eastAsia="Quattrocento Sans" w:hAnsi="Quattrocento Sans" w:cs="Quattrocento Sans"/>
        <w:color w:val="000000"/>
        <w:sz w:val="20"/>
        <w:szCs w:val="20"/>
      </w:rPr>
      <w:tab/>
    </w:r>
    <w:r>
      <w:rPr>
        <w:rFonts w:ascii="Quattrocento Sans" w:eastAsia="Quattrocento Sans" w:hAnsi="Quattrocento Sans" w:cs="Quattrocento Sans"/>
        <w:color w:val="000000"/>
        <w:sz w:val="20"/>
        <w:szCs w:val="20"/>
      </w:rPr>
      <w:tab/>
      <w:t xml:space="preserve">Page </w:t>
    </w:r>
    <w:r>
      <w:rPr>
        <w:rFonts w:ascii="Quattrocento Sans" w:eastAsia="Quattrocento Sans" w:hAnsi="Quattrocento Sans" w:cs="Quattrocento Sans"/>
        <w:b/>
        <w:color w:val="000000"/>
        <w:sz w:val="20"/>
        <w:szCs w:val="20"/>
      </w:rPr>
      <w:fldChar w:fldCharType="begin"/>
    </w:r>
    <w:r>
      <w:rPr>
        <w:rFonts w:ascii="Quattrocento Sans" w:eastAsia="Quattrocento Sans" w:hAnsi="Quattrocento Sans" w:cs="Quattrocento Sans"/>
        <w:b/>
        <w:color w:val="000000"/>
        <w:sz w:val="20"/>
        <w:szCs w:val="20"/>
      </w:rPr>
      <w:instrText>PAGE</w:instrText>
    </w:r>
    <w:r>
      <w:rPr>
        <w:rFonts w:ascii="Quattrocento Sans" w:eastAsia="Quattrocento Sans" w:hAnsi="Quattrocento Sans" w:cs="Quattrocento Sans"/>
        <w:b/>
        <w:color w:val="000000"/>
        <w:sz w:val="20"/>
        <w:szCs w:val="20"/>
      </w:rPr>
      <w:fldChar w:fldCharType="separate"/>
    </w:r>
    <w:r w:rsidR="00775C57">
      <w:rPr>
        <w:rFonts w:ascii="Quattrocento Sans" w:eastAsia="Quattrocento Sans" w:hAnsi="Quattrocento Sans" w:cs="Quattrocento Sans"/>
        <w:b/>
        <w:noProof/>
        <w:color w:val="000000"/>
        <w:sz w:val="20"/>
        <w:szCs w:val="20"/>
      </w:rPr>
      <w:t>1</w:t>
    </w:r>
    <w:r>
      <w:rPr>
        <w:rFonts w:ascii="Quattrocento Sans" w:eastAsia="Quattrocento Sans" w:hAnsi="Quattrocento Sans" w:cs="Quattrocento Sans"/>
        <w:b/>
        <w:color w:val="000000"/>
        <w:sz w:val="20"/>
        <w:szCs w:val="20"/>
      </w:rPr>
      <w:fldChar w:fldCharType="end"/>
    </w:r>
    <w:r>
      <w:rPr>
        <w:rFonts w:ascii="Quattrocento Sans" w:eastAsia="Quattrocento Sans" w:hAnsi="Quattrocento Sans" w:cs="Quattrocento Sans"/>
        <w:color w:val="000000"/>
        <w:sz w:val="20"/>
        <w:szCs w:val="20"/>
      </w:rPr>
      <w:t xml:space="preserve"> of </w:t>
    </w:r>
    <w:r>
      <w:rPr>
        <w:rFonts w:ascii="Quattrocento Sans" w:eastAsia="Quattrocento Sans" w:hAnsi="Quattrocento Sans" w:cs="Quattrocento Sans"/>
        <w:b/>
        <w:color w:val="000000"/>
        <w:sz w:val="20"/>
        <w:szCs w:val="20"/>
      </w:rPr>
      <w:fldChar w:fldCharType="begin"/>
    </w:r>
    <w:r>
      <w:rPr>
        <w:rFonts w:ascii="Quattrocento Sans" w:eastAsia="Quattrocento Sans" w:hAnsi="Quattrocento Sans" w:cs="Quattrocento Sans"/>
        <w:b/>
        <w:color w:val="000000"/>
        <w:sz w:val="20"/>
        <w:szCs w:val="20"/>
      </w:rPr>
      <w:instrText>NUMPAGES</w:instrText>
    </w:r>
    <w:r>
      <w:rPr>
        <w:rFonts w:ascii="Quattrocento Sans" w:eastAsia="Quattrocento Sans" w:hAnsi="Quattrocento Sans" w:cs="Quattrocento Sans"/>
        <w:b/>
        <w:color w:val="000000"/>
        <w:sz w:val="20"/>
        <w:szCs w:val="20"/>
      </w:rPr>
      <w:fldChar w:fldCharType="separate"/>
    </w:r>
    <w:r w:rsidR="00775C57">
      <w:rPr>
        <w:rFonts w:ascii="Quattrocento Sans" w:eastAsia="Quattrocento Sans" w:hAnsi="Quattrocento Sans" w:cs="Quattrocento Sans"/>
        <w:b/>
        <w:noProof/>
        <w:color w:val="000000"/>
        <w:sz w:val="20"/>
        <w:szCs w:val="20"/>
      </w:rPr>
      <w:t>2</w:t>
    </w:r>
    <w:r>
      <w:rPr>
        <w:rFonts w:ascii="Quattrocento Sans" w:eastAsia="Quattrocento Sans" w:hAnsi="Quattrocento Sans" w:cs="Quattrocento Sans"/>
        <w:b/>
        <w:color w:val="000000"/>
        <w:sz w:val="20"/>
        <w:szCs w:val="20"/>
      </w:rPr>
      <w:fldChar w:fldCharType="end"/>
    </w:r>
  </w:p>
  <w:p w14:paraId="53FE65F9" w14:textId="77777777" w:rsidR="004746A5" w:rsidRDefault="004746A5">
    <w:pPr>
      <w:pBdr>
        <w:top w:val="nil"/>
        <w:left w:val="nil"/>
        <w:bottom w:val="nil"/>
        <w:right w:val="nil"/>
        <w:between w:val="nil"/>
      </w:pBdr>
      <w:tabs>
        <w:tab w:val="center" w:pos="4680"/>
        <w:tab w:val="right" w:pos="9360"/>
        <w:tab w:val="center" w:pos="5400"/>
      </w:tabs>
      <w:spacing w:after="0" w:line="240" w:lineRule="auto"/>
      <w:rPr>
        <w:rFonts w:ascii="Quattrocento Sans" w:eastAsia="Quattrocento Sans" w:hAnsi="Quattrocento Sans" w:cs="Quattrocento San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FAA1D" w14:textId="77777777" w:rsidR="0067015E" w:rsidRDefault="0067015E">
      <w:pPr>
        <w:spacing w:after="0" w:line="240" w:lineRule="auto"/>
      </w:pPr>
      <w:r>
        <w:separator/>
      </w:r>
    </w:p>
  </w:footnote>
  <w:footnote w:type="continuationSeparator" w:id="0">
    <w:p w14:paraId="40825E5A" w14:textId="77777777" w:rsidR="0067015E" w:rsidRDefault="006701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A5"/>
    <w:rsid w:val="004746A5"/>
    <w:rsid w:val="0067015E"/>
    <w:rsid w:val="00775C57"/>
    <w:rsid w:val="00BB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583A8"/>
  <w15:docId w15:val="{10B51F79-2115-417D-BD4A-98CB7025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8A"/>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3068D9"/>
    <w:pPr>
      <w:spacing w:before="75" w:after="150"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2068A"/>
    <w:rPr>
      <w:color w:val="0563C1" w:themeColor="hyperlink"/>
      <w:u w:val="single"/>
    </w:rPr>
  </w:style>
  <w:style w:type="paragraph" w:styleId="NoSpacing">
    <w:name w:val="No Spacing"/>
    <w:basedOn w:val="Normal"/>
    <w:uiPriority w:val="1"/>
    <w:qFormat/>
    <w:rsid w:val="00C2068A"/>
    <w:pPr>
      <w:spacing w:after="0" w:line="240" w:lineRule="auto"/>
    </w:pPr>
    <w:rPr>
      <w:rFonts w:ascii="Calibri" w:hAnsi="Calibri" w:cs="Calibri"/>
    </w:rPr>
  </w:style>
  <w:style w:type="table" w:styleId="TableGrid">
    <w:name w:val="Table Grid"/>
    <w:basedOn w:val="TableNormal"/>
    <w:uiPriority w:val="39"/>
    <w:rsid w:val="00C20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30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018"/>
    <w:rPr>
      <w:rFonts w:asciiTheme="minorHAnsi" w:hAnsiTheme="minorHAnsi" w:cstheme="minorBidi"/>
      <w:sz w:val="22"/>
    </w:rPr>
  </w:style>
  <w:style w:type="paragraph" w:styleId="Footer">
    <w:name w:val="footer"/>
    <w:basedOn w:val="Normal"/>
    <w:link w:val="FooterChar"/>
    <w:uiPriority w:val="99"/>
    <w:unhideWhenUsed/>
    <w:rsid w:val="00FB3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018"/>
    <w:rPr>
      <w:rFonts w:asciiTheme="minorHAnsi" w:hAnsiTheme="minorHAnsi" w:cstheme="minorBidi"/>
      <w:sz w:val="22"/>
    </w:rPr>
  </w:style>
  <w:style w:type="character" w:styleId="PlaceholderText">
    <w:name w:val="Placeholder Text"/>
    <w:basedOn w:val="DefaultParagraphFont"/>
    <w:uiPriority w:val="99"/>
    <w:semiHidden/>
    <w:rsid w:val="00401A10"/>
    <w:rPr>
      <w:color w:val="808080"/>
    </w:rPr>
  </w:style>
  <w:style w:type="character" w:styleId="FollowedHyperlink">
    <w:name w:val="FollowedHyperlink"/>
    <w:basedOn w:val="DefaultParagraphFont"/>
    <w:uiPriority w:val="99"/>
    <w:semiHidden/>
    <w:unhideWhenUsed/>
    <w:rsid w:val="00D51F6D"/>
    <w:rPr>
      <w:color w:val="954F72" w:themeColor="followedHyperlink"/>
      <w:u w:val="single"/>
    </w:rPr>
  </w:style>
  <w:style w:type="paragraph" w:styleId="BalloonText">
    <w:name w:val="Balloon Text"/>
    <w:basedOn w:val="Normal"/>
    <w:link w:val="BalloonTextChar"/>
    <w:uiPriority w:val="99"/>
    <w:semiHidden/>
    <w:unhideWhenUsed/>
    <w:rsid w:val="00BA6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6B0"/>
    <w:rPr>
      <w:rFonts w:ascii="Segoe UI" w:hAnsi="Segoe UI" w:cs="Segoe UI"/>
      <w:sz w:val="18"/>
      <w:szCs w:val="18"/>
    </w:rPr>
  </w:style>
  <w:style w:type="paragraph" w:styleId="ListParagraph">
    <w:name w:val="List Paragraph"/>
    <w:basedOn w:val="Normal"/>
    <w:link w:val="ListParagraphChar"/>
    <w:uiPriority w:val="34"/>
    <w:qFormat/>
    <w:rsid w:val="000B4044"/>
    <w:pPr>
      <w:ind w:left="720"/>
      <w:contextualSpacing/>
    </w:pPr>
  </w:style>
  <w:style w:type="character" w:customStyle="1" w:styleId="UnresolvedMention1">
    <w:name w:val="Unresolved Mention1"/>
    <w:basedOn w:val="DefaultParagraphFont"/>
    <w:uiPriority w:val="99"/>
    <w:semiHidden/>
    <w:unhideWhenUsed/>
    <w:rsid w:val="008A53B8"/>
    <w:rPr>
      <w:color w:val="605E5C"/>
      <w:shd w:val="clear" w:color="auto" w:fill="E1DFDD"/>
    </w:rPr>
  </w:style>
  <w:style w:type="character" w:customStyle="1" w:styleId="ListParagraphChar">
    <w:name w:val="List Paragraph Char"/>
    <w:basedOn w:val="DefaultParagraphFont"/>
    <w:link w:val="ListParagraph"/>
    <w:uiPriority w:val="34"/>
    <w:rsid w:val="00F66D18"/>
    <w:rPr>
      <w:rFonts w:asciiTheme="minorHAnsi" w:hAnsiTheme="minorHAnsi" w:cstheme="minorBidi"/>
      <w:sz w:val="22"/>
    </w:rPr>
  </w:style>
  <w:style w:type="character" w:styleId="CommentReference">
    <w:name w:val="annotation reference"/>
    <w:basedOn w:val="DefaultParagraphFont"/>
    <w:uiPriority w:val="99"/>
    <w:semiHidden/>
    <w:unhideWhenUsed/>
    <w:rsid w:val="00673251"/>
    <w:rPr>
      <w:sz w:val="16"/>
      <w:szCs w:val="16"/>
    </w:rPr>
  </w:style>
  <w:style w:type="paragraph" w:styleId="CommentText">
    <w:name w:val="annotation text"/>
    <w:basedOn w:val="Normal"/>
    <w:link w:val="CommentTextChar"/>
    <w:uiPriority w:val="99"/>
    <w:semiHidden/>
    <w:unhideWhenUsed/>
    <w:rsid w:val="00673251"/>
    <w:pPr>
      <w:spacing w:line="240" w:lineRule="auto"/>
    </w:pPr>
    <w:rPr>
      <w:sz w:val="20"/>
      <w:szCs w:val="20"/>
    </w:rPr>
  </w:style>
  <w:style w:type="character" w:customStyle="1" w:styleId="CommentTextChar">
    <w:name w:val="Comment Text Char"/>
    <w:basedOn w:val="DefaultParagraphFont"/>
    <w:link w:val="CommentText"/>
    <w:uiPriority w:val="99"/>
    <w:semiHidden/>
    <w:rsid w:val="0067325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673251"/>
    <w:rPr>
      <w:b/>
      <w:bCs/>
    </w:rPr>
  </w:style>
  <w:style w:type="character" w:customStyle="1" w:styleId="CommentSubjectChar">
    <w:name w:val="Comment Subject Char"/>
    <w:basedOn w:val="CommentTextChar"/>
    <w:link w:val="CommentSubject"/>
    <w:uiPriority w:val="99"/>
    <w:semiHidden/>
    <w:rsid w:val="00673251"/>
    <w:rPr>
      <w:rFonts w:asciiTheme="minorHAnsi" w:hAnsiTheme="minorHAnsi" w:cstheme="minorBidi"/>
      <w:b/>
      <w:bCs/>
      <w:sz w:val="20"/>
      <w:szCs w:val="20"/>
    </w:rPr>
  </w:style>
  <w:style w:type="character" w:customStyle="1" w:styleId="Heading3Char">
    <w:name w:val="Heading 3 Char"/>
    <w:basedOn w:val="DefaultParagraphFont"/>
    <w:link w:val="Heading3"/>
    <w:uiPriority w:val="9"/>
    <w:rsid w:val="003068D9"/>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92A53"/>
    <w:rPr>
      <w:color w:val="605E5C"/>
      <w:shd w:val="clear" w:color="auto" w:fill="E1DFDD"/>
    </w:rPr>
  </w:style>
  <w:style w:type="character" w:styleId="UnresolvedMention">
    <w:name w:val="Unresolved Mention"/>
    <w:basedOn w:val="DefaultParagraphFont"/>
    <w:uiPriority w:val="99"/>
    <w:semiHidden/>
    <w:unhideWhenUsed/>
    <w:rsid w:val="00361C8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afbla.org"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ah7LRKziPQLYDIsUZ+VkzMLFg==">CgMxLjAyCGguZ2pkZ3hzMgppZC4zMGowemxsOAByITE2aE5jZHkyODVvM3RUWW5DVFM1SEV4dFIzYjhBdW85OQ==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1238</Words>
  <Characters>7060</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Locke</dc:creator>
  <cp:lastModifiedBy>Ellie Palmer</cp:lastModifiedBy>
  <cp:revision>3</cp:revision>
  <dcterms:created xsi:type="dcterms:W3CDTF">2025-05-19T00:14:00Z</dcterms:created>
  <dcterms:modified xsi:type="dcterms:W3CDTF">2025-07-02T14:49:00Z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0x0101008A17A48C9228D540A1E541D3CDEFE745</vt:lpwstr>
  </property>
  <property fmtid="{D5CDD505-2E9C-101B-9397-08002B2CF9AE}" pid="3" name="MSIP_Label_9145f431-4c8c-42c6-a5a5-ba6d3bdea585_Enabled">
    <vt:lpwstr>true</vt:lpwstr>
  </property>
  <property fmtid="{D5CDD505-2E9C-101B-9397-08002B2CF9AE}" pid="4" name="MSIP_Label_9145f431-4c8c-42c6-a5a5-ba6d3bdea585_SetDate">
    <vt:lpwstr>2025-07-02T14:48:05Z</vt:lpwstr>
  </property>
  <property fmtid="{D5CDD505-2E9C-101B-9397-08002B2CF9AE}" pid="5" name="MSIP_Label_9145f431-4c8c-42c6-a5a5-ba6d3bdea585_Method">
    <vt:lpwstr>Standard</vt:lpwstr>
  </property>
  <property fmtid="{D5CDD505-2E9C-101B-9397-08002B2CF9AE}" pid="6" name="MSIP_Label_9145f431-4c8c-42c6-a5a5-ba6d3bdea585_Name">
    <vt:lpwstr>defa4170-0d19-0005-0004-bc88714345d2</vt:lpwstr>
  </property>
  <property fmtid="{D5CDD505-2E9C-101B-9397-08002B2CF9AE}" pid="7" name="MSIP_Label_9145f431-4c8c-42c6-a5a5-ba6d3bdea585_SiteId">
    <vt:lpwstr>b2fe5ccf-10a5-46fe-ae45-a0267412af7a</vt:lpwstr>
  </property>
  <property fmtid="{D5CDD505-2E9C-101B-9397-08002B2CF9AE}" pid="8" name="MSIP_Label_9145f431-4c8c-42c6-a5a5-ba6d3bdea585_ActionId">
    <vt:lpwstr>3d42334a-451b-4ac9-816c-cd90baf01698</vt:lpwstr>
  </property>
  <property fmtid="{D5CDD505-2E9C-101B-9397-08002B2CF9AE}" pid="9" name="MSIP_Label_9145f431-4c8c-42c6-a5a5-ba6d3bdea585_ContentBits">
    <vt:lpwstr>0</vt:lpwstr>
  </property>
  <property fmtid="{D5CDD505-2E9C-101B-9397-08002B2CF9AE}" pid="10" name="MSIP_Label_9145f431-4c8c-42c6-a5a5-ba6d3bdea585_Tag">
    <vt:lpwstr>10, 3, 0, 1</vt:lpwstr>
  </property>
</Properties>
</file>