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A30A3" w14:textId="77777777" w:rsidR="007F5EBE" w:rsidRPr="00C340DA" w:rsidRDefault="00617270" w:rsidP="009E4518">
      <w:pPr>
        <w:spacing w:after="0"/>
        <w:jc w:val="right"/>
        <w:rPr>
          <w:rFonts w:ascii="Segoe UI" w:hAnsi="Segoe UI" w:cs="Segoe UI"/>
          <w:b/>
          <w:bCs/>
        </w:rPr>
      </w:pPr>
      <w:r w:rsidRPr="00C340DA">
        <w:rPr>
          <w:rFonts w:ascii="Segoe UI" w:hAnsi="Segoe UI" w:cs="Segoe UI"/>
          <w:b/>
          <w:bCs/>
          <w:highlight w:val="yellow"/>
        </w:rPr>
        <w:t>[Date]</w:t>
      </w:r>
    </w:p>
    <w:p w14:paraId="3E9A30A4" w14:textId="77777777" w:rsidR="00191044" w:rsidRPr="00C340DA" w:rsidRDefault="001055E7" w:rsidP="00D5254B">
      <w:pPr>
        <w:spacing w:before="220" w:after="220"/>
        <w:rPr>
          <w:rFonts w:ascii="Segoe UI" w:hAnsi="Segoe UI" w:cs="Segoe UI"/>
          <w:b/>
          <w:bCs/>
        </w:rPr>
      </w:pPr>
      <w:r w:rsidRPr="00C340DA">
        <w:rPr>
          <w:rFonts w:ascii="Segoe UI" w:hAnsi="Segoe UI" w:cs="Segoe UI"/>
          <w:b/>
          <w:bCs/>
          <w:highlight w:val="yellow"/>
        </w:rPr>
        <w:t>[School Branding]</w:t>
      </w:r>
    </w:p>
    <w:p w14:paraId="3E9A30A5" w14:textId="77777777" w:rsidR="00191044" w:rsidRPr="00C340DA" w:rsidRDefault="00617270" w:rsidP="00D5254B">
      <w:pPr>
        <w:spacing w:before="220" w:after="220"/>
        <w:rPr>
          <w:rFonts w:ascii="Segoe UI" w:hAnsi="Segoe UI" w:cs="Segoe UI"/>
        </w:rPr>
      </w:pPr>
      <w:r w:rsidRPr="00C340DA">
        <w:rPr>
          <w:rFonts w:ascii="Segoe UI" w:hAnsi="Segoe UI" w:cs="Segoe UI"/>
        </w:rPr>
        <w:t xml:space="preserve">Студенти та сім'ї </w:t>
      </w:r>
      <w:r w:rsidRPr="00C340DA">
        <w:rPr>
          <w:rFonts w:ascii="Segoe UI" w:hAnsi="Segoe UI" w:cs="Segoe UI"/>
          <w:b/>
          <w:bCs/>
          <w:highlight w:val="yellow"/>
        </w:rPr>
        <w:t>[High School]</w:t>
      </w:r>
      <w:r w:rsidRPr="00C340DA">
        <w:rPr>
          <w:rFonts w:ascii="Segoe UI" w:hAnsi="Segoe UI" w:cs="Segoe UI"/>
          <w:b/>
          <w:bCs/>
        </w:rPr>
        <w:t>:</w:t>
      </w:r>
    </w:p>
    <w:p w14:paraId="3E9A30A6" w14:textId="77777777" w:rsidR="00191044" w:rsidRPr="00C340DA" w:rsidRDefault="00732F70" w:rsidP="00D5254B">
      <w:pPr>
        <w:pStyle w:val="NoSpacing"/>
        <w:spacing w:before="220" w:after="220"/>
        <w:rPr>
          <w:rFonts w:ascii="Segoe UI" w:hAnsi="Segoe UI" w:cs="Segoe UI"/>
        </w:rPr>
      </w:pPr>
      <w:r w:rsidRPr="00C340DA">
        <w:rPr>
          <w:rFonts w:ascii="Segoe UI" w:hAnsi="Segoe UI" w:cs="Segoe UI"/>
        </w:rPr>
        <w:t>Навчання з подвійними заліковими одиницями дозволяє старшокласникам одночасно отримувати залікові одиниці як в середній школі, так і в коледжі. Це можна зробити, пройшовши навчальний курс на рівні коледжу або отримавши оцінку кваліфікаційного іспиту. Дослідження показують, що студенти, які проходять навчальні курси з подвійними заліковими одиницями, частіше закінчують навчання вчасно, вступають до коледжу, залишаються в коледжі або починають працювати відразу після закінчення середньої школи. Ці навчальні курси також зараховуються до вимог штату Вашингтон до залікових одиниць для закінчення навчання та дають старшокласникам змогу відчути себе студентами коледжу. Навіть якщо учні не отримають залікові одиниці в коледжі, відвідування цих навчальних курсів може підвищити їхню впевненість, познайомити з новими можливостями для майбутньої кар'єри та запропонувати більший вибір предметів.</w:t>
      </w:r>
    </w:p>
    <w:p w14:paraId="3E9A30A7" w14:textId="77777777" w:rsidR="00191044" w:rsidRPr="00C340DA" w:rsidRDefault="00732F70" w:rsidP="00D5254B">
      <w:pPr>
        <w:pStyle w:val="NoSpacing"/>
        <w:spacing w:before="220" w:after="220"/>
        <w:rPr>
          <w:rFonts w:ascii="Segoe UI" w:hAnsi="Segoe UI" w:cs="Segoe UI"/>
        </w:rPr>
      </w:pPr>
      <w:r w:rsidRPr="00C340DA">
        <w:rPr>
          <w:rFonts w:ascii="Segoe UI" w:hAnsi="Segoe UI" w:cs="Segoe UI"/>
        </w:rPr>
        <w:t xml:space="preserve">Штат Вашингтон вимагає від шкіл мати політику прискореного навчання здібних учнів, щоб заохочувати таких учнів до вивчення більш складних предметів, зокрема курсів із подвійними заліковими одиницями. Дана </w:t>
      </w:r>
      <w:r w:rsidRPr="00C340DA">
        <w:rPr>
          <w:rFonts w:ascii="Segoe UI" w:hAnsi="Segoe UI" w:cs="Segoe UI"/>
          <w:b/>
          <w:bCs/>
          <w:highlight w:val="yellow"/>
        </w:rPr>
        <w:t xml:space="preserve">[School </w:t>
      </w:r>
      <w:proofErr w:type="gramStart"/>
      <w:r w:rsidRPr="00C340DA">
        <w:rPr>
          <w:rFonts w:ascii="Segoe UI" w:hAnsi="Segoe UI" w:cs="Segoe UI"/>
          <w:b/>
          <w:bCs/>
          <w:highlight w:val="yellow"/>
        </w:rPr>
        <w:t>District]</w:t>
      </w:r>
      <w:r w:rsidRPr="00C340DA">
        <w:rPr>
          <w:rFonts w:ascii="Segoe UI" w:hAnsi="Segoe UI" w:cs="Segoe UI"/>
        </w:rPr>
        <w:t>політика</w:t>
      </w:r>
      <w:proofErr w:type="gramEnd"/>
      <w:r w:rsidRPr="00C340DA">
        <w:rPr>
          <w:rFonts w:ascii="Segoe UI" w:hAnsi="Segoe UI" w:cs="Segoe UI"/>
        </w:rPr>
        <w:t xml:space="preserve"> опублікована за адресою </w:t>
      </w:r>
      <w:r w:rsidRPr="00C340DA">
        <w:rPr>
          <w:rFonts w:ascii="Segoe UI" w:hAnsi="Segoe UI" w:cs="Segoe UI"/>
          <w:b/>
          <w:bCs/>
          <w:highlight w:val="yellow"/>
        </w:rPr>
        <w:t>[enter website]</w:t>
      </w:r>
      <w:r w:rsidRPr="00C340DA">
        <w:rPr>
          <w:rFonts w:ascii="Segoe UI" w:hAnsi="Segoe UI" w:cs="Segoe UI"/>
          <w:b/>
          <w:bCs/>
        </w:rPr>
        <w:t>.</w:t>
      </w:r>
      <w:r w:rsidRPr="00C340DA">
        <w:rPr>
          <w:rFonts w:ascii="Segoe UI" w:hAnsi="Segoe UI" w:cs="Segoe UI"/>
        </w:rPr>
        <w:t xml:space="preserve"> Учні можуть не дотримуватися вимог цієї політики, якщо вона не відповідає їхнім планам навчання в середній школі та після </w:t>
      </w:r>
      <w:proofErr w:type="spellStart"/>
      <w:r w:rsidRPr="00C340DA">
        <w:rPr>
          <w:rFonts w:ascii="Segoe UI" w:hAnsi="Segoe UI" w:cs="Segoe UI"/>
        </w:rPr>
        <w:t>її</w:t>
      </w:r>
      <w:proofErr w:type="spellEnd"/>
      <w:r w:rsidRPr="00C340DA">
        <w:rPr>
          <w:rFonts w:ascii="Segoe UI" w:hAnsi="Segoe UI" w:cs="Segoe UI"/>
        </w:rPr>
        <w:t xml:space="preserve"> </w:t>
      </w:r>
      <w:proofErr w:type="spellStart"/>
      <w:r w:rsidRPr="00C340DA">
        <w:rPr>
          <w:rFonts w:ascii="Segoe UI" w:hAnsi="Segoe UI" w:cs="Segoe UI"/>
        </w:rPr>
        <w:t>закінчення</w:t>
      </w:r>
      <w:proofErr w:type="spellEnd"/>
      <w:r w:rsidRPr="00C340DA">
        <w:rPr>
          <w:rFonts w:ascii="Segoe UI" w:hAnsi="Segoe UI" w:cs="Segoe UI"/>
        </w:rPr>
        <w:t xml:space="preserve"> (High School and Beyond Plan, HSBP). Однак програми подвійних залікових одиниць пропонують учням багато можливостей для успіху в досягненні своїх академічних та кар'єрних цілей.</w:t>
      </w:r>
    </w:p>
    <w:p w14:paraId="3E9A30A8" w14:textId="77777777" w:rsidR="00191044" w:rsidRPr="00C340DA" w:rsidRDefault="00732F70" w:rsidP="00D5254B">
      <w:pPr>
        <w:pStyle w:val="NoSpacing"/>
        <w:spacing w:before="220" w:after="220"/>
        <w:rPr>
          <w:rFonts w:ascii="Segoe UI" w:hAnsi="Segoe UI" w:cs="Segoe UI"/>
        </w:rPr>
      </w:pPr>
      <w:r w:rsidRPr="00C340DA">
        <w:rPr>
          <w:rFonts w:ascii="Segoe UI" w:hAnsi="Segoe UI" w:cs="Segoe UI"/>
        </w:rPr>
        <w:t xml:space="preserve">Штат Вашингтон пропонує шість програм подвійних залікових одиниць. Підготовчі програми </w:t>
      </w:r>
      <w:proofErr w:type="spellStart"/>
      <w:r w:rsidRPr="00C340DA">
        <w:rPr>
          <w:rFonts w:ascii="Segoe UI" w:hAnsi="Segoe UI" w:cs="Segoe UI"/>
        </w:rPr>
        <w:t>коледжу</w:t>
      </w:r>
      <w:proofErr w:type="spellEnd"/>
      <w:r w:rsidRPr="00C340DA">
        <w:rPr>
          <w:rFonts w:ascii="Segoe UI" w:hAnsi="Segoe UI" w:cs="Segoe UI"/>
        </w:rPr>
        <w:t xml:space="preserve"> з </w:t>
      </w:r>
      <w:proofErr w:type="spellStart"/>
      <w:r w:rsidRPr="00C340DA">
        <w:rPr>
          <w:rFonts w:ascii="Segoe UI" w:hAnsi="Segoe UI" w:cs="Segoe UI"/>
        </w:rPr>
        <w:t>іспитами</w:t>
      </w:r>
      <w:proofErr w:type="spellEnd"/>
      <w:r w:rsidRPr="00C340DA">
        <w:rPr>
          <w:rFonts w:ascii="Segoe UI" w:hAnsi="Segoe UI" w:cs="Segoe UI"/>
        </w:rPr>
        <w:t xml:space="preserve">: Advanced Placement, Cambridge International </w:t>
      </w:r>
      <w:proofErr w:type="spellStart"/>
      <w:r w:rsidRPr="00C340DA">
        <w:rPr>
          <w:rFonts w:ascii="Segoe UI" w:hAnsi="Segoe UI" w:cs="Segoe UI"/>
        </w:rPr>
        <w:t>та</w:t>
      </w:r>
      <w:proofErr w:type="spellEnd"/>
      <w:r w:rsidRPr="00C340DA">
        <w:rPr>
          <w:rFonts w:ascii="Segoe UI" w:hAnsi="Segoe UI" w:cs="Segoe UI"/>
        </w:rPr>
        <w:t xml:space="preserve"> International Baccalaureate. Програми подвійних залікових одиниць на основі навчальних </w:t>
      </w:r>
      <w:proofErr w:type="spellStart"/>
      <w:r w:rsidRPr="00C340DA">
        <w:rPr>
          <w:rFonts w:ascii="Segoe UI" w:hAnsi="Segoe UI" w:cs="Segoe UI"/>
        </w:rPr>
        <w:t>курсів</w:t>
      </w:r>
      <w:proofErr w:type="spellEnd"/>
      <w:r w:rsidRPr="00C340DA">
        <w:rPr>
          <w:rFonts w:ascii="Segoe UI" w:hAnsi="Segoe UI" w:cs="Segoe UI"/>
        </w:rPr>
        <w:t xml:space="preserve"> — </w:t>
      </w:r>
      <w:proofErr w:type="spellStart"/>
      <w:r w:rsidRPr="00C340DA">
        <w:rPr>
          <w:rFonts w:ascii="Segoe UI" w:hAnsi="Segoe UI" w:cs="Segoe UI"/>
        </w:rPr>
        <w:t>це</w:t>
      </w:r>
      <w:proofErr w:type="spellEnd"/>
      <w:r w:rsidRPr="00C340DA">
        <w:rPr>
          <w:rFonts w:ascii="Segoe UI" w:hAnsi="Segoe UI" w:cs="Segoe UI"/>
        </w:rPr>
        <w:t xml:space="preserve"> Career and Technical Education (CTE) Dual Credit, College in the High School і Running Start. Незважаючи на те, що вона не є традиційною програмою </w:t>
      </w:r>
      <w:proofErr w:type="spellStart"/>
      <w:r w:rsidRPr="00C340DA">
        <w:rPr>
          <w:rFonts w:ascii="Segoe UI" w:hAnsi="Segoe UI" w:cs="Segoe UI"/>
        </w:rPr>
        <w:t>подвійних</w:t>
      </w:r>
      <w:proofErr w:type="spellEnd"/>
      <w:r w:rsidRPr="00C340DA">
        <w:rPr>
          <w:rFonts w:ascii="Segoe UI" w:hAnsi="Segoe UI" w:cs="Segoe UI"/>
        </w:rPr>
        <w:t xml:space="preserve"> </w:t>
      </w:r>
      <w:proofErr w:type="spellStart"/>
      <w:r w:rsidRPr="00C340DA">
        <w:rPr>
          <w:rFonts w:ascii="Segoe UI" w:hAnsi="Segoe UI" w:cs="Segoe UI"/>
        </w:rPr>
        <w:t>залікових</w:t>
      </w:r>
      <w:proofErr w:type="spellEnd"/>
      <w:r w:rsidRPr="00C340DA">
        <w:rPr>
          <w:rFonts w:ascii="Segoe UI" w:hAnsi="Segoe UI" w:cs="Segoe UI"/>
        </w:rPr>
        <w:t xml:space="preserve"> </w:t>
      </w:r>
      <w:proofErr w:type="spellStart"/>
      <w:r w:rsidRPr="00C340DA">
        <w:rPr>
          <w:rFonts w:ascii="Segoe UI" w:hAnsi="Segoe UI" w:cs="Segoe UI"/>
        </w:rPr>
        <w:t>одиниць</w:t>
      </w:r>
      <w:proofErr w:type="spellEnd"/>
      <w:r w:rsidRPr="00C340DA">
        <w:rPr>
          <w:rFonts w:ascii="Segoe UI" w:hAnsi="Segoe UI" w:cs="Segoe UI"/>
        </w:rPr>
        <w:t xml:space="preserve">, Open Doors Youth Re-engagement також допомагає студентам, які не збираються закінчити навчання після досягнення 21 року, зарахувати залікові одиниці в коледжі. </w:t>
      </w:r>
      <w:r w:rsidRPr="00C340DA">
        <w:rPr>
          <w:rFonts w:ascii="Segoe UI" w:hAnsi="Segoe UI" w:cs="Segoe UI"/>
          <w:b/>
          <w:bCs/>
          <w:highlight w:val="yellow"/>
        </w:rPr>
        <w:t>[High School]</w:t>
      </w:r>
      <w:r w:rsidRPr="00C340DA">
        <w:rPr>
          <w:rFonts w:ascii="Segoe UI" w:hAnsi="Segoe UI" w:cs="Segoe UI"/>
        </w:rPr>
        <w:t xml:space="preserve"> пропонує програми подвійних залікових одиниць, описані в доданому документі. </w:t>
      </w:r>
      <w:r w:rsidRPr="00C340DA">
        <w:rPr>
          <w:rFonts w:ascii="Segoe UI" w:hAnsi="Segoe UI" w:cs="Segoe UI"/>
          <w:b/>
          <w:bCs/>
          <w:highlight w:val="yellow"/>
        </w:rPr>
        <w:t>[Modify/brand program one-pager accordingly.]</w:t>
      </w:r>
    </w:p>
    <w:p w14:paraId="3E9A30A9" w14:textId="77777777" w:rsidR="00191044" w:rsidRPr="00C340DA" w:rsidRDefault="000B3471" w:rsidP="00D5254B">
      <w:pPr>
        <w:pStyle w:val="NoSpacing"/>
        <w:spacing w:before="220" w:after="220"/>
        <w:rPr>
          <w:rFonts w:ascii="Segoe UI" w:hAnsi="Segoe UI" w:cs="Segoe UI"/>
        </w:rPr>
      </w:pPr>
      <w:r w:rsidRPr="00C340DA">
        <w:rPr>
          <w:rFonts w:ascii="Segoe UI" w:hAnsi="Segoe UI" w:cs="Segoe UI"/>
        </w:rPr>
        <w:t xml:space="preserve">Навчальні курси, які можна пройти за цими програмами, наведені на </w:t>
      </w:r>
      <w:r w:rsidRPr="00C340DA">
        <w:rPr>
          <w:rFonts w:ascii="Segoe UI" w:hAnsi="Segoe UI" w:cs="Segoe UI"/>
          <w:b/>
          <w:bCs/>
          <w:highlight w:val="yellow"/>
        </w:rPr>
        <w:t>[describe where they can be found in your district’s resources – e.g. class catalogs, websites, advising materials, HSBP, etc. – and how they are designated. You may also include this on the program one-pager.]</w:t>
      </w:r>
      <w:r w:rsidRPr="00C340DA">
        <w:rPr>
          <w:rFonts w:ascii="Segoe UI" w:hAnsi="Segoe UI" w:cs="Segoe UI"/>
        </w:rPr>
        <w:t>.</w:t>
      </w:r>
    </w:p>
    <w:p w14:paraId="3E9A30AA" w14:textId="77777777" w:rsidR="00191044" w:rsidRPr="00C340DA" w:rsidRDefault="00732F70" w:rsidP="00D5254B">
      <w:pPr>
        <w:pStyle w:val="NoSpacing"/>
        <w:spacing w:before="220" w:after="220"/>
        <w:rPr>
          <w:rFonts w:ascii="Segoe UI" w:hAnsi="Segoe UI" w:cs="Segoe UI"/>
        </w:rPr>
      </w:pPr>
      <w:r w:rsidRPr="00C340DA">
        <w:rPr>
          <w:rFonts w:ascii="Segoe UI" w:hAnsi="Segoe UI" w:cs="Segoe UI"/>
        </w:rPr>
        <w:t xml:space="preserve">Усі програми з подвійними заліковими одиницями позначаються в офіційному атестаті, який отримає випускник середньої школи, незалежно від того, чи будуть зараховані ці залікові одиниці в коледжі. Учні мають запитати та надати офіційні виписки з коледжу, </w:t>
      </w:r>
      <w:r w:rsidR="00C340DA">
        <w:rPr>
          <w:rFonts w:ascii="Segoe UI" w:hAnsi="Segoe UI" w:cs="Segoe UI"/>
          <w:lang w:val="es-ES"/>
        </w:rPr>
        <w:br/>
      </w:r>
      <w:r w:rsidRPr="00C340DA">
        <w:rPr>
          <w:rFonts w:ascii="Segoe UI" w:hAnsi="Segoe UI" w:cs="Segoe UI"/>
        </w:rPr>
        <w:t xml:space="preserve">щоб зарахувати отримані залікові одиниці в коледжі, до якого вони вступають. Більше </w:t>
      </w:r>
      <w:r w:rsidRPr="00C340DA">
        <w:rPr>
          <w:rFonts w:ascii="Segoe UI" w:hAnsi="Segoe UI" w:cs="Segoe UI"/>
        </w:rPr>
        <w:lastRenderedPageBreak/>
        <w:t xml:space="preserve">інформації про кожну </w:t>
      </w:r>
      <w:proofErr w:type="spellStart"/>
      <w:r w:rsidRPr="00C340DA">
        <w:rPr>
          <w:rFonts w:ascii="Segoe UI" w:hAnsi="Segoe UI" w:cs="Segoe UI"/>
        </w:rPr>
        <w:t>програму</w:t>
      </w:r>
      <w:proofErr w:type="spellEnd"/>
      <w:r w:rsidRPr="00C340DA">
        <w:rPr>
          <w:rFonts w:ascii="Segoe UI" w:hAnsi="Segoe UI" w:cs="Segoe UI"/>
        </w:rPr>
        <w:t xml:space="preserve"> </w:t>
      </w:r>
      <w:proofErr w:type="spellStart"/>
      <w:r w:rsidRPr="00C340DA">
        <w:rPr>
          <w:rFonts w:ascii="Segoe UI" w:hAnsi="Segoe UI" w:cs="Segoe UI"/>
        </w:rPr>
        <w:t>наведено</w:t>
      </w:r>
      <w:proofErr w:type="spellEnd"/>
      <w:r w:rsidRPr="00C340DA">
        <w:rPr>
          <w:rFonts w:ascii="Segoe UI" w:hAnsi="Segoe UI" w:cs="Segoe UI"/>
        </w:rPr>
        <w:t xml:space="preserve"> </w:t>
      </w:r>
      <w:proofErr w:type="spellStart"/>
      <w:r w:rsidRPr="00C340DA">
        <w:rPr>
          <w:rFonts w:ascii="Segoe UI" w:hAnsi="Segoe UI" w:cs="Segoe UI"/>
        </w:rPr>
        <w:t>на</w:t>
      </w:r>
      <w:proofErr w:type="spellEnd"/>
      <w:r w:rsidRPr="00C340DA">
        <w:rPr>
          <w:rFonts w:ascii="Segoe UI" w:hAnsi="Segoe UI" w:cs="Segoe UI"/>
        </w:rPr>
        <w:t xml:space="preserve"> </w:t>
      </w:r>
      <w:proofErr w:type="spellStart"/>
      <w:r w:rsidRPr="00C340DA">
        <w:rPr>
          <w:rFonts w:ascii="Segoe UI" w:hAnsi="Segoe UI" w:cs="Segoe UI"/>
        </w:rPr>
        <w:t>вебсайті</w:t>
      </w:r>
      <w:proofErr w:type="spellEnd"/>
      <w:r w:rsidRPr="00C340DA">
        <w:rPr>
          <w:rFonts w:ascii="Segoe UI" w:hAnsi="Segoe UI" w:cs="Segoe UI"/>
        </w:rPr>
        <w:t xml:space="preserve"> </w:t>
      </w:r>
      <w:hyperlink r:id="rId10" w:history="1">
        <w:proofErr w:type="spellStart"/>
        <w:r w:rsidRPr="00C340DA">
          <w:rPr>
            <w:rStyle w:val="Hyperlink"/>
            <w:rFonts w:ascii="Segoe UI" w:hAnsi="Segoe UI" w:cs="Segoe UI"/>
          </w:rPr>
          <w:t>програм</w:t>
        </w:r>
        <w:proofErr w:type="spellEnd"/>
        <w:r w:rsidRPr="00C340DA">
          <w:rPr>
            <w:rStyle w:val="Hyperlink"/>
            <w:rFonts w:ascii="Segoe UI" w:hAnsi="Segoe UI" w:cs="Segoe UI"/>
          </w:rPr>
          <w:t xml:space="preserve"> </w:t>
        </w:r>
        <w:proofErr w:type="spellStart"/>
        <w:r w:rsidRPr="00C340DA">
          <w:rPr>
            <w:rStyle w:val="Hyperlink"/>
            <w:rFonts w:ascii="Segoe UI" w:hAnsi="Segoe UI" w:cs="Segoe UI"/>
          </w:rPr>
          <w:t>із</w:t>
        </w:r>
        <w:proofErr w:type="spellEnd"/>
        <w:r w:rsidRPr="00C340DA">
          <w:rPr>
            <w:rStyle w:val="Hyperlink"/>
            <w:rFonts w:ascii="Segoe UI" w:hAnsi="Segoe UI" w:cs="Segoe UI"/>
          </w:rPr>
          <w:t xml:space="preserve"> </w:t>
        </w:r>
        <w:proofErr w:type="spellStart"/>
        <w:r w:rsidRPr="00C340DA">
          <w:rPr>
            <w:rStyle w:val="Hyperlink"/>
            <w:rFonts w:ascii="Segoe UI" w:hAnsi="Segoe UI" w:cs="Segoe UI"/>
          </w:rPr>
          <w:t>подвійними</w:t>
        </w:r>
        <w:proofErr w:type="spellEnd"/>
        <w:r w:rsidRPr="00C340DA">
          <w:rPr>
            <w:rStyle w:val="Hyperlink"/>
            <w:rFonts w:ascii="Segoe UI" w:hAnsi="Segoe UI" w:cs="Segoe UI"/>
          </w:rPr>
          <w:t xml:space="preserve"> заліковими одиницями</w:t>
        </w:r>
      </w:hyperlink>
      <w:r w:rsidRPr="00C340DA">
        <w:rPr>
          <w:rFonts w:ascii="Segoe UI" w:hAnsi="Segoe UI" w:cs="Segoe UI"/>
        </w:rPr>
        <w:t xml:space="preserve"> у Офісі інспектора </w:t>
      </w:r>
      <w:proofErr w:type="spellStart"/>
      <w:r w:rsidRPr="00C340DA">
        <w:rPr>
          <w:rFonts w:ascii="Segoe UI" w:hAnsi="Segoe UI" w:cs="Segoe UI"/>
        </w:rPr>
        <w:t>громадської</w:t>
      </w:r>
      <w:proofErr w:type="spellEnd"/>
      <w:r w:rsidRPr="00C340DA">
        <w:rPr>
          <w:rFonts w:ascii="Segoe UI" w:hAnsi="Segoe UI" w:cs="Segoe UI"/>
        </w:rPr>
        <w:t xml:space="preserve"> </w:t>
      </w:r>
      <w:proofErr w:type="spellStart"/>
      <w:r w:rsidRPr="00C340DA">
        <w:rPr>
          <w:rFonts w:ascii="Segoe UI" w:hAnsi="Segoe UI" w:cs="Segoe UI"/>
        </w:rPr>
        <w:t>освіти</w:t>
      </w:r>
      <w:proofErr w:type="spellEnd"/>
      <w:r w:rsidRPr="00C340DA">
        <w:rPr>
          <w:rFonts w:ascii="Segoe UI" w:hAnsi="Segoe UI" w:cs="Segoe UI"/>
        </w:rPr>
        <w:t xml:space="preserve"> (Office of Superintendent of Public Instruction, OSPI).</w:t>
      </w:r>
    </w:p>
    <w:p w14:paraId="3E9A30AB" w14:textId="77777777" w:rsidR="00191044" w:rsidRPr="00C340DA" w:rsidRDefault="002B11C6" w:rsidP="00D5254B">
      <w:pPr>
        <w:pStyle w:val="NoSpacing"/>
        <w:spacing w:before="220" w:after="220"/>
        <w:rPr>
          <w:rFonts w:ascii="Segoe UI" w:hAnsi="Segoe UI" w:cs="Segoe UI"/>
          <w:b/>
          <w:bCs/>
        </w:rPr>
      </w:pPr>
      <w:r w:rsidRPr="00C340DA">
        <w:rPr>
          <w:rFonts w:ascii="Segoe UI" w:hAnsi="Segoe UI" w:cs="Segoe UI"/>
        </w:rPr>
        <w:t xml:space="preserve">Надання допомоги округам для максимального доступу учнів до навчальних курсів із подвійними заліковими одиницями є головним пріоритетом для законодавців нашого штату й OSPI. Більшість програм із подвійними заліковими одиницями в штаті Вашингтон пропонуються учням практично безкоштовно як частина державної освіти. Можливості фінансової допомоги для кожної програми з подвійними заліковими одиницями наведені в другому додатку. </w:t>
      </w:r>
      <w:r w:rsidRPr="00C340DA">
        <w:rPr>
          <w:rFonts w:ascii="Segoe UI" w:hAnsi="Segoe UI" w:cs="Segoe UI"/>
          <w:b/>
          <w:bCs/>
          <w:highlight w:val="yellow"/>
        </w:rPr>
        <w:t>[Modify/brand financial assistance one-pager as necessary to reflect available programs and other school/district resources or practices.]</w:t>
      </w:r>
    </w:p>
    <w:p w14:paraId="3E9A30AC" w14:textId="77777777" w:rsidR="00191044" w:rsidRPr="00C340DA" w:rsidRDefault="00732F70" w:rsidP="00415755">
      <w:pPr>
        <w:pStyle w:val="NoSpacing"/>
        <w:spacing w:before="360" w:after="220"/>
        <w:rPr>
          <w:rFonts w:ascii="Segoe UI" w:hAnsi="Segoe UI" w:cs="Segoe UI"/>
          <w:b/>
          <w:bCs/>
        </w:rPr>
      </w:pPr>
      <w:r w:rsidRPr="00C340DA">
        <w:rPr>
          <w:rFonts w:ascii="Segoe UI" w:hAnsi="Segoe UI" w:cs="Segoe UI"/>
          <w:b/>
          <w:bCs/>
          <w:highlight w:val="yellow"/>
        </w:rPr>
        <w:t>[Insert closing. For example:]</w:t>
      </w:r>
    </w:p>
    <w:p w14:paraId="3E9A30AD" w14:textId="77777777" w:rsidR="00191044" w:rsidRPr="00C340DA" w:rsidRDefault="00732F70" w:rsidP="00D5254B">
      <w:pPr>
        <w:pStyle w:val="NoSpacing"/>
        <w:spacing w:before="220" w:after="220"/>
        <w:rPr>
          <w:rFonts w:ascii="Segoe UI" w:hAnsi="Segoe UI" w:cs="Segoe UI"/>
        </w:rPr>
      </w:pPr>
      <w:r w:rsidRPr="00C340DA">
        <w:rPr>
          <w:rFonts w:ascii="Segoe UI" w:hAnsi="Segoe UI" w:cs="Segoe UI"/>
        </w:rPr>
        <w:t xml:space="preserve">У </w:t>
      </w:r>
      <w:r w:rsidRPr="00C340DA">
        <w:rPr>
          <w:rFonts w:ascii="Segoe UI" w:hAnsi="Segoe UI" w:cs="Segoe UI"/>
          <w:b/>
          <w:bCs/>
          <w:highlight w:val="yellow"/>
        </w:rPr>
        <w:t>[High School]</w:t>
      </w:r>
      <w:r w:rsidRPr="00C340DA">
        <w:rPr>
          <w:rFonts w:ascii="Segoe UI" w:hAnsi="Segoe UI" w:cs="Segoe UI"/>
        </w:rPr>
        <w:t xml:space="preserve"> ми визнаємо значущість програм із подвійними заліковими одиницями та важливість забезпечення справедливого доступу до них. Ми закликаємо зацікавлених учнів тісно співпрацювати з нашими шкільними кураторами, щоб дібрати найкращі варіанти відповідно до своїх академічних та кар'єрних цілей. Питання про навчальні курси з подвійними заліковими одиницями в </w:t>
      </w:r>
      <w:r w:rsidRPr="00C340DA">
        <w:rPr>
          <w:rFonts w:ascii="Segoe UI" w:hAnsi="Segoe UI" w:cs="Segoe UI"/>
          <w:b/>
          <w:bCs/>
          <w:highlight w:val="yellow"/>
        </w:rPr>
        <w:t>[High School]</w:t>
      </w:r>
      <w:r w:rsidRPr="00C340DA">
        <w:rPr>
          <w:rFonts w:ascii="Segoe UI" w:hAnsi="Segoe UI" w:cs="Segoe UI"/>
        </w:rPr>
        <w:t xml:space="preserve"> можна направити за адресою </w:t>
      </w:r>
      <w:r w:rsidRPr="00C340DA">
        <w:rPr>
          <w:rFonts w:ascii="Segoe UI" w:hAnsi="Segoe UI" w:cs="Segoe UI"/>
          <w:b/>
          <w:bCs/>
          <w:highlight w:val="yellow"/>
        </w:rPr>
        <w:t>[Staff Name or List Below]</w:t>
      </w:r>
      <w:r w:rsidRPr="00C340DA">
        <w:rPr>
          <w:rFonts w:ascii="Segoe UI" w:hAnsi="Segoe UI" w:cs="Segoe UI"/>
        </w:rPr>
        <w:t xml:space="preserve">. </w:t>
      </w:r>
    </w:p>
    <w:p w14:paraId="3E9A30AE" w14:textId="77777777" w:rsidR="004558ED" w:rsidRPr="00C340DA" w:rsidRDefault="00732F70" w:rsidP="00D5254B">
      <w:pPr>
        <w:pStyle w:val="NoSpacing"/>
        <w:spacing w:before="220" w:after="220"/>
        <w:rPr>
          <w:rFonts w:ascii="Segoe UI" w:hAnsi="Segoe UI" w:cs="Segoe UI"/>
        </w:rPr>
      </w:pPr>
      <w:r w:rsidRPr="00C340DA">
        <w:rPr>
          <w:rFonts w:ascii="Segoe UI" w:hAnsi="Segoe UI" w:cs="Segoe UI"/>
          <w:b/>
          <w:bCs/>
          <w:highlight w:val="yellow"/>
        </w:rPr>
        <w:t>[Valediction, Signature, and Contact Information]</w:t>
      </w:r>
      <w:r w:rsidRPr="00C340DA">
        <w:rPr>
          <w:rFonts w:ascii="Segoe UI" w:hAnsi="Segoe UI" w:cs="Segoe UI"/>
          <w:b/>
          <w:bCs/>
        </w:rPr>
        <w:t xml:space="preserve"> </w:t>
      </w:r>
      <w:r w:rsidRPr="00C340DA">
        <w:rPr>
          <w:rFonts w:ascii="Segoe UI" w:hAnsi="Segoe UI" w:cs="Segoe UI"/>
        </w:rPr>
        <w:br w:type="page"/>
      </w:r>
    </w:p>
    <w:p w14:paraId="3E9A30AF" w14:textId="77777777" w:rsidR="00191044" w:rsidRPr="00C340DA" w:rsidRDefault="00732F70" w:rsidP="00823715">
      <w:pPr>
        <w:pStyle w:val="Heading1"/>
        <w:rPr>
          <w:b w:val="0"/>
        </w:rPr>
      </w:pPr>
      <w:r w:rsidRPr="00C340DA">
        <w:rPr>
          <w:bCs/>
        </w:rPr>
        <w:lastRenderedPageBreak/>
        <w:t xml:space="preserve">Штат Вашингтон визнав програми з подвійними </w:t>
      </w:r>
      <w:r w:rsidR="00C340DA">
        <w:rPr>
          <w:bCs/>
          <w:lang w:val="es-ES"/>
        </w:rPr>
        <w:br/>
      </w:r>
      <w:r w:rsidRPr="00C340DA">
        <w:rPr>
          <w:bCs/>
        </w:rPr>
        <w:t>заліковими одиницями</w:t>
      </w:r>
    </w:p>
    <w:p w14:paraId="3E9A30B0" w14:textId="77777777" w:rsidR="00191044" w:rsidRPr="00C340DA" w:rsidRDefault="0095667F" w:rsidP="00314D7A">
      <w:pPr>
        <w:pStyle w:val="NoSpacing"/>
        <w:spacing w:before="200" w:after="200"/>
        <w:rPr>
          <w:rFonts w:ascii="Segoe UI" w:hAnsi="Segoe UI" w:cs="Segoe UI"/>
          <w:b/>
          <w:bCs/>
        </w:rPr>
      </w:pPr>
      <w:r w:rsidRPr="00C340DA">
        <w:rPr>
          <w:rFonts w:ascii="Segoe UI" w:hAnsi="Segoe UI" w:cs="Segoe UI"/>
          <w:b/>
          <w:bCs/>
          <w:highlight w:val="yellow"/>
        </w:rPr>
        <w:t xml:space="preserve">[To increase awareness of dual credit options, keep all programs on this one-pager, but indicate which of the following programs are available through your school, program, or district. </w:t>
      </w:r>
      <w:r w:rsidRPr="00C340DA">
        <w:rPr>
          <w:rFonts w:ascii="Segoe UI" w:hAnsi="Segoe UI" w:cs="Segoe UI"/>
          <w:b/>
          <w:bCs/>
          <w:highlight w:val="yellow"/>
          <w:u w:val="single"/>
        </w:rPr>
        <w:t>Remove this statement once content is adjusted</w:t>
      </w:r>
      <w:r w:rsidRPr="00C340DA">
        <w:rPr>
          <w:rFonts w:ascii="Segoe UI" w:hAnsi="Segoe UI" w:cs="Segoe UI"/>
          <w:b/>
          <w:bCs/>
          <w:highlight w:val="yellow"/>
        </w:rPr>
        <w:t>.]</w:t>
      </w:r>
    </w:p>
    <w:p w14:paraId="3E9A30B1" w14:textId="77777777" w:rsidR="00191044" w:rsidRPr="00C340DA" w:rsidRDefault="005936AD" w:rsidP="00402BE8">
      <w:pPr>
        <w:pStyle w:val="Heading2"/>
        <w:rPr>
          <w:b w:val="0"/>
        </w:rPr>
      </w:pPr>
      <w:r w:rsidRPr="00C340DA">
        <w:rPr>
          <w:bCs/>
        </w:rPr>
        <w:t>Підготовчі навчальні курси з подвійними заліковими одиницями з іспитами до коледжу</w:t>
      </w:r>
    </w:p>
    <w:p w14:paraId="3E9A30B2" w14:textId="77777777" w:rsidR="00C5143B" w:rsidRPr="00C340DA" w:rsidRDefault="00732F70" w:rsidP="00E965C2">
      <w:pPr>
        <w:pStyle w:val="Heading3"/>
        <w:rPr>
          <w:rFonts w:ascii="Aptos" w:eastAsia="Aptos" w:hAnsi="Aptos" w:cs="Aptos"/>
          <w:i/>
          <w:iCs/>
        </w:rPr>
      </w:pPr>
      <w:r w:rsidRPr="00C340DA">
        <w:rPr>
          <w:bCs/>
        </w:rPr>
        <w:t>Advanced Placement (AP):</w:t>
      </w:r>
      <w:r w:rsidRPr="00C340DA">
        <w:rPr>
          <w:rFonts w:ascii="Aptos" w:hAnsi="Aptos"/>
          <w:bCs/>
          <w:i/>
          <w:iCs/>
        </w:rPr>
        <w:t xml:space="preserve"> </w:t>
      </w:r>
    </w:p>
    <w:p w14:paraId="3E9A30B3" w14:textId="77777777" w:rsidR="00191044" w:rsidRPr="00C340DA" w:rsidRDefault="5FE53C37" w:rsidP="0019399C">
      <w:pPr>
        <w:spacing w:after="200"/>
        <w:rPr>
          <w:rFonts w:ascii="Segoe UI" w:eastAsia="Aptos" w:hAnsi="Segoe UI" w:cs="Segoe UI"/>
        </w:rPr>
      </w:pPr>
      <w:proofErr w:type="spellStart"/>
      <w:r w:rsidRPr="00C340DA">
        <w:rPr>
          <w:rFonts w:ascii="Segoe UI" w:eastAsia="Aptos" w:hAnsi="Segoe UI" w:cs="Segoe UI"/>
        </w:rPr>
        <w:t>Програма</w:t>
      </w:r>
      <w:proofErr w:type="spellEnd"/>
      <w:r w:rsidRPr="00C340DA">
        <w:rPr>
          <w:rFonts w:ascii="Segoe UI" w:eastAsia="Aptos" w:hAnsi="Segoe UI" w:cs="Segoe UI"/>
        </w:rPr>
        <w:t xml:space="preserve"> Advanced Placement </w:t>
      </w:r>
      <w:proofErr w:type="spellStart"/>
      <w:r w:rsidRPr="00C340DA">
        <w:rPr>
          <w:rFonts w:ascii="Segoe UI" w:eastAsia="Aptos" w:hAnsi="Segoe UI" w:cs="Segoe UI"/>
        </w:rPr>
        <w:t>пропонує</w:t>
      </w:r>
      <w:proofErr w:type="spellEnd"/>
      <w:r w:rsidRPr="00C340DA">
        <w:rPr>
          <w:rFonts w:ascii="Segoe UI" w:eastAsia="Aptos" w:hAnsi="Segoe UI" w:cs="Segoe UI"/>
        </w:rPr>
        <w:t xml:space="preserve"> </w:t>
      </w:r>
      <w:proofErr w:type="spellStart"/>
      <w:r w:rsidRPr="00C340DA">
        <w:rPr>
          <w:rFonts w:ascii="Segoe UI" w:eastAsia="Aptos" w:hAnsi="Segoe UI" w:cs="Segoe UI"/>
        </w:rPr>
        <w:t>учнями</w:t>
      </w:r>
      <w:proofErr w:type="spellEnd"/>
      <w:r w:rsidRPr="00C340DA">
        <w:rPr>
          <w:rFonts w:ascii="Segoe UI" w:eastAsia="Aptos" w:hAnsi="Segoe UI" w:cs="Segoe UI"/>
        </w:rPr>
        <w:t xml:space="preserve"> можливість пройти навчання та іспити на рівні коледжу й отримати залікові одиниці коледжу під час навчання в середній школі. Існує 40 курсів AP у різних предметних областях, і для кожного учня знайдеться курс AP. Учні складають іспит AP наприкінці проходження курсу AP, щоб отримати можливість зарахування залікових одиниць у коледжі, поглиблено вивчити предмет або те й інше. Майже всі коледжі та університети США враховують залікові одиниці та кваліфікаційні бали AP. Хоча за допомогою кваліфікаційного балу студенти зможуть заощадити час та гроші в коледжі, дослідження послідовно показують, що студенти після програми AP краще підготовлені до навчання в коледжі, ніж студенти, які не здавали іспит AP, незалежно від отриманої на ньому оцінки. Студенти, що проходили навчання AP зазвичай вступають до коледжу та залишаються в ньому, добре навчаються з обраних предметів і закінчують навчання вчасно. Навчальні курси та іспити AP формують основні навички та впевненість, які можуть допомогти студентам виділитися при вступі до коледжу, досягати успіху в навчанні в коледжі та підготуватися до подальшої кар'єри.</w:t>
      </w:r>
    </w:p>
    <w:p w14:paraId="3E9A30B4" w14:textId="77777777" w:rsidR="00453FE7" w:rsidRPr="00C340DA" w:rsidRDefault="00732F70" w:rsidP="000E13B7">
      <w:pPr>
        <w:pStyle w:val="Heading3"/>
      </w:pPr>
      <w:r w:rsidRPr="00C340DA">
        <w:rPr>
          <w:bCs/>
        </w:rPr>
        <w:t>Cambridge International (</w:t>
      </w:r>
      <w:proofErr w:type="spellStart"/>
      <w:r w:rsidRPr="00C340DA">
        <w:rPr>
          <w:bCs/>
        </w:rPr>
        <w:t>рівень</w:t>
      </w:r>
      <w:proofErr w:type="spellEnd"/>
      <w:r w:rsidRPr="00C340DA">
        <w:rPr>
          <w:bCs/>
        </w:rPr>
        <w:t xml:space="preserve"> AS &amp; A): </w:t>
      </w:r>
    </w:p>
    <w:p w14:paraId="3E9A30B5" w14:textId="77777777" w:rsidR="00191044" w:rsidRPr="00C340DA" w:rsidRDefault="006A2F44" w:rsidP="00EE17DF">
      <w:pPr>
        <w:pStyle w:val="NoSpacing"/>
        <w:spacing w:after="200"/>
        <w:rPr>
          <w:rFonts w:ascii="Segoe UI" w:hAnsi="Segoe UI" w:cs="Segoe UI"/>
          <w:b/>
          <w:bCs/>
        </w:rPr>
      </w:pPr>
      <w:r w:rsidRPr="00C340DA">
        <w:rPr>
          <w:rFonts w:ascii="Segoe UI" w:hAnsi="Segoe UI" w:cs="Segoe UI"/>
        </w:rPr>
        <w:t xml:space="preserve">Старшокласники розвивають знання, навички та впевненість </w:t>
      </w:r>
      <w:proofErr w:type="spellStart"/>
      <w:r w:rsidRPr="00C340DA">
        <w:rPr>
          <w:rFonts w:ascii="Segoe UI" w:hAnsi="Segoe UI" w:cs="Segoe UI"/>
        </w:rPr>
        <w:t>за</w:t>
      </w:r>
      <w:proofErr w:type="spellEnd"/>
      <w:r w:rsidRPr="00C340DA">
        <w:rPr>
          <w:rFonts w:ascii="Segoe UI" w:hAnsi="Segoe UI" w:cs="Segoe UI"/>
        </w:rPr>
        <w:t xml:space="preserve"> </w:t>
      </w:r>
      <w:proofErr w:type="spellStart"/>
      <w:r w:rsidRPr="00C340DA">
        <w:rPr>
          <w:rFonts w:ascii="Segoe UI" w:hAnsi="Segoe UI" w:cs="Segoe UI"/>
        </w:rPr>
        <w:t>допомогою</w:t>
      </w:r>
      <w:proofErr w:type="spellEnd"/>
      <w:r w:rsidRPr="00C340DA">
        <w:rPr>
          <w:rFonts w:ascii="Segoe UI" w:hAnsi="Segoe UI" w:cs="Segoe UI"/>
        </w:rPr>
        <w:t xml:space="preserve"> </w:t>
      </w:r>
      <w:proofErr w:type="spellStart"/>
      <w:r w:rsidRPr="00C340DA">
        <w:rPr>
          <w:rFonts w:ascii="Segoe UI" w:hAnsi="Segoe UI" w:cs="Segoe UI"/>
        </w:rPr>
        <w:t>курсів</w:t>
      </w:r>
      <w:proofErr w:type="spellEnd"/>
      <w:r w:rsidRPr="00C340DA">
        <w:rPr>
          <w:rFonts w:ascii="Segoe UI" w:hAnsi="Segoe UI" w:cs="Segoe UI"/>
        </w:rPr>
        <w:t xml:space="preserve"> Cambridge Advanced </w:t>
      </w:r>
      <w:proofErr w:type="spellStart"/>
      <w:r w:rsidRPr="00C340DA">
        <w:rPr>
          <w:rFonts w:ascii="Segoe UI" w:hAnsi="Segoe UI" w:cs="Segoe UI"/>
        </w:rPr>
        <w:t>на</w:t>
      </w:r>
      <w:proofErr w:type="spellEnd"/>
      <w:r w:rsidRPr="00C340DA">
        <w:rPr>
          <w:rFonts w:ascii="Segoe UI" w:hAnsi="Segoe UI" w:cs="Segoe UI"/>
        </w:rPr>
        <w:t xml:space="preserve"> </w:t>
      </w:r>
      <w:proofErr w:type="spellStart"/>
      <w:r w:rsidRPr="00C340DA">
        <w:rPr>
          <w:rFonts w:ascii="Segoe UI" w:hAnsi="Segoe UI" w:cs="Segoe UI"/>
        </w:rPr>
        <w:t>рівні</w:t>
      </w:r>
      <w:proofErr w:type="spellEnd"/>
      <w:r w:rsidRPr="00C340DA">
        <w:rPr>
          <w:rFonts w:ascii="Segoe UI" w:hAnsi="Segoe UI" w:cs="Segoe UI"/>
        </w:rPr>
        <w:t xml:space="preserve"> коледжу та можуть отримати залікові одиниці </w:t>
      </w:r>
      <w:proofErr w:type="spellStart"/>
      <w:r w:rsidRPr="00C340DA">
        <w:rPr>
          <w:rFonts w:ascii="Segoe UI" w:hAnsi="Segoe UI" w:cs="Segoe UI"/>
        </w:rPr>
        <w:t>коледжу</w:t>
      </w:r>
      <w:proofErr w:type="spellEnd"/>
      <w:r w:rsidRPr="00C340DA">
        <w:rPr>
          <w:rFonts w:ascii="Segoe UI" w:hAnsi="Segoe UI" w:cs="Segoe UI"/>
        </w:rPr>
        <w:t xml:space="preserve">, </w:t>
      </w:r>
      <w:proofErr w:type="spellStart"/>
      <w:r w:rsidRPr="00C340DA">
        <w:rPr>
          <w:rFonts w:ascii="Segoe UI" w:hAnsi="Segoe UI" w:cs="Segoe UI"/>
        </w:rPr>
        <w:t>склавши</w:t>
      </w:r>
      <w:proofErr w:type="spellEnd"/>
      <w:r w:rsidRPr="00C340DA">
        <w:rPr>
          <w:rFonts w:ascii="Segoe UI" w:hAnsi="Segoe UI" w:cs="Segoe UI"/>
        </w:rPr>
        <w:t xml:space="preserve"> </w:t>
      </w:r>
      <w:proofErr w:type="spellStart"/>
      <w:r w:rsidRPr="00C340DA">
        <w:rPr>
          <w:rFonts w:ascii="Segoe UI" w:hAnsi="Segoe UI" w:cs="Segoe UI"/>
        </w:rPr>
        <w:t>іспити</w:t>
      </w:r>
      <w:proofErr w:type="spellEnd"/>
      <w:r w:rsidRPr="00C340DA">
        <w:rPr>
          <w:rFonts w:ascii="Segoe UI" w:hAnsi="Segoe UI" w:cs="Segoe UI"/>
        </w:rPr>
        <w:t xml:space="preserve"> Cambridge Advanced (</w:t>
      </w:r>
      <w:proofErr w:type="spellStart"/>
      <w:r w:rsidRPr="00C340DA">
        <w:rPr>
          <w:rFonts w:ascii="Segoe UI" w:hAnsi="Segoe UI" w:cs="Segoe UI"/>
        </w:rPr>
        <w:t>міжнародний</w:t>
      </w:r>
      <w:proofErr w:type="spellEnd"/>
      <w:r w:rsidRPr="00C340DA">
        <w:rPr>
          <w:rFonts w:ascii="Segoe UI" w:hAnsi="Segoe UI" w:cs="Segoe UI"/>
        </w:rPr>
        <w:t xml:space="preserve"> </w:t>
      </w:r>
      <w:proofErr w:type="spellStart"/>
      <w:r w:rsidRPr="00C340DA">
        <w:rPr>
          <w:rFonts w:ascii="Segoe UI" w:hAnsi="Segoe UI" w:cs="Segoe UI"/>
        </w:rPr>
        <w:t>рівень</w:t>
      </w:r>
      <w:proofErr w:type="spellEnd"/>
      <w:r w:rsidRPr="00C340DA">
        <w:rPr>
          <w:rFonts w:ascii="Segoe UI" w:hAnsi="Segoe UI" w:cs="Segoe UI"/>
        </w:rPr>
        <w:t xml:space="preserve"> AS &amp; A) у всіх державних коледжах і університетах штату Вашингтон. </w:t>
      </w:r>
      <w:proofErr w:type="spellStart"/>
      <w:r w:rsidRPr="00C340DA">
        <w:rPr>
          <w:rFonts w:ascii="Segoe UI" w:hAnsi="Segoe UI" w:cs="Segoe UI"/>
        </w:rPr>
        <w:t>Студенти</w:t>
      </w:r>
      <w:proofErr w:type="spellEnd"/>
      <w:r w:rsidRPr="00C340DA">
        <w:rPr>
          <w:rFonts w:ascii="Segoe UI" w:hAnsi="Segoe UI" w:cs="Segoe UI"/>
        </w:rPr>
        <w:t xml:space="preserve"> Cambridge International </w:t>
      </w:r>
      <w:proofErr w:type="spellStart"/>
      <w:r w:rsidRPr="00C340DA">
        <w:rPr>
          <w:rFonts w:ascii="Segoe UI" w:hAnsi="Segoe UI" w:cs="Segoe UI"/>
        </w:rPr>
        <w:t>також</w:t>
      </w:r>
      <w:proofErr w:type="spellEnd"/>
      <w:r w:rsidRPr="00C340DA">
        <w:rPr>
          <w:rFonts w:ascii="Segoe UI" w:hAnsi="Segoe UI" w:cs="Segoe UI"/>
        </w:rPr>
        <w:t xml:space="preserve"> </w:t>
      </w:r>
      <w:proofErr w:type="spellStart"/>
      <w:r w:rsidRPr="00C340DA">
        <w:rPr>
          <w:rFonts w:ascii="Segoe UI" w:hAnsi="Segoe UI" w:cs="Segoe UI"/>
        </w:rPr>
        <w:t>можуть</w:t>
      </w:r>
      <w:proofErr w:type="spellEnd"/>
      <w:r w:rsidRPr="00C340DA">
        <w:rPr>
          <w:rFonts w:ascii="Segoe UI" w:hAnsi="Segoe UI" w:cs="Segoe UI"/>
        </w:rPr>
        <w:t xml:space="preserve"> отримати залікові одиниці, зараховані в коледжі, у понад 1000 установах по всіх США та багатьох інших у різних країнах світу для рівнів AS &amp; A </w:t>
      </w:r>
      <w:proofErr w:type="spellStart"/>
      <w:r w:rsidRPr="00C340DA">
        <w:rPr>
          <w:rFonts w:ascii="Segoe UI" w:hAnsi="Segoe UI" w:cs="Segoe UI"/>
        </w:rPr>
        <w:t>та</w:t>
      </w:r>
      <w:proofErr w:type="spellEnd"/>
      <w:r w:rsidRPr="00C340DA">
        <w:rPr>
          <w:rFonts w:ascii="Segoe UI" w:hAnsi="Segoe UI" w:cs="Segoe UI"/>
        </w:rPr>
        <w:t xml:space="preserve"> </w:t>
      </w:r>
      <w:proofErr w:type="spellStart"/>
      <w:r w:rsidRPr="00C340DA">
        <w:rPr>
          <w:rFonts w:ascii="Segoe UI" w:hAnsi="Segoe UI" w:cs="Segoe UI"/>
        </w:rPr>
        <w:t>диплому</w:t>
      </w:r>
      <w:proofErr w:type="spellEnd"/>
      <w:r w:rsidRPr="00C340DA">
        <w:rPr>
          <w:rFonts w:ascii="Segoe UI" w:hAnsi="Segoe UI" w:cs="Segoe UI"/>
        </w:rPr>
        <w:t xml:space="preserve"> Cambridge AICE. Cambridge International Education — глобальна організація зі 160-річною історією в складі Кембриджського університету, вона надає поглиблену навчальну програму, оцінювання та ресурси, призначені для того, щоб допомогти студентам з PreK</w:t>
      </w:r>
      <w:r w:rsidRPr="00C340DA">
        <w:rPr>
          <w:rFonts w:ascii="Segoe UI" w:hAnsi="Segoe UI" w:cs="Segoe UI"/>
          <w:b/>
          <w:bCs/>
        </w:rPr>
        <w:t>–</w:t>
      </w:r>
      <w:r w:rsidRPr="00C340DA">
        <w:rPr>
          <w:rFonts w:ascii="Segoe UI" w:hAnsi="Segoe UI" w:cs="Segoe UI"/>
        </w:rPr>
        <w:t xml:space="preserve">12 розвивати академічні та технічні знання та навички, необхідні для досягнення успіху в коледжі, а також майбутнього працевлаштування та кар'єри. </w:t>
      </w:r>
      <w:proofErr w:type="spellStart"/>
      <w:r w:rsidRPr="00C340DA">
        <w:rPr>
          <w:rFonts w:ascii="Segoe UI" w:hAnsi="Segoe UI" w:cs="Segoe UI"/>
        </w:rPr>
        <w:t>Дізнайтеся</w:t>
      </w:r>
      <w:proofErr w:type="spellEnd"/>
      <w:r w:rsidRPr="00C340DA">
        <w:rPr>
          <w:rFonts w:ascii="Segoe UI" w:hAnsi="Segoe UI" w:cs="Segoe UI"/>
        </w:rPr>
        <w:t xml:space="preserve"> </w:t>
      </w:r>
      <w:proofErr w:type="spellStart"/>
      <w:r w:rsidRPr="00C340DA">
        <w:rPr>
          <w:rFonts w:ascii="Segoe UI" w:hAnsi="Segoe UI" w:cs="Segoe UI"/>
        </w:rPr>
        <w:t>більше</w:t>
      </w:r>
      <w:proofErr w:type="spellEnd"/>
      <w:r w:rsidRPr="00C340DA">
        <w:rPr>
          <w:rFonts w:ascii="Segoe UI" w:hAnsi="Segoe UI" w:cs="Segoe UI"/>
        </w:rPr>
        <w:t xml:space="preserve"> </w:t>
      </w:r>
      <w:proofErr w:type="spellStart"/>
      <w:r w:rsidRPr="00C340DA">
        <w:rPr>
          <w:rFonts w:ascii="Segoe UI" w:hAnsi="Segoe UI" w:cs="Segoe UI"/>
        </w:rPr>
        <w:t>на</w:t>
      </w:r>
      <w:proofErr w:type="spellEnd"/>
      <w:r w:rsidRPr="00C340DA">
        <w:rPr>
          <w:rFonts w:ascii="Segoe UI" w:hAnsi="Segoe UI" w:cs="Segoe UI"/>
        </w:rPr>
        <w:t xml:space="preserve"> </w:t>
      </w:r>
      <w:proofErr w:type="spellStart"/>
      <w:r w:rsidRPr="00C340DA">
        <w:rPr>
          <w:rFonts w:ascii="Segoe UI" w:hAnsi="Segoe UI" w:cs="Segoe UI"/>
        </w:rPr>
        <w:t>вебсайті</w:t>
      </w:r>
      <w:proofErr w:type="spellEnd"/>
      <w:r w:rsidRPr="00C340DA">
        <w:rPr>
          <w:rFonts w:ascii="Segoe UI" w:hAnsi="Segoe UI" w:cs="Segoe UI"/>
        </w:rPr>
        <w:t xml:space="preserve"> </w:t>
      </w:r>
      <w:hyperlink r:id="rId11" w:history="1">
        <w:r w:rsidRPr="00C340DA">
          <w:rPr>
            <w:rStyle w:val="Hyperlink"/>
            <w:rFonts w:ascii="Segoe UI" w:hAnsi="Segoe UI" w:cs="Segoe UI"/>
          </w:rPr>
          <w:t>www.cambridgeinternational.org/usa/.</w:t>
        </w:r>
      </w:hyperlink>
    </w:p>
    <w:p w14:paraId="3E9A30B6" w14:textId="77777777" w:rsidR="00C5143B" w:rsidRPr="00C340DA" w:rsidRDefault="000B5A87" w:rsidP="000E13B7">
      <w:pPr>
        <w:pStyle w:val="Heading3"/>
        <w:rPr>
          <w:rFonts w:ascii="Arial" w:eastAsia="Arial" w:hAnsi="Arial" w:cs="Arial"/>
          <w:color w:val="333333"/>
          <w:sz w:val="21"/>
          <w:szCs w:val="21"/>
        </w:rPr>
      </w:pPr>
      <w:r w:rsidRPr="00C340DA">
        <w:rPr>
          <w:bCs/>
        </w:rPr>
        <w:lastRenderedPageBreak/>
        <w:t>International Baccalaureate (IB):</w:t>
      </w:r>
      <w:r w:rsidRPr="00C340DA">
        <w:rPr>
          <w:rFonts w:ascii="Arial" w:hAnsi="Arial"/>
          <w:bCs/>
          <w:color w:val="333333"/>
          <w:sz w:val="21"/>
          <w:szCs w:val="21"/>
        </w:rPr>
        <w:t xml:space="preserve"> </w:t>
      </w:r>
    </w:p>
    <w:p w14:paraId="3E9A30B7" w14:textId="77777777" w:rsidR="00191044" w:rsidRPr="00C340DA" w:rsidRDefault="3DF0C5D8" w:rsidP="0019399C">
      <w:pPr>
        <w:spacing w:after="200"/>
        <w:rPr>
          <w:rFonts w:ascii="Segoe UI" w:eastAsia="Arial" w:hAnsi="Segoe UI" w:cs="Segoe UI"/>
          <w:color w:val="333333"/>
        </w:rPr>
      </w:pPr>
      <w:r w:rsidRPr="00C340DA">
        <w:rPr>
          <w:rFonts w:ascii="Segoe UI" w:eastAsia="Arial" w:hAnsi="Segoe UI" w:cs="Segoe UI"/>
          <w:color w:val="333333"/>
        </w:rPr>
        <w:t xml:space="preserve">Програма </w:t>
      </w:r>
      <w:proofErr w:type="spellStart"/>
      <w:r w:rsidRPr="00C340DA">
        <w:rPr>
          <w:rFonts w:ascii="Segoe UI" w:eastAsia="Arial" w:hAnsi="Segoe UI" w:cs="Segoe UI"/>
          <w:color w:val="333333"/>
        </w:rPr>
        <w:t>для</w:t>
      </w:r>
      <w:proofErr w:type="spellEnd"/>
      <w:r w:rsidRPr="00C340DA">
        <w:rPr>
          <w:rFonts w:ascii="Segoe UI" w:eastAsia="Arial" w:hAnsi="Segoe UI" w:cs="Segoe UI"/>
          <w:color w:val="333333"/>
        </w:rPr>
        <w:t xml:space="preserve"> </w:t>
      </w:r>
      <w:proofErr w:type="spellStart"/>
      <w:r w:rsidRPr="00C340DA">
        <w:rPr>
          <w:rFonts w:ascii="Segoe UI" w:eastAsia="Arial" w:hAnsi="Segoe UI" w:cs="Segoe UI"/>
          <w:color w:val="333333"/>
        </w:rPr>
        <w:t>отримання</w:t>
      </w:r>
      <w:proofErr w:type="spellEnd"/>
      <w:r w:rsidRPr="00C340DA">
        <w:rPr>
          <w:rFonts w:ascii="Segoe UI" w:eastAsia="Arial" w:hAnsi="Segoe UI" w:cs="Segoe UI"/>
          <w:color w:val="333333"/>
        </w:rPr>
        <w:t xml:space="preserve"> </w:t>
      </w:r>
      <w:proofErr w:type="spellStart"/>
      <w:r w:rsidRPr="00C340DA">
        <w:rPr>
          <w:rFonts w:ascii="Segoe UI" w:eastAsia="Arial" w:hAnsi="Segoe UI" w:cs="Segoe UI"/>
          <w:color w:val="333333"/>
        </w:rPr>
        <w:t>диплома</w:t>
      </w:r>
      <w:proofErr w:type="spellEnd"/>
      <w:r w:rsidRPr="00C340DA">
        <w:rPr>
          <w:rFonts w:ascii="Segoe UI" w:eastAsia="Arial" w:hAnsi="Segoe UI" w:cs="Segoe UI"/>
          <w:color w:val="333333"/>
        </w:rPr>
        <w:t xml:space="preserve"> International Baccalaureate (DP) </w:t>
      </w:r>
      <w:proofErr w:type="spellStart"/>
      <w:r w:rsidRPr="00C340DA">
        <w:rPr>
          <w:rFonts w:ascii="Segoe UI" w:eastAsia="Arial" w:hAnsi="Segoe UI" w:cs="Segoe UI"/>
          <w:color w:val="333333"/>
        </w:rPr>
        <w:t>надає</w:t>
      </w:r>
      <w:proofErr w:type="spellEnd"/>
      <w:r w:rsidRPr="00C340DA">
        <w:rPr>
          <w:rFonts w:ascii="Segoe UI" w:eastAsia="Arial" w:hAnsi="Segoe UI" w:cs="Segoe UI"/>
          <w:color w:val="333333"/>
        </w:rPr>
        <w:t xml:space="preserve"> студентам можливість розвинути академічні здібності, впевненість, критичне мислення та мовні навички. Навчальна програма DP включає шість предметних груп і основні навчальні курси та дозволяє студентам реалізувати їхні вподобання та здібності, запрошуючи </w:t>
      </w:r>
      <w:r w:rsidRPr="00C340DA">
        <w:rPr>
          <w:rFonts w:ascii="Segoe UI" w:eastAsia="Arial" w:hAnsi="Segoe UI" w:cs="Segoe UI"/>
          <w:i/>
          <w:iCs/>
          <w:color w:val="333333"/>
        </w:rPr>
        <w:t>всіх</w:t>
      </w:r>
      <w:r w:rsidRPr="00C340DA">
        <w:rPr>
          <w:rFonts w:ascii="Segoe UI" w:eastAsia="Arial" w:hAnsi="Segoe UI" w:cs="Segoe UI"/>
          <w:color w:val="333333"/>
        </w:rPr>
        <w:t xml:space="preserve"> студентів скористатися програмою. DP та її навчальні курси визнані більш ніж у 1500 університетах у всіх країнах світу, випускники DP мають можливість зарахування залікових одиниць у коледжі та зменшення фінансових витрат при отриманні вищої освіти. </w:t>
      </w:r>
      <w:proofErr w:type="spellStart"/>
      <w:r w:rsidRPr="00C340DA">
        <w:rPr>
          <w:rFonts w:ascii="Segoe UI" w:eastAsia="Arial" w:hAnsi="Segoe UI" w:cs="Segoe UI"/>
          <w:color w:val="333333"/>
        </w:rPr>
        <w:t>Програма</w:t>
      </w:r>
      <w:proofErr w:type="spellEnd"/>
      <w:r w:rsidRPr="00C340DA">
        <w:rPr>
          <w:rFonts w:ascii="Segoe UI" w:eastAsia="Arial" w:hAnsi="Segoe UI" w:cs="Segoe UI"/>
          <w:color w:val="333333"/>
        </w:rPr>
        <w:t xml:space="preserve"> IB Career-Related Program (CP) </w:t>
      </w:r>
      <w:proofErr w:type="spellStart"/>
      <w:r w:rsidRPr="00C340DA">
        <w:rPr>
          <w:rFonts w:ascii="Segoe UI" w:eastAsia="Arial" w:hAnsi="Segoe UI" w:cs="Segoe UI"/>
          <w:color w:val="333333"/>
        </w:rPr>
        <w:t>пропонує</w:t>
      </w:r>
      <w:proofErr w:type="spellEnd"/>
      <w:r w:rsidRPr="00C340DA">
        <w:rPr>
          <w:rFonts w:ascii="Segoe UI" w:eastAsia="Arial" w:hAnsi="Segoe UI" w:cs="Segoe UI"/>
          <w:color w:val="333333"/>
        </w:rPr>
        <w:t xml:space="preserve"> </w:t>
      </w:r>
      <w:proofErr w:type="spellStart"/>
      <w:r w:rsidRPr="00C340DA">
        <w:rPr>
          <w:rFonts w:ascii="Segoe UI" w:eastAsia="Arial" w:hAnsi="Segoe UI" w:cs="Segoe UI"/>
          <w:color w:val="333333"/>
        </w:rPr>
        <w:t>студентам</w:t>
      </w:r>
      <w:proofErr w:type="spellEnd"/>
      <w:r w:rsidRPr="00C340DA">
        <w:rPr>
          <w:rFonts w:ascii="Segoe UI" w:eastAsia="Arial" w:hAnsi="Segoe UI" w:cs="Segoe UI"/>
          <w:color w:val="333333"/>
        </w:rPr>
        <w:t xml:space="preserve"> поєднання академічного навчання та здобуття навичок, потрібних у подальшій кар'єрі, щоб дізнатися більше та набути досвіду роботи в певній галузі. Основні навчальні курси CP розвивають дослідницькі та пошукові навички студентів у вибраних галузях, які вони можуть згодом застосовувати в професійній кар'єрі або при отриманні вищої освіти.</w:t>
      </w:r>
    </w:p>
    <w:p w14:paraId="3E9A30B8" w14:textId="77777777" w:rsidR="00191044" w:rsidRPr="00C340DA" w:rsidRDefault="000B3471" w:rsidP="000E13B7">
      <w:pPr>
        <w:pStyle w:val="Heading2"/>
      </w:pPr>
      <w:r w:rsidRPr="00C340DA">
        <w:rPr>
          <w:bCs/>
        </w:rPr>
        <w:t xml:space="preserve">Варіанти програм із подвійними заліковими одиницями на основі навчальних курсів: </w:t>
      </w:r>
    </w:p>
    <w:p w14:paraId="3E9A30B9" w14:textId="77777777" w:rsidR="000936BE" w:rsidRPr="00C340DA" w:rsidRDefault="000936BE" w:rsidP="005B5581">
      <w:pPr>
        <w:pStyle w:val="Heading3"/>
      </w:pPr>
      <w:r w:rsidRPr="00C340DA">
        <w:rPr>
          <w:bCs/>
        </w:rPr>
        <w:t xml:space="preserve">Career and Technical Education (CTE) Dual Credit: </w:t>
      </w:r>
    </w:p>
    <w:p w14:paraId="3E9A30BA" w14:textId="77777777" w:rsidR="00191044" w:rsidRPr="00C340DA" w:rsidRDefault="000936BE" w:rsidP="0019399C">
      <w:pPr>
        <w:pStyle w:val="NoSpacing"/>
        <w:spacing w:after="200"/>
        <w:rPr>
          <w:rFonts w:ascii="Segoe UI" w:hAnsi="Segoe UI" w:cs="Segoe UI"/>
        </w:rPr>
      </w:pPr>
      <w:proofErr w:type="spellStart"/>
      <w:r w:rsidRPr="00C340DA">
        <w:rPr>
          <w:rFonts w:ascii="Segoe UI" w:hAnsi="Segoe UI" w:cs="Segoe UI"/>
        </w:rPr>
        <w:t>Програма</w:t>
      </w:r>
      <w:proofErr w:type="spellEnd"/>
      <w:r w:rsidRPr="00C340DA">
        <w:rPr>
          <w:rFonts w:ascii="Segoe UI" w:hAnsi="Segoe UI" w:cs="Segoe UI"/>
        </w:rPr>
        <w:t xml:space="preserve"> CTE Dual Credit </w:t>
      </w:r>
      <w:proofErr w:type="spellStart"/>
      <w:r w:rsidRPr="00C340DA">
        <w:rPr>
          <w:rFonts w:ascii="Segoe UI" w:hAnsi="Segoe UI" w:cs="Segoe UI"/>
        </w:rPr>
        <w:t>пропонується</w:t>
      </w:r>
      <w:proofErr w:type="spellEnd"/>
      <w:r w:rsidRPr="00C340DA">
        <w:rPr>
          <w:rFonts w:ascii="Segoe UI" w:hAnsi="Segoe UI" w:cs="Segoe UI"/>
        </w:rPr>
        <w:t xml:space="preserve"> </w:t>
      </w:r>
      <w:proofErr w:type="spellStart"/>
      <w:r w:rsidRPr="00C340DA">
        <w:rPr>
          <w:rFonts w:ascii="Segoe UI" w:hAnsi="Segoe UI" w:cs="Segoe UI"/>
        </w:rPr>
        <w:t>за</w:t>
      </w:r>
      <w:proofErr w:type="spellEnd"/>
      <w:r w:rsidRPr="00C340DA">
        <w:rPr>
          <w:rFonts w:ascii="Segoe UI" w:hAnsi="Segoe UI" w:cs="Segoe UI"/>
        </w:rPr>
        <w:t xml:space="preserve"> наявності угод між середніми школами та муніципальними/технічними коледжами. Залікові одиниці, отримані учнями за навчальні курси, можуть зараховуватися як для середньої школи, так і для коледжу, якщо учні отримають кваліфікаційну оцінку. </w:t>
      </w:r>
      <w:proofErr w:type="gramStart"/>
      <w:r w:rsidRPr="00C340DA">
        <w:rPr>
          <w:rFonts w:ascii="Segoe UI" w:hAnsi="Segoe UI" w:cs="Segoe UI"/>
        </w:rPr>
        <w:t xml:space="preserve">На відміну від інших програм, залікові одиниці </w:t>
      </w:r>
      <w:proofErr w:type="spellStart"/>
      <w:r w:rsidRPr="00C340DA">
        <w:rPr>
          <w:rFonts w:ascii="Segoe UI" w:hAnsi="Segoe UI" w:cs="Segoe UI"/>
        </w:rPr>
        <w:t>за</w:t>
      </w:r>
      <w:proofErr w:type="spellEnd"/>
      <w:r w:rsidRPr="00C340DA">
        <w:rPr>
          <w:rFonts w:ascii="Segoe UI" w:hAnsi="Segoe UI" w:cs="Segoe UI"/>
        </w:rPr>
        <w:t xml:space="preserve"> </w:t>
      </w:r>
      <w:proofErr w:type="spellStart"/>
      <w:r w:rsidRPr="00C340DA">
        <w:rPr>
          <w:rFonts w:ascii="Segoe UI" w:hAnsi="Segoe UI" w:cs="Segoe UI"/>
        </w:rPr>
        <w:t>програмою</w:t>
      </w:r>
      <w:proofErr w:type="spellEnd"/>
      <w:r w:rsidRPr="00C340DA">
        <w:rPr>
          <w:rFonts w:ascii="Segoe UI" w:hAnsi="Segoe UI" w:cs="Segoe UI"/>
        </w:rPr>
        <w:t xml:space="preserve"> CTE Dual Credit </w:t>
      </w:r>
      <w:proofErr w:type="spellStart"/>
      <w:r w:rsidRPr="00C340DA">
        <w:rPr>
          <w:rFonts w:ascii="Segoe UI" w:hAnsi="Segoe UI" w:cs="Segoe UI"/>
        </w:rPr>
        <w:t>не</w:t>
      </w:r>
      <w:proofErr w:type="spellEnd"/>
      <w:r w:rsidRPr="00C340DA">
        <w:rPr>
          <w:rFonts w:ascii="Segoe UI" w:hAnsi="Segoe UI" w:cs="Segoe UI"/>
        </w:rPr>
        <w:t xml:space="preserve"> </w:t>
      </w:r>
      <w:proofErr w:type="spellStart"/>
      <w:r w:rsidRPr="00C340DA">
        <w:rPr>
          <w:rFonts w:ascii="Segoe UI" w:hAnsi="Segoe UI" w:cs="Segoe UI"/>
        </w:rPr>
        <w:t>зараховуються</w:t>
      </w:r>
      <w:proofErr w:type="spellEnd"/>
      <w:r w:rsidRPr="00C340DA">
        <w:rPr>
          <w:rFonts w:ascii="Segoe UI" w:hAnsi="Segoe UI" w:cs="Segoe UI"/>
        </w:rPr>
        <w:t xml:space="preserve"> в коледжі автоматично, і учні можуть подати запит на зарахування залікових одиниць у коледжі після завершення навчального курсу</w:t>
      </w:r>
      <w:proofErr w:type="gramEnd"/>
      <w:r w:rsidRPr="00C340DA">
        <w:rPr>
          <w:rFonts w:ascii="Segoe UI" w:hAnsi="Segoe UI" w:cs="Segoe UI"/>
        </w:rPr>
        <w:t>.</w:t>
      </w:r>
    </w:p>
    <w:p w14:paraId="3E9A30BB" w14:textId="77777777" w:rsidR="000C1EE0" w:rsidRPr="00C340DA" w:rsidRDefault="00732F70" w:rsidP="005B5581">
      <w:pPr>
        <w:pStyle w:val="Heading3"/>
      </w:pPr>
      <w:r w:rsidRPr="00C340DA">
        <w:rPr>
          <w:bCs/>
        </w:rPr>
        <w:t>College in the High School (</w:t>
      </w:r>
      <w:proofErr w:type="spellStart"/>
      <w:r w:rsidRPr="00C340DA">
        <w:rPr>
          <w:bCs/>
        </w:rPr>
        <w:t>CiHS</w:t>
      </w:r>
      <w:proofErr w:type="spellEnd"/>
      <w:r w:rsidRPr="00C340DA">
        <w:rPr>
          <w:bCs/>
        </w:rPr>
        <w:t xml:space="preserve">): </w:t>
      </w:r>
    </w:p>
    <w:p w14:paraId="3E9A30BC" w14:textId="77777777" w:rsidR="00191044" w:rsidRPr="00C340DA" w:rsidRDefault="00732F70" w:rsidP="00C340DA">
      <w:pPr>
        <w:pStyle w:val="NoSpacing"/>
        <w:spacing w:after="200"/>
        <w:ind w:right="-279"/>
        <w:rPr>
          <w:rFonts w:ascii="Segoe UI" w:hAnsi="Segoe UI" w:cs="Segoe UI"/>
        </w:rPr>
      </w:pPr>
      <w:proofErr w:type="spellStart"/>
      <w:r w:rsidRPr="00C340DA">
        <w:rPr>
          <w:rFonts w:ascii="Segoe UI" w:hAnsi="Segoe UI"/>
        </w:rPr>
        <w:t>CiHS</w:t>
      </w:r>
      <w:proofErr w:type="spellEnd"/>
      <w:r w:rsidRPr="00C340DA">
        <w:rPr>
          <w:rFonts w:ascii="Segoe UI" w:hAnsi="Segoe UI"/>
        </w:rPr>
        <w:t xml:space="preserve"> </w:t>
      </w:r>
      <w:proofErr w:type="spellStart"/>
      <w:r w:rsidRPr="00C340DA">
        <w:rPr>
          <w:rFonts w:ascii="Segoe UI" w:hAnsi="Segoe UI"/>
        </w:rPr>
        <w:t>дозволяє</w:t>
      </w:r>
      <w:proofErr w:type="spellEnd"/>
      <w:r w:rsidRPr="00C340DA">
        <w:rPr>
          <w:rFonts w:ascii="Segoe UI" w:hAnsi="Segoe UI"/>
        </w:rPr>
        <w:t xml:space="preserve"> </w:t>
      </w:r>
      <w:proofErr w:type="spellStart"/>
      <w:r w:rsidRPr="00C340DA">
        <w:rPr>
          <w:rFonts w:ascii="Segoe UI" w:hAnsi="Segoe UI"/>
        </w:rPr>
        <w:t>вчителям</w:t>
      </w:r>
      <w:proofErr w:type="spellEnd"/>
      <w:r w:rsidRPr="00C340DA">
        <w:rPr>
          <w:rFonts w:ascii="Segoe UI" w:hAnsi="Segoe UI"/>
        </w:rPr>
        <w:t xml:space="preserve"> </w:t>
      </w:r>
      <w:proofErr w:type="spellStart"/>
      <w:r w:rsidRPr="00C340DA">
        <w:rPr>
          <w:rFonts w:ascii="Segoe UI" w:hAnsi="Segoe UI"/>
        </w:rPr>
        <w:t>середніх</w:t>
      </w:r>
      <w:proofErr w:type="spellEnd"/>
      <w:r w:rsidRPr="00C340DA">
        <w:rPr>
          <w:rFonts w:ascii="Segoe UI" w:hAnsi="Segoe UI"/>
        </w:rPr>
        <w:t xml:space="preserve"> шкіл, які пройшли атестацію в коледжі, проводити навчальні заняття на рівні коледжу в середній школі. Учні можуть пройти ці заняття для отримання залікових одиниць середньої школи чи коледжу. Оцінки, отримані як залікові одиниці коледжу, будуть зазначені в атестаті учня незалежно від його успішності. Незважаючи на зручність передачі, залікові одиниці коледжу, </w:t>
      </w:r>
      <w:proofErr w:type="spellStart"/>
      <w:r w:rsidRPr="00C340DA">
        <w:rPr>
          <w:rFonts w:ascii="Segoe UI" w:hAnsi="Segoe UI"/>
        </w:rPr>
        <w:t>отримані</w:t>
      </w:r>
      <w:proofErr w:type="spellEnd"/>
      <w:r w:rsidRPr="00C340DA">
        <w:rPr>
          <w:rFonts w:ascii="Segoe UI" w:hAnsi="Segoe UI"/>
        </w:rPr>
        <w:t xml:space="preserve"> </w:t>
      </w:r>
      <w:proofErr w:type="spellStart"/>
      <w:r w:rsidRPr="00C340DA">
        <w:rPr>
          <w:rFonts w:ascii="Segoe UI" w:hAnsi="Segoe UI"/>
        </w:rPr>
        <w:t>за</w:t>
      </w:r>
      <w:proofErr w:type="spellEnd"/>
      <w:r w:rsidRPr="00C340DA">
        <w:rPr>
          <w:rFonts w:ascii="Segoe UI" w:hAnsi="Segoe UI"/>
        </w:rPr>
        <w:t xml:space="preserve"> </w:t>
      </w:r>
      <w:proofErr w:type="spellStart"/>
      <w:r w:rsidRPr="00C340DA">
        <w:rPr>
          <w:rFonts w:ascii="Segoe UI" w:hAnsi="Segoe UI"/>
        </w:rPr>
        <w:t>програмою</w:t>
      </w:r>
      <w:proofErr w:type="spellEnd"/>
      <w:r w:rsidRPr="00C340DA">
        <w:rPr>
          <w:rFonts w:ascii="Segoe UI" w:hAnsi="Segoe UI"/>
        </w:rPr>
        <w:t xml:space="preserve"> </w:t>
      </w:r>
      <w:proofErr w:type="spellStart"/>
      <w:r w:rsidRPr="00C340DA">
        <w:rPr>
          <w:rFonts w:ascii="Segoe UI" w:hAnsi="Segoe UI"/>
        </w:rPr>
        <w:t>CiHS</w:t>
      </w:r>
      <w:proofErr w:type="spellEnd"/>
      <w:r w:rsidRPr="00C340DA">
        <w:rPr>
          <w:rFonts w:ascii="Segoe UI" w:hAnsi="Segoe UI"/>
        </w:rPr>
        <w:t xml:space="preserve">, </w:t>
      </w:r>
      <w:proofErr w:type="spellStart"/>
      <w:r w:rsidRPr="00C340DA">
        <w:rPr>
          <w:rFonts w:ascii="Segoe UI" w:hAnsi="Segoe UI"/>
        </w:rPr>
        <w:t>можуть</w:t>
      </w:r>
      <w:proofErr w:type="spellEnd"/>
      <w:r w:rsidRPr="00C340DA">
        <w:rPr>
          <w:rFonts w:ascii="Segoe UI" w:hAnsi="Segoe UI"/>
        </w:rPr>
        <w:t xml:space="preserve"> </w:t>
      </w:r>
      <w:proofErr w:type="spellStart"/>
      <w:r w:rsidRPr="00C340DA">
        <w:rPr>
          <w:rFonts w:ascii="Segoe UI" w:hAnsi="Segoe UI"/>
        </w:rPr>
        <w:t>вважатися</w:t>
      </w:r>
      <w:proofErr w:type="spellEnd"/>
      <w:r w:rsidRPr="00C340DA">
        <w:rPr>
          <w:rFonts w:ascii="Segoe UI" w:hAnsi="Segoe UI"/>
        </w:rPr>
        <w:t xml:space="preserve"> </w:t>
      </w:r>
      <w:proofErr w:type="spellStart"/>
      <w:r w:rsidRPr="00C340DA">
        <w:rPr>
          <w:rFonts w:ascii="Segoe UI" w:hAnsi="Segoe UI"/>
        </w:rPr>
        <w:t>факультативними</w:t>
      </w:r>
      <w:proofErr w:type="spellEnd"/>
      <w:r w:rsidRPr="00C340DA">
        <w:rPr>
          <w:rFonts w:ascii="Segoe UI" w:hAnsi="Segoe UI"/>
        </w:rPr>
        <w:t xml:space="preserve"> балами при переведенні студента до іншого коледжу чи університету. Інструмент Ради президентів </w:t>
      </w:r>
      <w:hyperlink r:id="rId12">
        <w:r w:rsidRPr="00C340DA">
          <w:rPr>
            <w:rStyle w:val="Hyperlink"/>
            <w:rFonts w:ascii="Segoe UI" w:hAnsi="Segoe UI" w:cs="Segoe UI"/>
          </w:rPr>
          <w:t xml:space="preserve">для обрахування </w:t>
        </w:r>
        <w:proofErr w:type="spellStart"/>
        <w:r w:rsidRPr="00C340DA">
          <w:rPr>
            <w:rStyle w:val="Hyperlink"/>
            <w:rFonts w:ascii="Segoe UI" w:hAnsi="Segoe UI" w:cs="Segoe UI"/>
          </w:rPr>
          <w:t>еквівалентності</w:t>
        </w:r>
        <w:proofErr w:type="spellEnd"/>
        <w:r w:rsidRPr="00C340DA">
          <w:rPr>
            <w:rStyle w:val="Hyperlink"/>
            <w:rFonts w:ascii="Segoe UI" w:hAnsi="Segoe UI" w:cs="Segoe UI"/>
          </w:rPr>
          <w:t xml:space="preserve"> </w:t>
        </w:r>
        <w:proofErr w:type="spellStart"/>
        <w:r w:rsidRPr="00C340DA">
          <w:rPr>
            <w:rStyle w:val="Hyperlink"/>
            <w:rFonts w:ascii="Segoe UI" w:hAnsi="Segoe UI" w:cs="Segoe UI"/>
          </w:rPr>
          <w:t>навчальних</w:t>
        </w:r>
        <w:proofErr w:type="spellEnd"/>
        <w:r w:rsidRPr="00C340DA">
          <w:rPr>
            <w:rStyle w:val="Hyperlink"/>
            <w:rFonts w:ascii="Segoe UI" w:hAnsi="Segoe UI" w:cs="Segoe UI"/>
          </w:rPr>
          <w:t xml:space="preserve"> </w:t>
        </w:r>
        <w:proofErr w:type="spellStart"/>
        <w:r w:rsidRPr="00C340DA">
          <w:rPr>
            <w:rStyle w:val="Hyperlink"/>
            <w:rFonts w:ascii="Segoe UI" w:hAnsi="Segoe UI" w:cs="Segoe UI"/>
          </w:rPr>
          <w:t>курсів</w:t>
        </w:r>
        <w:proofErr w:type="spellEnd"/>
        <w:r w:rsidRPr="00C340DA">
          <w:rPr>
            <w:rStyle w:val="Hyperlink"/>
            <w:rFonts w:ascii="Segoe UI" w:hAnsi="Segoe UI" w:cs="Segoe UI"/>
          </w:rPr>
          <w:t xml:space="preserve"> </w:t>
        </w:r>
        <w:proofErr w:type="spellStart"/>
        <w:r w:rsidRPr="00C340DA">
          <w:rPr>
            <w:rStyle w:val="Hyperlink"/>
            <w:rFonts w:ascii="Segoe UI" w:hAnsi="Segoe UI" w:cs="Segoe UI"/>
          </w:rPr>
          <w:t>CiHS</w:t>
        </w:r>
        <w:proofErr w:type="spellEnd"/>
      </w:hyperlink>
      <w:r w:rsidRPr="00C340DA">
        <w:rPr>
          <w:rFonts w:ascii="Segoe UI" w:hAnsi="Segoe UI"/>
        </w:rPr>
        <w:t xml:space="preserve"> є </w:t>
      </w:r>
      <w:proofErr w:type="spellStart"/>
      <w:r w:rsidRPr="00C340DA">
        <w:rPr>
          <w:rFonts w:ascii="Segoe UI" w:hAnsi="Segoe UI"/>
        </w:rPr>
        <w:t>корисним</w:t>
      </w:r>
      <w:proofErr w:type="spellEnd"/>
      <w:r w:rsidRPr="00C340DA">
        <w:rPr>
          <w:rFonts w:ascii="Segoe UI" w:hAnsi="Segoe UI"/>
        </w:rPr>
        <w:t xml:space="preserve"> </w:t>
      </w:r>
      <w:proofErr w:type="spellStart"/>
      <w:r w:rsidRPr="00C340DA">
        <w:rPr>
          <w:rFonts w:ascii="Segoe UI" w:hAnsi="Segoe UI"/>
        </w:rPr>
        <w:t>ресурсом</w:t>
      </w:r>
      <w:proofErr w:type="spellEnd"/>
      <w:r w:rsidRPr="00C340DA">
        <w:rPr>
          <w:rFonts w:ascii="Segoe UI" w:hAnsi="Segoe UI"/>
        </w:rPr>
        <w:t xml:space="preserve"> для визначення того, як залікові одиниці коледжу, отримані </w:t>
      </w:r>
      <w:proofErr w:type="spellStart"/>
      <w:r w:rsidRPr="00C340DA">
        <w:rPr>
          <w:rFonts w:ascii="Segoe UI" w:hAnsi="Segoe UI"/>
        </w:rPr>
        <w:t>на</w:t>
      </w:r>
      <w:proofErr w:type="spellEnd"/>
      <w:r w:rsidRPr="00C340DA">
        <w:rPr>
          <w:rFonts w:ascii="Segoe UI" w:hAnsi="Segoe UI"/>
        </w:rPr>
        <w:t xml:space="preserve"> </w:t>
      </w:r>
      <w:proofErr w:type="spellStart"/>
      <w:r w:rsidRPr="00C340DA">
        <w:rPr>
          <w:rFonts w:ascii="Segoe UI" w:hAnsi="Segoe UI"/>
        </w:rPr>
        <w:t>навчальних</w:t>
      </w:r>
      <w:proofErr w:type="spellEnd"/>
      <w:r w:rsidRPr="00C340DA">
        <w:rPr>
          <w:rFonts w:ascii="Segoe UI" w:hAnsi="Segoe UI"/>
        </w:rPr>
        <w:t xml:space="preserve"> </w:t>
      </w:r>
      <w:proofErr w:type="spellStart"/>
      <w:r w:rsidRPr="00C340DA">
        <w:rPr>
          <w:rFonts w:ascii="Segoe UI" w:hAnsi="Segoe UI"/>
        </w:rPr>
        <w:t>курсах</w:t>
      </w:r>
      <w:proofErr w:type="spellEnd"/>
      <w:r w:rsidRPr="00C340DA">
        <w:rPr>
          <w:rFonts w:ascii="Segoe UI" w:hAnsi="Segoe UI"/>
        </w:rPr>
        <w:t xml:space="preserve"> </w:t>
      </w:r>
      <w:proofErr w:type="spellStart"/>
      <w:r w:rsidRPr="00C340DA">
        <w:rPr>
          <w:rFonts w:ascii="Segoe UI" w:hAnsi="Segoe UI"/>
        </w:rPr>
        <w:t>CiHS</w:t>
      </w:r>
      <w:proofErr w:type="spellEnd"/>
      <w:r w:rsidRPr="00C340DA">
        <w:rPr>
          <w:rFonts w:ascii="Segoe UI" w:hAnsi="Segoe UI"/>
        </w:rPr>
        <w:t xml:space="preserve">, </w:t>
      </w:r>
      <w:proofErr w:type="spellStart"/>
      <w:r w:rsidRPr="00C340DA">
        <w:rPr>
          <w:rFonts w:ascii="Segoe UI" w:hAnsi="Segoe UI"/>
        </w:rPr>
        <w:t>можуть</w:t>
      </w:r>
      <w:proofErr w:type="spellEnd"/>
      <w:r w:rsidRPr="00C340DA">
        <w:rPr>
          <w:rFonts w:ascii="Segoe UI" w:hAnsi="Segoe UI"/>
        </w:rPr>
        <w:t xml:space="preserve"> </w:t>
      </w:r>
      <w:proofErr w:type="spellStart"/>
      <w:r w:rsidRPr="00C340DA">
        <w:rPr>
          <w:rFonts w:ascii="Segoe UI" w:hAnsi="Segoe UI"/>
        </w:rPr>
        <w:t>бути</w:t>
      </w:r>
      <w:proofErr w:type="spellEnd"/>
      <w:r w:rsidRPr="00C340DA">
        <w:rPr>
          <w:rFonts w:ascii="Segoe UI" w:hAnsi="Segoe UI"/>
        </w:rPr>
        <w:t xml:space="preserve"> </w:t>
      </w:r>
      <w:proofErr w:type="spellStart"/>
      <w:r w:rsidRPr="00C340DA">
        <w:rPr>
          <w:rFonts w:ascii="Segoe UI" w:hAnsi="Segoe UI"/>
        </w:rPr>
        <w:t>перенесені</w:t>
      </w:r>
      <w:proofErr w:type="spellEnd"/>
      <w:r w:rsidRPr="00C340DA">
        <w:rPr>
          <w:rFonts w:ascii="Segoe UI" w:hAnsi="Segoe UI"/>
        </w:rPr>
        <w:t xml:space="preserve"> до державних закладів штату Вашингтон із бакалаврськими програмами.</w:t>
      </w:r>
      <w:r w:rsidRPr="00C340DA">
        <w:t xml:space="preserve"> </w:t>
      </w:r>
      <w:proofErr w:type="spellStart"/>
      <w:r w:rsidRPr="00C340DA">
        <w:rPr>
          <w:rFonts w:ascii="Segoe UI" w:hAnsi="Segoe UI"/>
        </w:rPr>
        <w:t>Програма</w:t>
      </w:r>
      <w:proofErr w:type="spellEnd"/>
      <w:r w:rsidRPr="00C340DA">
        <w:rPr>
          <w:rFonts w:ascii="Segoe UI" w:hAnsi="Segoe UI"/>
        </w:rPr>
        <w:t xml:space="preserve"> </w:t>
      </w:r>
      <w:proofErr w:type="spellStart"/>
      <w:r w:rsidRPr="00C340DA">
        <w:rPr>
          <w:rFonts w:ascii="Segoe UI" w:hAnsi="Segoe UI"/>
        </w:rPr>
        <w:t>CiHS</w:t>
      </w:r>
      <w:proofErr w:type="spellEnd"/>
      <w:r w:rsidRPr="00C340DA">
        <w:rPr>
          <w:rFonts w:ascii="Segoe UI" w:hAnsi="Segoe UI"/>
        </w:rPr>
        <w:t xml:space="preserve"> </w:t>
      </w:r>
      <w:proofErr w:type="spellStart"/>
      <w:r w:rsidRPr="00C340DA">
        <w:rPr>
          <w:rFonts w:ascii="Segoe UI" w:hAnsi="Segoe UI"/>
        </w:rPr>
        <w:t>безкоштовна</w:t>
      </w:r>
      <w:proofErr w:type="spellEnd"/>
      <w:r w:rsidRPr="00C340DA">
        <w:rPr>
          <w:rFonts w:ascii="Segoe UI" w:hAnsi="Segoe UI"/>
        </w:rPr>
        <w:t xml:space="preserve"> </w:t>
      </w:r>
      <w:proofErr w:type="spellStart"/>
      <w:r w:rsidRPr="00C340DA">
        <w:rPr>
          <w:rFonts w:ascii="Segoe UI" w:hAnsi="Segoe UI"/>
        </w:rPr>
        <w:t>для</w:t>
      </w:r>
      <w:proofErr w:type="spellEnd"/>
      <w:r w:rsidRPr="00C340DA">
        <w:rPr>
          <w:rFonts w:ascii="Segoe UI" w:hAnsi="Segoe UI"/>
        </w:rPr>
        <w:t xml:space="preserve"> </w:t>
      </w:r>
      <w:proofErr w:type="spellStart"/>
      <w:r w:rsidRPr="00C340DA">
        <w:rPr>
          <w:rFonts w:ascii="Segoe UI" w:hAnsi="Segoe UI"/>
        </w:rPr>
        <w:t>учнів</w:t>
      </w:r>
      <w:proofErr w:type="spellEnd"/>
      <w:r w:rsidRPr="00C340DA">
        <w:rPr>
          <w:rFonts w:ascii="Segoe UI" w:hAnsi="Segoe UI"/>
        </w:rPr>
        <w:t xml:space="preserve"> державних шкіл, які беруть участь у програмі через затверджений державний коледж або університет.</w:t>
      </w:r>
    </w:p>
    <w:p w14:paraId="3E9A30BD" w14:textId="77777777" w:rsidR="000C1EE0" w:rsidRPr="00C340DA" w:rsidRDefault="00732F70" w:rsidP="005B5581">
      <w:pPr>
        <w:pStyle w:val="Heading3"/>
      </w:pPr>
      <w:r w:rsidRPr="00C340DA">
        <w:rPr>
          <w:bCs/>
        </w:rPr>
        <w:t xml:space="preserve">Running Start: </w:t>
      </w:r>
    </w:p>
    <w:p w14:paraId="3E9A30BE" w14:textId="77777777" w:rsidR="00191044" w:rsidRPr="00C340DA" w:rsidRDefault="00732F70" w:rsidP="0019399C">
      <w:pPr>
        <w:pStyle w:val="NoSpacing"/>
        <w:spacing w:after="200"/>
        <w:rPr>
          <w:rFonts w:ascii="Segoe UI" w:hAnsi="Segoe UI" w:cs="Segoe UI"/>
          <w:b/>
          <w:bCs/>
        </w:rPr>
      </w:pPr>
      <w:r w:rsidRPr="00C340DA">
        <w:rPr>
          <w:rFonts w:ascii="Segoe UI" w:hAnsi="Segoe UI"/>
        </w:rPr>
        <w:t xml:space="preserve">Running Start — </w:t>
      </w:r>
      <w:proofErr w:type="spellStart"/>
      <w:r w:rsidRPr="00C340DA">
        <w:rPr>
          <w:rFonts w:ascii="Segoe UI" w:hAnsi="Segoe UI"/>
        </w:rPr>
        <w:t>це</w:t>
      </w:r>
      <w:proofErr w:type="spellEnd"/>
      <w:r w:rsidRPr="00C340DA">
        <w:rPr>
          <w:rFonts w:ascii="Segoe UI" w:hAnsi="Segoe UI"/>
        </w:rPr>
        <w:t xml:space="preserve"> програма без навчання для учнів, які мають право навчатися в 11-му або 12-му класах, але деякі збори за навчання в коледжі стягуються кожного періоду навчання. Після закінчення 10 класу учні, які відповідають вимогам, можуть записатися на будь-який навчальний період, включно з літнім. Учні проходять навчальні курси коледжу у </w:t>
      </w:r>
      <w:r w:rsidRPr="00C340DA">
        <w:rPr>
          <w:rFonts w:ascii="Segoe UI" w:hAnsi="Segoe UI"/>
        </w:rPr>
        <w:lastRenderedPageBreak/>
        <w:t>відповідному коледжі або онлайн і отримують залікові одиниці як у середній школі, так і в коледжі. Учні повинні подати заяву на вступ до муніципального чи технічного коледжу або державного університету із чотирирічним курсом навчання, що бере участь у програмі, та повідомити школу чи округ про свій намір взяти участь у програмі. Отримані оцінки будуть внесені до постійної академічної довідки студента коледжу. Усі округи повинні дозволити учням, які мають на це право, брати участь у програмі, і</w:t>
      </w:r>
      <w:r w:rsidRPr="00C340DA">
        <w:t xml:space="preserve"> </w:t>
      </w:r>
      <w:r w:rsidRPr="00C340DA">
        <w:rPr>
          <w:rFonts w:ascii="Segoe UI" w:hAnsi="Segoe UI"/>
        </w:rPr>
        <w:t xml:space="preserve">всі муніципальні та технічні коледжі штату Вашингтон, а також державні коледжі й університети із чотирирічним курсом навчання зараховують залікові </w:t>
      </w:r>
      <w:proofErr w:type="spellStart"/>
      <w:r w:rsidRPr="00C340DA">
        <w:rPr>
          <w:rFonts w:ascii="Segoe UI" w:hAnsi="Segoe UI"/>
        </w:rPr>
        <w:t>одиниці</w:t>
      </w:r>
      <w:proofErr w:type="spellEnd"/>
      <w:r w:rsidRPr="00C340DA">
        <w:rPr>
          <w:rFonts w:ascii="Segoe UI" w:hAnsi="Segoe UI"/>
        </w:rPr>
        <w:t xml:space="preserve"> </w:t>
      </w:r>
      <w:proofErr w:type="spellStart"/>
      <w:r w:rsidRPr="00C340DA">
        <w:rPr>
          <w:rFonts w:ascii="Segoe UI" w:hAnsi="Segoe UI"/>
        </w:rPr>
        <w:t>за</w:t>
      </w:r>
      <w:proofErr w:type="spellEnd"/>
      <w:r w:rsidRPr="00C340DA">
        <w:rPr>
          <w:rFonts w:ascii="Segoe UI" w:hAnsi="Segoe UI"/>
        </w:rPr>
        <w:t xml:space="preserve"> </w:t>
      </w:r>
      <w:proofErr w:type="spellStart"/>
      <w:r w:rsidRPr="00C340DA">
        <w:rPr>
          <w:rFonts w:ascii="Segoe UI" w:hAnsi="Segoe UI"/>
        </w:rPr>
        <w:t>програмою</w:t>
      </w:r>
      <w:proofErr w:type="spellEnd"/>
      <w:r w:rsidRPr="00C340DA">
        <w:rPr>
          <w:rFonts w:ascii="Segoe UI" w:hAnsi="Segoe UI"/>
        </w:rPr>
        <w:t xml:space="preserve"> Running Start. Залікові одиниці, отримані в </w:t>
      </w:r>
      <w:proofErr w:type="spellStart"/>
      <w:r w:rsidRPr="00C340DA">
        <w:rPr>
          <w:rFonts w:ascii="Segoe UI" w:hAnsi="Segoe UI"/>
        </w:rPr>
        <w:t>рамках</w:t>
      </w:r>
      <w:proofErr w:type="spellEnd"/>
      <w:r w:rsidRPr="00C340DA">
        <w:rPr>
          <w:rFonts w:ascii="Segoe UI" w:hAnsi="Segoe UI"/>
        </w:rPr>
        <w:t xml:space="preserve"> </w:t>
      </w:r>
      <w:proofErr w:type="spellStart"/>
      <w:r w:rsidRPr="00C340DA">
        <w:rPr>
          <w:rFonts w:ascii="Segoe UI" w:hAnsi="Segoe UI"/>
        </w:rPr>
        <w:t>програми</w:t>
      </w:r>
      <w:proofErr w:type="spellEnd"/>
      <w:r w:rsidRPr="00C340DA">
        <w:rPr>
          <w:rFonts w:ascii="Segoe UI" w:hAnsi="Segoe UI"/>
        </w:rPr>
        <w:t xml:space="preserve"> Running Start, </w:t>
      </w:r>
      <w:proofErr w:type="spellStart"/>
      <w:r w:rsidRPr="00C340DA">
        <w:rPr>
          <w:rFonts w:ascii="Segoe UI" w:hAnsi="Segoe UI"/>
        </w:rPr>
        <w:t>також</w:t>
      </w:r>
      <w:proofErr w:type="spellEnd"/>
      <w:r w:rsidRPr="00C340DA">
        <w:rPr>
          <w:rFonts w:ascii="Segoe UI" w:hAnsi="Segoe UI"/>
        </w:rPr>
        <w:t xml:space="preserve"> </w:t>
      </w:r>
      <w:proofErr w:type="spellStart"/>
      <w:r w:rsidRPr="00C340DA">
        <w:rPr>
          <w:rFonts w:ascii="Segoe UI" w:hAnsi="Segoe UI"/>
        </w:rPr>
        <w:t>можуть</w:t>
      </w:r>
      <w:proofErr w:type="spellEnd"/>
      <w:r w:rsidRPr="00C340DA">
        <w:rPr>
          <w:rFonts w:ascii="Segoe UI" w:hAnsi="Segoe UI"/>
        </w:rPr>
        <w:t xml:space="preserve"> бути використані для отримання асоційованого ступеня, тобто видачі атестату про повну загальну середню освіту в коледжі, як зазначено в </w:t>
      </w:r>
      <w:hyperlink r:id="rId13" w:history="1">
        <w:r w:rsidRPr="00C340DA">
          <w:rPr>
            <w:rStyle w:val="Hyperlink"/>
            <w:rFonts w:ascii="Segoe UI" w:hAnsi="Segoe UI" w:cs="Segoe UI"/>
          </w:rPr>
          <w:t>RCW 28B.50.535</w:t>
        </w:r>
      </w:hyperlink>
      <w:r w:rsidRPr="00C340DA">
        <w:rPr>
          <w:rFonts w:ascii="Segoe UI" w:hAnsi="Segoe UI"/>
        </w:rPr>
        <w:t>.</w:t>
      </w:r>
    </w:p>
    <w:p w14:paraId="3E9A30BF" w14:textId="77777777" w:rsidR="00C637CF" w:rsidRPr="00C340DA" w:rsidRDefault="00732F70" w:rsidP="005B5581">
      <w:pPr>
        <w:pStyle w:val="Heading3"/>
      </w:pPr>
      <w:r w:rsidRPr="00C340DA">
        <w:rPr>
          <w:bCs/>
        </w:rPr>
        <w:t xml:space="preserve">Open Doors Youth Re-engagement: </w:t>
      </w:r>
    </w:p>
    <w:p w14:paraId="3E9A30C0" w14:textId="77777777" w:rsidR="008909F8" w:rsidRPr="00C340DA" w:rsidRDefault="00732F70" w:rsidP="00EF7867">
      <w:pPr>
        <w:pStyle w:val="NoSpacing"/>
        <w:spacing w:after="200"/>
        <w:rPr>
          <w:rFonts w:ascii="Segoe UI" w:hAnsi="Segoe UI" w:cs="Segoe UI"/>
        </w:rPr>
      </w:pPr>
      <w:proofErr w:type="spellStart"/>
      <w:r w:rsidRPr="00C340DA">
        <w:rPr>
          <w:rFonts w:ascii="Segoe UI" w:hAnsi="Segoe UI" w:cs="Segoe UI"/>
        </w:rPr>
        <w:t>Програми</w:t>
      </w:r>
      <w:proofErr w:type="spellEnd"/>
      <w:r w:rsidRPr="00C340DA">
        <w:rPr>
          <w:rFonts w:ascii="Segoe UI" w:hAnsi="Segoe UI" w:cs="Segoe UI"/>
        </w:rPr>
        <w:t xml:space="preserve"> Open Doors </w:t>
      </w:r>
      <w:proofErr w:type="spellStart"/>
      <w:r w:rsidRPr="00C340DA">
        <w:rPr>
          <w:rFonts w:ascii="Segoe UI" w:hAnsi="Segoe UI" w:cs="Segoe UI"/>
        </w:rPr>
        <w:t>надають</w:t>
      </w:r>
      <w:proofErr w:type="spellEnd"/>
      <w:r w:rsidRPr="00C340DA">
        <w:rPr>
          <w:rFonts w:ascii="Segoe UI" w:hAnsi="Segoe UI" w:cs="Segoe UI"/>
        </w:rPr>
        <w:t xml:space="preserve"> </w:t>
      </w:r>
      <w:proofErr w:type="spellStart"/>
      <w:r w:rsidRPr="00C340DA">
        <w:rPr>
          <w:rFonts w:ascii="Segoe UI" w:hAnsi="Segoe UI" w:cs="Segoe UI"/>
        </w:rPr>
        <w:t>освітні</w:t>
      </w:r>
      <w:proofErr w:type="spellEnd"/>
      <w:r w:rsidRPr="00C340DA">
        <w:rPr>
          <w:rFonts w:ascii="Segoe UI" w:hAnsi="Segoe UI" w:cs="Segoe UI"/>
        </w:rPr>
        <w:t xml:space="preserve"> можливості для студентів віком 16–21 рік, які не планують закінчити навчання після досягнення віку 21 рік. Вони пропонують варіанти відновлення залікових одиниць, включно з подвійними заліковими одиницями, а також партнерство з громадою, щоб допомогти студентам досягти успіху та перейти до здобуття вищої освіти.</w:t>
      </w:r>
      <w:r w:rsidRPr="00C340DA">
        <w:rPr>
          <w:rFonts w:ascii="Segoe UI" w:hAnsi="Segoe UI" w:cs="Segoe UI"/>
        </w:rPr>
        <w:br w:type="page"/>
      </w:r>
    </w:p>
    <w:p w14:paraId="3E9A30C1" w14:textId="77777777" w:rsidR="00191044" w:rsidRPr="00C340DA" w:rsidRDefault="00732F70" w:rsidP="00823715">
      <w:pPr>
        <w:pStyle w:val="Heading1"/>
      </w:pPr>
      <w:r w:rsidRPr="00C340DA">
        <w:rPr>
          <w:bCs/>
        </w:rPr>
        <w:lastRenderedPageBreak/>
        <w:t xml:space="preserve">Фінансові аспекти та ресурси для учнів, залучених до </w:t>
      </w:r>
      <w:r w:rsidR="00C340DA">
        <w:rPr>
          <w:bCs/>
          <w:lang w:val="es-ES"/>
        </w:rPr>
        <w:br/>
      </w:r>
      <w:r w:rsidRPr="00C340DA">
        <w:rPr>
          <w:bCs/>
        </w:rPr>
        <w:t>програм із подвійними заліковими одиницями</w:t>
      </w:r>
    </w:p>
    <w:p w14:paraId="3E9A30C2" w14:textId="77777777" w:rsidR="00191044" w:rsidRPr="00C340DA" w:rsidRDefault="001A00FC" w:rsidP="00314D7A">
      <w:pPr>
        <w:pStyle w:val="NoSpacing"/>
        <w:spacing w:before="200" w:after="200"/>
        <w:rPr>
          <w:rFonts w:ascii="Segoe UI" w:hAnsi="Segoe UI" w:cs="Segoe UI"/>
          <w:b/>
          <w:bCs/>
        </w:rPr>
      </w:pPr>
      <w:r w:rsidRPr="00C340DA">
        <w:rPr>
          <w:rFonts w:ascii="Segoe UI" w:hAnsi="Segoe UI" w:cs="Segoe UI"/>
          <w:b/>
          <w:bCs/>
          <w:highlight w:val="yellow"/>
        </w:rPr>
        <w:t xml:space="preserve">[Include which of the following programs are available through your school, program </w:t>
      </w:r>
      <w:r w:rsidR="00C340DA">
        <w:rPr>
          <w:rFonts w:ascii="Segoe UI" w:hAnsi="Segoe UI" w:cs="Segoe UI"/>
          <w:b/>
          <w:bCs/>
          <w:highlight w:val="yellow"/>
        </w:rPr>
        <w:br/>
      </w:r>
      <w:r w:rsidRPr="00C340DA">
        <w:rPr>
          <w:rFonts w:ascii="Segoe UI" w:hAnsi="Segoe UI" w:cs="Segoe UI"/>
          <w:b/>
          <w:bCs/>
          <w:highlight w:val="yellow"/>
        </w:rPr>
        <w:t xml:space="preserve">or district. </w:t>
      </w:r>
      <w:r w:rsidRPr="00C340DA">
        <w:rPr>
          <w:rFonts w:ascii="Segoe UI" w:hAnsi="Segoe UI" w:cs="Segoe UI"/>
          <w:b/>
          <w:bCs/>
          <w:highlight w:val="yellow"/>
          <w:u w:val="single"/>
        </w:rPr>
        <w:t>Remove this statement once content is adjusted</w:t>
      </w:r>
      <w:r w:rsidRPr="00C340DA">
        <w:rPr>
          <w:rFonts w:ascii="Segoe UI" w:hAnsi="Segoe UI" w:cs="Segoe UI"/>
          <w:b/>
          <w:bCs/>
          <w:highlight w:val="yellow"/>
        </w:rPr>
        <w:t>.]</w:t>
      </w:r>
    </w:p>
    <w:p w14:paraId="3E9A30C3" w14:textId="77777777" w:rsidR="00191044" w:rsidRPr="00C340DA" w:rsidRDefault="004B1296" w:rsidP="00C76A33">
      <w:pPr>
        <w:pStyle w:val="Heading2"/>
      </w:pPr>
      <w:r w:rsidRPr="00C340DA">
        <w:rPr>
          <w:bCs/>
        </w:rPr>
        <w:t>Підготовчі навчальні курси з подвійними заліковими одиницями з іспитами до коледжу</w:t>
      </w:r>
    </w:p>
    <w:p w14:paraId="3E9A30C4" w14:textId="77777777" w:rsidR="004B1296" w:rsidRPr="00C340DA" w:rsidRDefault="00732F70" w:rsidP="00C76A33">
      <w:pPr>
        <w:pStyle w:val="Heading3"/>
      </w:pPr>
      <w:r w:rsidRPr="00C340DA">
        <w:rPr>
          <w:bCs/>
        </w:rPr>
        <w:t xml:space="preserve">Advanced Placement: </w:t>
      </w:r>
    </w:p>
    <w:p w14:paraId="3E9A30C5" w14:textId="77777777" w:rsidR="00191044" w:rsidRPr="00C340DA" w:rsidRDefault="00732F70" w:rsidP="0030149D">
      <w:pPr>
        <w:pStyle w:val="NoSpacing"/>
        <w:spacing w:after="200"/>
        <w:rPr>
          <w:rFonts w:ascii="Segoe UI" w:hAnsi="Segoe UI" w:cs="Segoe UI"/>
        </w:rPr>
      </w:pPr>
      <w:r w:rsidRPr="00C340DA">
        <w:rPr>
          <w:rFonts w:ascii="Segoe UI" w:hAnsi="Segoe UI" w:cs="Segoe UI"/>
        </w:rPr>
        <w:t>Існують збори за іспити AP, але учні із сімей із низьким рівнем доходу, інформація про яких підтверджена шкільними працівниками, можуть безкоштовно скласти їх завдяки програмі субсидування плати за іспит від OSPI.</w:t>
      </w:r>
    </w:p>
    <w:p w14:paraId="3E9A30C6" w14:textId="77777777" w:rsidR="004B1296" w:rsidRPr="00C340DA" w:rsidRDefault="00732F70" w:rsidP="009010F0">
      <w:pPr>
        <w:pStyle w:val="Heading3"/>
      </w:pPr>
      <w:r w:rsidRPr="00C340DA">
        <w:rPr>
          <w:bCs/>
        </w:rPr>
        <w:t xml:space="preserve">Cambridge International </w:t>
      </w:r>
      <w:proofErr w:type="spellStart"/>
      <w:r w:rsidRPr="00C340DA">
        <w:rPr>
          <w:bCs/>
        </w:rPr>
        <w:t>або</w:t>
      </w:r>
      <w:proofErr w:type="spellEnd"/>
      <w:r w:rsidRPr="00C340DA">
        <w:rPr>
          <w:bCs/>
        </w:rPr>
        <w:t xml:space="preserve"> International Baccalaureate (IB): </w:t>
      </w:r>
    </w:p>
    <w:p w14:paraId="3E9A30C7" w14:textId="77777777" w:rsidR="00191044" w:rsidRPr="00C340DA" w:rsidRDefault="00732F70" w:rsidP="0030149D">
      <w:pPr>
        <w:pStyle w:val="NoSpacing"/>
        <w:spacing w:after="200"/>
        <w:rPr>
          <w:rFonts w:ascii="Segoe UI" w:hAnsi="Segoe UI" w:cs="Segoe UI"/>
        </w:rPr>
      </w:pPr>
      <w:r w:rsidRPr="00C340DA">
        <w:rPr>
          <w:rFonts w:ascii="Segoe UI" w:hAnsi="Segoe UI" w:cs="Segoe UI"/>
        </w:rPr>
        <w:t xml:space="preserve">Існують збори за </w:t>
      </w:r>
      <w:proofErr w:type="spellStart"/>
      <w:r w:rsidRPr="00C340DA">
        <w:rPr>
          <w:rFonts w:ascii="Segoe UI" w:hAnsi="Segoe UI" w:cs="Segoe UI"/>
        </w:rPr>
        <w:t>іспити</w:t>
      </w:r>
      <w:proofErr w:type="spellEnd"/>
      <w:r w:rsidRPr="00C340DA">
        <w:rPr>
          <w:rFonts w:ascii="Segoe UI" w:hAnsi="Segoe UI" w:cs="Segoe UI"/>
        </w:rPr>
        <w:t xml:space="preserve"> </w:t>
      </w:r>
      <w:proofErr w:type="spellStart"/>
      <w:r w:rsidRPr="00C340DA">
        <w:rPr>
          <w:rFonts w:ascii="Segoe UI" w:hAnsi="Segoe UI" w:cs="Segoe UI"/>
        </w:rPr>
        <w:t>за</w:t>
      </w:r>
      <w:proofErr w:type="spellEnd"/>
      <w:r w:rsidRPr="00C340DA">
        <w:rPr>
          <w:rFonts w:ascii="Segoe UI" w:hAnsi="Segoe UI" w:cs="Segoe UI"/>
        </w:rPr>
        <w:t xml:space="preserve"> </w:t>
      </w:r>
      <w:proofErr w:type="spellStart"/>
      <w:r w:rsidRPr="00C340DA">
        <w:rPr>
          <w:rFonts w:ascii="Segoe UI" w:hAnsi="Segoe UI" w:cs="Segoe UI"/>
        </w:rPr>
        <w:t>програмами</w:t>
      </w:r>
      <w:proofErr w:type="spellEnd"/>
      <w:r w:rsidRPr="00C340DA">
        <w:rPr>
          <w:rFonts w:ascii="Segoe UI" w:hAnsi="Segoe UI" w:cs="Segoe UI"/>
        </w:rPr>
        <w:t xml:space="preserve"> Cambridge і ІВ, </w:t>
      </w:r>
      <w:proofErr w:type="spellStart"/>
      <w:r w:rsidRPr="00C340DA">
        <w:rPr>
          <w:rFonts w:ascii="Segoe UI" w:hAnsi="Segoe UI" w:cs="Segoe UI"/>
        </w:rPr>
        <w:t>але</w:t>
      </w:r>
      <w:proofErr w:type="spellEnd"/>
      <w:r w:rsidRPr="00C340DA">
        <w:rPr>
          <w:rFonts w:ascii="Segoe UI" w:hAnsi="Segoe UI" w:cs="Segoe UI"/>
        </w:rPr>
        <w:t xml:space="preserve"> </w:t>
      </w:r>
      <w:r w:rsidRPr="00C340DA">
        <w:rPr>
          <w:rFonts w:ascii="Segoe UI" w:hAnsi="Segoe UI" w:cs="Segoe UI"/>
          <w:b/>
          <w:bCs/>
          <w:highlight w:val="yellow"/>
        </w:rPr>
        <w:t>[School District]</w:t>
      </w:r>
      <w:r w:rsidRPr="00C340DA">
        <w:rPr>
          <w:rFonts w:ascii="Segoe UI" w:hAnsi="Segoe UI" w:cs="Segoe UI"/>
        </w:rPr>
        <w:t xml:space="preserve"> надає субсидії, щоб дати змогу студентам із сімей із низьким рівнем доходу, інформація про яких підтверджена шкільними працівниками, скласти іспити безкоштовно або за зниженою вартістю.</w:t>
      </w:r>
    </w:p>
    <w:p w14:paraId="3E9A30C8" w14:textId="77777777" w:rsidR="00191044" w:rsidRPr="00C340DA" w:rsidRDefault="000B3471" w:rsidP="005A650C">
      <w:pPr>
        <w:pStyle w:val="Heading2"/>
      </w:pPr>
      <w:r w:rsidRPr="00C340DA">
        <w:rPr>
          <w:bCs/>
        </w:rPr>
        <w:t xml:space="preserve">Подвійні залікові одиниці на основі навчальних курсів </w:t>
      </w:r>
    </w:p>
    <w:p w14:paraId="3E9A30C9" w14:textId="77777777" w:rsidR="00674BEA" w:rsidRPr="00C340DA" w:rsidRDefault="004B1296" w:rsidP="009010F0">
      <w:pPr>
        <w:pStyle w:val="Heading3"/>
      </w:pPr>
      <w:r w:rsidRPr="00C340DA">
        <w:rPr>
          <w:bCs/>
        </w:rPr>
        <w:t xml:space="preserve">Career and Technical Education (CTE) Dual Credit: </w:t>
      </w:r>
    </w:p>
    <w:p w14:paraId="3E9A30CA" w14:textId="77777777" w:rsidR="00191044" w:rsidRPr="00C340DA" w:rsidRDefault="004B1296" w:rsidP="0030149D">
      <w:pPr>
        <w:pStyle w:val="NoSpacing"/>
        <w:spacing w:after="200"/>
        <w:rPr>
          <w:rFonts w:ascii="Segoe UI" w:hAnsi="Segoe UI" w:cs="Segoe UI"/>
        </w:rPr>
      </w:pPr>
      <w:r w:rsidRPr="00C340DA">
        <w:rPr>
          <w:rFonts w:ascii="Segoe UI" w:hAnsi="Segoe UI"/>
        </w:rPr>
        <w:t>Отримання подвійних залікових одиниць за CTE зазвичай безкоштовне, але деякі програми можуть вимагати спеціального обладнання та витратних матеріалів, а також може стягуватися невелика плата за створення або оновлення академічної довідки студента коледжу.</w:t>
      </w:r>
      <w:r w:rsidRPr="00C340DA">
        <w:rPr>
          <w:b/>
          <w:bCs/>
        </w:rPr>
        <w:t xml:space="preserve"> </w:t>
      </w:r>
      <w:r w:rsidRPr="00C340DA">
        <w:rPr>
          <w:rFonts w:ascii="Segoe UI" w:hAnsi="Segoe UI"/>
          <w:b/>
          <w:bCs/>
          <w:highlight w:val="yellow"/>
        </w:rPr>
        <w:t>[Note if the school/district covers costs, has equipment/tool loan programs, or other agreements with colleges to minimize costs.]</w:t>
      </w:r>
      <w:r w:rsidRPr="00C340DA">
        <w:rPr>
          <w:rFonts w:ascii="Segoe UI" w:hAnsi="Segoe UI"/>
        </w:rPr>
        <w:t xml:space="preserve">  </w:t>
      </w:r>
    </w:p>
    <w:p w14:paraId="3E9A30CB" w14:textId="77777777" w:rsidR="00674BEA" w:rsidRPr="00C340DA" w:rsidRDefault="00732F70" w:rsidP="009010F0">
      <w:pPr>
        <w:pStyle w:val="Heading3"/>
      </w:pPr>
      <w:r w:rsidRPr="00C340DA">
        <w:rPr>
          <w:bCs/>
        </w:rPr>
        <w:t>College in the High School (</w:t>
      </w:r>
      <w:proofErr w:type="spellStart"/>
      <w:r w:rsidRPr="00C340DA">
        <w:rPr>
          <w:bCs/>
        </w:rPr>
        <w:t>CiHS</w:t>
      </w:r>
      <w:proofErr w:type="spellEnd"/>
      <w:r w:rsidRPr="00C340DA">
        <w:rPr>
          <w:bCs/>
        </w:rPr>
        <w:t xml:space="preserve">): </w:t>
      </w:r>
    </w:p>
    <w:p w14:paraId="3E9A30CC" w14:textId="77777777" w:rsidR="00191044" w:rsidRPr="00C340DA" w:rsidRDefault="00A574A2" w:rsidP="0030149D">
      <w:pPr>
        <w:pStyle w:val="NoSpacing"/>
        <w:spacing w:after="200"/>
        <w:rPr>
          <w:rFonts w:ascii="Segoe UI" w:hAnsi="Segoe UI" w:cs="Segoe UI"/>
        </w:rPr>
      </w:pPr>
      <w:r w:rsidRPr="00C340DA">
        <w:rPr>
          <w:rFonts w:ascii="Segoe UI" w:hAnsi="Segoe UI" w:cs="Segoe UI"/>
        </w:rPr>
        <w:t>Студентам не потрібно платити, щоб пройти курс CIHS у затверджених державних коледжах і університетах. Приватні коледжі та коледжі за межами штату можуть стягувати плату за вивчення навчального курсу на рівні коледжу.</w:t>
      </w:r>
    </w:p>
    <w:p w14:paraId="3E9A30CD" w14:textId="77777777" w:rsidR="00674BEA" w:rsidRPr="00C340DA" w:rsidRDefault="00732F70" w:rsidP="009010F0">
      <w:pPr>
        <w:pStyle w:val="Heading3"/>
      </w:pPr>
      <w:r w:rsidRPr="00C340DA">
        <w:rPr>
          <w:bCs/>
        </w:rPr>
        <w:t xml:space="preserve">Running Start: </w:t>
      </w:r>
    </w:p>
    <w:p w14:paraId="3E9A30CE" w14:textId="77777777" w:rsidR="00191044" w:rsidRPr="00C340DA" w:rsidRDefault="00732F70" w:rsidP="0030149D">
      <w:pPr>
        <w:pStyle w:val="NoSpacing"/>
        <w:spacing w:after="200"/>
        <w:rPr>
          <w:rFonts w:ascii="Segoe UI" w:hAnsi="Segoe UI" w:cs="Segoe UI"/>
          <w:b/>
          <w:bCs/>
        </w:rPr>
      </w:pPr>
      <w:proofErr w:type="spellStart"/>
      <w:r w:rsidRPr="00C340DA">
        <w:rPr>
          <w:rFonts w:ascii="Segoe UI" w:hAnsi="Segoe UI"/>
        </w:rPr>
        <w:t>Студенти</w:t>
      </w:r>
      <w:proofErr w:type="spellEnd"/>
      <w:r w:rsidRPr="00C340DA">
        <w:rPr>
          <w:rFonts w:ascii="Segoe UI" w:hAnsi="Segoe UI"/>
        </w:rPr>
        <w:t xml:space="preserve"> Running Start </w:t>
      </w:r>
      <w:proofErr w:type="spellStart"/>
      <w:r w:rsidRPr="00C340DA">
        <w:rPr>
          <w:rFonts w:ascii="Segoe UI" w:hAnsi="Segoe UI"/>
        </w:rPr>
        <w:t>не</w:t>
      </w:r>
      <w:proofErr w:type="spellEnd"/>
      <w:r w:rsidRPr="00C340DA">
        <w:rPr>
          <w:rFonts w:ascii="Segoe UI" w:hAnsi="Segoe UI"/>
        </w:rPr>
        <w:t xml:space="preserve"> </w:t>
      </w:r>
      <w:proofErr w:type="spellStart"/>
      <w:r w:rsidRPr="00C340DA">
        <w:rPr>
          <w:rFonts w:ascii="Segoe UI" w:hAnsi="Segoe UI"/>
        </w:rPr>
        <w:t>платять</w:t>
      </w:r>
      <w:proofErr w:type="spellEnd"/>
      <w:r w:rsidRPr="00C340DA">
        <w:rPr>
          <w:rFonts w:ascii="Segoe UI" w:hAnsi="Segoe UI"/>
        </w:rPr>
        <w:t xml:space="preserve"> за навчання, якщо вони не беруть більше максимальної дозволеної кількості навчальних курсів/залікових одиниць. Протягом кожного навчального періоду витрати можуть включати транспорт, підручники та плату за коледж. Коледжі повинні відмовитися від плати для студентів, які мають підтверджений статус членів сімей із низьким доходом, і багато з коледжів надають додаткову допомогу, зокрема програми книжкової позики та ваучери на транспорт.</w:t>
      </w:r>
      <w:r w:rsidRPr="00C340DA">
        <w:rPr>
          <w:b/>
          <w:bCs/>
        </w:rPr>
        <w:t xml:space="preserve"> </w:t>
      </w:r>
      <w:r w:rsidRPr="00C340DA">
        <w:rPr>
          <w:rFonts w:ascii="Segoe UI" w:hAnsi="Segoe UI"/>
          <w:b/>
          <w:bCs/>
          <w:highlight w:val="yellow"/>
        </w:rPr>
        <w:t>[Note if the school/district covers costs, has textbook loan programs, or other agreements with colleges to minimize costs.]</w:t>
      </w:r>
      <w:r w:rsidRPr="00C340DA">
        <w:rPr>
          <w:rFonts w:ascii="Segoe UI" w:hAnsi="Segoe UI"/>
        </w:rPr>
        <w:t xml:space="preserve">  </w:t>
      </w:r>
    </w:p>
    <w:p w14:paraId="3E9A30CF" w14:textId="77777777" w:rsidR="00191044" w:rsidRPr="00C340DA" w:rsidRDefault="00A8505B" w:rsidP="00314D7A">
      <w:pPr>
        <w:pStyle w:val="NoSpacing"/>
        <w:spacing w:before="200" w:after="200"/>
        <w:rPr>
          <w:rFonts w:ascii="Segoe UI" w:hAnsi="Segoe UI" w:cs="Segoe UI"/>
          <w:b/>
          <w:bCs/>
        </w:rPr>
      </w:pPr>
      <w:r w:rsidRPr="00C340DA">
        <w:rPr>
          <w:rFonts w:ascii="Segoe UI" w:hAnsi="Segoe UI" w:cs="Segoe UI"/>
          <w:b/>
          <w:bCs/>
          <w:highlight w:val="yellow"/>
        </w:rPr>
        <w:lastRenderedPageBreak/>
        <w:t xml:space="preserve">[If applicable, include which of the following financial assistance programs are available through your school, program, or district. Include any additional programs/resources as necessary. </w:t>
      </w:r>
      <w:r w:rsidRPr="00C340DA">
        <w:rPr>
          <w:rFonts w:ascii="Segoe UI" w:hAnsi="Segoe UI" w:cs="Segoe UI"/>
          <w:b/>
          <w:bCs/>
          <w:highlight w:val="yellow"/>
          <w:u w:val="single"/>
        </w:rPr>
        <w:t>Remove this statement once content is adjusted.</w:t>
      </w:r>
      <w:r w:rsidRPr="00C340DA">
        <w:rPr>
          <w:rFonts w:ascii="Segoe UI" w:hAnsi="Segoe UI" w:cs="Segoe UI"/>
          <w:b/>
          <w:bCs/>
          <w:highlight w:val="yellow"/>
        </w:rPr>
        <w:t>]</w:t>
      </w:r>
    </w:p>
    <w:p w14:paraId="3E9A30D0" w14:textId="77777777" w:rsidR="00191044" w:rsidRPr="00C340DA" w:rsidRDefault="00732F70" w:rsidP="00314D7A">
      <w:pPr>
        <w:pStyle w:val="NoSpacing"/>
        <w:spacing w:before="200" w:after="200"/>
        <w:rPr>
          <w:rFonts w:ascii="Segoe UI" w:hAnsi="Segoe UI" w:cs="Segoe UI"/>
        </w:rPr>
      </w:pPr>
      <w:r w:rsidRPr="00C340DA">
        <w:rPr>
          <w:rFonts w:ascii="Segoe UI" w:hAnsi="Segoe UI" w:cs="Segoe UI"/>
        </w:rPr>
        <w:t xml:space="preserve">Окрім надання субсидій та скасування оплати для певних програм, </w:t>
      </w:r>
      <w:r w:rsidRPr="00C340DA">
        <w:rPr>
          <w:rFonts w:ascii="Segoe UI" w:hAnsi="Segoe UI" w:cs="Segoe UI"/>
          <w:b/>
          <w:bCs/>
          <w:highlight w:val="yellow"/>
        </w:rPr>
        <w:t>[School District]</w:t>
      </w:r>
      <w:r w:rsidRPr="00C340DA">
        <w:rPr>
          <w:rFonts w:ascii="Segoe UI" w:hAnsi="Segoe UI" w:cs="Segoe UI"/>
        </w:rPr>
        <w:t xml:space="preserve"> пропонує фінансування з різних джерел для підтримки програм з подвійними заліковими одиницями та студентів. До них відносяться:</w:t>
      </w:r>
    </w:p>
    <w:p w14:paraId="3E9A30D1" w14:textId="77777777" w:rsidR="001C59A1" w:rsidRPr="00C340DA" w:rsidRDefault="00732F70" w:rsidP="009010F0">
      <w:pPr>
        <w:pStyle w:val="Heading3"/>
      </w:pPr>
      <w:r w:rsidRPr="00C340DA">
        <w:rPr>
          <w:bCs/>
        </w:rPr>
        <w:t xml:space="preserve">Грант консолідованого капіталу та сталого </w:t>
      </w:r>
      <w:proofErr w:type="spellStart"/>
      <w:r w:rsidRPr="00C340DA">
        <w:rPr>
          <w:bCs/>
        </w:rPr>
        <w:t>розвитку</w:t>
      </w:r>
      <w:proofErr w:type="spellEnd"/>
      <w:r w:rsidRPr="00C340DA">
        <w:rPr>
          <w:bCs/>
        </w:rPr>
        <w:t xml:space="preserve"> OSPI (Consolidated Equity and Sustainability, CES): </w:t>
      </w:r>
    </w:p>
    <w:p w14:paraId="3E9A30D2" w14:textId="77777777" w:rsidR="00191044" w:rsidRPr="00C340DA" w:rsidRDefault="00732F70" w:rsidP="00353E72">
      <w:pPr>
        <w:pStyle w:val="NoSpacing"/>
        <w:spacing w:after="200"/>
        <w:rPr>
          <w:rFonts w:ascii="Segoe UI" w:hAnsi="Segoe UI" w:cs="Segoe UI"/>
        </w:rPr>
      </w:pPr>
      <w:r w:rsidRPr="00C340DA">
        <w:rPr>
          <w:rFonts w:ascii="Segoe UI" w:hAnsi="Segoe UI" w:cs="Segoe UI"/>
        </w:rPr>
        <w:t>Цей грант допомагає школам розширити можливості запровадження програм із подвійними заліковими одиницями та вирішити фінансові проблеми.</w:t>
      </w:r>
    </w:p>
    <w:p w14:paraId="3E9A30D3" w14:textId="77777777" w:rsidR="001C59A1" w:rsidRPr="00C340DA" w:rsidRDefault="00732F70" w:rsidP="00EF23F5">
      <w:pPr>
        <w:pStyle w:val="Heading3"/>
      </w:pPr>
      <w:hyperlink r:id="rId14" w:history="1">
        <w:r w:rsidRPr="00C340DA">
          <w:rPr>
            <w:rStyle w:val="Hyperlink"/>
            <w:rFonts w:cs="Segoe UI"/>
            <w:bCs/>
          </w:rPr>
          <w:t>Стипендіальна програма для подвійного зарахування залікових одиниць</w:t>
        </w:r>
      </w:hyperlink>
      <w:r w:rsidR="00C340DA" w:rsidRPr="00C340DA">
        <w:rPr>
          <w:rStyle w:val="Hyperlink"/>
          <w:rFonts w:cs="Segoe UI"/>
          <w:bCs/>
        </w:rPr>
        <w:t xml:space="preserve"> </w:t>
      </w:r>
      <w:r w:rsidRPr="00C340DA">
        <w:rPr>
          <w:bCs/>
        </w:rPr>
        <w:t xml:space="preserve">Ради </w:t>
      </w:r>
      <w:proofErr w:type="spellStart"/>
      <w:r w:rsidRPr="00C340DA">
        <w:rPr>
          <w:bCs/>
        </w:rPr>
        <w:t>студентів</w:t>
      </w:r>
      <w:proofErr w:type="spellEnd"/>
      <w:r w:rsidRPr="00C340DA">
        <w:rPr>
          <w:bCs/>
        </w:rPr>
        <w:t xml:space="preserve"> </w:t>
      </w:r>
      <w:proofErr w:type="spellStart"/>
      <w:r w:rsidRPr="00C340DA">
        <w:rPr>
          <w:bCs/>
        </w:rPr>
        <w:t>Вашингтона</w:t>
      </w:r>
      <w:proofErr w:type="spellEnd"/>
      <w:r w:rsidRPr="00C340DA">
        <w:rPr>
          <w:bCs/>
        </w:rPr>
        <w:t xml:space="preserve"> (Washington Student Achievement Council, WSAC): </w:t>
      </w:r>
    </w:p>
    <w:p w14:paraId="3E9A30D4" w14:textId="77777777" w:rsidR="00191044" w:rsidRPr="00C340DA" w:rsidRDefault="00732F70" w:rsidP="006A54F2">
      <w:pPr>
        <w:pStyle w:val="NoSpacing"/>
        <w:spacing w:after="200"/>
        <w:rPr>
          <w:rFonts w:ascii="Segoe UI" w:hAnsi="Segoe UI" w:cs="Segoe UI"/>
        </w:rPr>
      </w:pPr>
      <w:r w:rsidRPr="00C340DA">
        <w:rPr>
          <w:rFonts w:ascii="Segoe UI" w:hAnsi="Segoe UI" w:cs="Segoe UI"/>
        </w:rPr>
        <w:t xml:space="preserve">Ця програма пропонує фінансову підтримку студентам у </w:t>
      </w:r>
      <w:proofErr w:type="spellStart"/>
      <w:r w:rsidRPr="00C340DA">
        <w:rPr>
          <w:rFonts w:ascii="Segoe UI" w:hAnsi="Segoe UI" w:cs="Segoe UI"/>
        </w:rPr>
        <w:t>рамках</w:t>
      </w:r>
      <w:proofErr w:type="spellEnd"/>
      <w:r w:rsidRPr="00C340DA">
        <w:rPr>
          <w:rFonts w:ascii="Segoe UI" w:hAnsi="Segoe UI" w:cs="Segoe UI"/>
        </w:rPr>
        <w:t xml:space="preserve"> </w:t>
      </w:r>
      <w:proofErr w:type="spellStart"/>
      <w:r w:rsidRPr="00C340DA">
        <w:rPr>
          <w:rFonts w:ascii="Segoe UI" w:hAnsi="Segoe UI" w:cs="Segoe UI"/>
        </w:rPr>
        <w:t>програм</w:t>
      </w:r>
      <w:proofErr w:type="spellEnd"/>
      <w:r w:rsidRPr="00C340DA">
        <w:rPr>
          <w:rFonts w:ascii="Segoe UI" w:hAnsi="Segoe UI" w:cs="Segoe UI"/>
        </w:rPr>
        <w:t xml:space="preserve"> </w:t>
      </w:r>
      <w:proofErr w:type="spellStart"/>
      <w:r w:rsidRPr="00C340DA">
        <w:rPr>
          <w:rFonts w:ascii="Segoe UI" w:hAnsi="Segoe UI" w:cs="Segoe UI"/>
        </w:rPr>
        <w:t>навчання</w:t>
      </w:r>
      <w:proofErr w:type="spellEnd"/>
      <w:r w:rsidRPr="00C340DA">
        <w:rPr>
          <w:rFonts w:ascii="Segoe UI" w:hAnsi="Segoe UI" w:cs="Segoe UI"/>
        </w:rPr>
        <w:t xml:space="preserve"> Running Start і CTE.</w:t>
      </w:r>
    </w:p>
    <w:p w14:paraId="3E9A30D5" w14:textId="77777777" w:rsidR="00167C14" w:rsidRPr="00C340DA" w:rsidRDefault="00167C14" w:rsidP="009010F0">
      <w:pPr>
        <w:pStyle w:val="Heading3"/>
      </w:pPr>
      <w:r w:rsidRPr="00C340DA">
        <w:rPr>
          <w:bCs/>
        </w:rPr>
        <w:t xml:space="preserve">Ваучер для освіти </w:t>
      </w:r>
      <w:proofErr w:type="spellStart"/>
      <w:r w:rsidRPr="00C340DA">
        <w:rPr>
          <w:bCs/>
        </w:rPr>
        <w:t>та</w:t>
      </w:r>
      <w:proofErr w:type="spellEnd"/>
      <w:r w:rsidRPr="00C340DA">
        <w:rPr>
          <w:bCs/>
        </w:rPr>
        <w:t xml:space="preserve"> </w:t>
      </w:r>
      <w:proofErr w:type="spellStart"/>
      <w:r w:rsidRPr="00C340DA">
        <w:rPr>
          <w:bCs/>
        </w:rPr>
        <w:t>навчання</w:t>
      </w:r>
      <w:proofErr w:type="spellEnd"/>
      <w:r w:rsidRPr="00C340DA">
        <w:rPr>
          <w:bCs/>
        </w:rPr>
        <w:t xml:space="preserve"> (Education and Training Voucher, EVT) Департаменту в справах дітей, молоді </w:t>
      </w:r>
      <w:proofErr w:type="spellStart"/>
      <w:r w:rsidRPr="00C340DA">
        <w:rPr>
          <w:bCs/>
        </w:rPr>
        <w:t>та</w:t>
      </w:r>
      <w:proofErr w:type="spellEnd"/>
      <w:r w:rsidRPr="00C340DA">
        <w:rPr>
          <w:bCs/>
        </w:rPr>
        <w:t xml:space="preserve"> </w:t>
      </w:r>
      <w:proofErr w:type="spellStart"/>
      <w:r w:rsidRPr="00C340DA">
        <w:rPr>
          <w:bCs/>
        </w:rPr>
        <w:t>сімей</w:t>
      </w:r>
      <w:proofErr w:type="spellEnd"/>
      <w:r w:rsidRPr="00C340DA">
        <w:rPr>
          <w:bCs/>
        </w:rPr>
        <w:t xml:space="preserve"> (Department of Children, Youth &amp; Families, DCYF):</w:t>
      </w:r>
    </w:p>
    <w:p w14:paraId="3E9A30D6" w14:textId="77777777" w:rsidR="001D6443" w:rsidRPr="00C340DA" w:rsidRDefault="00732F70" w:rsidP="00135FFF">
      <w:pPr>
        <w:pStyle w:val="NoSpacing"/>
        <w:spacing w:after="200"/>
      </w:pPr>
      <w:r w:rsidRPr="00C340DA">
        <w:rPr>
          <w:rFonts w:ascii="Segoe UI" w:hAnsi="Segoe UI" w:cs="Segoe UI"/>
        </w:rPr>
        <w:t xml:space="preserve">Студенти, які перебувають під юрисдикцією DCYF або виходять з-під неї, можуть подати заявку на </w:t>
      </w:r>
      <w:hyperlink r:id="rId15" w:history="1">
        <w:r w:rsidRPr="00C340DA">
          <w:rPr>
            <w:rStyle w:val="Hyperlink"/>
            <w:rFonts w:ascii="Segoe UI" w:hAnsi="Segoe UI" w:cs="Segoe UI"/>
          </w:rPr>
          <w:t>програму ETV</w:t>
        </w:r>
      </w:hyperlink>
      <w:r w:rsidRPr="00C340DA">
        <w:rPr>
          <w:rFonts w:ascii="Segoe UI" w:hAnsi="Segoe UI" w:cs="Segoe UI"/>
        </w:rPr>
        <w:t xml:space="preserve"> та отримувати до 2000 доларів США на рік на витрати, пов'язані з участю в програмах із подвійними заліковими одиницями. Студенти мають брати щонайменше шість залікових одиниць коледжу та один 100-рівневий навчальний курс коледжу кожен навчальний період.</w:t>
      </w:r>
    </w:p>
    <w:sectPr w:rsidR="001D6443" w:rsidRPr="00C340DA" w:rsidSect="006B3F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30DA" w14:textId="77777777" w:rsidR="007A33EC" w:rsidRDefault="007A33EC" w:rsidP="00342839">
      <w:pPr>
        <w:spacing w:after="0" w:line="240" w:lineRule="auto"/>
      </w:pPr>
      <w:r>
        <w:separator/>
      </w:r>
    </w:p>
  </w:endnote>
  <w:endnote w:type="continuationSeparator" w:id="0">
    <w:p w14:paraId="3E9A30DB" w14:textId="77777777" w:rsidR="007A33EC" w:rsidRDefault="007A33EC" w:rsidP="00342839">
      <w:pPr>
        <w:spacing w:after="0" w:line="240" w:lineRule="auto"/>
      </w:pPr>
      <w:r>
        <w:continuationSeparator/>
      </w:r>
    </w:p>
  </w:endnote>
  <w:endnote w:type="continuationNotice" w:id="1">
    <w:p w14:paraId="3E9A30DC" w14:textId="77777777" w:rsidR="007A33EC" w:rsidRDefault="007A3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A30D7" w14:textId="77777777" w:rsidR="007A33EC" w:rsidRDefault="007A33EC" w:rsidP="00342839">
      <w:pPr>
        <w:spacing w:after="0" w:line="240" w:lineRule="auto"/>
      </w:pPr>
      <w:r>
        <w:separator/>
      </w:r>
    </w:p>
  </w:footnote>
  <w:footnote w:type="continuationSeparator" w:id="0">
    <w:p w14:paraId="3E9A30D8" w14:textId="77777777" w:rsidR="007A33EC" w:rsidRDefault="007A33EC" w:rsidP="00342839">
      <w:pPr>
        <w:spacing w:after="0" w:line="240" w:lineRule="auto"/>
      </w:pPr>
      <w:r>
        <w:continuationSeparator/>
      </w:r>
    </w:p>
  </w:footnote>
  <w:footnote w:type="continuationNotice" w:id="1">
    <w:p w14:paraId="3E9A30D9" w14:textId="77777777" w:rsidR="007A33EC" w:rsidRDefault="007A33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11D59"/>
    <w:multiLevelType w:val="hybridMultilevel"/>
    <w:tmpl w:val="0A9A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FB623B"/>
    <w:multiLevelType w:val="hybridMultilevel"/>
    <w:tmpl w:val="2DD8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97135"/>
    <w:multiLevelType w:val="hybridMultilevel"/>
    <w:tmpl w:val="A92C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861246">
    <w:abstractNumId w:val="0"/>
  </w:num>
  <w:num w:numId="2" w16cid:durableId="188375427">
    <w:abstractNumId w:val="1"/>
  </w:num>
  <w:num w:numId="3" w16cid:durableId="1886720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70"/>
    <w:rsid w:val="000000C6"/>
    <w:rsid w:val="000009AD"/>
    <w:rsid w:val="00000B3F"/>
    <w:rsid w:val="00003DEA"/>
    <w:rsid w:val="00013BC0"/>
    <w:rsid w:val="00017283"/>
    <w:rsid w:val="0002256E"/>
    <w:rsid w:val="000243EA"/>
    <w:rsid w:val="00037BD3"/>
    <w:rsid w:val="00055314"/>
    <w:rsid w:val="00075AE2"/>
    <w:rsid w:val="00076CF4"/>
    <w:rsid w:val="00080424"/>
    <w:rsid w:val="000907E7"/>
    <w:rsid w:val="000936BE"/>
    <w:rsid w:val="00097387"/>
    <w:rsid w:val="00097954"/>
    <w:rsid w:val="000B3471"/>
    <w:rsid w:val="000B5A87"/>
    <w:rsid w:val="000B6685"/>
    <w:rsid w:val="000C0161"/>
    <w:rsid w:val="000C1EE0"/>
    <w:rsid w:val="000C6FFE"/>
    <w:rsid w:val="000D1FDB"/>
    <w:rsid w:val="000D7E91"/>
    <w:rsid w:val="000E0D66"/>
    <w:rsid w:val="000E1251"/>
    <w:rsid w:val="000E13B7"/>
    <w:rsid w:val="001011A1"/>
    <w:rsid w:val="001055E7"/>
    <w:rsid w:val="00122748"/>
    <w:rsid w:val="0013234F"/>
    <w:rsid w:val="001327B6"/>
    <w:rsid w:val="00135FFF"/>
    <w:rsid w:val="0015506E"/>
    <w:rsid w:val="0015522F"/>
    <w:rsid w:val="00165817"/>
    <w:rsid w:val="0016585B"/>
    <w:rsid w:val="00167C14"/>
    <w:rsid w:val="00170B07"/>
    <w:rsid w:val="001723F6"/>
    <w:rsid w:val="0018292A"/>
    <w:rsid w:val="00191044"/>
    <w:rsid w:val="0019399C"/>
    <w:rsid w:val="00195135"/>
    <w:rsid w:val="001A00FC"/>
    <w:rsid w:val="001A0267"/>
    <w:rsid w:val="001A30F6"/>
    <w:rsid w:val="001A679A"/>
    <w:rsid w:val="001A6E0B"/>
    <w:rsid w:val="001B2446"/>
    <w:rsid w:val="001C59A1"/>
    <w:rsid w:val="001D6443"/>
    <w:rsid w:val="001E060F"/>
    <w:rsid w:val="001E5583"/>
    <w:rsid w:val="001E7BDD"/>
    <w:rsid w:val="001F4092"/>
    <w:rsid w:val="00207E07"/>
    <w:rsid w:val="00214984"/>
    <w:rsid w:val="0021621F"/>
    <w:rsid w:val="00216666"/>
    <w:rsid w:val="00232EA2"/>
    <w:rsid w:val="002376FC"/>
    <w:rsid w:val="0024177D"/>
    <w:rsid w:val="00241FBD"/>
    <w:rsid w:val="002669BB"/>
    <w:rsid w:val="00282A10"/>
    <w:rsid w:val="00283F4B"/>
    <w:rsid w:val="002944BA"/>
    <w:rsid w:val="002B11C6"/>
    <w:rsid w:val="002B21EE"/>
    <w:rsid w:val="002B2B8D"/>
    <w:rsid w:val="002B30C7"/>
    <w:rsid w:val="002E55B7"/>
    <w:rsid w:val="002E6D19"/>
    <w:rsid w:val="00300FA1"/>
    <w:rsid w:val="0030131F"/>
    <w:rsid w:val="0030149D"/>
    <w:rsid w:val="00301C4F"/>
    <w:rsid w:val="00303DC1"/>
    <w:rsid w:val="003073DA"/>
    <w:rsid w:val="00314D7A"/>
    <w:rsid w:val="00315C7D"/>
    <w:rsid w:val="00317D7B"/>
    <w:rsid w:val="00326275"/>
    <w:rsid w:val="0033361A"/>
    <w:rsid w:val="003403E8"/>
    <w:rsid w:val="00342839"/>
    <w:rsid w:val="003473D4"/>
    <w:rsid w:val="00353E72"/>
    <w:rsid w:val="00361E81"/>
    <w:rsid w:val="00364D1C"/>
    <w:rsid w:val="00373FD4"/>
    <w:rsid w:val="00374B09"/>
    <w:rsid w:val="0038109A"/>
    <w:rsid w:val="00397283"/>
    <w:rsid w:val="003A443E"/>
    <w:rsid w:val="003A60C8"/>
    <w:rsid w:val="003B0F76"/>
    <w:rsid w:val="003D14E2"/>
    <w:rsid w:val="003E79AA"/>
    <w:rsid w:val="003F0B57"/>
    <w:rsid w:val="00402A4A"/>
    <w:rsid w:val="00402BE8"/>
    <w:rsid w:val="00412E25"/>
    <w:rsid w:val="00415755"/>
    <w:rsid w:val="004167E7"/>
    <w:rsid w:val="00451B9E"/>
    <w:rsid w:val="00453E3D"/>
    <w:rsid w:val="00453FE7"/>
    <w:rsid w:val="004558ED"/>
    <w:rsid w:val="004614B2"/>
    <w:rsid w:val="004B1296"/>
    <w:rsid w:val="004B58BF"/>
    <w:rsid w:val="004C6B5E"/>
    <w:rsid w:val="004D0B76"/>
    <w:rsid w:val="004D590D"/>
    <w:rsid w:val="005009E2"/>
    <w:rsid w:val="00523EB6"/>
    <w:rsid w:val="005256AD"/>
    <w:rsid w:val="005270D3"/>
    <w:rsid w:val="00527A7D"/>
    <w:rsid w:val="005323FD"/>
    <w:rsid w:val="0054471C"/>
    <w:rsid w:val="00544B93"/>
    <w:rsid w:val="00546BC6"/>
    <w:rsid w:val="00551E85"/>
    <w:rsid w:val="005528BF"/>
    <w:rsid w:val="005543AC"/>
    <w:rsid w:val="00557176"/>
    <w:rsid w:val="0056094E"/>
    <w:rsid w:val="005702CC"/>
    <w:rsid w:val="00582FDB"/>
    <w:rsid w:val="0059271E"/>
    <w:rsid w:val="005930A1"/>
    <w:rsid w:val="005936AD"/>
    <w:rsid w:val="005966B3"/>
    <w:rsid w:val="005A4575"/>
    <w:rsid w:val="005A4BA7"/>
    <w:rsid w:val="005A650C"/>
    <w:rsid w:val="005A7B8C"/>
    <w:rsid w:val="005B15D9"/>
    <w:rsid w:val="005B15EE"/>
    <w:rsid w:val="005B5581"/>
    <w:rsid w:val="005C1E12"/>
    <w:rsid w:val="005D18B3"/>
    <w:rsid w:val="005D1EE1"/>
    <w:rsid w:val="005D29F2"/>
    <w:rsid w:val="005D3460"/>
    <w:rsid w:val="005D4CEF"/>
    <w:rsid w:val="005F340A"/>
    <w:rsid w:val="005F3A79"/>
    <w:rsid w:val="00602212"/>
    <w:rsid w:val="006108E0"/>
    <w:rsid w:val="00617270"/>
    <w:rsid w:val="00642A97"/>
    <w:rsid w:val="00651EF0"/>
    <w:rsid w:val="00657D9F"/>
    <w:rsid w:val="0066439C"/>
    <w:rsid w:val="006674DC"/>
    <w:rsid w:val="00674BEA"/>
    <w:rsid w:val="00684B40"/>
    <w:rsid w:val="006856AE"/>
    <w:rsid w:val="00687304"/>
    <w:rsid w:val="00687E28"/>
    <w:rsid w:val="00690014"/>
    <w:rsid w:val="00691EE9"/>
    <w:rsid w:val="00694623"/>
    <w:rsid w:val="006A2F44"/>
    <w:rsid w:val="006A54F2"/>
    <w:rsid w:val="006B18D3"/>
    <w:rsid w:val="006B2808"/>
    <w:rsid w:val="006B3F59"/>
    <w:rsid w:val="006B537D"/>
    <w:rsid w:val="006C0BC9"/>
    <w:rsid w:val="006D369E"/>
    <w:rsid w:val="006D7E1A"/>
    <w:rsid w:val="006E2C6C"/>
    <w:rsid w:val="006E31AF"/>
    <w:rsid w:val="006F3614"/>
    <w:rsid w:val="006F5290"/>
    <w:rsid w:val="00702758"/>
    <w:rsid w:val="00705D6B"/>
    <w:rsid w:val="00712E3E"/>
    <w:rsid w:val="0071611F"/>
    <w:rsid w:val="00723CE3"/>
    <w:rsid w:val="00726C70"/>
    <w:rsid w:val="00732F70"/>
    <w:rsid w:val="00736BD0"/>
    <w:rsid w:val="007407AC"/>
    <w:rsid w:val="00760F82"/>
    <w:rsid w:val="0076717C"/>
    <w:rsid w:val="007877C3"/>
    <w:rsid w:val="00791B8E"/>
    <w:rsid w:val="007A09AB"/>
    <w:rsid w:val="007A33B9"/>
    <w:rsid w:val="007A33EC"/>
    <w:rsid w:val="007B2899"/>
    <w:rsid w:val="007B4160"/>
    <w:rsid w:val="007B4C56"/>
    <w:rsid w:val="007C0D04"/>
    <w:rsid w:val="007E1244"/>
    <w:rsid w:val="007E1F35"/>
    <w:rsid w:val="007E396B"/>
    <w:rsid w:val="007E5222"/>
    <w:rsid w:val="007F5EBE"/>
    <w:rsid w:val="00800912"/>
    <w:rsid w:val="008017D6"/>
    <w:rsid w:val="008026CF"/>
    <w:rsid w:val="00804B38"/>
    <w:rsid w:val="0080655A"/>
    <w:rsid w:val="00810EF2"/>
    <w:rsid w:val="00823715"/>
    <w:rsid w:val="0082479E"/>
    <w:rsid w:val="0082592D"/>
    <w:rsid w:val="008265F0"/>
    <w:rsid w:val="00830687"/>
    <w:rsid w:val="00832EC4"/>
    <w:rsid w:val="00840431"/>
    <w:rsid w:val="00843FCD"/>
    <w:rsid w:val="0084731D"/>
    <w:rsid w:val="008657F3"/>
    <w:rsid w:val="00887DE7"/>
    <w:rsid w:val="008909F8"/>
    <w:rsid w:val="0089646D"/>
    <w:rsid w:val="008972DA"/>
    <w:rsid w:val="008A4509"/>
    <w:rsid w:val="008A45F9"/>
    <w:rsid w:val="008A5D5B"/>
    <w:rsid w:val="008A778D"/>
    <w:rsid w:val="008C2972"/>
    <w:rsid w:val="008E1A4B"/>
    <w:rsid w:val="008E6640"/>
    <w:rsid w:val="008F59AF"/>
    <w:rsid w:val="009010F0"/>
    <w:rsid w:val="00911125"/>
    <w:rsid w:val="00921EB6"/>
    <w:rsid w:val="009428A9"/>
    <w:rsid w:val="00944102"/>
    <w:rsid w:val="00955E14"/>
    <w:rsid w:val="0095667F"/>
    <w:rsid w:val="009774FE"/>
    <w:rsid w:val="00985520"/>
    <w:rsid w:val="00992BAB"/>
    <w:rsid w:val="009940F9"/>
    <w:rsid w:val="009A6F63"/>
    <w:rsid w:val="009B3801"/>
    <w:rsid w:val="009B52A4"/>
    <w:rsid w:val="009B5C16"/>
    <w:rsid w:val="009C5540"/>
    <w:rsid w:val="009D284E"/>
    <w:rsid w:val="009E2181"/>
    <w:rsid w:val="009E4518"/>
    <w:rsid w:val="009F3288"/>
    <w:rsid w:val="00A27399"/>
    <w:rsid w:val="00A31EC1"/>
    <w:rsid w:val="00A325E1"/>
    <w:rsid w:val="00A326E7"/>
    <w:rsid w:val="00A33214"/>
    <w:rsid w:val="00A36F12"/>
    <w:rsid w:val="00A41062"/>
    <w:rsid w:val="00A4134E"/>
    <w:rsid w:val="00A419D0"/>
    <w:rsid w:val="00A42E2B"/>
    <w:rsid w:val="00A432E4"/>
    <w:rsid w:val="00A47C90"/>
    <w:rsid w:val="00A54AAA"/>
    <w:rsid w:val="00A574A2"/>
    <w:rsid w:val="00A57DC8"/>
    <w:rsid w:val="00A61D7E"/>
    <w:rsid w:val="00A63EA8"/>
    <w:rsid w:val="00A742B6"/>
    <w:rsid w:val="00A808A6"/>
    <w:rsid w:val="00A82BB6"/>
    <w:rsid w:val="00A83023"/>
    <w:rsid w:val="00A8505B"/>
    <w:rsid w:val="00A901B3"/>
    <w:rsid w:val="00A90809"/>
    <w:rsid w:val="00AA375C"/>
    <w:rsid w:val="00AA3829"/>
    <w:rsid w:val="00AB2DFC"/>
    <w:rsid w:val="00AB5156"/>
    <w:rsid w:val="00AB5400"/>
    <w:rsid w:val="00AC43E8"/>
    <w:rsid w:val="00AC761D"/>
    <w:rsid w:val="00AE2F42"/>
    <w:rsid w:val="00AF5341"/>
    <w:rsid w:val="00B061C1"/>
    <w:rsid w:val="00B066E3"/>
    <w:rsid w:val="00B06853"/>
    <w:rsid w:val="00B12A83"/>
    <w:rsid w:val="00B152A8"/>
    <w:rsid w:val="00B265FA"/>
    <w:rsid w:val="00B27CF1"/>
    <w:rsid w:val="00B37C99"/>
    <w:rsid w:val="00B37E0F"/>
    <w:rsid w:val="00B52AA8"/>
    <w:rsid w:val="00B5459E"/>
    <w:rsid w:val="00B57BD5"/>
    <w:rsid w:val="00B637BA"/>
    <w:rsid w:val="00B6403F"/>
    <w:rsid w:val="00B65761"/>
    <w:rsid w:val="00B726F3"/>
    <w:rsid w:val="00B83A04"/>
    <w:rsid w:val="00B84A09"/>
    <w:rsid w:val="00B87C60"/>
    <w:rsid w:val="00B93867"/>
    <w:rsid w:val="00B96E12"/>
    <w:rsid w:val="00BA521A"/>
    <w:rsid w:val="00BA5897"/>
    <w:rsid w:val="00BB040F"/>
    <w:rsid w:val="00BC0598"/>
    <w:rsid w:val="00BC269C"/>
    <w:rsid w:val="00BC2A93"/>
    <w:rsid w:val="00BC5C1E"/>
    <w:rsid w:val="00BC78DB"/>
    <w:rsid w:val="00BE371E"/>
    <w:rsid w:val="00BF1ACA"/>
    <w:rsid w:val="00BF36E6"/>
    <w:rsid w:val="00C10171"/>
    <w:rsid w:val="00C23C7C"/>
    <w:rsid w:val="00C30FBF"/>
    <w:rsid w:val="00C340DA"/>
    <w:rsid w:val="00C35382"/>
    <w:rsid w:val="00C5143B"/>
    <w:rsid w:val="00C60E52"/>
    <w:rsid w:val="00C637CF"/>
    <w:rsid w:val="00C76A33"/>
    <w:rsid w:val="00C86B0B"/>
    <w:rsid w:val="00C86FC7"/>
    <w:rsid w:val="00C90076"/>
    <w:rsid w:val="00C934DD"/>
    <w:rsid w:val="00C94E94"/>
    <w:rsid w:val="00CB0554"/>
    <w:rsid w:val="00CC0EEC"/>
    <w:rsid w:val="00CD66E9"/>
    <w:rsid w:val="00CE1291"/>
    <w:rsid w:val="00CE4B3B"/>
    <w:rsid w:val="00CE6F2B"/>
    <w:rsid w:val="00D07349"/>
    <w:rsid w:val="00D233DE"/>
    <w:rsid w:val="00D241D3"/>
    <w:rsid w:val="00D260F4"/>
    <w:rsid w:val="00D27FE5"/>
    <w:rsid w:val="00D434BD"/>
    <w:rsid w:val="00D4599F"/>
    <w:rsid w:val="00D5254B"/>
    <w:rsid w:val="00D559F3"/>
    <w:rsid w:val="00D55C29"/>
    <w:rsid w:val="00D60B0C"/>
    <w:rsid w:val="00D6167F"/>
    <w:rsid w:val="00D62D38"/>
    <w:rsid w:val="00D6575F"/>
    <w:rsid w:val="00D66A5E"/>
    <w:rsid w:val="00D90DC5"/>
    <w:rsid w:val="00D9241E"/>
    <w:rsid w:val="00D92523"/>
    <w:rsid w:val="00D92882"/>
    <w:rsid w:val="00D95299"/>
    <w:rsid w:val="00DA1A2D"/>
    <w:rsid w:val="00DA66DC"/>
    <w:rsid w:val="00DA7687"/>
    <w:rsid w:val="00DB7A5B"/>
    <w:rsid w:val="00DC3892"/>
    <w:rsid w:val="00DC6644"/>
    <w:rsid w:val="00DC7905"/>
    <w:rsid w:val="00DD6EF7"/>
    <w:rsid w:val="00DE2688"/>
    <w:rsid w:val="00DE776A"/>
    <w:rsid w:val="00DF18FF"/>
    <w:rsid w:val="00DF4F35"/>
    <w:rsid w:val="00E00396"/>
    <w:rsid w:val="00E02320"/>
    <w:rsid w:val="00E03A07"/>
    <w:rsid w:val="00E045F5"/>
    <w:rsid w:val="00E05DF7"/>
    <w:rsid w:val="00E13C70"/>
    <w:rsid w:val="00E17EF1"/>
    <w:rsid w:val="00E17FE1"/>
    <w:rsid w:val="00E207CF"/>
    <w:rsid w:val="00E259AD"/>
    <w:rsid w:val="00E32E49"/>
    <w:rsid w:val="00E51EB1"/>
    <w:rsid w:val="00E52A51"/>
    <w:rsid w:val="00E5301F"/>
    <w:rsid w:val="00E53960"/>
    <w:rsid w:val="00E671FD"/>
    <w:rsid w:val="00E73018"/>
    <w:rsid w:val="00E73E88"/>
    <w:rsid w:val="00E751FB"/>
    <w:rsid w:val="00E84B48"/>
    <w:rsid w:val="00E8530D"/>
    <w:rsid w:val="00E932EA"/>
    <w:rsid w:val="00E965C2"/>
    <w:rsid w:val="00EA145B"/>
    <w:rsid w:val="00EC139A"/>
    <w:rsid w:val="00EC451E"/>
    <w:rsid w:val="00EC7D0D"/>
    <w:rsid w:val="00ED592A"/>
    <w:rsid w:val="00ED7736"/>
    <w:rsid w:val="00EE15EC"/>
    <w:rsid w:val="00EE17DF"/>
    <w:rsid w:val="00EF23F5"/>
    <w:rsid w:val="00EF594F"/>
    <w:rsid w:val="00EF7867"/>
    <w:rsid w:val="00F15A21"/>
    <w:rsid w:val="00F164A9"/>
    <w:rsid w:val="00F16BCF"/>
    <w:rsid w:val="00F22107"/>
    <w:rsid w:val="00F238AE"/>
    <w:rsid w:val="00F27D35"/>
    <w:rsid w:val="00F30E05"/>
    <w:rsid w:val="00F328D9"/>
    <w:rsid w:val="00F4168A"/>
    <w:rsid w:val="00F51486"/>
    <w:rsid w:val="00F53A80"/>
    <w:rsid w:val="00F54527"/>
    <w:rsid w:val="00F57C0B"/>
    <w:rsid w:val="00F703F1"/>
    <w:rsid w:val="00F71794"/>
    <w:rsid w:val="00F731F1"/>
    <w:rsid w:val="00F81F7D"/>
    <w:rsid w:val="00F95681"/>
    <w:rsid w:val="00F966B8"/>
    <w:rsid w:val="00FA589D"/>
    <w:rsid w:val="00FA6405"/>
    <w:rsid w:val="00FA77B1"/>
    <w:rsid w:val="00FB09C7"/>
    <w:rsid w:val="00FB2039"/>
    <w:rsid w:val="00FB38CB"/>
    <w:rsid w:val="00FB3ADD"/>
    <w:rsid w:val="00FB5DCC"/>
    <w:rsid w:val="00FC6321"/>
    <w:rsid w:val="00FE2661"/>
    <w:rsid w:val="0505DCAD"/>
    <w:rsid w:val="0CFE81BA"/>
    <w:rsid w:val="0E2F3880"/>
    <w:rsid w:val="0F788A92"/>
    <w:rsid w:val="1F4B21C6"/>
    <w:rsid w:val="1FC3386A"/>
    <w:rsid w:val="252B6359"/>
    <w:rsid w:val="2669928C"/>
    <w:rsid w:val="2A2BF130"/>
    <w:rsid w:val="2A92D7CA"/>
    <w:rsid w:val="2B30EBBA"/>
    <w:rsid w:val="2BA5DDEB"/>
    <w:rsid w:val="2DC231E5"/>
    <w:rsid w:val="303EDF5C"/>
    <w:rsid w:val="30FC57A7"/>
    <w:rsid w:val="313C9CFF"/>
    <w:rsid w:val="3DF0C5D8"/>
    <w:rsid w:val="3FEEBAA3"/>
    <w:rsid w:val="44FE7661"/>
    <w:rsid w:val="487D308C"/>
    <w:rsid w:val="4BE79978"/>
    <w:rsid w:val="4D44A5F7"/>
    <w:rsid w:val="4E49A522"/>
    <w:rsid w:val="5010D76C"/>
    <w:rsid w:val="5044B78F"/>
    <w:rsid w:val="53303B3D"/>
    <w:rsid w:val="5750A7B8"/>
    <w:rsid w:val="59DA7513"/>
    <w:rsid w:val="5FE53C37"/>
    <w:rsid w:val="6A9168BC"/>
    <w:rsid w:val="71A0D94A"/>
    <w:rsid w:val="76617370"/>
    <w:rsid w:val="7CBA6DBA"/>
    <w:rsid w:val="7F4CC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A30A3"/>
  <w15:docId w15:val="{2C18C249-0EAE-4B0A-85CB-0894FF99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A04"/>
  </w:style>
  <w:style w:type="paragraph" w:styleId="Heading1">
    <w:name w:val="heading 1"/>
    <w:basedOn w:val="Normal"/>
    <w:next w:val="Normal"/>
    <w:link w:val="Heading1Char"/>
    <w:uiPriority w:val="9"/>
    <w:qFormat/>
    <w:rsid w:val="00E045F5"/>
    <w:pPr>
      <w:keepNext/>
      <w:keepLines/>
      <w:spacing w:before="360" w:after="80"/>
      <w:jc w:val="center"/>
      <w:outlineLvl w:val="0"/>
    </w:pPr>
    <w:rPr>
      <w:rFonts w:ascii="Segoe UI" w:eastAsiaTheme="majorEastAsia" w:hAnsi="Segoe UI" w:cstheme="majorBidi"/>
      <w:b/>
      <w:color w:val="000000" w:themeColor="text1"/>
      <w:sz w:val="30"/>
      <w:szCs w:val="40"/>
    </w:rPr>
  </w:style>
  <w:style w:type="paragraph" w:styleId="Heading2">
    <w:name w:val="heading 2"/>
    <w:basedOn w:val="Normal"/>
    <w:next w:val="Normal"/>
    <w:link w:val="Heading2Char"/>
    <w:uiPriority w:val="9"/>
    <w:unhideWhenUsed/>
    <w:qFormat/>
    <w:rsid w:val="000E13B7"/>
    <w:pPr>
      <w:keepNext/>
      <w:keepLines/>
      <w:spacing w:before="280" w:after="200"/>
      <w:outlineLvl w:val="1"/>
    </w:pPr>
    <w:rPr>
      <w:rFonts w:ascii="Segoe UI" w:eastAsiaTheme="majorEastAsia" w:hAnsi="Segoe UI" w:cstheme="majorBidi"/>
      <w:b/>
      <w:color w:val="000000" w:themeColor="text1"/>
      <w:sz w:val="26"/>
      <w:szCs w:val="32"/>
    </w:rPr>
  </w:style>
  <w:style w:type="paragraph" w:styleId="Heading3">
    <w:name w:val="heading 3"/>
    <w:basedOn w:val="Normal"/>
    <w:next w:val="Normal"/>
    <w:link w:val="Heading3Char"/>
    <w:uiPriority w:val="9"/>
    <w:unhideWhenUsed/>
    <w:qFormat/>
    <w:rsid w:val="0084731D"/>
    <w:pPr>
      <w:keepNext/>
      <w:keepLines/>
      <w:spacing w:before="40" w:after="0" w:line="240" w:lineRule="auto"/>
      <w:outlineLvl w:val="2"/>
    </w:pPr>
    <w:rPr>
      <w:rFonts w:ascii="Segoe UI" w:eastAsiaTheme="majorEastAsia" w:hAnsi="Segoe UI" w:cstheme="majorBidi"/>
      <w:b/>
      <w:szCs w:val="28"/>
    </w:rPr>
  </w:style>
  <w:style w:type="paragraph" w:styleId="Heading4">
    <w:name w:val="heading 4"/>
    <w:basedOn w:val="Normal"/>
    <w:next w:val="Normal"/>
    <w:link w:val="Heading4Char"/>
    <w:uiPriority w:val="9"/>
    <w:semiHidden/>
    <w:unhideWhenUsed/>
    <w:qFormat/>
    <w:rsid w:val="006172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5F5"/>
    <w:rPr>
      <w:rFonts w:ascii="Segoe UI" w:eastAsiaTheme="majorEastAsia" w:hAnsi="Segoe UI" w:cstheme="majorBidi"/>
      <w:b/>
      <w:color w:val="000000" w:themeColor="text1"/>
      <w:sz w:val="30"/>
      <w:szCs w:val="40"/>
    </w:rPr>
  </w:style>
  <w:style w:type="character" w:customStyle="1" w:styleId="Heading2Char">
    <w:name w:val="Heading 2 Char"/>
    <w:basedOn w:val="DefaultParagraphFont"/>
    <w:link w:val="Heading2"/>
    <w:uiPriority w:val="9"/>
    <w:rsid w:val="000E13B7"/>
    <w:rPr>
      <w:rFonts w:ascii="Segoe UI" w:eastAsiaTheme="majorEastAsia" w:hAnsi="Segoe UI" w:cstheme="majorBidi"/>
      <w:b/>
      <w:color w:val="000000" w:themeColor="text1"/>
      <w:sz w:val="26"/>
      <w:szCs w:val="32"/>
    </w:rPr>
  </w:style>
  <w:style w:type="character" w:customStyle="1" w:styleId="Heading3Char">
    <w:name w:val="Heading 3 Char"/>
    <w:basedOn w:val="DefaultParagraphFont"/>
    <w:link w:val="Heading3"/>
    <w:uiPriority w:val="9"/>
    <w:rsid w:val="0084731D"/>
    <w:rPr>
      <w:rFonts w:ascii="Segoe UI" w:eastAsiaTheme="majorEastAsia" w:hAnsi="Segoe UI" w:cstheme="majorBidi"/>
      <w:b/>
      <w:szCs w:val="28"/>
    </w:rPr>
  </w:style>
  <w:style w:type="character" w:customStyle="1" w:styleId="Heading4Char">
    <w:name w:val="Heading 4 Char"/>
    <w:basedOn w:val="DefaultParagraphFont"/>
    <w:link w:val="Heading4"/>
    <w:uiPriority w:val="9"/>
    <w:semiHidden/>
    <w:rsid w:val="006172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2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270"/>
    <w:rPr>
      <w:rFonts w:eastAsiaTheme="majorEastAsia" w:cstheme="majorBidi"/>
      <w:color w:val="272727" w:themeColor="text1" w:themeTint="D8"/>
    </w:rPr>
  </w:style>
  <w:style w:type="paragraph" w:styleId="Title">
    <w:name w:val="Title"/>
    <w:basedOn w:val="Normal"/>
    <w:next w:val="Normal"/>
    <w:link w:val="TitleChar"/>
    <w:uiPriority w:val="10"/>
    <w:qFormat/>
    <w:rsid w:val="00617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270"/>
    <w:pPr>
      <w:spacing w:before="160"/>
      <w:jc w:val="center"/>
    </w:pPr>
    <w:rPr>
      <w:i/>
      <w:iCs/>
      <w:color w:val="404040" w:themeColor="text1" w:themeTint="BF"/>
    </w:rPr>
  </w:style>
  <w:style w:type="character" w:customStyle="1" w:styleId="QuoteChar">
    <w:name w:val="Quote Char"/>
    <w:basedOn w:val="DefaultParagraphFont"/>
    <w:link w:val="Quote"/>
    <w:uiPriority w:val="29"/>
    <w:rsid w:val="00617270"/>
    <w:rPr>
      <w:i/>
      <w:iCs/>
      <w:color w:val="404040" w:themeColor="text1" w:themeTint="BF"/>
    </w:rPr>
  </w:style>
  <w:style w:type="paragraph" w:styleId="ListParagraph">
    <w:name w:val="List Paragraph"/>
    <w:basedOn w:val="Normal"/>
    <w:uiPriority w:val="34"/>
    <w:qFormat/>
    <w:rsid w:val="00617270"/>
    <w:pPr>
      <w:ind w:left="720"/>
      <w:contextualSpacing/>
    </w:pPr>
  </w:style>
  <w:style w:type="character" w:styleId="IntenseEmphasis">
    <w:name w:val="Intense Emphasis"/>
    <w:basedOn w:val="DefaultParagraphFont"/>
    <w:uiPriority w:val="21"/>
    <w:qFormat/>
    <w:rsid w:val="00617270"/>
    <w:rPr>
      <w:i/>
      <w:iCs/>
      <w:color w:val="0F4761" w:themeColor="accent1" w:themeShade="BF"/>
    </w:rPr>
  </w:style>
  <w:style w:type="paragraph" w:styleId="IntenseQuote">
    <w:name w:val="Intense Quote"/>
    <w:basedOn w:val="Normal"/>
    <w:next w:val="Normal"/>
    <w:link w:val="IntenseQuoteChar"/>
    <w:uiPriority w:val="30"/>
    <w:qFormat/>
    <w:rsid w:val="00617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270"/>
    <w:rPr>
      <w:i/>
      <w:iCs/>
      <w:color w:val="0F4761" w:themeColor="accent1" w:themeShade="BF"/>
    </w:rPr>
  </w:style>
  <w:style w:type="character" w:styleId="IntenseReference">
    <w:name w:val="Intense Reference"/>
    <w:basedOn w:val="DefaultParagraphFont"/>
    <w:uiPriority w:val="32"/>
    <w:qFormat/>
    <w:rsid w:val="00617270"/>
    <w:rPr>
      <w:b/>
      <w:bCs/>
      <w:smallCaps/>
      <w:color w:val="0F4761" w:themeColor="accent1" w:themeShade="BF"/>
      <w:spacing w:val="5"/>
    </w:rPr>
  </w:style>
  <w:style w:type="paragraph" w:styleId="NoSpacing">
    <w:name w:val="No Spacing"/>
    <w:link w:val="NoSpacingChar"/>
    <w:uiPriority w:val="1"/>
    <w:qFormat/>
    <w:rsid w:val="00617270"/>
    <w:pPr>
      <w:spacing w:after="0" w:line="240" w:lineRule="auto"/>
    </w:pPr>
  </w:style>
  <w:style w:type="character" w:styleId="Hyperlink">
    <w:name w:val="Hyperlink"/>
    <w:basedOn w:val="DefaultParagraphFont"/>
    <w:uiPriority w:val="99"/>
    <w:unhideWhenUsed/>
    <w:qFormat/>
    <w:rsid w:val="00617270"/>
    <w:rPr>
      <w:color w:val="467886" w:themeColor="hyperlink"/>
      <w:u w:val="single"/>
    </w:rPr>
  </w:style>
  <w:style w:type="character" w:styleId="FollowedHyperlink">
    <w:name w:val="FollowedHyperlink"/>
    <w:basedOn w:val="DefaultParagraphFont"/>
    <w:uiPriority w:val="99"/>
    <w:semiHidden/>
    <w:unhideWhenUsed/>
    <w:rsid w:val="00165817"/>
    <w:rPr>
      <w:color w:val="96607D" w:themeColor="followedHyperlink"/>
      <w:u w:val="single"/>
    </w:rPr>
  </w:style>
  <w:style w:type="character" w:customStyle="1" w:styleId="UnresolvedMention1">
    <w:name w:val="Unresolved Mention1"/>
    <w:basedOn w:val="DefaultParagraphFont"/>
    <w:uiPriority w:val="99"/>
    <w:semiHidden/>
    <w:unhideWhenUsed/>
    <w:rsid w:val="00EA145B"/>
    <w:rPr>
      <w:color w:val="605E5C"/>
      <w:shd w:val="clear" w:color="auto" w:fill="E1DFDD"/>
    </w:rPr>
  </w:style>
  <w:style w:type="paragraph" w:styleId="NormalWeb">
    <w:name w:val="Normal (Web)"/>
    <w:basedOn w:val="Normal"/>
    <w:uiPriority w:val="99"/>
    <w:semiHidden/>
    <w:unhideWhenUsed/>
    <w:rsid w:val="007C0D04"/>
    <w:rPr>
      <w:rFonts w:ascii="Times New Roman" w:hAnsi="Times New Roman" w:cs="Times New Roman"/>
      <w:sz w:val="24"/>
      <w:szCs w:val="24"/>
    </w:rPr>
  </w:style>
  <w:style w:type="paragraph" w:styleId="Header">
    <w:name w:val="header"/>
    <w:basedOn w:val="Normal"/>
    <w:link w:val="HeaderChar"/>
    <w:uiPriority w:val="99"/>
    <w:unhideWhenUsed/>
    <w:rsid w:val="00342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839"/>
  </w:style>
  <w:style w:type="paragraph" w:styleId="Footer">
    <w:name w:val="footer"/>
    <w:basedOn w:val="Normal"/>
    <w:link w:val="FooterChar"/>
    <w:uiPriority w:val="99"/>
    <w:unhideWhenUsed/>
    <w:rsid w:val="00342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839"/>
  </w:style>
  <w:style w:type="character" w:styleId="CommentReference">
    <w:name w:val="annotation reference"/>
    <w:basedOn w:val="DefaultParagraphFont"/>
    <w:uiPriority w:val="99"/>
    <w:semiHidden/>
    <w:unhideWhenUsed/>
    <w:rsid w:val="00451B9E"/>
    <w:rPr>
      <w:sz w:val="16"/>
      <w:szCs w:val="16"/>
    </w:rPr>
  </w:style>
  <w:style w:type="paragraph" w:styleId="CommentText">
    <w:name w:val="annotation text"/>
    <w:basedOn w:val="Normal"/>
    <w:link w:val="CommentTextChar"/>
    <w:uiPriority w:val="99"/>
    <w:unhideWhenUsed/>
    <w:rsid w:val="00451B9E"/>
    <w:pPr>
      <w:spacing w:line="240" w:lineRule="auto"/>
    </w:pPr>
    <w:rPr>
      <w:sz w:val="20"/>
      <w:szCs w:val="20"/>
    </w:rPr>
  </w:style>
  <w:style w:type="character" w:customStyle="1" w:styleId="CommentTextChar">
    <w:name w:val="Comment Text Char"/>
    <w:basedOn w:val="DefaultParagraphFont"/>
    <w:link w:val="CommentText"/>
    <w:uiPriority w:val="99"/>
    <w:rsid w:val="00451B9E"/>
    <w:rPr>
      <w:sz w:val="20"/>
      <w:szCs w:val="20"/>
    </w:rPr>
  </w:style>
  <w:style w:type="paragraph" w:styleId="CommentSubject">
    <w:name w:val="annotation subject"/>
    <w:basedOn w:val="CommentText"/>
    <w:next w:val="CommentText"/>
    <w:link w:val="CommentSubjectChar"/>
    <w:uiPriority w:val="99"/>
    <w:semiHidden/>
    <w:unhideWhenUsed/>
    <w:rsid w:val="00451B9E"/>
    <w:rPr>
      <w:b/>
      <w:bCs/>
    </w:rPr>
  </w:style>
  <w:style w:type="character" w:customStyle="1" w:styleId="CommentSubjectChar">
    <w:name w:val="Comment Subject Char"/>
    <w:basedOn w:val="CommentTextChar"/>
    <w:link w:val="CommentSubject"/>
    <w:uiPriority w:val="99"/>
    <w:semiHidden/>
    <w:rsid w:val="00451B9E"/>
    <w:rPr>
      <w:b/>
      <w:bCs/>
      <w:sz w:val="20"/>
      <w:szCs w:val="20"/>
    </w:rPr>
  </w:style>
  <w:style w:type="paragraph" w:styleId="Revision">
    <w:name w:val="Revision"/>
    <w:hidden/>
    <w:uiPriority w:val="99"/>
    <w:semiHidden/>
    <w:rsid w:val="00A47C90"/>
    <w:pPr>
      <w:spacing w:after="0" w:line="240" w:lineRule="auto"/>
    </w:pPr>
  </w:style>
  <w:style w:type="paragraph" w:customStyle="1" w:styleId="Style1">
    <w:name w:val="Style 1"/>
    <w:basedOn w:val="NoSpacing"/>
    <w:next w:val="NoSpacing"/>
    <w:link w:val="Style1Char"/>
    <w:qFormat/>
    <w:rsid w:val="00F238AE"/>
    <w:pPr>
      <w:spacing w:before="200" w:line="276" w:lineRule="auto"/>
      <w:outlineLvl w:val="2"/>
    </w:pPr>
    <w:rPr>
      <w:rFonts w:ascii="Segoe UI" w:hAnsi="Segoe UI" w:cs="Segoe UI"/>
      <w:b/>
      <w:bCs/>
      <w:color w:val="000000" w:themeColor="text1"/>
    </w:rPr>
  </w:style>
  <w:style w:type="character" w:customStyle="1" w:styleId="NoSpacingChar">
    <w:name w:val="No Spacing Char"/>
    <w:basedOn w:val="DefaultParagraphFont"/>
    <w:link w:val="NoSpacing"/>
    <w:uiPriority w:val="1"/>
    <w:rsid w:val="00F238AE"/>
  </w:style>
  <w:style w:type="character" w:customStyle="1" w:styleId="Style1Char">
    <w:name w:val="Style 1 Char"/>
    <w:basedOn w:val="NoSpacingChar"/>
    <w:link w:val="Style1"/>
    <w:rsid w:val="00F238AE"/>
    <w:rPr>
      <w:rFonts w:ascii="Segoe UI" w:hAnsi="Segoe UI" w:cs="Segoe U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41765">
      <w:bodyDiv w:val="1"/>
      <w:marLeft w:val="0"/>
      <w:marRight w:val="0"/>
      <w:marTop w:val="0"/>
      <w:marBottom w:val="0"/>
      <w:divBdr>
        <w:top w:val="none" w:sz="0" w:space="0" w:color="auto"/>
        <w:left w:val="none" w:sz="0" w:space="0" w:color="auto"/>
        <w:bottom w:val="none" w:sz="0" w:space="0" w:color="auto"/>
        <w:right w:val="none" w:sz="0" w:space="0" w:color="auto"/>
      </w:divBdr>
    </w:div>
    <w:div w:id="495876439">
      <w:bodyDiv w:val="1"/>
      <w:marLeft w:val="0"/>
      <w:marRight w:val="0"/>
      <w:marTop w:val="0"/>
      <w:marBottom w:val="0"/>
      <w:divBdr>
        <w:top w:val="none" w:sz="0" w:space="0" w:color="auto"/>
        <w:left w:val="none" w:sz="0" w:space="0" w:color="auto"/>
        <w:bottom w:val="none" w:sz="0" w:space="0" w:color="auto"/>
        <w:right w:val="none" w:sz="0" w:space="0" w:color="auto"/>
      </w:divBdr>
    </w:div>
    <w:div w:id="601455132">
      <w:bodyDiv w:val="1"/>
      <w:marLeft w:val="0"/>
      <w:marRight w:val="0"/>
      <w:marTop w:val="0"/>
      <w:marBottom w:val="0"/>
      <w:divBdr>
        <w:top w:val="none" w:sz="0" w:space="0" w:color="auto"/>
        <w:left w:val="none" w:sz="0" w:space="0" w:color="auto"/>
        <w:bottom w:val="none" w:sz="0" w:space="0" w:color="auto"/>
        <w:right w:val="none" w:sz="0" w:space="0" w:color="auto"/>
      </w:divBdr>
    </w:div>
    <w:div w:id="1061055125">
      <w:bodyDiv w:val="1"/>
      <w:marLeft w:val="0"/>
      <w:marRight w:val="0"/>
      <w:marTop w:val="0"/>
      <w:marBottom w:val="0"/>
      <w:divBdr>
        <w:top w:val="none" w:sz="0" w:space="0" w:color="auto"/>
        <w:left w:val="none" w:sz="0" w:space="0" w:color="auto"/>
        <w:bottom w:val="none" w:sz="0" w:space="0" w:color="auto"/>
        <w:right w:val="none" w:sz="0" w:space="0" w:color="auto"/>
      </w:divBdr>
    </w:div>
    <w:div w:id="1336154791">
      <w:bodyDiv w:val="1"/>
      <w:marLeft w:val="0"/>
      <w:marRight w:val="0"/>
      <w:marTop w:val="0"/>
      <w:marBottom w:val="0"/>
      <w:divBdr>
        <w:top w:val="none" w:sz="0" w:space="0" w:color="auto"/>
        <w:left w:val="none" w:sz="0" w:space="0" w:color="auto"/>
        <w:bottom w:val="none" w:sz="0" w:space="0" w:color="auto"/>
        <w:right w:val="none" w:sz="0" w:space="0" w:color="auto"/>
      </w:divBdr>
    </w:div>
    <w:div w:id="14740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eg.wa.gov/RCW/default.aspx?cite=28B.50.53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spreadsheets/d/1CmRZkfai2cw0ZmUHoquZjBywxandDV28/edit?usp=sharing&amp;ouid=115520424788968423195&amp;rtpof=true&amp;sd=tru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bridgeinternational.org/usa/." TargetMode="External"/><Relationship Id="rId5" Type="http://schemas.openxmlformats.org/officeDocument/2006/relationships/styles" Target="styles.xml"/><Relationship Id="rId15" Type="http://schemas.openxmlformats.org/officeDocument/2006/relationships/hyperlink" Target="https://www.dcyf.wa.gov/services/foster-youth/etv" TargetMode="External"/><Relationship Id="rId10" Type="http://schemas.openxmlformats.org/officeDocument/2006/relationships/hyperlink" Target="https://ospi.k12.wa.us/student-success/support-programs/dual-credit-progra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sac.wa.gov/college-credit-high-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0E570628FB14CA3B64880EE113486" ma:contentTypeVersion="17" ma:contentTypeDescription="Create a new document." ma:contentTypeScope="" ma:versionID="97d832cbd93fcd84d4ba38da8a997150">
  <xsd:schema xmlns:xsd="http://www.w3.org/2001/XMLSchema" xmlns:xs="http://www.w3.org/2001/XMLSchema" xmlns:p="http://schemas.microsoft.com/office/2006/metadata/properties" xmlns:ns2="7923a052-dad2-4823-ade6-97ec546a8bc9" xmlns:ns3="33d416a5-0fd3-4733-a936-b8b1200aae92" targetNamespace="http://schemas.microsoft.com/office/2006/metadata/properties" ma:root="true" ma:fieldsID="c79bcb7bd58f4ee0704b07d0c7b4b4a4" ns2:_="" ns3:_="">
    <xsd:import namespace="7923a052-dad2-4823-ade6-97ec546a8bc9"/>
    <xsd:import namespace="33d416a5-0fd3-4733-a936-b8b1200aa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a052-dad2-4823-ade6-97ec546a8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416a5-0fd3-4733-a936-b8b1200aae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e103b5-8352-41ee-8737-dc5204c96899}" ma:internalName="TaxCatchAll" ma:showField="CatchAllData" ma:web="33d416a5-0fd3-4733-a936-b8b1200aae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23a052-dad2-4823-ade6-97ec546a8bc9">
      <Terms xmlns="http://schemas.microsoft.com/office/infopath/2007/PartnerControls"/>
    </lcf76f155ced4ddcb4097134ff3c332f>
    <TaxCatchAll xmlns="33d416a5-0fd3-4733-a936-b8b1200aae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6B820-897D-4E41-96F5-3A196ECA7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a052-dad2-4823-ade6-97ec546a8bc9"/>
    <ds:schemaRef ds:uri="33d416a5-0fd3-4733-a936-b8b1200aa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F007E-7E04-4E9A-BBEF-FF9F38EAAA22}">
  <ds:schemaRef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33d416a5-0fd3-4733-a936-b8b1200aae92"/>
    <ds:schemaRef ds:uri="7923a052-dad2-4823-ade6-97ec546a8bc9"/>
  </ds:schemaRefs>
</ds:datastoreItem>
</file>

<file path=customXml/itemProps3.xml><?xml version="1.0" encoding="utf-8"?>
<ds:datastoreItem xmlns:ds="http://schemas.openxmlformats.org/officeDocument/2006/customXml" ds:itemID="{E07E19BC-82D4-4478-8516-B300665FF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Dual Credit Notification Letter Template</vt:lpstr>
    </vt:vector>
  </TitlesOfParts>
  <Company>OSPI</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Credit Notification Letter Template - Ukranian</dc:title>
  <dc:subject>Dual credit, Running Start, CTE, Advanced Platement, Cambridge International, College in the High School, International Baccalaureate, Open Doors</dc:subject>
  <dc:creator>OSPI - Dual Credit</dc:creator>
  <cp:keywords>Dual credit, Running Start, CTE, Advanced Platement, Cambridge International, College in the High School, International Baccalaureate, Open Doors</cp:keywords>
  <cp:lastModifiedBy>Sara Foppiano</cp:lastModifiedBy>
  <cp:revision>2</cp:revision>
  <cp:lastPrinted>2024-12-12T17:24:00Z</cp:lastPrinted>
  <dcterms:created xsi:type="dcterms:W3CDTF">2025-08-22T23:33:00Z</dcterms:created>
  <dcterms:modified xsi:type="dcterms:W3CDTF">2025-08-22T23:33:00Z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2024-11-08T21:14:17Z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95324332-3ec8-4f4e-ac13-c2bc934146e1</vt:lpwstr>
  </property>
  <property fmtid="{D5CDD505-2E9C-101B-9397-08002B2CF9AE}" pid="8" name="MSIP_Label_9145f431-4c8c-42c6-a5a5-ba6d3bdea585_ContentBits">
    <vt:lpwstr>0</vt:lpwstr>
  </property>
  <property fmtid="{D5CDD505-2E9C-101B-9397-08002B2CF9AE}" pid="9" name="ContentTypeId">
    <vt:lpwstr>0x0101008140E570628FB14CA3B64880EE113486</vt:lpwstr>
  </property>
  <property fmtid="{D5CDD505-2E9C-101B-9397-08002B2CF9AE}" pid="10" name="MediaServiceImageTags">
    <vt:lpwstr/>
  </property>
</Properties>
</file>