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CC78A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bCs/>
          <w:sz w:val="20"/>
          <w:szCs w:val="20"/>
        </w:rPr>
      </w:pPr>
    </w:p>
    <w:p w14:paraId="0D50474A" w14:textId="0C41D384" w:rsidR="006116CD" w:rsidRPr="00CC78A9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b/>
          <w:bCs/>
          <w:sz w:val="20"/>
          <w:szCs w:val="20"/>
        </w:rPr>
      </w:pPr>
      <w:r w:rsidRPr="00CC78A9">
        <w:rPr>
          <w:rFonts w:ascii="Khmer UI" w:hAnsi="Khmer UI" w:cs="Khmer UI"/>
          <w:b/>
          <w:bCs/>
          <w:sz w:val="20"/>
          <w:szCs w:val="20"/>
          <w:lang w:val="km"/>
        </w:rPr>
        <w:t>សេចក្ដីជូនដំណឹងចំពោះគ្រួសារអំពីការពិនិត្យវាយតម្លៃជំនាញភាសាអង់គ្លេសថ្នាក់មត្តេយ្យ</w:t>
      </w:r>
      <w:r w:rsidRPr="00CC78A9">
        <w:rPr>
          <w:rFonts w:ascii="Khmer UI" w:hAnsi="Khmer UI" w:cs="Khmer UI"/>
          <w:sz w:val="20"/>
          <w:szCs w:val="20"/>
          <w:lang w:val="km"/>
        </w:rPr>
        <w:br/>
      </w:r>
    </w:p>
    <w:p w14:paraId="03FEA246" w14:textId="77777777" w:rsidR="00593037" w:rsidRPr="00CC78A9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Khmer UI" w:hAnsi="Khmer UI" w:cs="Khmer UI"/>
          <w:sz w:val="20"/>
          <w:szCs w:val="20"/>
        </w:rPr>
      </w:pPr>
    </w:p>
    <w:p w14:paraId="6AD52151" w14:textId="77777777" w:rsidR="009E7476" w:rsidRPr="00CC78A9" w:rsidRDefault="009E7476" w:rsidP="005D7A2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149345A0" w14:textId="77777777" w:rsidR="005D7A25" w:rsidRPr="00CC78A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ជូនចំពោះមាតាឬបិតា/អាណាព្យាបាលជាទីគោរពរាប់អាន</w:t>
      </w:r>
    </w:p>
    <w:p w14:paraId="70E2D1A1" w14:textId="77777777" w:rsidR="005D7A25" w:rsidRPr="00CC78A9" w:rsidRDefault="005D7A25" w:rsidP="005D7A25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6DB541C8" w14:textId="6D36CCEC" w:rsidR="00D5679E" w:rsidRPr="00CC78A9" w:rsidRDefault="00B62172" w:rsidP="0072013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/>
          <w:bCs/>
          <w:sz w:val="20"/>
          <w:szCs w:val="20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នៅពេលអ្នកបានចុះឈ្មោះកូនរបស់អ្នកចូលរៀនថ្នាក់មត្តេយ្យអន្តរកាល ការស្ទង់មតិភាសានៅផ្ទះដែលអ្នកបានបំពេញបង្ហាញឲ្យដឹងថា គ្រាដំបូង កូនរបស់អ្នកនិយាយភាសាផ្សេងក្រៅពីភាសាអង់គ្លេស ឬកូនរបស់អ្នកប្រើភាសាផ្សេងក្រៅពីភាសាអង់គ្លេសញឹកញាប់បំផុតនៅផ្ទះរបស់អ្នក។ ដោយផ្អែកលើព័ត៌មាននេះ កូនរបស់អ្នកកំពុងទទួលបានសេវាកម្មអភិវឌ្ឍជំនាញភាសាអង់គ្លេសនៅឆ្នាំនេះ។</w:t>
      </w:r>
      <w:r w:rsidRPr="00CC78A9">
        <w:rPr>
          <w:rFonts w:ascii="Khmer UI" w:hAnsi="Khmer UI" w:cs="Khmer UI"/>
          <w:b/>
          <w:bCs/>
          <w:sz w:val="20"/>
          <w:szCs w:val="20"/>
          <w:lang w:val="km"/>
        </w:rPr>
        <w:t xml:space="preserve"> </w:t>
      </w:r>
    </w:p>
    <w:p w14:paraId="4D7C8F87" w14:textId="77777777" w:rsidR="00D5679E" w:rsidRPr="00CC78A9" w:rsidRDefault="00D5679E" w:rsidP="0072013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b/>
          <w:bCs/>
          <w:sz w:val="20"/>
          <w:szCs w:val="20"/>
        </w:rPr>
      </w:pPr>
    </w:p>
    <w:p w14:paraId="7AAD588C" w14:textId="59DAFEE7" w:rsidR="00D5679E" w:rsidRPr="00CC78A9" w:rsidRDefault="0072013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មុននឹងចូលថ្នាក់មត្តេយ្យ សិស្សមានភាសានៅផ្ទះក្រៅពីភាសាអង់គ្លេស ត្រូវបានតម្រូវឱ្យឆ្លងកាត់ការពិនិត្យវាយតម្លៃដើម្បីកំណត់កម្រិតជំនាញភាសាអង់គ្លេសរបស់ពួកគេ និងដើម្បីមានលក្ខណៈសម្បត្តិគ្រប់គ្រាន់ដើម្បីបន្តទទួលសេវាកម្ម។ កូនរបស់អ្នកនឹងត្រូវបានពិនិត្យវាយតម្លៃដោយប្រើ WIDA ការវាយតម្លៃដើម្បីចូលរៀនមត្តេយ្យ ដែលវាស់វែងជំនាញភាសាអង់គ្លេសក្នុងការនិយាយ និងការស្ដាប់សម្រាប់សិស្សថ្នាក់មត្តេយ្យ។</w:t>
      </w:r>
    </w:p>
    <w:p w14:paraId="508C760E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3799E1B6" w14:textId="5D13C22F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78A9">
        <w:rPr>
          <w:rFonts w:ascii="Khmer UI" w:hAnsi="Khmer UI" w:cs="Khmer UI"/>
          <w:b/>
          <w:bCs/>
          <w:sz w:val="20"/>
          <w:szCs w:val="20"/>
          <w:lang w:val="km"/>
        </w:rPr>
        <w:t>កូនរបស់អ្នកនឹងធ្វើតេស្ត WIDA ការវាយតម្លៃដើម្បីចូលរៀនមត្តេយ្យ តាមកាលបរិច្ឆេទទាំងនេះ៖ ___________________________</w:t>
      </w:r>
    </w:p>
    <w:p w14:paraId="2574C8CD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0C483778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កូនរបស់អ្នកមិនចាំបាច់សិក្សាសម្រាប់ការធ្វើតេស្តនេះទេ។ ការធ្វើតេស្តនេះជាឱកាសដើម្បីឱ្យសិស្សបង្ហាញពីអ្វីដែលពួកគេយល់ និងអាចប្រាស្រ័យទាក់ទងជាភាសាអង់គ្លេស។</w:t>
      </w:r>
    </w:p>
    <w:p w14:paraId="53C0F775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2CE221FE" w14:textId="64001CE8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សូមទាក់ទងមកខ្ញុំ បើសិនជាអ្នកមានសំណួរអ្វីអំពី WIDA ការវាយតម្លៃដើម្បីចូលរៀនមត្តេយ្យ។</w:t>
      </w:r>
    </w:p>
    <w:p w14:paraId="7A3ECE15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</w:rPr>
      </w:pPr>
    </w:p>
    <w:p w14:paraId="56750067" w14:textId="77777777" w:rsidR="00D5679E" w:rsidRPr="00CC78A9" w:rsidRDefault="00D5679E" w:rsidP="00D5679E">
      <w:pPr>
        <w:autoSpaceDE w:val="0"/>
        <w:autoSpaceDN w:val="0"/>
        <w:adjustRightInd w:val="0"/>
        <w:spacing w:after="0" w:line="240" w:lineRule="auto"/>
        <w:rPr>
          <w:rFonts w:ascii="Khmer UI" w:hAnsi="Khmer UI" w:cs="Khmer UI"/>
          <w:sz w:val="20"/>
          <w:szCs w:val="20"/>
          <w:u w:val="single"/>
        </w:rPr>
      </w:pPr>
      <w:r w:rsidRPr="00CC78A9">
        <w:rPr>
          <w:rFonts w:ascii="Khmer UI" w:hAnsi="Khmer UI" w:cs="Khmer UI"/>
          <w:sz w:val="20"/>
          <w:szCs w:val="20"/>
          <w:lang w:val="km"/>
        </w:rPr>
        <w:t>ដោយក្តីគោរពខ្ពង់ខ្ពស់</w:t>
      </w:r>
    </w:p>
    <w:p w14:paraId="5C2E5BD9" w14:textId="0A528961" w:rsidR="003511FA" w:rsidRPr="00CC78A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Khmer UI" w:hAnsi="Khmer UI" w:cs="Khmer UI"/>
          <w:i/>
          <w:color w:val="C00000"/>
          <w:sz w:val="20"/>
          <w:szCs w:val="20"/>
        </w:rPr>
      </w:pPr>
    </w:p>
    <w:sectPr w:rsidR="003511FA" w:rsidRPr="00CC78A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CC78A9" w:rsidRDefault="00F56320" w:rsidP="009E412C">
    <w:pPr>
      <w:spacing w:after="0"/>
      <w:rPr>
        <w:rFonts w:ascii="Khmer UI" w:eastAsia="MS Mincho" w:hAnsi="Khmer UI" w:cs="Khmer UI"/>
        <w:color w:val="1F497D"/>
      </w:rPr>
    </w:pPr>
    <w:r w:rsidRPr="00CC78A9">
      <w:rPr>
        <w:rFonts w:ascii="Khmer UI" w:eastAsia="MS Mincho" w:hAnsi="Khmer UI" w:cs="Khmer UI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78A9">
      <w:rPr>
        <w:rFonts w:ascii="Khmer UI" w:eastAsia="MS Mincho" w:hAnsi="Khmer UI" w:cs="Khmer UI"/>
        <w:color w:val="464646"/>
        <w:sz w:val="15"/>
        <w:szCs w:val="15"/>
        <w:lang w:val="km"/>
      </w:rPr>
      <w:br/>
    </w:r>
    <w:hyperlink r:id="rId3" w:history="1">
      <w:r w:rsidRPr="00CC78A9">
        <w:rPr>
          <w:rFonts w:ascii="Khmer UI" w:eastAsia="MS Mincho" w:hAnsi="Khmer UI" w:cs="Khmer UI"/>
          <w:color w:val="0563C1"/>
          <w:sz w:val="15"/>
          <w:szCs w:val="15"/>
          <w:u w:val="single"/>
          <w:lang w:val="km"/>
        </w:rPr>
        <w:t xml:space="preserve">ទម្រង់បែបបទ </w:t>
      </w:r>
      <w:r w:rsidRPr="00CC78A9">
        <w:rPr>
          <w:rFonts w:ascii="Khmer UI" w:eastAsia="MS Mincho" w:hAnsi="Khmer UI" w:cs="Khmer UI"/>
          <w:color w:val="0563C1"/>
          <w:sz w:val="15"/>
          <w:szCs w:val="15"/>
          <w:u w:val="single"/>
          <w:lang w:val="km"/>
        </w:rPr>
        <w:t>និងឯកសារបកប្រែ</w:t>
      </w:r>
    </w:hyperlink>
    <w:r w:rsidRPr="00CC78A9">
      <w:rPr>
        <w:rFonts w:ascii="Khmer UI" w:eastAsia="MS Mincho" w:hAnsi="Khmer UI" w:cs="Khmer UI"/>
        <w:color w:val="464646"/>
        <w:sz w:val="15"/>
        <w:szCs w:val="15"/>
        <w:lang w:val="km"/>
      </w:rPr>
      <w:t xml:space="preserve"> ពី Multilingual Education Program (កម្មវិធីសិក្សាពហុភាសា) ដោយ </w:t>
    </w:r>
    <w:hyperlink r:id="rId4" w:history="1">
      <w:r w:rsidRPr="00CC78A9">
        <w:rPr>
          <w:rFonts w:ascii="Khmer UI" w:eastAsia="MS Mincho" w:hAnsi="Khmer UI" w:cs="Khmer UI"/>
          <w:color w:val="0563C1"/>
          <w:sz w:val="15"/>
          <w:szCs w:val="15"/>
          <w:u w:val="single"/>
          <w:lang w:val="km"/>
        </w:rPr>
        <w:t>ការិយាល័យអគ្គនាយកផ្នែកបង្រៀនសាលារដ្ឋ</w:t>
      </w:r>
    </w:hyperlink>
    <w:r w:rsidRPr="00CC78A9">
      <w:rPr>
        <w:rFonts w:ascii="Khmer UI" w:eastAsia="MS Mincho" w:hAnsi="Khmer UI" w:cs="Khmer UI"/>
        <w:color w:val="464646"/>
        <w:sz w:val="15"/>
        <w:szCs w:val="15"/>
        <w:lang w:val="km"/>
      </w:rPr>
      <w:t xml:space="preserve"> ត្រូវបានផ្តល់អាជ្ញាបណ្ណក្រោម </w:t>
    </w:r>
    <w:hyperlink r:id="rId5" w:history="1">
      <w:r w:rsidRPr="00CC78A9">
        <w:rPr>
          <w:rFonts w:ascii="Khmer UI" w:eastAsia="MS Mincho" w:hAnsi="Khmer UI" w:cs="Khmer UI"/>
          <w:color w:val="0563C1"/>
          <w:sz w:val="15"/>
          <w:szCs w:val="15"/>
          <w:u w:val="single"/>
          <w:lang w:val="km"/>
        </w:rPr>
        <w:t>អាជ្ញាបណ្ណអន្តរជាតិដែលមានការកំណត់ទូទៅប្រកបដោយច្នៃប្រឌិត 4.0</w:t>
      </w:r>
    </w:hyperlink>
    <w:r w:rsidRPr="00CC78A9">
      <w:rPr>
        <w:rFonts w:ascii="Khmer UI" w:eastAsia="MS Mincho" w:hAnsi="Khmer UI" w:cs="Khmer UI"/>
        <w:color w:val="464646"/>
        <w:sz w:val="15"/>
        <w:szCs w:val="15"/>
        <w:lang w:val="km"/>
      </w:rPr>
      <w:t>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3FDD68FA" w:rsidR="00445440" w:rsidRPr="00CC78A9" w:rsidRDefault="00CC78A9" w:rsidP="00CC78A9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850A9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C78A9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87B8E-BAD4-4E61-AEB1-2DC7D337ADE5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2025-06-26T18:31:00Z</dcterms:created>
  <dcterms:modified xsi:type="dcterms:W3CDTF">2025-06-26T18:31:00Z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