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Default="00593037" w:rsidP="00593037">
      <w:pPr>
        <w:autoSpaceDE w:val="0"/>
        <w:autoSpaceDN w:val="0"/>
        <w:adjustRightInd w:val="0"/>
        <w:spacing w:after="0" w:line="240" w:lineRule="auto"/>
        <w:jc w:val="center"/>
        <w:rPr>
          <w:rFonts w:ascii="Segoe UI" w:hAnsi="Segoe UI" w:cs="Segoe UI"/>
          <w:b/>
          <w:bCs/>
          <w:sz w:val="20"/>
          <w:szCs w:val="20"/>
        </w:rPr>
      </w:pPr>
    </w:p>
    <w:p w14:paraId="0D50474A" w14:textId="4F355DC5" w:rsidR="006116CD" w:rsidRPr="00446E13" w:rsidRDefault="00962B20" w:rsidP="00A26632">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ur"/>
        </w:rPr>
        <w:t xml:space="preserve">کنڈرگارٹن انگریزی زبان کی مہارت کی اسکریننگ کے </w:t>
      </w:r>
      <w:r w:rsidR="00ED122C">
        <w:rPr>
          <w:rFonts w:ascii="Segoe UI" w:hAnsi="Segoe UI" w:cs="Segoe UI"/>
          <w:b/>
          <w:bCs/>
          <w:sz w:val="20"/>
          <w:szCs w:val="20"/>
          <w:lang w:bidi="ur"/>
        </w:rPr>
        <w:br/>
      </w:r>
      <w:r>
        <w:rPr>
          <w:rFonts w:ascii="Segoe UI" w:hAnsi="Segoe UI" w:cs="Segoe UI"/>
          <w:b/>
          <w:bCs/>
          <w:sz w:val="20"/>
          <w:szCs w:val="20"/>
          <w:rtl/>
          <w:lang w:bidi="ur"/>
        </w:rPr>
        <w:t>لئے خاندان کی اطلاع</w:t>
      </w:r>
      <w:r>
        <w:rPr>
          <w:rFonts w:ascii="Segoe UI" w:hAnsi="Segoe UI" w:cs="Segoe UI"/>
          <w:sz w:val="20"/>
          <w:szCs w:val="20"/>
        </w:rPr>
        <w:br/>
      </w:r>
    </w:p>
    <w:p w14:paraId="03FEA246" w14:textId="77777777" w:rsidR="00593037" w:rsidRPr="00446E13" w:rsidRDefault="00593037" w:rsidP="00593037">
      <w:pPr>
        <w:autoSpaceDE w:val="0"/>
        <w:autoSpaceDN w:val="0"/>
        <w:adjustRightInd w:val="0"/>
        <w:spacing w:after="0" w:line="240" w:lineRule="auto"/>
        <w:jc w:val="center"/>
        <w:rPr>
          <w:rFonts w:ascii="Segoe UI" w:hAnsi="Segoe UI" w:cs="Segoe UI"/>
          <w:sz w:val="20"/>
          <w:szCs w:val="20"/>
        </w:rPr>
      </w:pPr>
    </w:p>
    <w:p w14:paraId="6AD52151" w14:textId="77777777" w:rsidR="009E7476" w:rsidRPr="00446E13"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عزیز والدین یا سرپرست،</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6DB541C8" w14:textId="6D36CCEC" w:rsidR="00D5679E" w:rsidRPr="00F9694C" w:rsidRDefault="00B62172" w:rsidP="0072013E">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ur"/>
        </w:rPr>
        <w:t>جب آپ نے اپنے بچے کو عبوری کنڈرگارٹن کے لیے رجسٹر کروایا، تو آپ کی طرف سے مکمل کردہ گھریلو زبان کے سروے میں یہ اشارہ دیا گیا کہ آپ کا بچہ انگریزی کے علاوہ پہلے کسی زبان میں بات کرتا ہے یا آپ کا بچہ گھر پر زیادہ تر انگریزی کے علاوہ کسی زبان کا استعمال کرتا ہے۔ اس معلومات کی بنیاد پر، آپ کا بچہ اس سال انگریزی زبان کی ترقی کی خدمات حاصل کر رہا ہے۔</w:t>
      </w:r>
      <w:r>
        <w:rPr>
          <w:rFonts w:ascii="Segoe UI" w:hAnsi="Segoe UI" w:cs="Segoe UI"/>
          <w:b/>
          <w:bCs/>
          <w:sz w:val="20"/>
          <w:szCs w:val="20"/>
          <w:rtl/>
          <w:lang w:bidi="ur"/>
        </w:rPr>
        <w:t xml:space="preserve"> </w:t>
      </w:r>
    </w:p>
    <w:p w14:paraId="4D7C8F87" w14:textId="77777777" w:rsidR="00D5679E" w:rsidRPr="00F9694C" w:rsidRDefault="00D5679E" w:rsidP="0072013E">
      <w:pPr>
        <w:autoSpaceDE w:val="0"/>
        <w:autoSpaceDN w:val="0"/>
        <w:adjustRightInd w:val="0"/>
        <w:spacing w:after="0" w:line="240" w:lineRule="auto"/>
        <w:rPr>
          <w:rFonts w:ascii="Segoe UI" w:hAnsi="Segoe UI" w:cs="Segoe UI"/>
          <w:b/>
          <w:bCs/>
          <w:sz w:val="20"/>
          <w:szCs w:val="20"/>
        </w:rPr>
      </w:pPr>
    </w:p>
    <w:p w14:paraId="7AAD588C" w14:textId="59DAFEE7" w:rsidR="00D5679E" w:rsidRPr="00D5679E" w:rsidRDefault="0072013E" w:rsidP="00D5679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بچے جن کی مادری زبان انگریزی نہیں ہے، انہیں کنڈرگارٹن میں داخلے سے پہلے ان کی انگریزی زبان کی مہارت کا تعین کرنے کے لیے اسکرین کیا جانا ضروری ہے تاکہ وہ جاری خدمات کے لیے اہل ہو سکیں۔ آپ کے بچے کی جانچ </w:t>
      </w:r>
      <w:r>
        <w:rPr>
          <w:rFonts w:ascii="Segoe UI" w:hAnsi="Segoe UI" w:cs="Segoe UI"/>
          <w:sz w:val="20"/>
          <w:szCs w:val="20"/>
        </w:rPr>
        <w:t>WIDA</w:t>
      </w:r>
      <w:r>
        <w:rPr>
          <w:rFonts w:ascii="Segoe UI" w:hAnsi="Segoe UI" w:cs="Segoe UI"/>
          <w:sz w:val="20"/>
          <w:szCs w:val="20"/>
          <w:rtl/>
          <w:lang w:bidi="ur"/>
        </w:rPr>
        <w:t xml:space="preserve"> کنڈرگارٹن اسکرینر کے ذریعے کی جائے گی جو آنے والے کنڈرگارٹن طلباء کے لیے بولنے اور سننے میں انگریزی زبان کی مہارت کو جانچتا ہے۔</w:t>
      </w:r>
    </w:p>
    <w:p w14:paraId="508C760E"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3799E1B6" w14:textId="5D13C22F" w:rsidR="00D5679E" w:rsidRPr="00D5679E" w:rsidRDefault="00D5679E" w:rsidP="00D5679E">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rtl/>
          <w:lang w:bidi="ur"/>
        </w:rPr>
        <w:t xml:space="preserve">آپ کا بچہ ان تاریخوں میں </w:t>
      </w:r>
      <w:r>
        <w:rPr>
          <w:rFonts w:ascii="Segoe UI" w:hAnsi="Segoe UI" w:cs="Segoe UI"/>
          <w:b/>
          <w:bCs/>
          <w:sz w:val="20"/>
          <w:szCs w:val="20"/>
        </w:rPr>
        <w:t>WIDA</w:t>
      </w:r>
      <w:r>
        <w:rPr>
          <w:rFonts w:ascii="Segoe UI" w:hAnsi="Segoe UI" w:cs="Segoe UI"/>
          <w:b/>
          <w:bCs/>
          <w:sz w:val="20"/>
          <w:szCs w:val="20"/>
          <w:rtl/>
          <w:lang w:bidi="ur"/>
        </w:rPr>
        <w:t xml:space="preserve"> کنڈرگارٹن اسکرینر لے گا:___________________________</w:t>
      </w:r>
    </w:p>
    <w:p w14:paraId="2574C8CD"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0C483778" w14:textId="77777777" w:rsidR="00D5679E" w:rsidRPr="00D5679E" w:rsidRDefault="00D5679E" w:rsidP="00D5679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آپ کے بچے کو اس امتحان کے لئے پڑھائی کرنے کی ضرورت نہیں ہے۔ یہ امتحان طلباء کے لیے یہ ظاہر کرنے کا ایک موقع ہے کہ وہ انگریزی میں کیا سمجھتے ہیں اور کیا بات چیت کر سکتے ہیں۔</w:t>
      </w:r>
    </w:p>
    <w:p w14:paraId="53C0F77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2CE221FE" w14:textId="64001CE8" w:rsidR="00D5679E" w:rsidRPr="00D5679E" w:rsidRDefault="00D5679E" w:rsidP="00D5679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اگر آپ کے پاس </w:t>
      </w:r>
      <w:r>
        <w:rPr>
          <w:rFonts w:ascii="Segoe UI" w:hAnsi="Segoe UI" w:cs="Segoe UI"/>
          <w:sz w:val="20"/>
          <w:szCs w:val="20"/>
        </w:rPr>
        <w:t>WIDA</w:t>
      </w:r>
      <w:r>
        <w:rPr>
          <w:rFonts w:ascii="Segoe UI" w:hAnsi="Segoe UI" w:cs="Segoe UI"/>
          <w:sz w:val="20"/>
          <w:szCs w:val="20"/>
          <w:rtl/>
          <w:lang w:bidi="ur"/>
        </w:rPr>
        <w:t xml:space="preserve"> کنڈرگارٹن اسکرینر کے بارے میں کوئی سوالات ہیں تو براہ کرم مجھ سے رابطہ کریں۔</w:t>
      </w:r>
    </w:p>
    <w:p w14:paraId="7A3ECE1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56750067" w14:textId="77777777" w:rsidR="00D5679E" w:rsidRPr="00D5679E" w:rsidRDefault="00D5679E" w:rsidP="00D5679E">
      <w:pPr>
        <w:autoSpaceDE w:val="0"/>
        <w:autoSpaceDN w:val="0"/>
        <w:bidi/>
        <w:adjustRightInd w:val="0"/>
        <w:spacing w:after="0" w:line="240" w:lineRule="auto"/>
        <w:rPr>
          <w:rFonts w:ascii="Segoe UI" w:hAnsi="Segoe UI" w:cs="Segoe UI"/>
          <w:sz w:val="20"/>
          <w:szCs w:val="20"/>
          <w:u w:val="single"/>
        </w:rPr>
      </w:pPr>
      <w:r>
        <w:rPr>
          <w:rFonts w:ascii="Segoe UI" w:hAnsi="Segoe UI" w:cs="Segoe UI"/>
          <w:sz w:val="20"/>
          <w:szCs w:val="20"/>
          <w:rtl/>
          <w:lang w:bidi="ur"/>
        </w:rPr>
        <w:t>مخلص،</w:t>
      </w:r>
    </w:p>
    <w:p w14:paraId="5C2E5BD9" w14:textId="0A528961"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p>
    <w:sectPr w:rsidR="003511FA" w:rsidRPr="0008351A"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9E412C" w:rsidRDefault="00F56320" w:rsidP="009E412C">
    <w:pPr>
      <w:bidi/>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Pr>
          <w:rFonts w:ascii="Source Sans Pro" w:eastAsia="MS Mincho" w:hAnsi="Source Sans Pro"/>
          <w:color w:val="0563C1"/>
          <w:sz w:val="15"/>
          <w:szCs w:val="15"/>
          <w:u w:val="single"/>
          <w:rtl/>
          <w:lang w:bidi="ur"/>
        </w:rPr>
        <w:t>آفس آف سپرنٹنڈنٹ آف پبلک انسٹرکشن</w:t>
      </w:r>
    </w:hyperlink>
    <w:r>
      <w:rPr>
        <w:rFonts w:ascii="Source Sans Pro" w:eastAsia="MS Mincho" w:hAnsi="Source Sans Pro"/>
        <w:color w:val="464646"/>
        <w:sz w:val="15"/>
        <w:szCs w:val="15"/>
        <w:rtl/>
        <w:lang w:bidi="ur"/>
      </w:rPr>
      <w:t xml:space="preserve"> کے ذریعہ کثیر لسانی تعلیمی پروگرام </w:t>
    </w:r>
    <w:hyperlink r:id="rId4" w:history="1">
      <w:r>
        <w:rPr>
          <w:rFonts w:ascii="Source Sans Pro" w:eastAsia="MS Mincho" w:hAnsi="Source Sans Pro"/>
          <w:color w:val="0563C1"/>
          <w:sz w:val="15"/>
          <w:szCs w:val="15"/>
          <w:u w:val="single"/>
          <w:rtl/>
          <w:lang w:bidi="ur"/>
        </w:rPr>
        <w:t>سے متعلق فارم اور ترجمہ شدہ مواد</w:t>
      </w:r>
    </w:hyperlink>
    <w:r>
      <w:rPr>
        <w:rFonts w:ascii="Source Sans Pro" w:eastAsia="MS Mincho" w:hAnsi="Source Sans Pro"/>
        <w:color w:val="464646"/>
        <w:sz w:val="15"/>
        <w:szCs w:val="15"/>
        <w:rtl/>
        <w:lang w:bidi="ur"/>
      </w:rPr>
      <w:t xml:space="preserve"> کو </w:t>
    </w:r>
    <w:hyperlink r:id="rId5" w:history="1">
      <w:r>
        <w:rPr>
          <w:rFonts w:ascii="Source Sans Pro" w:eastAsia="MS Mincho" w:hAnsi="Source Sans Pro"/>
          <w:color w:val="0563C1"/>
          <w:sz w:val="15"/>
          <w:szCs w:val="15"/>
          <w:u w:val="single"/>
          <w:rtl/>
          <w:lang w:bidi="ur"/>
        </w:rPr>
        <w:t>تخلیقی العام انتساب 4.0 بین الاقوامی لائسنس</w:t>
      </w:r>
    </w:hyperlink>
    <w:r>
      <w:rPr>
        <w:rFonts w:ascii="Source Sans Pro" w:eastAsia="MS Mincho" w:hAnsi="Source Sans Pro"/>
        <w:color w:val="464646"/>
        <w:sz w:val="15"/>
        <w:szCs w:val="15"/>
        <w:rtl/>
        <w:lang w:bidi="ur"/>
      </w:rPr>
      <w:t xml:space="preserve"> کے تحت لائسنس ملا ہے۔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2596C682" w:rsidR="00445440" w:rsidRPr="00ED122C" w:rsidRDefault="00ED122C" w:rsidP="00ED122C">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Urdu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D3A58"/>
    <w:rsid w:val="000E54F4"/>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24A8E"/>
    <w:rsid w:val="002303DC"/>
    <w:rsid w:val="002507C1"/>
    <w:rsid w:val="002735D1"/>
    <w:rsid w:val="00280B00"/>
    <w:rsid w:val="00292154"/>
    <w:rsid w:val="002E5C9A"/>
    <w:rsid w:val="00301A97"/>
    <w:rsid w:val="00306C5E"/>
    <w:rsid w:val="003241D4"/>
    <w:rsid w:val="00325EC0"/>
    <w:rsid w:val="003511FA"/>
    <w:rsid w:val="00353104"/>
    <w:rsid w:val="003578EA"/>
    <w:rsid w:val="00360BF2"/>
    <w:rsid w:val="0037480D"/>
    <w:rsid w:val="003802FF"/>
    <w:rsid w:val="003A314C"/>
    <w:rsid w:val="003B0C03"/>
    <w:rsid w:val="003C0F7D"/>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E748D"/>
    <w:rsid w:val="009F309D"/>
    <w:rsid w:val="00A039D5"/>
    <w:rsid w:val="00A0421C"/>
    <w:rsid w:val="00A073F5"/>
    <w:rsid w:val="00A26632"/>
    <w:rsid w:val="00A271EE"/>
    <w:rsid w:val="00A3378D"/>
    <w:rsid w:val="00A50E8A"/>
    <w:rsid w:val="00A517ED"/>
    <w:rsid w:val="00A87E00"/>
    <w:rsid w:val="00AA2BA8"/>
    <w:rsid w:val="00AB178A"/>
    <w:rsid w:val="00AD6832"/>
    <w:rsid w:val="00AD7BB6"/>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C3B7C"/>
    <w:rsid w:val="00BF674A"/>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33F1B"/>
    <w:rsid w:val="00D34961"/>
    <w:rsid w:val="00D42B5A"/>
    <w:rsid w:val="00D5679E"/>
    <w:rsid w:val="00D66782"/>
    <w:rsid w:val="00D7772B"/>
    <w:rsid w:val="00D82C6E"/>
    <w:rsid w:val="00D94B77"/>
    <w:rsid w:val="00DB1375"/>
    <w:rsid w:val="00E016A9"/>
    <w:rsid w:val="00E33D1F"/>
    <w:rsid w:val="00E57DE0"/>
    <w:rsid w:val="00E77800"/>
    <w:rsid w:val="00E81FAA"/>
    <w:rsid w:val="00E835C0"/>
    <w:rsid w:val="00EA69F4"/>
    <w:rsid w:val="00EA7311"/>
    <w:rsid w:val="00EB0C34"/>
    <w:rsid w:val="00ED122C"/>
    <w:rsid w:val="00F06EF0"/>
    <w:rsid w:val="00F110D1"/>
    <w:rsid w:val="00F329AC"/>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C18DE-5CCA-4CC8-8735-67B304FDA23F}"/>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291C01-F400-4859-B4C6-B925E3B93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2</cp:revision>
  <cp:lastPrinted>2012-04-12T15:42:00Z</cp:lastPrinted>
  <dcterms:created xsi:type="dcterms:W3CDTF">2025-06-26T18:46:00Z</dcterms:created>
  <dcterms:modified xsi:type="dcterms:W3CDTF">2025-06-26T18:46:00Z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