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6FB2BB99"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Statewide Framework Document for:</w:t>
      </w:r>
      <w:r w:rsidR="00113795">
        <w:rPr>
          <w:rFonts w:ascii="Segoe UI" w:hAnsi="Segoe UI" w:cs="Segoe UI"/>
          <w:sz w:val="28"/>
          <w:szCs w:val="28"/>
          <w:u w:val="single"/>
        </w:rPr>
        <w:t xml:space="preserve"> 261202</w:t>
      </w:r>
      <w:r w:rsidRPr="005C6A76">
        <w:rPr>
          <w:rFonts w:ascii="Segoe UI" w:hAnsi="Segoe UI" w:cs="Segoe UI"/>
          <w:sz w:val="28"/>
          <w:szCs w:val="28"/>
          <w:u w:val="single"/>
        </w:rPr>
        <w:t xml:space="preserve"> </w:t>
      </w:r>
    </w:p>
    <w:p w14:paraId="04182FE6" w14:textId="36599C4F" w:rsidR="003B009A" w:rsidRPr="005C6A76" w:rsidRDefault="00113795"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Biotechnology</w:t>
      </w:r>
    </w:p>
    <w:p w14:paraId="2EF22A7A" w14:textId="29022AF4" w:rsidR="003B009A" w:rsidRPr="005C6A76"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In order to earn state approval, performance assessments must be submitted within this framework. </w:t>
      </w:r>
      <w:r w:rsidRPr="005C6A76">
        <w:rPr>
          <w:rFonts w:ascii="Segoe UI" w:hAnsi="Segoe UI" w:cs="Segoe UI"/>
          <w:b/>
          <w:sz w:val="22"/>
          <w:szCs w:val="22"/>
          <w:u w:val="single"/>
        </w:rPr>
        <w:t xml:space="preserve">This course is eligible for </w:t>
      </w:r>
      <w:r w:rsidR="00113795">
        <w:rPr>
          <w:rFonts w:ascii="Segoe UI" w:hAnsi="Segoe UI" w:cs="Segoe UI"/>
          <w:b/>
          <w:sz w:val="22"/>
          <w:szCs w:val="22"/>
          <w:u w:val="single"/>
        </w:rPr>
        <w:t>1 credit of Lab, science</w:t>
      </w:r>
      <w:r w:rsidRPr="005C6A76">
        <w:rPr>
          <w:rFonts w:ascii="Segoe UI" w:hAnsi="Segoe UI" w:cs="Segoe UI"/>
          <w:b/>
          <w:sz w:val="22"/>
          <w:szCs w:val="22"/>
          <w:u w:val="single"/>
        </w:rPr>
        <w:t>.</w:t>
      </w:r>
      <w:r w:rsidRPr="005C6A76">
        <w:rPr>
          <w:rFonts w:ascii="Segoe UI" w:hAnsi="Segoe UI" w:cs="Segoe UI"/>
          <w:sz w:val="22"/>
          <w:szCs w:val="22"/>
        </w:rPr>
        <w:t xml:space="preserve"> 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1"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2" w:history="1">
        <w:r w:rsidRPr="005C6A76">
          <w:rPr>
            <w:rStyle w:val="Hyperlink"/>
            <w:rFonts w:ascii="Segoe UI" w:hAnsi="Segoe UI" w:cs="Segoe UI"/>
            <w:sz w:val="22"/>
            <w:szCs w:val="22"/>
          </w:rPr>
          <w:t>Next Generation Science Standards</w:t>
        </w:r>
      </w:hyperlink>
      <w:r w:rsidRPr="005C6A76">
        <w:rPr>
          <w:rFonts w:ascii="Segoe UI" w:hAnsi="Segoe UI" w:cs="Segoe UI"/>
          <w:sz w:val="22"/>
          <w:szCs w:val="22"/>
        </w:rPr>
        <w:t xml:space="preserve">, and the supporting evidence statements can be found under </w:t>
      </w:r>
      <w:hyperlink r:id="rId13" w:history="1">
        <w:r w:rsidRPr="005C6A76">
          <w:rPr>
            <w:rStyle w:val="Hyperlink"/>
            <w:rFonts w:ascii="Segoe UI" w:hAnsi="Segoe UI" w:cs="Segoe UI"/>
            <w:sz w:val="22"/>
            <w:szCs w:val="22"/>
          </w:rPr>
          <w:t>Resources</w:t>
        </w:r>
      </w:hyperlink>
      <w:r w:rsidRPr="005C6A76">
        <w:rPr>
          <w:rFonts w:ascii="Segoe UI" w:hAnsi="Segoe UI" w:cs="Segoe UI"/>
          <w:sz w:val="22"/>
          <w:szCs w:val="22"/>
        </w:rPr>
        <w:t>.</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113795" w:rsidRDefault="0015140E" w:rsidP="00567ECB">
            <w:pPr>
              <w:pStyle w:val="Header"/>
              <w:jc w:val="center"/>
              <w:rPr>
                <w:rFonts w:cs="Segoe UI"/>
                <w:b/>
                <w:szCs w:val="22"/>
              </w:rPr>
            </w:pPr>
            <w:r w:rsidRPr="00113795">
              <w:rPr>
                <w:rFonts w:cs="Segoe UI"/>
                <w:b/>
                <w:color w:val="FFFFFF"/>
                <w:szCs w:val="22"/>
              </w:rPr>
              <w:t>School District</w:t>
            </w:r>
            <w:r w:rsidR="001241A7" w:rsidRPr="00113795">
              <w:rPr>
                <w:rFonts w:cs="Segoe UI"/>
                <w:b/>
                <w:color w:val="FFFFFF"/>
                <w:szCs w:val="22"/>
              </w:rPr>
              <w:t xml:space="preserve"> Name</w:t>
            </w:r>
          </w:p>
        </w:tc>
      </w:tr>
      <w:tr w:rsidR="006B35CA" w:rsidRPr="005C6A76" w14:paraId="31E1AEB7" w14:textId="77777777" w:rsidTr="0061539C">
        <w:trPr>
          <w:trHeight w:val="152"/>
          <w:jc w:val="center"/>
        </w:trPr>
        <w:tc>
          <w:tcPr>
            <w:tcW w:w="7549" w:type="dxa"/>
            <w:gridSpan w:val="2"/>
          </w:tcPr>
          <w:p w14:paraId="2E1297EC" w14:textId="632A0CB8" w:rsidR="006B35CA" w:rsidRPr="00113795" w:rsidRDefault="006B35CA" w:rsidP="006B35CA">
            <w:pPr>
              <w:pStyle w:val="Header"/>
              <w:rPr>
                <w:rFonts w:cs="Segoe UI"/>
                <w:b/>
                <w:szCs w:val="22"/>
              </w:rPr>
            </w:pPr>
            <w:r w:rsidRPr="00113795">
              <w:rPr>
                <w:rFonts w:cs="Segoe UI"/>
                <w:b/>
                <w:szCs w:val="22"/>
              </w:rPr>
              <w:t>Course</w:t>
            </w:r>
            <w:r w:rsidR="00F00550" w:rsidRPr="00113795">
              <w:rPr>
                <w:rFonts w:cs="Segoe UI"/>
                <w:b/>
                <w:szCs w:val="22"/>
              </w:rPr>
              <w:t xml:space="preserve"> Title</w:t>
            </w:r>
            <w:r w:rsidRPr="00113795">
              <w:rPr>
                <w:rFonts w:cs="Segoe UI"/>
                <w:b/>
                <w:szCs w:val="22"/>
              </w:rPr>
              <w:t xml:space="preserve">: </w:t>
            </w:r>
            <w:r w:rsidR="00113795" w:rsidRPr="00B61CB8">
              <w:rPr>
                <w:rFonts w:cs="Segoe UI"/>
                <w:bCs/>
                <w:szCs w:val="22"/>
              </w:rPr>
              <w:t>Biotechnology</w:t>
            </w:r>
          </w:p>
        </w:tc>
        <w:tc>
          <w:tcPr>
            <w:tcW w:w="7470" w:type="dxa"/>
          </w:tcPr>
          <w:p w14:paraId="1A5B0BD5" w14:textId="0ED8D598" w:rsidR="006B35CA" w:rsidRPr="00113795" w:rsidRDefault="006B35CA" w:rsidP="00DB6CD0">
            <w:pPr>
              <w:pStyle w:val="Header"/>
              <w:rPr>
                <w:rFonts w:cs="Segoe UI"/>
                <w:b/>
                <w:szCs w:val="22"/>
              </w:rPr>
            </w:pPr>
            <w:r w:rsidRPr="00113795">
              <w:rPr>
                <w:rFonts w:cs="Segoe UI"/>
                <w:b/>
                <w:szCs w:val="22"/>
              </w:rPr>
              <w:t>Total Framework Hours</w:t>
            </w:r>
            <w:r w:rsidR="00E57B46" w:rsidRPr="00113795">
              <w:rPr>
                <w:rFonts w:cs="Segoe UI"/>
                <w:b/>
                <w:szCs w:val="22"/>
              </w:rPr>
              <w:t>:</w:t>
            </w:r>
            <w:r w:rsidR="00E24E71" w:rsidRPr="00113795">
              <w:rPr>
                <w:rFonts w:cs="Segoe UI"/>
                <w:b/>
                <w:szCs w:val="22"/>
              </w:rPr>
              <w:t xml:space="preserve"> </w:t>
            </w:r>
            <w:r w:rsidR="00113795" w:rsidRPr="00B61CB8">
              <w:rPr>
                <w:rFonts w:cs="Segoe UI"/>
                <w:bCs/>
                <w:szCs w:val="22"/>
              </w:rPr>
              <w:t>180</w:t>
            </w:r>
          </w:p>
        </w:tc>
      </w:tr>
      <w:tr w:rsidR="006B35CA" w:rsidRPr="005C6A76" w14:paraId="24469584" w14:textId="77777777" w:rsidTr="0061539C">
        <w:trPr>
          <w:trHeight w:val="215"/>
          <w:jc w:val="center"/>
        </w:trPr>
        <w:tc>
          <w:tcPr>
            <w:tcW w:w="3319" w:type="dxa"/>
          </w:tcPr>
          <w:p w14:paraId="39F86F22" w14:textId="75A0B97C" w:rsidR="006B35CA" w:rsidRPr="00113795" w:rsidRDefault="006B35CA" w:rsidP="009A2E7B">
            <w:pPr>
              <w:pStyle w:val="Header"/>
              <w:rPr>
                <w:rFonts w:cs="Segoe UI"/>
                <w:b/>
                <w:szCs w:val="22"/>
              </w:rPr>
            </w:pPr>
            <w:r w:rsidRPr="00113795">
              <w:rPr>
                <w:rFonts w:cs="Segoe UI"/>
                <w:b/>
                <w:szCs w:val="22"/>
              </w:rPr>
              <w:t xml:space="preserve">CIP Code: </w:t>
            </w:r>
            <w:r w:rsidR="00113795" w:rsidRPr="00B61CB8">
              <w:rPr>
                <w:rFonts w:cs="Segoe UI"/>
                <w:bCs/>
                <w:szCs w:val="22"/>
              </w:rPr>
              <w:t>261202</w:t>
            </w:r>
          </w:p>
        </w:tc>
        <w:tc>
          <w:tcPr>
            <w:tcW w:w="4230" w:type="dxa"/>
          </w:tcPr>
          <w:p w14:paraId="0ACC3E3A" w14:textId="06BB6248" w:rsidR="006B35CA" w:rsidRPr="00113795" w:rsidRDefault="000C1BDC" w:rsidP="006B35CA">
            <w:pPr>
              <w:pStyle w:val="Header"/>
              <w:rPr>
                <w:rFonts w:cs="Segoe UI"/>
                <w:b/>
                <w:szCs w:val="22"/>
              </w:rPr>
            </w:pPr>
            <w:r w:rsidRPr="00113795">
              <w:rPr>
                <w:rFonts w:cs="Segoe UI"/>
                <w:b/>
                <w:szCs w:val="22"/>
              </w:rPr>
              <w:fldChar w:fldCharType="begin">
                <w:ffData>
                  <w:name w:val="Check1"/>
                  <w:enabled/>
                  <w:calcOnExit w:val="0"/>
                  <w:checkBox>
                    <w:sizeAuto/>
                    <w:default w:val="0"/>
                  </w:checkBox>
                </w:ffData>
              </w:fldChar>
            </w:r>
            <w:bookmarkStart w:id="0" w:name="Check1"/>
            <w:r w:rsidRPr="00113795">
              <w:rPr>
                <w:rFonts w:cs="Segoe UI"/>
                <w:b/>
                <w:szCs w:val="22"/>
              </w:rPr>
              <w:instrText xml:space="preserve"> FORMCHECKBOX </w:instrText>
            </w:r>
            <w:r w:rsidRPr="00113795">
              <w:rPr>
                <w:rFonts w:cs="Segoe UI"/>
                <w:b/>
                <w:szCs w:val="22"/>
              </w:rPr>
            </w:r>
            <w:r w:rsidRPr="00113795">
              <w:rPr>
                <w:rFonts w:cs="Segoe UI"/>
                <w:b/>
                <w:szCs w:val="22"/>
              </w:rPr>
              <w:fldChar w:fldCharType="separate"/>
            </w:r>
            <w:r w:rsidRPr="00113795">
              <w:rPr>
                <w:rFonts w:cs="Segoe UI"/>
                <w:b/>
                <w:szCs w:val="22"/>
              </w:rPr>
              <w:fldChar w:fldCharType="end"/>
            </w:r>
            <w:bookmarkEnd w:id="0"/>
            <w:r w:rsidR="001241A7" w:rsidRPr="00113795">
              <w:rPr>
                <w:rFonts w:cs="Segoe UI"/>
                <w:b/>
                <w:szCs w:val="22"/>
              </w:rPr>
              <w:t xml:space="preserve"> </w:t>
            </w:r>
            <w:r w:rsidR="006B35CA" w:rsidRPr="001B766E">
              <w:rPr>
                <w:rFonts w:cs="Segoe UI"/>
                <w:bCs/>
                <w:szCs w:val="22"/>
              </w:rPr>
              <w:t>Exploratory</w:t>
            </w:r>
            <w:r w:rsidR="006B35CA" w:rsidRPr="00113795">
              <w:rPr>
                <w:rFonts w:cs="Segoe UI"/>
                <w:b/>
                <w:szCs w:val="22"/>
              </w:rPr>
              <w:t xml:space="preserve">   </w:t>
            </w:r>
            <w:r w:rsidR="00B61CB8">
              <w:rPr>
                <w:rFonts w:cs="Segoe UI"/>
                <w:b/>
                <w:szCs w:val="22"/>
              </w:rPr>
              <w:fldChar w:fldCharType="begin">
                <w:ffData>
                  <w:name w:val=""/>
                  <w:enabled/>
                  <w:calcOnExit w:val="0"/>
                  <w:checkBox>
                    <w:sizeAuto/>
                    <w:default w:val="1"/>
                  </w:checkBox>
                </w:ffData>
              </w:fldChar>
            </w:r>
            <w:r w:rsidR="00B61CB8">
              <w:rPr>
                <w:rFonts w:cs="Segoe UI"/>
                <w:b/>
                <w:szCs w:val="22"/>
              </w:rPr>
              <w:instrText xml:space="preserve"> FORMCHECKBOX </w:instrText>
            </w:r>
            <w:r w:rsidR="00B61CB8">
              <w:rPr>
                <w:rFonts w:cs="Segoe UI"/>
                <w:b/>
                <w:szCs w:val="22"/>
              </w:rPr>
            </w:r>
            <w:r w:rsidR="00B61CB8">
              <w:rPr>
                <w:rFonts w:cs="Segoe UI"/>
                <w:b/>
                <w:szCs w:val="22"/>
              </w:rPr>
              <w:fldChar w:fldCharType="separate"/>
            </w:r>
            <w:r w:rsidR="00B61CB8">
              <w:rPr>
                <w:rFonts w:cs="Segoe UI"/>
                <w:b/>
                <w:szCs w:val="22"/>
              </w:rPr>
              <w:fldChar w:fldCharType="end"/>
            </w:r>
            <w:r w:rsidR="00B61CB8" w:rsidRPr="00113795">
              <w:rPr>
                <w:rFonts w:cs="Segoe UI"/>
                <w:b/>
                <w:szCs w:val="22"/>
              </w:rPr>
              <w:t xml:space="preserve"> </w:t>
            </w:r>
            <w:r w:rsidR="006B35CA" w:rsidRPr="00B61CB8">
              <w:rPr>
                <w:rFonts w:cs="Segoe UI"/>
                <w:bCs/>
                <w:szCs w:val="22"/>
              </w:rPr>
              <w:t>Preparatory</w:t>
            </w:r>
            <w:r w:rsidR="006B35CA" w:rsidRPr="00113795">
              <w:rPr>
                <w:rFonts w:cs="Segoe UI"/>
                <w:b/>
                <w:szCs w:val="22"/>
              </w:rPr>
              <w:tab/>
            </w:r>
          </w:p>
        </w:tc>
        <w:tc>
          <w:tcPr>
            <w:tcW w:w="7470" w:type="dxa"/>
          </w:tcPr>
          <w:p w14:paraId="587BE680" w14:textId="79981F39" w:rsidR="006B35CA" w:rsidRPr="00113795" w:rsidRDefault="006B35CA" w:rsidP="00F03FAE">
            <w:pPr>
              <w:pStyle w:val="Header"/>
              <w:rPr>
                <w:rFonts w:cs="Segoe UI"/>
                <w:b/>
                <w:szCs w:val="22"/>
              </w:rPr>
            </w:pPr>
            <w:r w:rsidRPr="00113795">
              <w:rPr>
                <w:rFonts w:cs="Segoe UI"/>
                <w:b/>
                <w:szCs w:val="22"/>
              </w:rPr>
              <w:t>Date Last Modified:</w:t>
            </w:r>
            <w:r w:rsidR="00E24E71" w:rsidRPr="00113795">
              <w:rPr>
                <w:rFonts w:cs="Segoe UI"/>
                <w:b/>
                <w:szCs w:val="22"/>
              </w:rPr>
              <w:t xml:space="preserve">  </w:t>
            </w:r>
            <w:r w:rsidR="00B61CB8" w:rsidRPr="00B61CB8">
              <w:rPr>
                <w:rFonts w:cs="Segoe UI"/>
                <w:bCs/>
                <w:szCs w:val="22"/>
              </w:rPr>
              <w:t>October 30, 2020</w:t>
            </w:r>
            <w:r w:rsidR="00F8764F">
              <w:rPr>
                <w:rFonts w:cs="Segoe UI"/>
                <w:bCs/>
                <w:szCs w:val="22"/>
              </w:rPr>
              <w:t>, June 25, 2025</w:t>
            </w:r>
          </w:p>
        </w:tc>
      </w:tr>
      <w:tr w:rsidR="006B35CA" w:rsidRPr="005C6A76" w14:paraId="0A6FB113" w14:textId="77777777" w:rsidTr="00301E92">
        <w:trPr>
          <w:trHeight w:val="215"/>
          <w:jc w:val="center"/>
        </w:trPr>
        <w:tc>
          <w:tcPr>
            <w:tcW w:w="7549" w:type="dxa"/>
            <w:gridSpan w:val="2"/>
          </w:tcPr>
          <w:p w14:paraId="42E2BAB3" w14:textId="1C1854DD" w:rsidR="006B35CA" w:rsidRPr="00113795" w:rsidRDefault="006B35CA" w:rsidP="00494A05">
            <w:pPr>
              <w:pStyle w:val="Header"/>
              <w:rPr>
                <w:rFonts w:cs="Segoe UI"/>
                <w:b/>
                <w:szCs w:val="22"/>
              </w:rPr>
            </w:pPr>
            <w:r w:rsidRPr="00113795">
              <w:rPr>
                <w:rFonts w:cs="Segoe UI"/>
                <w:b/>
                <w:szCs w:val="22"/>
              </w:rPr>
              <w:t xml:space="preserve">Career Cluster:    </w:t>
            </w:r>
            <w:r w:rsidR="00113795" w:rsidRPr="00B61CB8">
              <w:rPr>
                <w:rFonts w:cs="Segoe UI"/>
                <w:bCs/>
                <w:szCs w:val="22"/>
              </w:rPr>
              <w:t>Health Science</w:t>
            </w:r>
          </w:p>
        </w:tc>
        <w:tc>
          <w:tcPr>
            <w:tcW w:w="7470" w:type="dxa"/>
            <w:tcBorders>
              <w:left w:val="nil"/>
            </w:tcBorders>
          </w:tcPr>
          <w:p w14:paraId="0F214563" w14:textId="5BFB693B" w:rsidR="006B35CA" w:rsidRPr="00113795" w:rsidRDefault="006B35CA" w:rsidP="00494A05">
            <w:pPr>
              <w:pStyle w:val="Header"/>
              <w:rPr>
                <w:rFonts w:cs="Segoe UI"/>
                <w:b/>
                <w:szCs w:val="22"/>
              </w:rPr>
            </w:pPr>
            <w:r w:rsidRPr="00113795">
              <w:rPr>
                <w:rFonts w:cs="Segoe UI"/>
                <w:b/>
                <w:szCs w:val="22"/>
              </w:rPr>
              <w:t xml:space="preserve">Cluster Pathway: </w:t>
            </w:r>
            <w:r w:rsidR="00113795" w:rsidRPr="00B61CB8">
              <w:rPr>
                <w:rFonts w:cs="Segoe UI"/>
                <w:bCs/>
                <w:szCs w:val="22"/>
              </w:rPr>
              <w:t>Biotechnology Research and Development</w:t>
            </w:r>
            <w:r w:rsidRPr="00113795">
              <w:rPr>
                <w:rFonts w:cs="Segoe UI"/>
                <w:b/>
                <w:szCs w:val="22"/>
              </w:rPr>
              <w:t xml:space="preserve">                            </w:t>
            </w:r>
          </w:p>
        </w:tc>
      </w:tr>
      <w:tr w:rsidR="00005FF0" w:rsidRPr="005C6A76" w14:paraId="4AF7562B" w14:textId="77777777" w:rsidTr="00301E92">
        <w:trPr>
          <w:trHeight w:val="215"/>
          <w:jc w:val="center"/>
        </w:trPr>
        <w:tc>
          <w:tcPr>
            <w:tcW w:w="15019" w:type="dxa"/>
            <w:gridSpan w:val="3"/>
          </w:tcPr>
          <w:p w14:paraId="7CF5CD55" w14:textId="77777777" w:rsidR="00005FF0" w:rsidRPr="00113795" w:rsidRDefault="00005FF0" w:rsidP="00005FF0">
            <w:pPr>
              <w:rPr>
                <w:rFonts w:ascii="Segoe UI" w:hAnsi="Segoe UI" w:cs="Segoe UI"/>
                <w:b/>
                <w:sz w:val="22"/>
                <w:szCs w:val="22"/>
              </w:rPr>
            </w:pPr>
            <w:r w:rsidRPr="00113795">
              <w:rPr>
                <w:rFonts w:ascii="Segoe UI" w:hAnsi="Segoe UI" w:cs="Segoe UI"/>
                <w:b/>
                <w:sz w:val="22"/>
                <w:szCs w:val="22"/>
              </w:rPr>
              <w:t>Course Summary:</w:t>
            </w:r>
          </w:p>
          <w:p w14:paraId="40C6070C" w14:textId="77777777" w:rsidR="00005FF0" w:rsidRDefault="00113795" w:rsidP="00E24E71">
            <w:pPr>
              <w:pStyle w:val="Header"/>
              <w:rPr>
                <w:bCs/>
              </w:rPr>
            </w:pPr>
            <w:r w:rsidRPr="00B61CB8">
              <w:rPr>
                <w:bCs/>
              </w:rPr>
              <w:t xml:space="preserve">A program that focuses on the application of biological sciences, biochemistry, and genetics to health care. Includes instruction bioinformatics, gene identification, biochemistry, DNA sequencing, genetic engineering, industrial microbiology, drug and biologic developments, patent law, biotechnology management, marketing and ethic, and applicable regulations.  </w:t>
            </w:r>
          </w:p>
          <w:p w14:paraId="26ECBC34" w14:textId="77777777" w:rsidR="00C813E7" w:rsidRDefault="00C813E7" w:rsidP="00E24E71">
            <w:pPr>
              <w:pStyle w:val="Header"/>
              <w:rPr>
                <w:b/>
              </w:rPr>
            </w:pPr>
            <w:r>
              <w:rPr>
                <w:b/>
              </w:rPr>
              <w:t>Units:</w:t>
            </w:r>
          </w:p>
          <w:p w14:paraId="60584F29" w14:textId="6AEC9F87" w:rsidR="00C813E7" w:rsidRDefault="00C813E7" w:rsidP="00E24E71">
            <w:pPr>
              <w:pStyle w:val="Header"/>
              <w:rPr>
                <w:bCs/>
              </w:rPr>
            </w:pPr>
            <w:r>
              <w:rPr>
                <w:bCs/>
              </w:rPr>
              <w:t xml:space="preserve">Unit 1: Introduction to Biotechnology </w:t>
            </w:r>
            <w:r w:rsidR="00AD388F">
              <w:rPr>
                <w:bCs/>
              </w:rPr>
              <w:t>(20)</w:t>
            </w:r>
          </w:p>
          <w:p w14:paraId="480CFB8A" w14:textId="1B5FDA2E" w:rsidR="00C813E7" w:rsidRDefault="00C813E7" w:rsidP="00E24E71">
            <w:pPr>
              <w:pStyle w:val="Header"/>
              <w:rPr>
                <w:bCs/>
              </w:rPr>
            </w:pPr>
            <w:r>
              <w:rPr>
                <w:bCs/>
              </w:rPr>
              <w:t xml:space="preserve">Unit 2: Biotechnology Laboratory Basic Skills and Safety </w:t>
            </w:r>
            <w:r w:rsidR="00AD388F">
              <w:rPr>
                <w:bCs/>
              </w:rPr>
              <w:t>(30)</w:t>
            </w:r>
          </w:p>
          <w:p w14:paraId="4391365A" w14:textId="7B51CD49" w:rsidR="00C813E7" w:rsidRDefault="00C813E7" w:rsidP="00E24E71">
            <w:pPr>
              <w:pStyle w:val="Header"/>
              <w:rPr>
                <w:bCs/>
              </w:rPr>
            </w:pPr>
            <w:r>
              <w:rPr>
                <w:bCs/>
              </w:rPr>
              <w:t xml:space="preserve">Unit 3: DNA and DNA Analysis. </w:t>
            </w:r>
            <w:r w:rsidR="00AD388F">
              <w:rPr>
                <w:bCs/>
              </w:rPr>
              <w:t>(40)</w:t>
            </w:r>
          </w:p>
          <w:p w14:paraId="3200B7A0" w14:textId="62018ECA" w:rsidR="00C813E7" w:rsidRDefault="00C813E7" w:rsidP="00E24E71">
            <w:pPr>
              <w:pStyle w:val="Header"/>
              <w:rPr>
                <w:bCs/>
              </w:rPr>
            </w:pPr>
            <w:r>
              <w:rPr>
                <w:bCs/>
              </w:rPr>
              <w:t xml:space="preserve">Unit 4: Genetic Engineering </w:t>
            </w:r>
            <w:r w:rsidR="00AD388F">
              <w:rPr>
                <w:bCs/>
              </w:rPr>
              <w:t>(40)</w:t>
            </w:r>
          </w:p>
          <w:p w14:paraId="21A8F14B" w14:textId="1A8EBD17" w:rsidR="00C813E7" w:rsidRDefault="00C813E7" w:rsidP="00E24E71">
            <w:pPr>
              <w:pStyle w:val="Header"/>
              <w:rPr>
                <w:bCs/>
              </w:rPr>
            </w:pPr>
            <w:r>
              <w:rPr>
                <w:bCs/>
              </w:rPr>
              <w:t xml:space="preserve">Unit 5: Immunology and Epidemiology </w:t>
            </w:r>
            <w:r w:rsidR="00AD388F">
              <w:rPr>
                <w:bCs/>
              </w:rPr>
              <w:t>(30)</w:t>
            </w:r>
          </w:p>
          <w:p w14:paraId="50B9A170" w14:textId="07E7C967" w:rsidR="00C813E7" w:rsidRDefault="00C813E7" w:rsidP="00E24E71">
            <w:pPr>
              <w:pStyle w:val="Header"/>
              <w:rPr>
                <w:bCs/>
              </w:rPr>
            </w:pPr>
            <w:r>
              <w:rPr>
                <w:bCs/>
              </w:rPr>
              <w:t xml:space="preserve">Unit 6: Bioethics </w:t>
            </w:r>
            <w:r w:rsidR="00AD388F">
              <w:rPr>
                <w:bCs/>
              </w:rPr>
              <w:t>(20)</w:t>
            </w:r>
          </w:p>
          <w:p w14:paraId="7CD3231F" w14:textId="0BBC9B57" w:rsidR="00C813E7" w:rsidRPr="00C813E7" w:rsidRDefault="00C813E7" w:rsidP="00E24E71">
            <w:pPr>
              <w:pStyle w:val="Header"/>
              <w:rPr>
                <w:rFonts w:cs="Segoe UI"/>
                <w:bCs/>
                <w:szCs w:val="22"/>
              </w:rPr>
            </w:pPr>
          </w:p>
        </w:tc>
      </w:tr>
      <w:tr w:rsidR="000C1BDC" w:rsidRPr="005C6A76" w14:paraId="0A63BA71" w14:textId="77777777" w:rsidTr="00216766">
        <w:trPr>
          <w:trHeight w:val="215"/>
          <w:jc w:val="center"/>
        </w:trPr>
        <w:tc>
          <w:tcPr>
            <w:tcW w:w="7549" w:type="dxa"/>
            <w:gridSpan w:val="2"/>
            <w:vAlign w:val="bottom"/>
          </w:tcPr>
          <w:p w14:paraId="24E69595" w14:textId="34D24B4C" w:rsidR="000C1BDC" w:rsidRPr="00113795" w:rsidRDefault="000C1BDC" w:rsidP="00005FF0">
            <w:pPr>
              <w:pStyle w:val="Header"/>
              <w:rPr>
                <w:rFonts w:cs="Segoe UI"/>
                <w:b/>
                <w:szCs w:val="22"/>
              </w:rPr>
            </w:pPr>
            <w:r w:rsidRPr="00113795">
              <w:rPr>
                <w:rFonts w:cs="Segoe UI"/>
                <w:b/>
                <w:szCs w:val="22"/>
              </w:rPr>
              <w:t xml:space="preserve">Eligible for Equivalent Credit in: </w:t>
            </w:r>
            <w:r w:rsidR="00113795" w:rsidRPr="00B61CB8">
              <w:rPr>
                <w:rFonts w:cs="Segoe UI"/>
                <w:bCs/>
                <w:szCs w:val="22"/>
              </w:rPr>
              <w:t>Science</w:t>
            </w:r>
          </w:p>
        </w:tc>
        <w:tc>
          <w:tcPr>
            <w:tcW w:w="7470" w:type="dxa"/>
            <w:tcBorders>
              <w:left w:val="nil"/>
            </w:tcBorders>
          </w:tcPr>
          <w:p w14:paraId="3D052B87" w14:textId="2F86EFC7" w:rsidR="000C1BDC" w:rsidRPr="00113795" w:rsidRDefault="000C1BDC" w:rsidP="00005FF0">
            <w:pPr>
              <w:pStyle w:val="Header"/>
              <w:rPr>
                <w:rFonts w:cs="Segoe UI"/>
                <w:b/>
                <w:szCs w:val="22"/>
              </w:rPr>
            </w:pPr>
            <w:r w:rsidRPr="00113795">
              <w:rPr>
                <w:rFonts w:cs="Segoe UI"/>
                <w:b/>
                <w:szCs w:val="22"/>
              </w:rPr>
              <w:t xml:space="preserve">Total Number of Units: </w:t>
            </w:r>
            <w:r w:rsidR="00113795" w:rsidRPr="00B61CB8">
              <w:rPr>
                <w:rFonts w:cs="Segoe UI"/>
                <w:bCs/>
                <w:szCs w:val="22"/>
              </w:rPr>
              <w:t>6</w:t>
            </w:r>
          </w:p>
        </w:tc>
      </w:tr>
      <w:tr w:rsidR="00D56BF8" w:rsidRPr="005C6A76" w14:paraId="07E2412D" w14:textId="77777777" w:rsidTr="00641C09">
        <w:trPr>
          <w:trHeight w:val="215"/>
          <w:jc w:val="center"/>
        </w:trPr>
        <w:tc>
          <w:tcPr>
            <w:tcW w:w="15019" w:type="dxa"/>
            <w:gridSpan w:val="3"/>
            <w:vAlign w:val="bottom"/>
          </w:tcPr>
          <w:p w14:paraId="7AB3BD28" w14:textId="77777777" w:rsidR="00D56BF8" w:rsidRDefault="00D56BF8" w:rsidP="00005FF0">
            <w:pPr>
              <w:pStyle w:val="Header"/>
              <w:rPr>
                <w:rFonts w:cs="Segoe UI"/>
                <w:b/>
                <w:szCs w:val="22"/>
              </w:rPr>
            </w:pPr>
            <w:r>
              <w:rPr>
                <w:rFonts w:cs="Segoe UI"/>
                <w:b/>
                <w:szCs w:val="22"/>
              </w:rPr>
              <w:t>Course Resources:</w:t>
            </w:r>
          </w:p>
          <w:p w14:paraId="500E6886" w14:textId="77777777" w:rsidR="00F8764F" w:rsidRPr="00D56BF8" w:rsidRDefault="00F8764F" w:rsidP="00F8764F">
            <w:pPr>
              <w:pStyle w:val="Header"/>
              <w:numPr>
                <w:ilvl w:val="0"/>
                <w:numId w:val="42"/>
              </w:numPr>
              <w:rPr>
                <w:rFonts w:cs="Segoe UI"/>
                <w:b/>
                <w:szCs w:val="22"/>
              </w:rPr>
            </w:pPr>
            <w:hyperlink r:id="rId14" w:history="1">
              <w:r w:rsidRPr="00216F32">
                <w:rPr>
                  <w:rStyle w:val="Hyperlink"/>
                  <w:rFonts w:cs="Segoe UI"/>
                  <w:bCs/>
                  <w:szCs w:val="22"/>
                </w:rPr>
                <w:t>Oregon Career and Technical Education Frameworks: Health Science Career Cluster Resource Guide</w:t>
              </w:r>
            </w:hyperlink>
          </w:p>
          <w:p w14:paraId="53CCCF05" w14:textId="77777777" w:rsidR="00F8764F" w:rsidRPr="00AD4E5C" w:rsidRDefault="00F8764F" w:rsidP="00F8764F">
            <w:pPr>
              <w:pStyle w:val="Header"/>
              <w:numPr>
                <w:ilvl w:val="1"/>
                <w:numId w:val="42"/>
              </w:numPr>
              <w:rPr>
                <w:rFonts w:cs="Segoe UI"/>
                <w:b/>
                <w:szCs w:val="22"/>
              </w:rPr>
            </w:pPr>
            <w:r>
              <w:rPr>
                <w:rFonts w:cs="Segoe UI"/>
                <w:bCs/>
                <w:szCs w:val="22"/>
              </w:rPr>
              <w:lastRenderedPageBreak/>
              <w:t>Oregon Department of Education (2024)</w:t>
            </w:r>
          </w:p>
          <w:p w14:paraId="1AE7F77E" w14:textId="07B36253" w:rsidR="00F8764F" w:rsidRPr="00F8764F" w:rsidRDefault="00F8764F" w:rsidP="00005FF0">
            <w:pPr>
              <w:pStyle w:val="Header"/>
              <w:numPr>
                <w:ilvl w:val="1"/>
                <w:numId w:val="42"/>
              </w:numPr>
              <w:rPr>
                <w:rFonts w:cs="Segoe UI"/>
                <w:b/>
                <w:szCs w:val="22"/>
              </w:rPr>
            </w:pPr>
            <w:r>
              <w:rPr>
                <w:rFonts w:cs="Segoe UI"/>
                <w:bCs/>
                <w:szCs w:val="22"/>
              </w:rPr>
              <w:t>Update and revalidation of the knowledge and skills and indicators used to define the Health Science Career Cluster</w:t>
            </w:r>
          </w:p>
          <w:p w14:paraId="06581A1D" w14:textId="58734DEA" w:rsidR="00D56BF8" w:rsidRPr="00607BAB" w:rsidRDefault="00F8764F" w:rsidP="00F8764F">
            <w:pPr>
              <w:pStyle w:val="Header"/>
              <w:numPr>
                <w:ilvl w:val="1"/>
                <w:numId w:val="42"/>
              </w:numPr>
              <w:rPr>
                <w:rFonts w:cs="Segoe UI"/>
                <w:b/>
                <w:szCs w:val="22"/>
              </w:rPr>
            </w:pPr>
            <w:r>
              <w:rPr>
                <w:rFonts w:cs="Segoe UI"/>
                <w:bCs/>
                <w:szCs w:val="22"/>
              </w:rPr>
              <w:t xml:space="preserve">Updated </w:t>
            </w:r>
            <w:hyperlink r:id="rId15" w:history="1">
              <w:r w:rsidR="00D56BF8" w:rsidRPr="00561B6C">
                <w:rPr>
                  <w:rStyle w:val="Hyperlink"/>
                  <w:rFonts w:cs="Segoe UI"/>
                  <w:bCs/>
                  <w:szCs w:val="22"/>
                </w:rPr>
                <w:t>Health Science Common Career and Technical Core Standards: Biotechnology Research and Development Pathway</w:t>
              </w:r>
            </w:hyperlink>
            <w:r>
              <w:rPr>
                <w:rFonts w:cs="Segoe UI"/>
                <w:bCs/>
                <w:szCs w:val="22"/>
              </w:rPr>
              <w:t xml:space="preserve"> in 2020 framework</w:t>
            </w:r>
          </w:p>
          <w:p w14:paraId="76F1545C" w14:textId="77777777" w:rsidR="00D56BF8" w:rsidRPr="00D56BF8" w:rsidRDefault="00D56BF8" w:rsidP="00D56BF8">
            <w:pPr>
              <w:pStyle w:val="Header"/>
              <w:numPr>
                <w:ilvl w:val="0"/>
                <w:numId w:val="42"/>
              </w:numPr>
              <w:rPr>
                <w:rFonts w:cs="Segoe UI"/>
                <w:b/>
                <w:szCs w:val="22"/>
              </w:rPr>
            </w:pPr>
            <w:hyperlink r:id="rId16" w:history="1">
              <w:r w:rsidRPr="00D56BF8">
                <w:rPr>
                  <w:rStyle w:val="Hyperlink"/>
                  <w:rFonts w:cs="Segoe UI"/>
                  <w:bCs/>
                  <w:szCs w:val="22"/>
                </w:rPr>
                <w:t>Core Skill Standards for Bioscience Technicians</w:t>
              </w:r>
            </w:hyperlink>
          </w:p>
          <w:p w14:paraId="10AC4519" w14:textId="775190EB" w:rsidR="00AD4E5C" w:rsidRPr="00AD4E5C" w:rsidRDefault="00D56BF8" w:rsidP="00AD4E5C">
            <w:pPr>
              <w:pStyle w:val="Header"/>
              <w:numPr>
                <w:ilvl w:val="0"/>
                <w:numId w:val="42"/>
              </w:numPr>
              <w:rPr>
                <w:rFonts w:cs="Segoe UI"/>
                <w:b/>
                <w:szCs w:val="22"/>
              </w:rPr>
            </w:pPr>
            <w:hyperlink r:id="rId17" w:history="1">
              <w:r w:rsidRPr="00D56BF8">
                <w:rPr>
                  <w:rStyle w:val="Hyperlink"/>
                  <w:rFonts w:cs="Segoe UI"/>
                  <w:bCs/>
                  <w:szCs w:val="22"/>
                </w:rPr>
                <w:t>Competency Model Clearinghouse: Bioscience Competency Model</w:t>
              </w:r>
            </w:hyperlink>
            <w:r>
              <w:rPr>
                <w:rFonts w:cs="Segoe UI"/>
                <w:bCs/>
                <w:szCs w:val="22"/>
              </w:rPr>
              <w:t xml:space="preserve"> </w:t>
            </w:r>
            <w:r w:rsidR="000C407B">
              <w:rPr>
                <w:rFonts w:cs="Segoe UI"/>
                <w:bCs/>
                <w:szCs w:val="22"/>
              </w:rPr>
              <w:t>‘</w:t>
            </w:r>
          </w:p>
          <w:p w14:paraId="31D7856A" w14:textId="48490F84" w:rsidR="00216F32" w:rsidRPr="00216F32" w:rsidRDefault="00216F32" w:rsidP="00216F32">
            <w:pPr>
              <w:pStyle w:val="Header"/>
              <w:numPr>
                <w:ilvl w:val="0"/>
                <w:numId w:val="42"/>
              </w:numPr>
              <w:rPr>
                <w:rFonts w:cs="Segoe UI"/>
                <w:b/>
                <w:szCs w:val="22"/>
              </w:rPr>
            </w:pPr>
            <w:r>
              <w:rPr>
                <w:rFonts w:cs="Segoe UI"/>
                <w:bCs/>
                <w:szCs w:val="22"/>
              </w:rPr>
              <w:t xml:space="preserve">Biotility - </w:t>
            </w:r>
            <w:hyperlink r:id="rId18" w:history="1">
              <w:r w:rsidRPr="00216F32">
                <w:rPr>
                  <w:rStyle w:val="Hyperlink"/>
                  <w:rFonts w:cs="Segoe UI"/>
                  <w:bCs/>
                  <w:szCs w:val="22"/>
                </w:rPr>
                <w:t>Biotechnology Aptitude and Competency Exam (BACE)</w:t>
              </w:r>
            </w:hyperlink>
          </w:p>
          <w:p w14:paraId="691D6E97" w14:textId="77777777" w:rsidR="000C407B" w:rsidRDefault="00216F32" w:rsidP="000C407B">
            <w:pPr>
              <w:pStyle w:val="Header"/>
              <w:numPr>
                <w:ilvl w:val="1"/>
                <w:numId w:val="42"/>
              </w:numPr>
              <w:rPr>
                <w:rFonts w:cs="Segoe UI"/>
                <w:b/>
                <w:szCs w:val="22"/>
              </w:rPr>
            </w:pPr>
            <w:hyperlink r:id="rId19" w:history="1">
              <w:r w:rsidRPr="00216F32">
                <w:rPr>
                  <w:rStyle w:val="Hyperlink"/>
                  <w:rFonts w:cs="Segoe UI"/>
                  <w:bCs/>
                  <w:szCs w:val="22"/>
                </w:rPr>
                <w:t>Detail of Exam Competencies</w:t>
              </w:r>
            </w:hyperlink>
          </w:p>
          <w:p w14:paraId="606E7097" w14:textId="47805563" w:rsidR="000C407B" w:rsidRPr="000C407B" w:rsidRDefault="000C407B" w:rsidP="000C407B">
            <w:pPr>
              <w:pStyle w:val="Header"/>
              <w:numPr>
                <w:ilvl w:val="0"/>
                <w:numId w:val="42"/>
              </w:numPr>
              <w:rPr>
                <w:rFonts w:cs="Segoe UI"/>
                <w:bCs/>
                <w:szCs w:val="22"/>
              </w:rPr>
            </w:pPr>
            <w:hyperlink r:id="rId20" w:history="1">
              <w:r w:rsidRPr="000C407B">
                <w:rPr>
                  <w:rStyle w:val="Hyperlink"/>
                  <w:rFonts w:cs="Segoe UI"/>
                  <w:bCs/>
                  <w:szCs w:val="22"/>
                </w:rPr>
                <w:t>DESE (Massachusetts Department of Elementary and Secondary Education) Biotechnology Standards and Skills</w:t>
              </w:r>
            </w:hyperlink>
          </w:p>
        </w:tc>
      </w:tr>
    </w:tbl>
    <w:p w14:paraId="5B737A06" w14:textId="77777777" w:rsidR="0015140E" w:rsidRDefault="0015140E" w:rsidP="00C3636A">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05DBD" w:rsidRPr="005C6A76" w14:paraId="7F55E4EC" w14:textId="77777777" w:rsidTr="004975E9">
        <w:trPr>
          <w:trHeight w:val="215"/>
          <w:jc w:val="center"/>
        </w:trPr>
        <w:tc>
          <w:tcPr>
            <w:tcW w:w="10390" w:type="dxa"/>
            <w:gridSpan w:val="4"/>
            <w:shd w:val="pct15" w:color="auto" w:fill="auto"/>
            <w:vAlign w:val="bottom"/>
          </w:tcPr>
          <w:p w14:paraId="1159D82F" w14:textId="1744A535" w:rsidR="00B05DBD" w:rsidRPr="00F11835" w:rsidRDefault="00B05DBD" w:rsidP="00E57B46">
            <w:pPr>
              <w:rPr>
                <w:rFonts w:ascii="Segoe UI" w:hAnsi="Segoe UI" w:cs="Segoe UI"/>
                <w:sz w:val="20"/>
                <w:szCs w:val="20"/>
              </w:rPr>
            </w:pPr>
            <w:bookmarkStart w:id="1"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88462D" w:rsidRPr="00B61CB8">
              <w:rPr>
                <w:rFonts w:ascii="Segoe UI" w:hAnsi="Segoe UI" w:cs="Segoe UI"/>
                <w:bCs/>
                <w:sz w:val="22"/>
                <w:szCs w:val="20"/>
              </w:rPr>
              <w:t>Introduction to Biotechnology</w:t>
            </w:r>
          </w:p>
        </w:tc>
        <w:tc>
          <w:tcPr>
            <w:tcW w:w="4629" w:type="dxa"/>
            <w:shd w:val="pct15" w:color="auto" w:fill="auto"/>
            <w:vAlign w:val="bottom"/>
          </w:tcPr>
          <w:p w14:paraId="3EC75007" w14:textId="08BB5F53"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88462D" w:rsidRPr="00B61CB8">
              <w:rPr>
                <w:rFonts w:ascii="Segoe UI" w:hAnsi="Segoe UI" w:cs="Segoe UI"/>
                <w:bCs/>
                <w:sz w:val="22"/>
                <w:szCs w:val="20"/>
              </w:rPr>
              <w:t>20</w:t>
            </w:r>
          </w:p>
        </w:tc>
      </w:tr>
      <w:tr w:rsidR="00E57B46" w:rsidRPr="005C6A76" w14:paraId="25AB7C24" w14:textId="77777777" w:rsidTr="007F6018">
        <w:trPr>
          <w:trHeight w:val="215"/>
          <w:jc w:val="center"/>
        </w:trPr>
        <w:tc>
          <w:tcPr>
            <w:tcW w:w="15019" w:type="dxa"/>
            <w:gridSpan w:val="5"/>
            <w:shd w:val="clear" w:color="auto" w:fill="FFFFFF"/>
            <w:vAlign w:val="bottom"/>
          </w:tcPr>
          <w:p w14:paraId="1D3C1D69" w14:textId="77777777" w:rsidR="00E57B46" w:rsidRPr="00113795" w:rsidRDefault="00E57B46" w:rsidP="00E57B46">
            <w:pPr>
              <w:rPr>
                <w:rFonts w:ascii="Segoe UI" w:hAnsi="Segoe UI" w:cs="Segoe UI"/>
                <w:bCs/>
                <w:sz w:val="22"/>
                <w:szCs w:val="22"/>
              </w:rPr>
            </w:pPr>
            <w:r w:rsidRPr="00113795">
              <w:rPr>
                <w:rFonts w:ascii="Segoe UI" w:hAnsi="Segoe UI" w:cs="Segoe UI"/>
                <w:b/>
                <w:sz w:val="22"/>
                <w:szCs w:val="22"/>
              </w:rPr>
              <w:t>Unit Summary</w:t>
            </w:r>
            <w:r w:rsidRPr="00113795">
              <w:rPr>
                <w:rFonts w:ascii="Segoe UI" w:hAnsi="Segoe UI" w:cs="Segoe UI"/>
                <w:bCs/>
                <w:sz w:val="22"/>
                <w:szCs w:val="22"/>
              </w:rPr>
              <w:t>:</w:t>
            </w:r>
            <w:r w:rsidR="00F11835" w:rsidRPr="00113795">
              <w:rPr>
                <w:rFonts w:ascii="Segoe UI" w:hAnsi="Segoe UI" w:cs="Segoe UI"/>
                <w:bCs/>
                <w:sz w:val="22"/>
                <w:szCs w:val="22"/>
              </w:rPr>
              <w:t xml:space="preserve"> </w:t>
            </w:r>
          </w:p>
          <w:p w14:paraId="2640F95F" w14:textId="4EBBDD88" w:rsidR="00E57B46" w:rsidRPr="00113795" w:rsidRDefault="00113795" w:rsidP="00113795">
            <w:pPr>
              <w:rPr>
                <w:rFonts w:ascii="Segoe UI" w:hAnsi="Segoe UI" w:cs="Segoe UI"/>
                <w:b/>
                <w:sz w:val="22"/>
                <w:szCs w:val="22"/>
              </w:rPr>
            </w:pPr>
            <w:r w:rsidRPr="00113795">
              <w:rPr>
                <w:rFonts w:ascii="Segoe UI" w:hAnsi="Segoe UI" w:cs="Segoe UI"/>
                <w:sz w:val="22"/>
                <w:szCs w:val="22"/>
              </w:rPr>
              <w:t>This unit introduce</w:t>
            </w:r>
            <w:r w:rsidR="00360A63">
              <w:rPr>
                <w:rFonts w:ascii="Segoe UI" w:hAnsi="Segoe UI" w:cs="Segoe UI"/>
                <w:sz w:val="22"/>
                <w:szCs w:val="22"/>
              </w:rPr>
              <w:t xml:space="preserve">s </w:t>
            </w:r>
            <w:r w:rsidRPr="00113795">
              <w:rPr>
                <w:rFonts w:ascii="Segoe UI" w:hAnsi="Segoe UI" w:cs="Segoe UI"/>
                <w:sz w:val="22"/>
                <w:szCs w:val="22"/>
              </w:rPr>
              <w:t xml:space="preserve">students to the field of biotechnology and the nature of science.  </w:t>
            </w:r>
          </w:p>
        </w:tc>
      </w:tr>
      <w:tr w:rsidR="00F91ED3" w:rsidRPr="005C6A76" w14:paraId="57B670BB" w14:textId="77777777" w:rsidTr="0061539C">
        <w:trPr>
          <w:trHeight w:val="602"/>
          <w:jc w:val="center"/>
        </w:trPr>
        <w:tc>
          <w:tcPr>
            <w:tcW w:w="15019" w:type="dxa"/>
            <w:gridSpan w:val="5"/>
            <w:tcBorders>
              <w:bottom w:val="single" w:sz="4" w:space="0" w:color="auto"/>
            </w:tcBorders>
          </w:tcPr>
          <w:p w14:paraId="433D1240" w14:textId="77777777" w:rsidR="00B61CB8" w:rsidRPr="00B61CB8" w:rsidRDefault="00B61CB8" w:rsidP="00B61CB8">
            <w:pPr>
              <w:rPr>
                <w:rFonts w:ascii="Segoe UI" w:hAnsi="Segoe UI" w:cs="Segoe UI"/>
                <w:i/>
                <w:sz w:val="22"/>
                <w:szCs w:val="22"/>
              </w:rPr>
            </w:pPr>
            <w:bookmarkStart w:id="2" w:name="_Hlk54540962"/>
            <w:r w:rsidRPr="00B61CB8">
              <w:rPr>
                <w:rFonts w:ascii="Segoe UI" w:hAnsi="Segoe UI" w:cs="Segoe UI"/>
                <w:b/>
                <w:sz w:val="22"/>
                <w:szCs w:val="22"/>
              </w:rPr>
              <w:t>Performance Assessments</w:t>
            </w:r>
            <w:r w:rsidRPr="00B61CB8">
              <w:rPr>
                <w:rFonts w:ascii="Segoe UI" w:hAnsi="Segoe UI" w:cs="Segoe UI"/>
                <w:bCs/>
                <w:sz w:val="22"/>
                <w:szCs w:val="22"/>
              </w:rPr>
              <w:t>:</w:t>
            </w:r>
            <w:r w:rsidRPr="00B61CB8">
              <w:rPr>
                <w:rFonts w:ascii="Segoe UI" w:hAnsi="Segoe UI" w:cs="Segoe UI"/>
                <w:i/>
                <w:sz w:val="22"/>
                <w:szCs w:val="22"/>
              </w:rPr>
              <w:t xml:space="preserve"> </w:t>
            </w:r>
            <w:r w:rsidRPr="00B61CB8">
              <w:rPr>
                <w:rFonts w:ascii="Segoe UI" w:hAnsi="Segoe UI" w:cs="Segoe UI"/>
                <w:bCs/>
                <w:sz w:val="22"/>
                <w:szCs w:val="22"/>
              </w:rPr>
              <w:t>(Districts to complete for each unit)</w:t>
            </w:r>
          </w:p>
          <w:p w14:paraId="18F1FE2A" w14:textId="77777777" w:rsidR="00B61CB8" w:rsidRPr="00B61CB8" w:rsidRDefault="00B61CB8" w:rsidP="00B61CB8">
            <w:pPr>
              <w:rPr>
                <w:rFonts w:ascii="Segoe UI" w:hAnsi="Segoe UI" w:cs="Segoe UI"/>
                <w:i/>
                <w:sz w:val="22"/>
                <w:szCs w:val="22"/>
              </w:rPr>
            </w:pPr>
            <w:r w:rsidRPr="00B61CB8">
              <w:rPr>
                <w:rFonts w:ascii="Segoe UI" w:hAnsi="Segoe UI" w:cs="Segoe UI"/>
                <w:i/>
                <w:sz w:val="22"/>
                <w:szCs w:val="22"/>
              </w:rPr>
              <w:t>Example assessments for this unit include:</w:t>
            </w:r>
          </w:p>
          <w:bookmarkEnd w:id="2"/>
          <w:p w14:paraId="5B8B679C" w14:textId="74B3660A" w:rsidR="00113795" w:rsidRPr="00113795" w:rsidRDefault="00113795" w:rsidP="001C2322">
            <w:pPr>
              <w:numPr>
                <w:ilvl w:val="0"/>
                <w:numId w:val="34"/>
              </w:numPr>
              <w:pBdr>
                <w:top w:val="nil"/>
                <w:left w:val="nil"/>
                <w:bottom w:val="nil"/>
                <w:right w:val="nil"/>
                <w:between w:val="nil"/>
              </w:pBdr>
              <w:contextualSpacing/>
              <w:rPr>
                <w:rFonts w:ascii="Segoe UI" w:eastAsia="Calibri" w:hAnsi="Segoe UI" w:cs="Segoe UI"/>
                <w:sz w:val="22"/>
                <w:szCs w:val="22"/>
              </w:rPr>
            </w:pPr>
            <w:r w:rsidRPr="00113795">
              <w:rPr>
                <w:rFonts w:ascii="Segoe UI" w:eastAsia="Calibri" w:hAnsi="Segoe UI" w:cs="Segoe UI"/>
                <w:sz w:val="22"/>
                <w:szCs w:val="22"/>
              </w:rPr>
              <w:t xml:space="preserve">Research and communicate how scientific knowledge develop over time and plays an important role in society, citing specific evidence. </w:t>
            </w:r>
          </w:p>
          <w:p w14:paraId="0E12AAC2" w14:textId="77777777" w:rsidR="00113795" w:rsidRPr="00113795" w:rsidRDefault="00113795" w:rsidP="001C2322">
            <w:pPr>
              <w:numPr>
                <w:ilvl w:val="0"/>
                <w:numId w:val="34"/>
              </w:numPr>
              <w:pBdr>
                <w:top w:val="nil"/>
                <w:left w:val="nil"/>
                <w:bottom w:val="nil"/>
                <w:right w:val="nil"/>
                <w:between w:val="nil"/>
              </w:pBdr>
              <w:contextualSpacing/>
              <w:rPr>
                <w:rFonts w:ascii="Segoe UI" w:eastAsia="Calibri" w:hAnsi="Segoe UI" w:cs="Segoe UI"/>
                <w:sz w:val="22"/>
                <w:szCs w:val="22"/>
              </w:rPr>
            </w:pPr>
            <w:r w:rsidRPr="00113795">
              <w:rPr>
                <w:rFonts w:ascii="Segoe UI" w:eastAsia="Calibri" w:hAnsi="Segoe UI" w:cs="Segoe UI"/>
                <w:sz w:val="22"/>
                <w:szCs w:val="22"/>
              </w:rPr>
              <w:t>Create a timeline of biotechnology inventions and innovations and justify the order of importance of the top ten.</w:t>
            </w:r>
          </w:p>
          <w:p w14:paraId="37012C73" w14:textId="77777777" w:rsidR="00113795" w:rsidRDefault="00113795" w:rsidP="001C2322">
            <w:pPr>
              <w:numPr>
                <w:ilvl w:val="0"/>
                <w:numId w:val="34"/>
              </w:numPr>
              <w:pBdr>
                <w:top w:val="nil"/>
                <w:left w:val="nil"/>
                <w:bottom w:val="nil"/>
                <w:right w:val="nil"/>
                <w:between w:val="nil"/>
              </w:pBdr>
              <w:contextualSpacing/>
              <w:rPr>
                <w:rFonts w:ascii="Segoe UI" w:eastAsia="Calibri" w:hAnsi="Segoe UI" w:cs="Segoe UI"/>
                <w:sz w:val="22"/>
                <w:szCs w:val="22"/>
              </w:rPr>
            </w:pPr>
            <w:r w:rsidRPr="00113795">
              <w:rPr>
                <w:rFonts w:ascii="Segoe UI" w:eastAsia="Calibri" w:hAnsi="Segoe UI" w:cs="Segoe UI"/>
                <w:sz w:val="22"/>
                <w:szCs w:val="22"/>
              </w:rPr>
              <w:t>Use Career Bridge (WorkForce Career Website) to investigate 3 career opportunities in biotechnology fields. They will make pictographs showing the job forecast, the potential earnings in their county, the necessary education and potential entry level jobs skills.</w:t>
            </w:r>
          </w:p>
          <w:p w14:paraId="3EC6479F" w14:textId="7A415259" w:rsidR="00113795" w:rsidRPr="00113795" w:rsidRDefault="00113795" w:rsidP="001C2322">
            <w:pPr>
              <w:numPr>
                <w:ilvl w:val="0"/>
                <w:numId w:val="34"/>
              </w:numPr>
              <w:pBdr>
                <w:top w:val="nil"/>
                <w:left w:val="nil"/>
                <w:bottom w:val="nil"/>
                <w:right w:val="nil"/>
                <w:between w:val="nil"/>
              </w:pBdr>
              <w:contextualSpacing/>
              <w:rPr>
                <w:rFonts w:ascii="Segoe UI" w:eastAsia="Calibri" w:hAnsi="Segoe UI" w:cs="Segoe UI"/>
                <w:sz w:val="22"/>
                <w:szCs w:val="22"/>
              </w:rPr>
            </w:pPr>
            <w:r w:rsidRPr="00113795">
              <w:rPr>
                <w:rFonts w:ascii="Segoe UI" w:eastAsia="Calibri" w:hAnsi="Segoe UI" w:cs="Segoe UI"/>
                <w:sz w:val="22"/>
                <w:szCs w:val="22"/>
              </w:rPr>
              <w:t>Create, following a model, a professional laboratory journal documenting their scientific work in detail</w:t>
            </w:r>
          </w:p>
        </w:tc>
      </w:tr>
      <w:tr w:rsidR="00F91ED3" w:rsidRPr="00113795" w14:paraId="5F970151" w14:textId="77777777" w:rsidTr="007F6018">
        <w:trPr>
          <w:trHeight w:val="170"/>
          <w:jc w:val="center"/>
        </w:trPr>
        <w:tc>
          <w:tcPr>
            <w:tcW w:w="15019" w:type="dxa"/>
            <w:gridSpan w:val="5"/>
          </w:tcPr>
          <w:p w14:paraId="09E6CABB" w14:textId="77777777" w:rsidR="00B61CB8" w:rsidRDefault="00B61CB8" w:rsidP="00B61CB8">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5FC223A" w14:textId="77777777" w:rsidR="00B61CB8" w:rsidRDefault="00B61CB8" w:rsidP="00B61CB8">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5E689E7" w14:textId="0CDD78E0" w:rsidR="00B61CB8" w:rsidRPr="00B61CB8" w:rsidRDefault="00B61CB8" w:rsidP="00B61CB8">
            <w:pPr>
              <w:pBdr>
                <w:top w:val="nil"/>
                <w:left w:val="nil"/>
                <w:bottom w:val="nil"/>
                <w:right w:val="nil"/>
                <w:between w:val="nil"/>
              </w:pBdr>
              <w:rPr>
                <w:rStyle w:val="None"/>
                <w:rFonts w:ascii="Segoe UI" w:hAnsi="Segoe UI" w:cs="Segoe UI"/>
                <w:sz w:val="22"/>
                <w:szCs w:val="22"/>
              </w:rPr>
            </w:pPr>
            <w:r w:rsidRPr="00B61CB8">
              <w:rPr>
                <w:rStyle w:val="None"/>
                <w:rFonts w:ascii="Segoe UI" w:eastAsia="Segoe UI" w:hAnsi="Segoe UI" w:cs="Segoe UI"/>
                <w:i/>
                <w:iCs/>
                <w:sz w:val="22"/>
                <w:szCs w:val="22"/>
              </w:rPr>
              <w:t>Example</w:t>
            </w:r>
            <w:r>
              <w:rPr>
                <w:rStyle w:val="None"/>
                <w:rFonts w:ascii="Segoe UI" w:eastAsia="Segoe UI" w:hAnsi="Segoe UI" w:cs="Segoe UI"/>
                <w:i/>
                <w:iCs/>
                <w:sz w:val="22"/>
                <w:szCs w:val="22"/>
              </w:rPr>
              <w:t>s</w:t>
            </w:r>
            <w:r w:rsidRPr="00B61CB8">
              <w:rPr>
                <w:rStyle w:val="None"/>
                <w:rFonts w:ascii="Segoe UI" w:eastAsia="Segoe UI" w:hAnsi="Segoe UI" w:cs="Segoe UI"/>
                <w:i/>
                <w:iCs/>
                <w:sz w:val="22"/>
                <w:szCs w:val="22"/>
              </w:rPr>
              <w:t xml:space="preserve">: </w:t>
            </w:r>
          </w:p>
          <w:p w14:paraId="5EEF9A75" w14:textId="1E2A058B" w:rsidR="00113795" w:rsidRPr="00113795" w:rsidRDefault="00B61CB8" w:rsidP="00B61CB8">
            <w:pPr>
              <w:pStyle w:val="ListParagraph"/>
              <w:numPr>
                <w:ilvl w:val="0"/>
                <w:numId w:val="2"/>
              </w:numPr>
              <w:pBdr>
                <w:top w:val="nil"/>
                <w:left w:val="nil"/>
                <w:bottom w:val="nil"/>
                <w:right w:val="nil"/>
                <w:between w:val="nil"/>
              </w:pBdr>
              <w:rPr>
                <w:rFonts w:ascii="Segoe UI" w:hAnsi="Segoe UI" w:cs="Segoe UI"/>
                <w:sz w:val="22"/>
                <w:szCs w:val="22"/>
              </w:rPr>
            </w:pPr>
            <w:r>
              <w:rPr>
                <w:rStyle w:val="None"/>
                <w:rFonts w:ascii="Segoe UI" w:eastAsia="Segoe UI" w:hAnsi="Segoe UI" w:cs="Segoe UI"/>
                <w:i/>
                <w:iCs/>
                <w:sz w:val="22"/>
                <w:szCs w:val="22"/>
              </w:rPr>
              <w:t>S</w:t>
            </w:r>
            <w:r w:rsidR="00113795" w:rsidRPr="00113795">
              <w:rPr>
                <w:rFonts w:ascii="Segoe UI" w:hAnsi="Segoe UI" w:cs="Segoe UI"/>
                <w:sz w:val="22"/>
                <w:szCs w:val="22"/>
              </w:rPr>
              <w:t xml:space="preserve">tudents </w:t>
            </w:r>
            <w:r w:rsidR="00113795" w:rsidRPr="00F8764F">
              <w:rPr>
                <w:rFonts w:ascii="Segoe UI" w:hAnsi="Segoe UI" w:cs="Segoe UI"/>
                <w:sz w:val="22"/>
                <w:szCs w:val="22"/>
                <w:u w:val="single"/>
              </w:rPr>
              <w:t>manage goals and time</w:t>
            </w:r>
            <w:r w:rsidR="00113795" w:rsidRPr="00113795">
              <w:rPr>
                <w:rFonts w:ascii="Segoe UI" w:hAnsi="Segoe UI" w:cs="Segoe UI"/>
                <w:sz w:val="22"/>
                <w:szCs w:val="22"/>
              </w:rPr>
              <w:t xml:space="preserve"> </w:t>
            </w:r>
            <w:r w:rsidR="00381463">
              <w:rPr>
                <w:rFonts w:ascii="Segoe UI" w:hAnsi="Segoe UI" w:cs="Segoe UI"/>
                <w:sz w:val="22"/>
                <w:szCs w:val="22"/>
              </w:rPr>
              <w:t xml:space="preserve">(8.A.1, 8.A.3) </w:t>
            </w:r>
            <w:r w:rsidR="00113795" w:rsidRPr="00113795">
              <w:rPr>
                <w:rFonts w:ascii="Segoe UI" w:hAnsi="Segoe UI" w:cs="Segoe UI"/>
                <w:sz w:val="22"/>
                <w:szCs w:val="22"/>
              </w:rPr>
              <w:t>when they research a biotechnology invention or innovation and develop a visual display to present their research, citing evidence, to a group.</w:t>
            </w:r>
          </w:p>
          <w:p w14:paraId="290551CC" w14:textId="1CD7C7DA" w:rsidR="00113795" w:rsidRPr="00113795" w:rsidRDefault="00113795" w:rsidP="00861595">
            <w:pPr>
              <w:pStyle w:val="ListParagraph"/>
              <w:numPr>
                <w:ilvl w:val="0"/>
                <w:numId w:val="2"/>
              </w:numPr>
              <w:pBdr>
                <w:top w:val="nil"/>
                <w:left w:val="nil"/>
                <w:bottom w:val="nil"/>
                <w:right w:val="nil"/>
                <w:between w:val="nil"/>
              </w:pBdr>
              <w:rPr>
                <w:rFonts w:ascii="Segoe UI" w:hAnsi="Segoe UI" w:cs="Segoe UI"/>
                <w:sz w:val="22"/>
                <w:szCs w:val="22"/>
              </w:rPr>
            </w:pPr>
            <w:r w:rsidRPr="00113795">
              <w:rPr>
                <w:rFonts w:ascii="Segoe UI" w:hAnsi="Segoe UI" w:cs="Segoe UI"/>
                <w:sz w:val="22"/>
                <w:szCs w:val="22"/>
              </w:rPr>
              <w:t xml:space="preserve">Students </w:t>
            </w:r>
            <w:r w:rsidRPr="00F8764F">
              <w:rPr>
                <w:rFonts w:ascii="Segoe UI" w:hAnsi="Segoe UI" w:cs="Segoe UI"/>
                <w:sz w:val="22"/>
                <w:szCs w:val="22"/>
                <w:u w:val="single"/>
              </w:rPr>
              <w:t>collaborate with others</w:t>
            </w:r>
            <w:r w:rsidRPr="00113795">
              <w:rPr>
                <w:rFonts w:ascii="Segoe UI" w:hAnsi="Segoe UI" w:cs="Segoe UI"/>
                <w:sz w:val="22"/>
                <w:szCs w:val="22"/>
              </w:rPr>
              <w:t xml:space="preserve"> </w:t>
            </w:r>
            <w:r w:rsidR="00B147D7">
              <w:rPr>
                <w:rFonts w:ascii="Segoe UI" w:hAnsi="Segoe UI" w:cs="Segoe UI"/>
                <w:sz w:val="22"/>
                <w:szCs w:val="22"/>
              </w:rPr>
              <w:t xml:space="preserve">(3.B1. 3.B.3) </w:t>
            </w:r>
            <w:r w:rsidRPr="00113795">
              <w:rPr>
                <w:rFonts w:ascii="Segoe UI" w:hAnsi="Segoe UI" w:cs="Segoe UI"/>
                <w:sz w:val="22"/>
                <w:szCs w:val="22"/>
              </w:rPr>
              <w:t xml:space="preserve">as they create a timeline of biotechnology inventions and innovations in small groups. They will justify the order of importance of the top ten inventions/innovations as well. </w:t>
            </w:r>
          </w:p>
          <w:p w14:paraId="0F653937" w14:textId="2BF4460B" w:rsidR="005977D2" w:rsidRDefault="00113795" w:rsidP="00113795">
            <w:pPr>
              <w:pStyle w:val="ListParagraph"/>
              <w:numPr>
                <w:ilvl w:val="0"/>
                <w:numId w:val="2"/>
              </w:numPr>
              <w:pBdr>
                <w:top w:val="nil"/>
                <w:left w:val="nil"/>
                <w:bottom w:val="nil"/>
                <w:right w:val="nil"/>
                <w:between w:val="nil"/>
              </w:pBdr>
              <w:rPr>
                <w:rFonts w:ascii="Segoe UI" w:hAnsi="Segoe UI" w:cs="Segoe UI"/>
                <w:sz w:val="22"/>
                <w:szCs w:val="22"/>
              </w:rPr>
            </w:pPr>
            <w:r w:rsidRPr="00113795">
              <w:rPr>
                <w:rFonts w:ascii="Segoe UI" w:hAnsi="Segoe UI" w:cs="Segoe UI"/>
                <w:sz w:val="22"/>
                <w:szCs w:val="22"/>
              </w:rPr>
              <w:t>Students</w:t>
            </w:r>
            <w:r w:rsidR="001665B1">
              <w:rPr>
                <w:rFonts w:ascii="Segoe UI" w:hAnsi="Segoe UI" w:cs="Segoe UI"/>
                <w:sz w:val="22"/>
                <w:szCs w:val="22"/>
              </w:rPr>
              <w:t xml:space="preserve"> </w:t>
            </w:r>
            <w:r w:rsidRPr="00F8764F">
              <w:rPr>
                <w:rFonts w:ascii="Segoe UI" w:hAnsi="Segoe UI" w:cs="Segoe UI"/>
                <w:sz w:val="22"/>
                <w:szCs w:val="22"/>
                <w:u w:val="single"/>
              </w:rPr>
              <w:t xml:space="preserve">analyze media </w:t>
            </w:r>
            <w:r w:rsidR="00B147D7" w:rsidRPr="00B147D7">
              <w:rPr>
                <w:rFonts w:ascii="Segoe UI" w:hAnsi="Segoe UI" w:cs="Segoe UI"/>
                <w:sz w:val="22"/>
                <w:szCs w:val="22"/>
              </w:rPr>
              <w:t>(5.</w:t>
            </w:r>
            <w:r w:rsidR="00B147D7">
              <w:rPr>
                <w:rFonts w:ascii="Segoe UI" w:hAnsi="Segoe UI" w:cs="Segoe UI"/>
                <w:sz w:val="22"/>
                <w:szCs w:val="22"/>
              </w:rPr>
              <w:t xml:space="preserve">A.2) </w:t>
            </w:r>
            <w:r w:rsidRPr="00113795">
              <w:rPr>
                <w:rFonts w:ascii="Segoe UI" w:hAnsi="Segoe UI" w:cs="Segoe UI"/>
                <w:sz w:val="22"/>
                <w:szCs w:val="22"/>
              </w:rPr>
              <w:t xml:space="preserve">when they use Career Bridge to investigate several career options in biotechnology fields. </w:t>
            </w:r>
          </w:p>
          <w:p w14:paraId="2D278145" w14:textId="2CB1FEA2" w:rsidR="00F91ED3" w:rsidRPr="005977D2" w:rsidRDefault="00113795" w:rsidP="00113795">
            <w:pPr>
              <w:pStyle w:val="ListParagraph"/>
              <w:numPr>
                <w:ilvl w:val="0"/>
                <w:numId w:val="2"/>
              </w:numPr>
              <w:pBdr>
                <w:top w:val="nil"/>
                <w:left w:val="nil"/>
                <w:bottom w:val="nil"/>
                <w:right w:val="nil"/>
                <w:between w:val="nil"/>
              </w:pBdr>
              <w:rPr>
                <w:rFonts w:ascii="Segoe UI" w:hAnsi="Segoe UI" w:cs="Segoe UI"/>
                <w:sz w:val="22"/>
                <w:szCs w:val="22"/>
              </w:rPr>
            </w:pPr>
            <w:r w:rsidRPr="005977D2">
              <w:rPr>
                <w:rFonts w:ascii="Segoe UI" w:hAnsi="Segoe UI" w:cs="Segoe UI"/>
                <w:sz w:val="22"/>
                <w:szCs w:val="22"/>
              </w:rPr>
              <w:t>Students</w:t>
            </w:r>
            <w:r w:rsidR="001665B1">
              <w:rPr>
                <w:rFonts w:ascii="Segoe UI" w:hAnsi="Segoe UI" w:cs="Segoe UI"/>
                <w:sz w:val="22"/>
                <w:szCs w:val="22"/>
              </w:rPr>
              <w:t xml:space="preserve"> </w:t>
            </w:r>
            <w:r w:rsidRPr="00F8764F">
              <w:rPr>
                <w:rFonts w:ascii="Segoe UI" w:hAnsi="Segoe UI" w:cs="Segoe UI"/>
                <w:sz w:val="22"/>
                <w:szCs w:val="22"/>
                <w:u w:val="single"/>
              </w:rPr>
              <w:t>produce a result</w:t>
            </w:r>
            <w:r w:rsidRPr="005977D2">
              <w:rPr>
                <w:rFonts w:ascii="Segoe UI" w:hAnsi="Segoe UI" w:cs="Segoe UI"/>
                <w:sz w:val="22"/>
                <w:szCs w:val="22"/>
              </w:rPr>
              <w:t xml:space="preserve"> </w:t>
            </w:r>
            <w:r w:rsidR="00B147D7">
              <w:rPr>
                <w:rFonts w:ascii="Segoe UI" w:hAnsi="Segoe UI" w:cs="Segoe UI"/>
                <w:sz w:val="22"/>
                <w:szCs w:val="22"/>
              </w:rPr>
              <w:t xml:space="preserve">[10.B.1 (a-h)] </w:t>
            </w:r>
            <w:r w:rsidRPr="005977D2">
              <w:rPr>
                <w:rFonts w:ascii="Segoe UI" w:hAnsi="Segoe UI" w:cs="Segoe UI"/>
                <w:sz w:val="22"/>
                <w:szCs w:val="22"/>
              </w:rPr>
              <w:t xml:space="preserve">and </w:t>
            </w:r>
            <w:r w:rsidRPr="00F8764F">
              <w:rPr>
                <w:rFonts w:ascii="Segoe UI" w:hAnsi="Segoe UI" w:cs="Segoe UI"/>
                <w:sz w:val="22"/>
                <w:szCs w:val="22"/>
                <w:u w:val="single"/>
              </w:rPr>
              <w:t>communicate clearly</w:t>
            </w:r>
            <w:r w:rsidRPr="005977D2">
              <w:rPr>
                <w:rFonts w:ascii="Segoe UI" w:hAnsi="Segoe UI" w:cs="Segoe UI"/>
                <w:sz w:val="22"/>
                <w:szCs w:val="22"/>
              </w:rPr>
              <w:t xml:space="preserve"> </w:t>
            </w:r>
            <w:r w:rsidR="00B147D7">
              <w:rPr>
                <w:rFonts w:ascii="Segoe UI" w:hAnsi="Segoe UI" w:cs="Segoe UI"/>
                <w:sz w:val="22"/>
                <w:szCs w:val="22"/>
              </w:rPr>
              <w:t xml:space="preserve">(3.A.1, 3.A.3) </w:t>
            </w:r>
            <w:r w:rsidRPr="005977D2">
              <w:rPr>
                <w:rFonts w:ascii="Segoe UI" w:hAnsi="Segoe UI" w:cs="Segoe UI"/>
                <w:sz w:val="22"/>
                <w:szCs w:val="22"/>
              </w:rPr>
              <w:t>as they create a professional laboratory journal documenting their scientific work in detail.</w:t>
            </w:r>
          </w:p>
        </w:tc>
      </w:tr>
      <w:tr w:rsidR="00301E92" w:rsidRPr="005C6A76" w14:paraId="63211F11" w14:textId="77777777" w:rsidTr="007F6018">
        <w:trPr>
          <w:trHeight w:val="170"/>
          <w:jc w:val="center"/>
        </w:trPr>
        <w:tc>
          <w:tcPr>
            <w:tcW w:w="15019" w:type="dxa"/>
            <w:gridSpan w:val="5"/>
          </w:tcPr>
          <w:p w14:paraId="050645AB" w14:textId="008A7D8C" w:rsidR="00A46F95" w:rsidRDefault="00A10508" w:rsidP="00113795">
            <w:pPr>
              <w:rPr>
                <w:rFonts w:ascii="Segoe UI" w:hAnsi="Segoe UI" w:cs="Segoe UI"/>
                <w:sz w:val="22"/>
                <w:szCs w:val="22"/>
              </w:rPr>
            </w:pPr>
            <w:r w:rsidRPr="005C6A76">
              <w:rPr>
                <w:rFonts w:ascii="Segoe UI" w:hAnsi="Segoe UI" w:cs="Segoe UI"/>
                <w:b/>
                <w:sz w:val="22"/>
                <w:szCs w:val="22"/>
              </w:rPr>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p>
          <w:p w14:paraId="7ADB90ED" w14:textId="40DA9C2D" w:rsidR="00997D16" w:rsidRDefault="00997D16" w:rsidP="00113795">
            <w:pPr>
              <w:rPr>
                <w:rFonts w:ascii="Segoe UI" w:hAnsi="Segoe UI" w:cs="Segoe UI"/>
                <w:sz w:val="22"/>
                <w:szCs w:val="22"/>
              </w:rPr>
            </w:pPr>
            <w:r w:rsidRPr="00F05545">
              <w:rPr>
                <w:rFonts w:ascii="Segoe UI" w:hAnsi="Segoe UI" w:cs="Segoe UI"/>
                <w:b/>
                <w:sz w:val="22"/>
                <w:szCs w:val="22"/>
              </w:rPr>
              <w:t>Common Career Technical Core Standards for Health Science Career Cluster (HL); Biotechnology Research and Development Pathway (BRD)</w:t>
            </w:r>
            <w:r w:rsidR="00A50C1D">
              <w:rPr>
                <w:rFonts w:ascii="Segoe UI" w:hAnsi="Segoe UI" w:cs="Segoe UI"/>
                <w:b/>
                <w:sz w:val="22"/>
                <w:szCs w:val="22"/>
              </w:rPr>
              <w:t xml:space="preserve"> </w:t>
            </w:r>
            <w:r w:rsidR="00A50C1D" w:rsidRPr="00A50C1D">
              <w:rPr>
                <w:rFonts w:ascii="Segoe UI" w:hAnsi="Segoe UI" w:cs="Segoe UI"/>
                <w:bCs/>
                <w:sz w:val="22"/>
                <w:szCs w:val="22"/>
              </w:rPr>
              <w:t>(CCTC Standard -HL-BRD)</w:t>
            </w:r>
            <w:r w:rsidR="00A50C1D">
              <w:rPr>
                <w:rFonts w:ascii="Segoe UI" w:hAnsi="Segoe UI" w:cs="Segoe UI"/>
                <w:bCs/>
                <w:sz w:val="22"/>
                <w:szCs w:val="22"/>
              </w:rPr>
              <w:t xml:space="preserve"> </w:t>
            </w:r>
          </w:p>
          <w:p w14:paraId="4B919138" w14:textId="3A88C36B" w:rsidR="000C407B" w:rsidRPr="000C407B" w:rsidRDefault="000C407B" w:rsidP="00113795">
            <w:pPr>
              <w:rPr>
                <w:rFonts w:ascii="Segoe UI" w:hAnsi="Segoe UI" w:cs="Segoe UI"/>
                <w:b/>
                <w:bCs/>
                <w:sz w:val="22"/>
                <w:szCs w:val="22"/>
              </w:rPr>
            </w:pPr>
            <w:r>
              <w:rPr>
                <w:rFonts w:ascii="Segoe UI" w:hAnsi="Segoe UI" w:cs="Segoe UI"/>
                <w:b/>
                <w:bCs/>
                <w:sz w:val="22"/>
                <w:szCs w:val="22"/>
              </w:rPr>
              <w:t>Oregon Health Science Career Cluster Knowledge and Skill Statements</w:t>
            </w:r>
            <w:r w:rsidR="009D78C0">
              <w:rPr>
                <w:rFonts w:ascii="Segoe UI" w:hAnsi="Segoe UI" w:cs="Segoe UI"/>
                <w:b/>
                <w:bCs/>
                <w:sz w:val="22"/>
                <w:szCs w:val="22"/>
              </w:rPr>
              <w:t xml:space="preserve"> with Suggested Performance Indicators</w:t>
            </w:r>
          </w:p>
          <w:p w14:paraId="46021368" w14:textId="72F0ADA8" w:rsidR="00113795" w:rsidRDefault="00A46F95" w:rsidP="00113795">
            <w:pPr>
              <w:rPr>
                <w:rFonts w:ascii="Segoe UI" w:hAnsi="Segoe UI" w:cs="Segoe UI"/>
                <w:bCs/>
                <w:sz w:val="22"/>
                <w:szCs w:val="22"/>
              </w:rPr>
            </w:pPr>
            <w:r w:rsidRPr="00A46F95">
              <w:rPr>
                <w:rFonts w:ascii="Segoe UI" w:hAnsi="Segoe UI" w:cs="Segoe UI"/>
                <w:bCs/>
                <w:sz w:val="22"/>
                <w:szCs w:val="22"/>
              </w:rPr>
              <w:t xml:space="preserve">CC-HS01 </w:t>
            </w:r>
            <w:r>
              <w:rPr>
                <w:rFonts w:ascii="Segoe UI" w:hAnsi="Segoe UI" w:cs="Segoe UI"/>
                <w:bCs/>
                <w:sz w:val="22"/>
                <w:szCs w:val="22"/>
              </w:rPr>
              <w:t>Explain the history, trends, and career pathways within the healthcare system.</w:t>
            </w:r>
          </w:p>
          <w:p w14:paraId="3FFFD1B2" w14:textId="765EA7D8" w:rsidR="009D78C0" w:rsidRDefault="009D78C0" w:rsidP="00607A5A">
            <w:pPr>
              <w:pStyle w:val="ListParagraph"/>
              <w:numPr>
                <w:ilvl w:val="0"/>
                <w:numId w:val="46"/>
              </w:numPr>
              <w:rPr>
                <w:rFonts w:ascii="Segoe UI" w:hAnsi="Segoe UI" w:cs="Segoe UI"/>
                <w:bCs/>
                <w:sz w:val="22"/>
                <w:szCs w:val="22"/>
              </w:rPr>
            </w:pPr>
            <w:r>
              <w:rPr>
                <w:rFonts w:ascii="Segoe UI" w:hAnsi="Segoe UI" w:cs="Segoe UI"/>
                <w:bCs/>
                <w:sz w:val="22"/>
                <w:szCs w:val="22"/>
              </w:rPr>
              <w:t>Identify historical and current trends in healthcare and how they impact the system and society.</w:t>
            </w:r>
          </w:p>
          <w:p w14:paraId="25BE8CFE" w14:textId="20617CC8" w:rsidR="009D78C0" w:rsidRDefault="009D78C0" w:rsidP="00607A5A">
            <w:pPr>
              <w:pStyle w:val="ListParagraph"/>
              <w:numPr>
                <w:ilvl w:val="0"/>
                <w:numId w:val="46"/>
              </w:numPr>
              <w:rPr>
                <w:rFonts w:ascii="Segoe UI" w:hAnsi="Segoe UI" w:cs="Segoe UI"/>
                <w:bCs/>
                <w:sz w:val="22"/>
                <w:szCs w:val="22"/>
              </w:rPr>
            </w:pPr>
            <w:r>
              <w:rPr>
                <w:rFonts w:ascii="Segoe UI" w:hAnsi="Segoe UI" w:cs="Segoe UI"/>
                <w:bCs/>
                <w:sz w:val="22"/>
                <w:szCs w:val="22"/>
              </w:rPr>
              <w:lastRenderedPageBreak/>
              <w:t>Explain current and potential uses of biotechnology within healthcare (e.g., vaccine development, genetically tailored health care)</w:t>
            </w:r>
          </w:p>
          <w:p w14:paraId="3CD3EC9D" w14:textId="6C441534" w:rsidR="009D78C0" w:rsidRDefault="009D78C0" w:rsidP="00607A5A">
            <w:pPr>
              <w:pStyle w:val="ListParagraph"/>
              <w:numPr>
                <w:ilvl w:val="0"/>
                <w:numId w:val="46"/>
              </w:numPr>
              <w:rPr>
                <w:rFonts w:ascii="Segoe UI" w:hAnsi="Segoe UI" w:cs="Segoe UI"/>
                <w:bCs/>
                <w:sz w:val="22"/>
                <w:szCs w:val="22"/>
              </w:rPr>
            </w:pPr>
            <w:r>
              <w:rPr>
                <w:rFonts w:ascii="Segoe UI" w:hAnsi="Segoe UI" w:cs="Segoe UI"/>
                <w:bCs/>
                <w:sz w:val="22"/>
                <w:szCs w:val="22"/>
              </w:rPr>
              <w:t>Describe the different types of healthcare careers.</w:t>
            </w:r>
          </w:p>
          <w:p w14:paraId="7753EADC" w14:textId="1D9B47B4" w:rsidR="009D78C0" w:rsidRDefault="009D78C0" w:rsidP="00607A5A">
            <w:pPr>
              <w:pStyle w:val="ListParagraph"/>
              <w:numPr>
                <w:ilvl w:val="0"/>
                <w:numId w:val="46"/>
              </w:numPr>
              <w:rPr>
                <w:rFonts w:ascii="Segoe UI" w:hAnsi="Segoe UI" w:cs="Segoe UI"/>
                <w:bCs/>
                <w:sz w:val="22"/>
                <w:szCs w:val="22"/>
              </w:rPr>
            </w:pPr>
            <w:r>
              <w:rPr>
                <w:rFonts w:ascii="Segoe UI" w:hAnsi="Segoe UI" w:cs="Segoe UI"/>
                <w:bCs/>
                <w:sz w:val="22"/>
                <w:szCs w:val="22"/>
              </w:rPr>
              <w:t>Identify the certification, licensing, and regulatory requirements associated with different healthcare pathways.</w:t>
            </w:r>
          </w:p>
          <w:p w14:paraId="3827894E" w14:textId="5EFF4AF4" w:rsidR="009D78C0" w:rsidRPr="009D78C0" w:rsidRDefault="009D78C0" w:rsidP="00607A5A">
            <w:pPr>
              <w:pStyle w:val="ListParagraph"/>
              <w:numPr>
                <w:ilvl w:val="0"/>
                <w:numId w:val="46"/>
              </w:numPr>
              <w:rPr>
                <w:rFonts w:ascii="Segoe UI" w:hAnsi="Segoe UI" w:cs="Segoe UI"/>
                <w:bCs/>
                <w:sz w:val="22"/>
                <w:szCs w:val="22"/>
              </w:rPr>
            </w:pPr>
            <w:r>
              <w:rPr>
                <w:rFonts w:ascii="Segoe UI" w:hAnsi="Segoe UI" w:cs="Segoe UI"/>
                <w:bCs/>
                <w:sz w:val="22"/>
                <w:szCs w:val="22"/>
              </w:rPr>
              <w:t>Describe the importance of major healthcare contributors and developments, linking them with modern innovations and practices.</w:t>
            </w:r>
          </w:p>
          <w:p w14:paraId="00BD7220" w14:textId="4F7A2511" w:rsidR="000D13EC" w:rsidRDefault="000D13EC" w:rsidP="00113795">
            <w:pPr>
              <w:rPr>
                <w:rFonts w:ascii="Segoe UI" w:hAnsi="Segoe UI" w:cs="Segoe UI"/>
                <w:b/>
                <w:sz w:val="22"/>
                <w:szCs w:val="22"/>
              </w:rPr>
            </w:pPr>
            <w:r w:rsidRPr="000D13EC">
              <w:rPr>
                <w:rFonts w:ascii="Segoe UI" w:hAnsi="Segoe UI" w:cs="Segoe UI"/>
                <w:b/>
                <w:sz w:val="22"/>
                <w:szCs w:val="22"/>
              </w:rPr>
              <w:t>DESE Biotechnology Standards and Skills</w:t>
            </w:r>
          </w:p>
          <w:p w14:paraId="67F606A4" w14:textId="3DD3F1F6" w:rsidR="000D13EC" w:rsidRDefault="000D13EC" w:rsidP="00113795">
            <w:pPr>
              <w:rPr>
                <w:rFonts w:ascii="Segoe UI" w:hAnsi="Segoe UI" w:cs="Segoe UI"/>
                <w:bCs/>
                <w:sz w:val="22"/>
                <w:szCs w:val="22"/>
              </w:rPr>
            </w:pPr>
            <w:r>
              <w:rPr>
                <w:rFonts w:ascii="Segoe UI" w:hAnsi="Segoe UI" w:cs="Segoe UI"/>
                <w:bCs/>
                <w:sz w:val="22"/>
                <w:szCs w:val="22"/>
              </w:rPr>
              <w:t>Standard 2</w:t>
            </w:r>
            <w:r w:rsidR="006A6A91">
              <w:rPr>
                <w:rFonts w:ascii="Segoe UI" w:hAnsi="Segoe UI" w:cs="Segoe UI"/>
                <w:bCs/>
                <w:sz w:val="22"/>
                <w:szCs w:val="22"/>
              </w:rPr>
              <w:t xml:space="preserve"> Role of Biotechnology Professionals in Society</w:t>
            </w:r>
            <w:r w:rsidR="00A855B1">
              <w:rPr>
                <w:rFonts w:ascii="Segoe UI" w:hAnsi="Segoe UI" w:cs="Segoe UI"/>
                <w:bCs/>
                <w:sz w:val="22"/>
                <w:szCs w:val="22"/>
              </w:rPr>
              <w:t>: Students will examine the role of biotechnology professionals in society, analyze the evolution of biotechnology and its technological advances, and evaluate the impact of biotechnology on environmental awareness and sustainability.</w:t>
            </w:r>
          </w:p>
          <w:p w14:paraId="31B76A83" w14:textId="50BC2358" w:rsidR="00A855B1" w:rsidRDefault="00A855B1" w:rsidP="00A855B1">
            <w:pPr>
              <w:pStyle w:val="ListParagraph"/>
              <w:ind w:left="701" w:hanging="360"/>
              <w:rPr>
                <w:rFonts w:ascii="Segoe UI" w:hAnsi="Segoe UI" w:cs="Segoe UI"/>
                <w:bCs/>
                <w:sz w:val="22"/>
                <w:szCs w:val="22"/>
              </w:rPr>
            </w:pPr>
            <w:r>
              <w:rPr>
                <w:rFonts w:ascii="Segoe UI" w:hAnsi="Segoe UI" w:cs="Segoe UI"/>
                <w:bCs/>
                <w:sz w:val="22"/>
                <w:szCs w:val="22"/>
              </w:rPr>
              <w:t>a.   Describe the contributions of biotechnology professionals in various sectors such as healthcare, agriculture, environmental science, and industry.</w:t>
            </w:r>
          </w:p>
          <w:p w14:paraId="6B0F9F42" w14:textId="768025E9" w:rsidR="00A855B1" w:rsidRDefault="00A855B1" w:rsidP="00B31B75">
            <w:pPr>
              <w:pStyle w:val="ListParagraph"/>
              <w:ind w:left="701" w:hanging="360"/>
              <w:rPr>
                <w:rFonts w:ascii="Segoe UI" w:hAnsi="Segoe UI" w:cs="Segoe UI"/>
                <w:bCs/>
                <w:sz w:val="22"/>
                <w:szCs w:val="22"/>
              </w:rPr>
            </w:pPr>
            <w:r>
              <w:rPr>
                <w:rFonts w:ascii="Segoe UI" w:hAnsi="Segoe UI" w:cs="Segoe UI"/>
                <w:bCs/>
                <w:sz w:val="22"/>
                <w:szCs w:val="22"/>
              </w:rPr>
              <w:t>b.  Trace the historical development of biotechnology, including significant milestone and breakthroughs, e.g., discovery of DNA, the first recombinant DNA molecule, and the development of the Polymerase Chain Reaction (PCR).</w:t>
            </w:r>
          </w:p>
          <w:p w14:paraId="4472E8DC" w14:textId="3E7E0E11" w:rsidR="00B31B75" w:rsidRDefault="00B31B75" w:rsidP="00B31B75">
            <w:pPr>
              <w:pStyle w:val="ListParagraph"/>
              <w:ind w:left="-19" w:firstLine="19"/>
              <w:rPr>
                <w:rFonts w:ascii="Segoe UI" w:hAnsi="Segoe UI" w:cs="Segoe UI"/>
                <w:bCs/>
                <w:sz w:val="22"/>
                <w:szCs w:val="22"/>
              </w:rPr>
            </w:pPr>
            <w:r>
              <w:rPr>
                <w:rFonts w:ascii="Segoe UI" w:hAnsi="Segoe UI" w:cs="Segoe UI"/>
                <w:bCs/>
                <w:sz w:val="22"/>
                <w:szCs w:val="22"/>
              </w:rPr>
              <w:t>Standard 3 Fundamentals of Biotechnology: Students will apply fundamental biotechnology concepts, explore key techniques and principles, and assess their practical applications and ethical implications.</w:t>
            </w:r>
          </w:p>
          <w:p w14:paraId="7CBC9C1C" w14:textId="05429C58" w:rsidR="00500CF8" w:rsidRDefault="00500CF8" w:rsidP="009B6D9C">
            <w:pPr>
              <w:pStyle w:val="ListParagraph"/>
              <w:ind w:left="701" w:hanging="360"/>
              <w:rPr>
                <w:rFonts w:ascii="Segoe UI" w:hAnsi="Segoe UI" w:cs="Segoe UI"/>
                <w:bCs/>
                <w:sz w:val="22"/>
                <w:szCs w:val="22"/>
              </w:rPr>
            </w:pPr>
            <w:r>
              <w:rPr>
                <w:rFonts w:ascii="Segoe UI" w:hAnsi="Segoe UI" w:cs="Segoe UI"/>
                <w:bCs/>
                <w:sz w:val="22"/>
                <w:szCs w:val="22"/>
              </w:rPr>
              <w:t xml:space="preserve">a.  </w:t>
            </w:r>
            <w:r w:rsidR="009B6D9C">
              <w:rPr>
                <w:rFonts w:ascii="Segoe UI" w:hAnsi="Segoe UI" w:cs="Segoe UI"/>
                <w:bCs/>
                <w:sz w:val="22"/>
                <w:szCs w:val="22"/>
              </w:rPr>
              <w:t xml:space="preserve"> </w:t>
            </w:r>
            <w:r>
              <w:rPr>
                <w:rFonts w:ascii="Segoe UI" w:hAnsi="Segoe UI" w:cs="Segoe UI"/>
                <w:bCs/>
                <w:sz w:val="22"/>
                <w:szCs w:val="22"/>
              </w:rPr>
              <w:t xml:space="preserve">Identify and explain the main fields of biotechnology and their products, including medical applications, e.g., gene therapies, biopharmaceuticals, mRNA </w:t>
            </w:r>
            <w:r w:rsidR="009B6D9C">
              <w:rPr>
                <w:rFonts w:ascii="Segoe UI" w:hAnsi="Segoe UI" w:cs="Segoe UI"/>
                <w:bCs/>
                <w:sz w:val="22"/>
                <w:szCs w:val="22"/>
              </w:rPr>
              <w:t>technologies</w:t>
            </w:r>
            <w:r>
              <w:rPr>
                <w:rFonts w:ascii="Segoe UI" w:hAnsi="Segoe UI" w:cs="Segoe UI"/>
                <w:bCs/>
                <w:sz w:val="22"/>
                <w:szCs w:val="22"/>
              </w:rPr>
              <w:t xml:space="preserve">, vaccines, agricultural biotechnology, e.g., GMOs, biopesticides, environmental biotechnology, </w:t>
            </w:r>
            <w:r w:rsidR="009B6D9C">
              <w:rPr>
                <w:rFonts w:ascii="Segoe UI" w:hAnsi="Segoe UI" w:cs="Segoe UI"/>
                <w:bCs/>
                <w:sz w:val="22"/>
                <w:szCs w:val="22"/>
              </w:rPr>
              <w:t>e.g.</w:t>
            </w:r>
            <w:r>
              <w:rPr>
                <w:rFonts w:ascii="Segoe UI" w:hAnsi="Segoe UI" w:cs="Segoe UI"/>
                <w:bCs/>
                <w:sz w:val="22"/>
                <w:szCs w:val="22"/>
              </w:rPr>
              <w:t>, bioremediation, and industrial technology</w:t>
            </w:r>
            <w:r w:rsidR="009B6D9C">
              <w:rPr>
                <w:rFonts w:ascii="Segoe UI" w:hAnsi="Segoe UI" w:cs="Segoe UI"/>
                <w:bCs/>
                <w:sz w:val="22"/>
                <w:szCs w:val="22"/>
              </w:rPr>
              <w:t>, e.g., biofuels, bioplastics.</w:t>
            </w:r>
          </w:p>
          <w:p w14:paraId="472E902C" w14:textId="5CDBE308" w:rsidR="007D60D3" w:rsidRDefault="007D60D3" w:rsidP="009B6D9C">
            <w:pPr>
              <w:pStyle w:val="ListParagraph"/>
              <w:ind w:left="701" w:hanging="360"/>
              <w:rPr>
                <w:rFonts w:ascii="Segoe UI" w:hAnsi="Segoe UI" w:cs="Segoe UI"/>
                <w:bCs/>
                <w:sz w:val="22"/>
                <w:szCs w:val="22"/>
              </w:rPr>
            </w:pPr>
            <w:r>
              <w:rPr>
                <w:rFonts w:ascii="Segoe UI" w:hAnsi="Segoe UI" w:cs="Segoe UI"/>
                <w:bCs/>
                <w:sz w:val="22"/>
                <w:szCs w:val="22"/>
              </w:rPr>
              <w:t xml:space="preserve">c.  </w:t>
            </w:r>
            <w:r w:rsidR="009B6D9C">
              <w:rPr>
                <w:rFonts w:ascii="Segoe UI" w:hAnsi="Segoe UI" w:cs="Segoe UI"/>
                <w:bCs/>
                <w:sz w:val="22"/>
                <w:szCs w:val="22"/>
              </w:rPr>
              <w:t xml:space="preserve"> </w:t>
            </w:r>
            <w:r>
              <w:rPr>
                <w:rFonts w:ascii="Segoe UI" w:hAnsi="Segoe UI" w:cs="Segoe UI"/>
                <w:bCs/>
                <w:sz w:val="22"/>
                <w:szCs w:val="22"/>
              </w:rPr>
              <w:t>Explain how new discoveries in biotechnology, such as breakthroughs in gene editing, influence decision-making in scientific research, product development, and ethical considerations.</w:t>
            </w:r>
          </w:p>
          <w:p w14:paraId="45048140" w14:textId="498D9A76" w:rsidR="00B31B75" w:rsidRDefault="00B31B75" w:rsidP="009B6D9C">
            <w:pPr>
              <w:pStyle w:val="ListParagraph"/>
              <w:ind w:left="701" w:hanging="360"/>
              <w:rPr>
                <w:rFonts w:ascii="Segoe UI" w:hAnsi="Segoe UI" w:cs="Segoe UI"/>
                <w:bCs/>
                <w:sz w:val="22"/>
                <w:szCs w:val="22"/>
              </w:rPr>
            </w:pPr>
            <w:r>
              <w:rPr>
                <w:rFonts w:ascii="Segoe UI" w:hAnsi="Segoe UI" w:cs="Segoe UI"/>
                <w:bCs/>
                <w:sz w:val="22"/>
                <w:szCs w:val="22"/>
              </w:rPr>
              <w:t xml:space="preserve">j.   </w:t>
            </w:r>
            <w:r w:rsidR="009B6D9C">
              <w:rPr>
                <w:rFonts w:ascii="Segoe UI" w:hAnsi="Segoe UI" w:cs="Segoe UI"/>
                <w:bCs/>
                <w:sz w:val="22"/>
                <w:szCs w:val="22"/>
              </w:rPr>
              <w:t xml:space="preserve"> </w:t>
            </w:r>
            <w:r>
              <w:rPr>
                <w:rFonts w:ascii="Segoe UI" w:hAnsi="Segoe UI" w:cs="Segoe UI"/>
                <w:bCs/>
                <w:sz w:val="22"/>
                <w:szCs w:val="22"/>
              </w:rPr>
              <w:t>Examine the basics of scientific research, including how to ask research questions, develop hypotheses, and design experiments to test them in</w:t>
            </w:r>
            <w:r w:rsidR="009B6D9C">
              <w:rPr>
                <w:rFonts w:ascii="Segoe UI" w:hAnsi="Segoe UI" w:cs="Segoe UI"/>
                <w:bCs/>
                <w:sz w:val="22"/>
                <w:szCs w:val="22"/>
              </w:rPr>
              <w:t xml:space="preserve"> </w:t>
            </w:r>
            <w:r>
              <w:rPr>
                <w:rFonts w:ascii="Segoe UI" w:hAnsi="Segoe UI" w:cs="Segoe UI"/>
                <w:bCs/>
                <w:sz w:val="22"/>
                <w:szCs w:val="22"/>
              </w:rPr>
              <w:t>the</w:t>
            </w:r>
            <w:r w:rsidR="009B6D9C">
              <w:rPr>
                <w:rFonts w:ascii="Segoe UI" w:hAnsi="Segoe UI" w:cs="Segoe UI"/>
                <w:bCs/>
                <w:sz w:val="22"/>
                <w:szCs w:val="22"/>
              </w:rPr>
              <w:t xml:space="preserve"> </w:t>
            </w:r>
            <w:r>
              <w:rPr>
                <w:rFonts w:ascii="Segoe UI" w:hAnsi="Segoe UI" w:cs="Segoe UI"/>
                <w:bCs/>
                <w:sz w:val="22"/>
                <w:szCs w:val="22"/>
              </w:rPr>
              <w:t>context of biotechnology.</w:t>
            </w:r>
          </w:p>
          <w:p w14:paraId="74B2747C" w14:textId="32EB9619" w:rsidR="00B31B75" w:rsidRDefault="00B31B75" w:rsidP="007C7B85">
            <w:pPr>
              <w:pStyle w:val="ListParagraph"/>
              <w:ind w:left="0"/>
              <w:rPr>
                <w:rFonts w:ascii="Segoe UI" w:hAnsi="Segoe UI" w:cs="Segoe UI"/>
                <w:bCs/>
                <w:sz w:val="22"/>
                <w:szCs w:val="22"/>
              </w:rPr>
            </w:pPr>
            <w:r>
              <w:rPr>
                <w:rFonts w:ascii="Segoe UI" w:hAnsi="Segoe UI" w:cs="Segoe UI"/>
                <w:bCs/>
                <w:sz w:val="22"/>
                <w:szCs w:val="22"/>
              </w:rPr>
              <w:t>Standard 6: Laboratory Management: Students will demonstrate safe laboratory work habits that ensure personal and others; safety and employ effective laboratory management techniques</w:t>
            </w:r>
            <w:r w:rsidR="007C7B85">
              <w:rPr>
                <w:rFonts w:ascii="Segoe UI" w:hAnsi="Segoe UI" w:cs="Segoe UI"/>
                <w:bCs/>
                <w:sz w:val="22"/>
                <w:szCs w:val="22"/>
              </w:rPr>
              <w:t xml:space="preserve"> that meet industry standards.</w:t>
            </w:r>
          </w:p>
          <w:p w14:paraId="6E415A6C" w14:textId="079EABCD" w:rsidR="007C7B85" w:rsidRDefault="007C7B85" w:rsidP="007C7B85">
            <w:pPr>
              <w:pStyle w:val="ListParagraph"/>
              <w:ind w:left="701" w:hanging="360"/>
              <w:rPr>
                <w:rFonts w:ascii="Segoe UI" w:hAnsi="Segoe UI" w:cs="Segoe UI"/>
                <w:bCs/>
                <w:sz w:val="22"/>
                <w:szCs w:val="22"/>
              </w:rPr>
            </w:pPr>
            <w:r>
              <w:rPr>
                <w:rFonts w:ascii="Segoe UI" w:hAnsi="Segoe UI" w:cs="Segoe UI"/>
                <w:bCs/>
                <w:sz w:val="22"/>
                <w:szCs w:val="22"/>
              </w:rPr>
              <w:t>c.   Maintain accurate laboratory records of experiments, equipment usage, and safety inspections.</w:t>
            </w:r>
          </w:p>
          <w:p w14:paraId="1F702C2D" w14:textId="3A5B133C" w:rsidR="007C7B85" w:rsidRPr="00A855B1" w:rsidRDefault="007C7B85" w:rsidP="007C7B85">
            <w:pPr>
              <w:pStyle w:val="ListParagraph"/>
              <w:ind w:left="701" w:hanging="360"/>
              <w:rPr>
                <w:rFonts w:ascii="Segoe UI" w:hAnsi="Segoe UI" w:cs="Segoe UI"/>
                <w:bCs/>
                <w:sz w:val="22"/>
                <w:szCs w:val="22"/>
              </w:rPr>
            </w:pPr>
            <w:r>
              <w:rPr>
                <w:rFonts w:ascii="Segoe UI" w:hAnsi="Segoe UI" w:cs="Segoe UI"/>
                <w:bCs/>
                <w:sz w:val="22"/>
                <w:szCs w:val="22"/>
              </w:rPr>
              <w:t xml:space="preserve">d.  Utilize various documentation methods, including logbooks, computer systems, and forms, to document lab support functions and equipment operations, such as those for autoclaves, pH meters, incubators, and freezers. </w:t>
            </w:r>
          </w:p>
          <w:p w14:paraId="2C307CA9" w14:textId="22009E56" w:rsidR="000C407B" w:rsidRPr="000C407B" w:rsidRDefault="000C407B" w:rsidP="00113795">
            <w:pPr>
              <w:rPr>
                <w:rFonts w:ascii="Segoe UI" w:hAnsi="Segoe UI" w:cs="Segoe UI"/>
                <w:b/>
                <w:sz w:val="22"/>
                <w:szCs w:val="22"/>
              </w:rPr>
            </w:pPr>
            <w:r>
              <w:rPr>
                <w:rFonts w:ascii="Segoe UI" w:hAnsi="Segoe UI" w:cs="Segoe UI"/>
                <w:b/>
                <w:bCs/>
                <w:sz w:val="22"/>
                <w:szCs w:val="22"/>
              </w:rPr>
              <w:t>Oregon Health Science Career Cluster - Biotechnology Knowledge and Skill Statements with Suggested Performance Indicators</w:t>
            </w:r>
          </w:p>
          <w:p w14:paraId="58AF5977" w14:textId="04F5859F" w:rsidR="00113795" w:rsidRDefault="00016A17" w:rsidP="00113795">
            <w:pPr>
              <w:rPr>
                <w:rFonts w:ascii="Segoe UI" w:hAnsi="Segoe UI" w:cs="Segoe UI"/>
                <w:sz w:val="22"/>
                <w:szCs w:val="22"/>
              </w:rPr>
            </w:pPr>
            <w:r>
              <w:rPr>
                <w:rFonts w:ascii="Segoe UI" w:hAnsi="Segoe UI" w:cs="Segoe UI"/>
                <w:sz w:val="22"/>
                <w:szCs w:val="22"/>
              </w:rPr>
              <w:t>FA-BIOT01 (</w:t>
            </w:r>
            <w:r w:rsidR="00113795" w:rsidRPr="001665B1">
              <w:rPr>
                <w:rFonts w:ascii="Segoe UI" w:hAnsi="Segoe UI" w:cs="Segoe UI"/>
                <w:sz w:val="22"/>
                <w:szCs w:val="22"/>
              </w:rPr>
              <w:t>CCTC Standard HL-BRD</w:t>
            </w:r>
            <w:r w:rsidR="00A46F95">
              <w:rPr>
                <w:rFonts w:ascii="Segoe UI" w:hAnsi="Segoe UI" w:cs="Segoe UI"/>
                <w:sz w:val="22"/>
                <w:szCs w:val="22"/>
              </w:rPr>
              <w:t xml:space="preserve"> 1)</w:t>
            </w:r>
            <w:r w:rsidR="00113795" w:rsidRPr="001665B1">
              <w:rPr>
                <w:rFonts w:ascii="Segoe UI" w:hAnsi="Segoe UI" w:cs="Segoe UI"/>
                <w:sz w:val="22"/>
                <w:szCs w:val="22"/>
              </w:rPr>
              <w:t xml:space="preserve"> Summarize the goals of biotechnology research and development within legal and ethical protocols. </w:t>
            </w:r>
          </w:p>
          <w:p w14:paraId="2D7DD629" w14:textId="1E2DC466" w:rsidR="0049324D" w:rsidRDefault="0049324D" w:rsidP="00607A5A">
            <w:pPr>
              <w:pStyle w:val="ListParagraph"/>
              <w:numPr>
                <w:ilvl w:val="0"/>
                <w:numId w:val="46"/>
              </w:numPr>
              <w:rPr>
                <w:rFonts w:ascii="Segoe UI" w:hAnsi="Segoe UI" w:cs="Segoe UI"/>
                <w:sz w:val="22"/>
                <w:szCs w:val="22"/>
              </w:rPr>
            </w:pPr>
            <w:r>
              <w:rPr>
                <w:rFonts w:ascii="Segoe UI" w:hAnsi="Segoe UI" w:cs="Segoe UI"/>
                <w:sz w:val="22"/>
                <w:szCs w:val="22"/>
              </w:rPr>
              <w:t>Use data to explain biotechnology’s contributions to quality of life</w:t>
            </w:r>
          </w:p>
          <w:p w14:paraId="5A081E85" w14:textId="1C482993" w:rsidR="00113795" w:rsidRPr="000E7889" w:rsidRDefault="000E7889" w:rsidP="00607A5A">
            <w:pPr>
              <w:pStyle w:val="ListParagraph"/>
              <w:numPr>
                <w:ilvl w:val="0"/>
                <w:numId w:val="46"/>
              </w:numPr>
              <w:rPr>
                <w:rFonts w:ascii="Segoe UI" w:hAnsi="Segoe UI" w:cs="Segoe UI"/>
                <w:sz w:val="22"/>
                <w:szCs w:val="22"/>
              </w:rPr>
            </w:pPr>
            <w:r>
              <w:rPr>
                <w:rFonts w:ascii="Segoe UI" w:hAnsi="Segoe UI" w:cs="Segoe UI"/>
                <w:sz w:val="22"/>
                <w:szCs w:val="22"/>
              </w:rPr>
              <w:t>Recognize the role of innovation in the creation of emerging biotechnology careers.</w:t>
            </w:r>
          </w:p>
          <w:p w14:paraId="0487AA90" w14:textId="786CED10" w:rsidR="00113795" w:rsidRDefault="00A46F95" w:rsidP="00113795">
            <w:pPr>
              <w:rPr>
                <w:rFonts w:ascii="Segoe UI" w:hAnsi="Segoe UI" w:cs="Segoe UI"/>
                <w:sz w:val="22"/>
                <w:szCs w:val="22"/>
              </w:rPr>
            </w:pPr>
            <w:r>
              <w:rPr>
                <w:rFonts w:ascii="Segoe UI" w:hAnsi="Segoe UI" w:cs="Segoe UI"/>
                <w:sz w:val="22"/>
                <w:szCs w:val="22"/>
              </w:rPr>
              <w:t>FA-BIOT10 (</w:t>
            </w:r>
            <w:r w:rsidR="00113795" w:rsidRPr="001665B1">
              <w:rPr>
                <w:rFonts w:ascii="Segoe UI" w:hAnsi="Segoe UI" w:cs="Segoe UI"/>
                <w:sz w:val="22"/>
                <w:szCs w:val="22"/>
              </w:rPr>
              <w:t>CCTC Standard HL-BRD 3.2</w:t>
            </w:r>
            <w:r>
              <w:rPr>
                <w:rFonts w:ascii="Segoe UI" w:hAnsi="Segoe UI" w:cs="Segoe UI"/>
                <w:sz w:val="22"/>
                <w:szCs w:val="22"/>
              </w:rPr>
              <w:t xml:space="preserve">) </w:t>
            </w:r>
            <w:r w:rsidR="00113795" w:rsidRPr="001665B1">
              <w:rPr>
                <w:rFonts w:ascii="Segoe UI" w:hAnsi="Segoe UI" w:cs="Segoe UI"/>
                <w:sz w:val="22"/>
                <w:szCs w:val="22"/>
              </w:rPr>
              <w:t xml:space="preserve">Identify </w:t>
            </w:r>
            <w:r>
              <w:rPr>
                <w:rFonts w:ascii="Segoe UI" w:hAnsi="Segoe UI" w:cs="Segoe UI"/>
                <w:sz w:val="22"/>
                <w:szCs w:val="22"/>
              </w:rPr>
              <w:t>techniques, trends, and current areas of research in biotechnology.</w:t>
            </w:r>
            <w:r w:rsidR="00113795" w:rsidRPr="001665B1">
              <w:rPr>
                <w:rFonts w:ascii="Segoe UI" w:hAnsi="Segoe UI" w:cs="Segoe UI"/>
                <w:sz w:val="22"/>
                <w:szCs w:val="22"/>
              </w:rPr>
              <w:t xml:space="preserve"> </w:t>
            </w:r>
          </w:p>
          <w:p w14:paraId="3534D449" w14:textId="196E95D6" w:rsidR="000E7889" w:rsidRDefault="000E7889" w:rsidP="00607A5A">
            <w:pPr>
              <w:pStyle w:val="ListParagraph"/>
              <w:numPr>
                <w:ilvl w:val="0"/>
                <w:numId w:val="46"/>
              </w:numPr>
              <w:rPr>
                <w:rFonts w:ascii="Segoe UI" w:hAnsi="Segoe UI" w:cs="Segoe UI"/>
                <w:sz w:val="22"/>
                <w:szCs w:val="22"/>
              </w:rPr>
            </w:pPr>
            <w:r>
              <w:rPr>
                <w:rFonts w:ascii="Segoe UI" w:hAnsi="Segoe UI" w:cs="Segoe UI"/>
                <w:sz w:val="22"/>
                <w:szCs w:val="22"/>
              </w:rPr>
              <w:t>Predict how artificial intelligence, nanotechnology. Bioinformatics, proteomics, genomics, and transcriptomics will create new career opportunities and impact healthcare environments.</w:t>
            </w:r>
          </w:p>
          <w:p w14:paraId="04C522D5" w14:textId="77777777" w:rsidR="00607A5A" w:rsidRDefault="00607A5A" w:rsidP="00607A5A">
            <w:pPr>
              <w:rPr>
                <w:rFonts w:ascii="Segoe UI" w:hAnsi="Segoe UI" w:cs="Segoe UI"/>
                <w:sz w:val="22"/>
                <w:szCs w:val="22"/>
              </w:rPr>
            </w:pPr>
            <w:r>
              <w:rPr>
                <w:rFonts w:ascii="Segoe UI" w:hAnsi="Segoe UI" w:cs="Segoe UI"/>
                <w:sz w:val="22"/>
                <w:szCs w:val="22"/>
              </w:rPr>
              <w:t>FA-BIOT013 (</w:t>
            </w:r>
            <w:r w:rsidRPr="00360A63">
              <w:rPr>
                <w:rFonts w:ascii="Segoe UI" w:hAnsi="Segoe UI" w:cs="Segoe UI"/>
                <w:sz w:val="22"/>
                <w:szCs w:val="22"/>
              </w:rPr>
              <w:t>CCTC Standard HL-BRD 6.</w:t>
            </w:r>
            <w:r>
              <w:rPr>
                <w:rFonts w:ascii="Segoe UI" w:hAnsi="Segoe UI" w:cs="Segoe UI"/>
                <w:sz w:val="22"/>
                <w:szCs w:val="22"/>
              </w:rPr>
              <w:t>1) Understand the ethical, moral, legal, and cultural issues related to the use of biotechnology research and product development</w:t>
            </w:r>
          </w:p>
          <w:p w14:paraId="0DF17FEB" w14:textId="159C4D90" w:rsidR="00607A5A" w:rsidRPr="00607A5A" w:rsidRDefault="00607A5A" w:rsidP="00607A5A">
            <w:pPr>
              <w:pStyle w:val="ListParagraph"/>
              <w:numPr>
                <w:ilvl w:val="0"/>
                <w:numId w:val="46"/>
              </w:numPr>
              <w:rPr>
                <w:rFonts w:ascii="Segoe UI" w:hAnsi="Segoe UI" w:cs="Segoe UI"/>
                <w:sz w:val="22"/>
                <w:szCs w:val="22"/>
              </w:rPr>
            </w:pPr>
            <w:r>
              <w:rPr>
                <w:rFonts w:ascii="Segoe UI" w:hAnsi="Segoe UI" w:cs="Segoe UI"/>
                <w:sz w:val="22"/>
                <w:szCs w:val="22"/>
              </w:rPr>
              <w:t>Understand the critical need for ethical policies and procedures for institutions engaged in biotechnology research and product development.</w:t>
            </w:r>
          </w:p>
          <w:p w14:paraId="04CFF7C5" w14:textId="00890EFB" w:rsidR="0049324D" w:rsidRDefault="0049324D" w:rsidP="00113795">
            <w:pPr>
              <w:rPr>
                <w:rFonts w:ascii="Segoe UI" w:hAnsi="Segoe UI" w:cs="Segoe UI"/>
                <w:b/>
                <w:bCs/>
                <w:sz w:val="22"/>
                <w:szCs w:val="22"/>
              </w:rPr>
            </w:pPr>
            <w:r w:rsidRPr="0049324D">
              <w:rPr>
                <w:rFonts w:ascii="Segoe UI" w:hAnsi="Segoe UI" w:cs="Segoe UI"/>
                <w:b/>
                <w:bCs/>
                <w:sz w:val="22"/>
                <w:szCs w:val="22"/>
              </w:rPr>
              <w:t>BACE</w:t>
            </w:r>
            <w:r>
              <w:rPr>
                <w:rFonts w:ascii="Segoe UI" w:hAnsi="Segoe UI" w:cs="Segoe UI"/>
                <w:b/>
                <w:bCs/>
                <w:sz w:val="22"/>
                <w:szCs w:val="22"/>
              </w:rPr>
              <w:t xml:space="preserve"> - Biotechnology Aptitude and Competency Exam - Practical Categories</w:t>
            </w:r>
          </w:p>
          <w:p w14:paraId="65B7B6AE" w14:textId="298751E0" w:rsidR="0049324D" w:rsidRDefault="0049324D" w:rsidP="00607A5A">
            <w:pPr>
              <w:pStyle w:val="ListParagraph"/>
              <w:numPr>
                <w:ilvl w:val="0"/>
                <w:numId w:val="46"/>
              </w:numPr>
              <w:rPr>
                <w:rFonts w:ascii="Segoe UI" w:hAnsi="Segoe UI" w:cs="Segoe UI"/>
                <w:sz w:val="22"/>
                <w:szCs w:val="22"/>
              </w:rPr>
            </w:pPr>
            <w:r>
              <w:rPr>
                <w:rFonts w:ascii="Segoe UI" w:hAnsi="Segoe UI" w:cs="Segoe UI"/>
                <w:sz w:val="22"/>
                <w:szCs w:val="22"/>
              </w:rPr>
              <w:lastRenderedPageBreak/>
              <w:t>Experimental Design and Data Analysis involves understanding how to design experiments, analyze data, and communicate findings effectively. It covers the use of controls, maintaining a laboratory notebook, applying statistical methods, and adhering to the principles of Responsible Conduct of Research (RCR). The focus is on ensuring that experiments are well-designed, data is accurately interpreted, and results are clearly communicated.</w:t>
            </w:r>
          </w:p>
          <w:p w14:paraId="24425EDA" w14:textId="1F53BE41" w:rsidR="004C3EF7" w:rsidRPr="0049324D" w:rsidRDefault="004C3EF7" w:rsidP="00607A5A">
            <w:pPr>
              <w:pStyle w:val="ListParagraph"/>
              <w:numPr>
                <w:ilvl w:val="1"/>
                <w:numId w:val="46"/>
              </w:numPr>
              <w:rPr>
                <w:rFonts w:ascii="Segoe UI" w:hAnsi="Segoe UI" w:cs="Segoe UI"/>
                <w:sz w:val="22"/>
                <w:szCs w:val="22"/>
              </w:rPr>
            </w:pPr>
            <w:r>
              <w:rPr>
                <w:rFonts w:ascii="Segoe UI" w:hAnsi="Segoe UI" w:cs="Segoe UI"/>
                <w:sz w:val="22"/>
                <w:szCs w:val="22"/>
              </w:rPr>
              <w:t>Read, interpret, and draw conclusions from technical material, test records, and specification sheets</w:t>
            </w:r>
          </w:p>
          <w:p w14:paraId="21F35BB9" w14:textId="4B38B8F1" w:rsidR="0049324D" w:rsidRDefault="0049324D" w:rsidP="00607A5A">
            <w:pPr>
              <w:pStyle w:val="ListParagraph"/>
              <w:numPr>
                <w:ilvl w:val="1"/>
                <w:numId w:val="46"/>
              </w:numPr>
              <w:rPr>
                <w:rFonts w:ascii="Segoe UI" w:hAnsi="Segoe UI" w:cs="Segoe UI"/>
                <w:sz w:val="22"/>
                <w:szCs w:val="22"/>
              </w:rPr>
            </w:pPr>
            <w:r>
              <w:rPr>
                <w:rFonts w:ascii="Segoe UI" w:hAnsi="Segoe UI" w:cs="Segoe UI"/>
                <w:sz w:val="22"/>
                <w:szCs w:val="22"/>
              </w:rPr>
              <w:t>Explain how to maintain a laboratory notebook.</w:t>
            </w:r>
          </w:p>
          <w:p w14:paraId="77158AD3" w14:textId="220F1F1C" w:rsidR="0049324D" w:rsidRDefault="0049324D" w:rsidP="00607A5A">
            <w:pPr>
              <w:pStyle w:val="ListParagraph"/>
              <w:numPr>
                <w:ilvl w:val="1"/>
                <w:numId w:val="46"/>
              </w:numPr>
              <w:rPr>
                <w:rFonts w:ascii="Segoe UI" w:hAnsi="Segoe UI" w:cs="Segoe UI"/>
                <w:sz w:val="22"/>
                <w:szCs w:val="22"/>
              </w:rPr>
            </w:pPr>
            <w:r>
              <w:rPr>
                <w:rFonts w:ascii="Segoe UI" w:hAnsi="Segoe UI" w:cs="Segoe UI"/>
                <w:sz w:val="22"/>
                <w:szCs w:val="22"/>
              </w:rPr>
              <w:t>Understand and apply the principles of RCR.</w:t>
            </w:r>
          </w:p>
          <w:p w14:paraId="7C4E0B5C" w14:textId="28C795CF" w:rsidR="0049324D" w:rsidRPr="0049324D" w:rsidRDefault="0049324D" w:rsidP="00607A5A">
            <w:pPr>
              <w:pStyle w:val="ListParagraph"/>
              <w:numPr>
                <w:ilvl w:val="1"/>
                <w:numId w:val="46"/>
              </w:numPr>
              <w:rPr>
                <w:rFonts w:ascii="Segoe UI" w:hAnsi="Segoe UI" w:cs="Segoe UI"/>
                <w:sz w:val="22"/>
                <w:szCs w:val="22"/>
              </w:rPr>
            </w:pPr>
            <w:r>
              <w:rPr>
                <w:rFonts w:ascii="Segoe UI" w:hAnsi="Segoe UI" w:cs="Segoe UI"/>
                <w:sz w:val="22"/>
                <w:szCs w:val="22"/>
              </w:rPr>
              <w:t>Effectively communicate scientific findings.</w:t>
            </w:r>
          </w:p>
          <w:p w14:paraId="53DF39B9" w14:textId="77777777" w:rsidR="003970C1" w:rsidRDefault="003970C1" w:rsidP="003970C1">
            <w:pPr>
              <w:pStyle w:val="ListParagraph"/>
              <w:ind w:left="360" w:hanging="360"/>
              <w:rPr>
                <w:rFonts w:ascii="Segoe UI" w:hAnsi="Segoe UI" w:cs="Segoe UI"/>
                <w:b/>
                <w:bCs/>
                <w:sz w:val="22"/>
                <w:szCs w:val="22"/>
              </w:rPr>
            </w:pPr>
            <w:r w:rsidRPr="00AF0A8C">
              <w:rPr>
                <w:rFonts w:ascii="Segoe UI" w:hAnsi="Segoe UI" w:cs="Segoe UI"/>
                <w:b/>
                <w:bCs/>
                <w:sz w:val="22"/>
                <w:szCs w:val="22"/>
              </w:rPr>
              <w:t>Bioscience Competency Model</w:t>
            </w:r>
          </w:p>
          <w:p w14:paraId="35B63F21" w14:textId="77777777" w:rsidR="003970C1" w:rsidRDefault="003970C1" w:rsidP="003970C1">
            <w:pPr>
              <w:pStyle w:val="ListParagraph"/>
              <w:numPr>
                <w:ilvl w:val="0"/>
                <w:numId w:val="70"/>
              </w:numPr>
              <w:rPr>
                <w:rFonts w:ascii="Segoe UI" w:hAnsi="Segoe UI" w:cs="Segoe UI"/>
                <w:b/>
                <w:bCs/>
                <w:sz w:val="22"/>
                <w:szCs w:val="22"/>
              </w:rPr>
            </w:pPr>
            <w:r>
              <w:rPr>
                <w:rFonts w:ascii="Segoe UI" w:hAnsi="Segoe UI" w:cs="Segoe UI"/>
                <w:b/>
                <w:bCs/>
                <w:sz w:val="22"/>
                <w:szCs w:val="22"/>
              </w:rPr>
              <w:t>Tier 4 Industry-Wide Technical Competencies</w:t>
            </w:r>
          </w:p>
          <w:p w14:paraId="63A70C69" w14:textId="1BF384A5" w:rsidR="00113795" w:rsidRDefault="003970C1" w:rsidP="003970C1">
            <w:pPr>
              <w:pStyle w:val="ListParagraph"/>
              <w:numPr>
                <w:ilvl w:val="0"/>
                <w:numId w:val="71"/>
              </w:numPr>
              <w:ind w:left="1421"/>
              <w:rPr>
                <w:rFonts w:ascii="Segoe UI" w:hAnsi="Segoe UI" w:cs="Segoe UI"/>
                <w:sz w:val="22"/>
                <w:szCs w:val="22"/>
              </w:rPr>
            </w:pPr>
            <w:r>
              <w:rPr>
                <w:rFonts w:ascii="Segoe UI" w:hAnsi="Segoe UI" w:cs="Segoe UI"/>
                <w:sz w:val="22"/>
                <w:szCs w:val="22"/>
              </w:rPr>
              <w:t>4.1 Bioscience Fundamentals: The bioscience industry and its interactions with society</w:t>
            </w:r>
          </w:p>
          <w:p w14:paraId="3F41B83F" w14:textId="69A90FC1" w:rsidR="003970C1" w:rsidRDefault="003970C1" w:rsidP="003970C1">
            <w:pPr>
              <w:pStyle w:val="ListParagraph"/>
              <w:numPr>
                <w:ilvl w:val="0"/>
                <w:numId w:val="72"/>
              </w:numPr>
              <w:ind w:left="2141"/>
              <w:rPr>
                <w:rFonts w:ascii="Segoe UI" w:hAnsi="Segoe UI" w:cs="Segoe UI"/>
                <w:sz w:val="22"/>
                <w:szCs w:val="22"/>
              </w:rPr>
            </w:pPr>
            <w:r>
              <w:rPr>
                <w:rFonts w:ascii="Segoe UI" w:hAnsi="Segoe UI" w:cs="Segoe UI"/>
                <w:sz w:val="22"/>
                <w:szCs w:val="22"/>
              </w:rPr>
              <w:t>Critical Work Functions</w:t>
            </w:r>
          </w:p>
          <w:p w14:paraId="298A53D5" w14:textId="4045DA35" w:rsidR="003970C1" w:rsidRDefault="003970C1" w:rsidP="003970C1">
            <w:pPr>
              <w:pStyle w:val="ListParagraph"/>
              <w:ind w:left="2141"/>
              <w:rPr>
                <w:rFonts w:ascii="Segoe UI" w:hAnsi="Segoe UI" w:cs="Segoe UI"/>
                <w:sz w:val="22"/>
                <w:szCs w:val="22"/>
              </w:rPr>
            </w:pPr>
            <w:r>
              <w:rPr>
                <w:rFonts w:ascii="Segoe UI" w:hAnsi="Segoe UI" w:cs="Segoe UI"/>
                <w:sz w:val="22"/>
                <w:szCs w:val="22"/>
              </w:rPr>
              <w:t>4.1.1 Understand the major application areas of bioscience</w:t>
            </w:r>
          </w:p>
          <w:p w14:paraId="54474CBD" w14:textId="3E530141" w:rsidR="003970C1" w:rsidRDefault="003970C1" w:rsidP="003970C1">
            <w:pPr>
              <w:pStyle w:val="ListParagraph"/>
              <w:ind w:left="2141"/>
              <w:rPr>
                <w:rFonts w:ascii="Segoe UI" w:hAnsi="Segoe UI" w:cs="Segoe UI"/>
                <w:sz w:val="22"/>
                <w:szCs w:val="22"/>
              </w:rPr>
            </w:pPr>
            <w:r>
              <w:rPr>
                <w:rFonts w:ascii="Segoe UI" w:hAnsi="Segoe UI" w:cs="Segoe UI"/>
                <w:sz w:val="22"/>
                <w:szCs w:val="22"/>
              </w:rPr>
              <w:t>4.1.2 Describe the major technologies and historical development of bioscience</w:t>
            </w:r>
          </w:p>
          <w:p w14:paraId="44AE2068" w14:textId="5DF6A6C7" w:rsidR="003970C1" w:rsidRDefault="003970C1" w:rsidP="003970C1">
            <w:pPr>
              <w:pStyle w:val="ListParagraph"/>
              <w:ind w:left="2141"/>
              <w:rPr>
                <w:rFonts w:ascii="Segoe UI" w:hAnsi="Segoe UI" w:cs="Segoe UI"/>
                <w:sz w:val="22"/>
                <w:szCs w:val="22"/>
              </w:rPr>
            </w:pPr>
            <w:r>
              <w:rPr>
                <w:rFonts w:ascii="Segoe UI" w:hAnsi="Segoe UI" w:cs="Segoe UI"/>
                <w:sz w:val="22"/>
                <w:szCs w:val="22"/>
              </w:rPr>
              <w:t>4.1.4 Research emerging and future applications of bioscience</w:t>
            </w:r>
          </w:p>
          <w:p w14:paraId="09B24C1F" w14:textId="01064754" w:rsidR="003970C1" w:rsidRPr="003970C1" w:rsidRDefault="003970C1" w:rsidP="003970C1">
            <w:pPr>
              <w:pStyle w:val="ListParagraph"/>
              <w:ind w:left="2141"/>
              <w:rPr>
                <w:rFonts w:ascii="Segoe UI" w:hAnsi="Segoe UI" w:cs="Segoe UI"/>
                <w:sz w:val="22"/>
                <w:szCs w:val="22"/>
              </w:rPr>
            </w:pPr>
            <w:r>
              <w:rPr>
                <w:rFonts w:ascii="Segoe UI" w:hAnsi="Segoe UI" w:cs="Segoe UI"/>
                <w:sz w:val="22"/>
                <w:szCs w:val="22"/>
              </w:rPr>
              <w:t>4.1.5 Understand the social impact of bioscience</w:t>
            </w:r>
          </w:p>
          <w:p w14:paraId="1A93F788" w14:textId="7EC28982" w:rsidR="00113795" w:rsidRPr="00113795" w:rsidRDefault="00113795" w:rsidP="00113795">
            <w:pPr>
              <w:rPr>
                <w:rFonts w:ascii="Segoe UI" w:hAnsi="Segoe UI" w:cs="Segoe UI"/>
                <w:sz w:val="22"/>
                <w:szCs w:val="22"/>
              </w:rPr>
            </w:pPr>
            <w:r w:rsidRPr="00113795">
              <w:rPr>
                <w:rFonts w:ascii="Segoe UI" w:hAnsi="Segoe UI" w:cs="Segoe UI"/>
                <w:sz w:val="22"/>
                <w:szCs w:val="22"/>
              </w:rPr>
              <w:t>Competencies:</w:t>
            </w:r>
            <w:r w:rsidR="002132F9">
              <w:rPr>
                <w:rFonts w:ascii="Segoe UI" w:hAnsi="Segoe UI" w:cs="Segoe UI"/>
                <w:sz w:val="22"/>
                <w:szCs w:val="22"/>
              </w:rPr>
              <w:t xml:space="preserve"> </w:t>
            </w:r>
          </w:p>
          <w:p w14:paraId="398BD8A6" w14:textId="77777777" w:rsidR="00113795" w:rsidRPr="00113795" w:rsidRDefault="00113795" w:rsidP="00607A5A">
            <w:pPr>
              <w:numPr>
                <w:ilvl w:val="0"/>
                <w:numId w:val="46"/>
              </w:numPr>
              <w:pBdr>
                <w:top w:val="nil"/>
                <w:left w:val="nil"/>
                <w:bottom w:val="nil"/>
                <w:right w:val="nil"/>
                <w:between w:val="nil"/>
              </w:pBdr>
              <w:rPr>
                <w:rFonts w:ascii="Segoe UI" w:eastAsia="Noto Sans Symbols" w:hAnsi="Segoe UI" w:cs="Segoe UI"/>
                <w:sz w:val="22"/>
                <w:szCs w:val="22"/>
              </w:rPr>
            </w:pPr>
            <w:r w:rsidRPr="00113795">
              <w:rPr>
                <w:rFonts w:ascii="Segoe UI" w:eastAsia="Calibri" w:hAnsi="Segoe UI" w:cs="Segoe UI"/>
                <w:sz w:val="22"/>
                <w:szCs w:val="22"/>
              </w:rPr>
              <w:t>Articulate and demonstrate the values of scientific research, including but not limited to curiosity, skepticism, collaboration, integrity, and perseverance.</w:t>
            </w:r>
          </w:p>
          <w:p w14:paraId="450333A4" w14:textId="77777777" w:rsidR="00113795" w:rsidRPr="00113795" w:rsidRDefault="00113795" w:rsidP="00607A5A">
            <w:pPr>
              <w:numPr>
                <w:ilvl w:val="0"/>
                <w:numId w:val="46"/>
              </w:numPr>
              <w:pBdr>
                <w:top w:val="nil"/>
                <w:left w:val="nil"/>
                <w:bottom w:val="nil"/>
                <w:right w:val="nil"/>
                <w:between w:val="nil"/>
              </w:pBdr>
              <w:rPr>
                <w:rFonts w:ascii="Segoe UI" w:eastAsia="Noto Sans Symbols" w:hAnsi="Segoe UI" w:cs="Segoe UI"/>
                <w:sz w:val="22"/>
                <w:szCs w:val="22"/>
              </w:rPr>
            </w:pPr>
            <w:r w:rsidRPr="00113795">
              <w:rPr>
                <w:rFonts w:ascii="Segoe UI" w:eastAsia="Calibri" w:hAnsi="Segoe UI" w:cs="Segoe UI"/>
                <w:sz w:val="22"/>
                <w:szCs w:val="22"/>
              </w:rPr>
              <w:t>Develop a model of the science and engineering practice as a nonlinear process.</w:t>
            </w:r>
          </w:p>
          <w:p w14:paraId="26E10487" w14:textId="77777777" w:rsidR="00113795" w:rsidRPr="00113795" w:rsidRDefault="00113795" w:rsidP="00607A5A">
            <w:pPr>
              <w:numPr>
                <w:ilvl w:val="0"/>
                <w:numId w:val="46"/>
              </w:numPr>
              <w:pBdr>
                <w:top w:val="nil"/>
                <w:left w:val="nil"/>
                <w:bottom w:val="nil"/>
                <w:right w:val="nil"/>
                <w:between w:val="nil"/>
              </w:pBdr>
              <w:rPr>
                <w:rFonts w:ascii="Segoe UI" w:eastAsia="Noto Sans Symbols" w:hAnsi="Segoe UI" w:cs="Segoe UI"/>
                <w:sz w:val="22"/>
                <w:szCs w:val="22"/>
              </w:rPr>
            </w:pPr>
            <w:r w:rsidRPr="00113795">
              <w:rPr>
                <w:rFonts w:ascii="Segoe UI" w:eastAsia="Calibri" w:hAnsi="Segoe UI" w:cs="Segoe UI"/>
                <w:sz w:val="22"/>
                <w:szCs w:val="22"/>
              </w:rPr>
              <w:t>Differentiate between basic research, applied research, and translational research.</w:t>
            </w:r>
          </w:p>
          <w:p w14:paraId="217782BD" w14:textId="77777777" w:rsidR="00113795" w:rsidRPr="00113795" w:rsidRDefault="00113795" w:rsidP="00607A5A">
            <w:pPr>
              <w:numPr>
                <w:ilvl w:val="0"/>
                <w:numId w:val="46"/>
              </w:numPr>
              <w:pBdr>
                <w:top w:val="nil"/>
                <w:left w:val="nil"/>
                <w:bottom w:val="nil"/>
                <w:right w:val="nil"/>
                <w:between w:val="nil"/>
              </w:pBdr>
              <w:rPr>
                <w:rFonts w:ascii="Segoe UI" w:eastAsia="Noto Sans Symbols" w:hAnsi="Segoe UI" w:cs="Segoe UI"/>
                <w:sz w:val="22"/>
                <w:szCs w:val="22"/>
              </w:rPr>
            </w:pPr>
            <w:r w:rsidRPr="00113795">
              <w:rPr>
                <w:rFonts w:ascii="Segoe UI" w:eastAsia="Calibri" w:hAnsi="Segoe UI" w:cs="Segoe UI"/>
                <w:sz w:val="22"/>
                <w:szCs w:val="22"/>
              </w:rPr>
              <w:t>Create a professional laboratory journal which documents their scientific work in detail, including but not limited to questions, procedures, data, observations, and claims based on evidence about experiments.</w:t>
            </w:r>
          </w:p>
          <w:p w14:paraId="00DF6262" w14:textId="77777777" w:rsidR="00113795" w:rsidRPr="00113795" w:rsidRDefault="00113795" w:rsidP="00607A5A">
            <w:pPr>
              <w:numPr>
                <w:ilvl w:val="0"/>
                <w:numId w:val="46"/>
              </w:numPr>
              <w:pBdr>
                <w:top w:val="nil"/>
                <w:left w:val="nil"/>
                <w:bottom w:val="nil"/>
                <w:right w:val="nil"/>
                <w:between w:val="nil"/>
              </w:pBdr>
              <w:rPr>
                <w:rFonts w:ascii="Segoe UI" w:eastAsia="Noto Sans Symbols" w:hAnsi="Segoe UI" w:cs="Segoe UI"/>
                <w:sz w:val="22"/>
                <w:szCs w:val="22"/>
              </w:rPr>
            </w:pPr>
            <w:r w:rsidRPr="00113795">
              <w:rPr>
                <w:rFonts w:ascii="Segoe UI" w:eastAsia="Calibri" w:hAnsi="Segoe UI" w:cs="Segoe UI"/>
                <w:sz w:val="22"/>
                <w:szCs w:val="22"/>
              </w:rPr>
              <w:t>Communicate the difference between invention and innovation.</w:t>
            </w:r>
          </w:p>
          <w:p w14:paraId="773D6589" w14:textId="77777777" w:rsidR="00113795" w:rsidRDefault="00113795" w:rsidP="00607A5A">
            <w:pPr>
              <w:numPr>
                <w:ilvl w:val="0"/>
                <w:numId w:val="46"/>
              </w:numPr>
              <w:pBdr>
                <w:top w:val="nil"/>
                <w:left w:val="nil"/>
                <w:bottom w:val="nil"/>
                <w:right w:val="nil"/>
                <w:between w:val="nil"/>
              </w:pBdr>
              <w:rPr>
                <w:rFonts w:ascii="Segoe UI" w:eastAsia="Noto Sans Symbols" w:hAnsi="Segoe UI" w:cs="Segoe UI"/>
                <w:sz w:val="22"/>
                <w:szCs w:val="22"/>
              </w:rPr>
            </w:pPr>
            <w:r w:rsidRPr="00113795">
              <w:rPr>
                <w:rFonts w:ascii="Segoe UI" w:eastAsia="Calibri" w:hAnsi="Segoe UI" w:cs="Segoe UI"/>
                <w:sz w:val="22"/>
                <w:szCs w:val="22"/>
              </w:rPr>
              <w:t xml:space="preserve">Create a historical timeline of the biotechnology industries development and how it has influenced one of the fourteen biotechnology areas and society. </w:t>
            </w:r>
          </w:p>
          <w:p w14:paraId="72954265" w14:textId="48E2F421" w:rsidR="0049324D" w:rsidRPr="0049324D" w:rsidRDefault="00113795" w:rsidP="00607A5A">
            <w:pPr>
              <w:numPr>
                <w:ilvl w:val="0"/>
                <w:numId w:val="46"/>
              </w:numPr>
              <w:pBdr>
                <w:top w:val="nil"/>
                <w:left w:val="nil"/>
                <w:bottom w:val="nil"/>
                <w:right w:val="nil"/>
                <w:between w:val="nil"/>
              </w:pBdr>
              <w:rPr>
                <w:rFonts w:ascii="Segoe UI" w:eastAsia="Noto Sans Symbols" w:hAnsi="Segoe UI" w:cs="Segoe UI"/>
                <w:sz w:val="22"/>
                <w:szCs w:val="22"/>
              </w:rPr>
            </w:pPr>
            <w:r w:rsidRPr="00113795">
              <w:rPr>
                <w:rFonts w:ascii="Segoe UI" w:eastAsia="Calibri" w:hAnsi="Segoe UI" w:cs="Segoe UI"/>
                <w:sz w:val="22"/>
                <w:szCs w:val="22"/>
              </w:rPr>
              <w:t>Investigate the career opportunities within several of the diverse fields of biotechnology.</w:t>
            </w:r>
          </w:p>
        </w:tc>
      </w:tr>
      <w:tr w:rsidR="006B35CA" w:rsidRPr="005C6A76" w14:paraId="22FE4C82" w14:textId="77777777" w:rsidTr="00500193">
        <w:trPr>
          <w:trHeight w:val="206"/>
          <w:jc w:val="center"/>
        </w:trPr>
        <w:tc>
          <w:tcPr>
            <w:tcW w:w="15019" w:type="dxa"/>
            <w:gridSpan w:val="5"/>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lastRenderedPageBreak/>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307BB" w:rsidRPr="005C6A76" w14:paraId="33215354" w14:textId="77777777" w:rsidTr="00456266">
        <w:trPr>
          <w:trHeight w:val="288"/>
          <w:jc w:val="center"/>
        </w:trPr>
        <w:tc>
          <w:tcPr>
            <w:tcW w:w="4360" w:type="dxa"/>
            <w:tcBorders>
              <w:bottom w:val="single" w:sz="4" w:space="0" w:color="auto"/>
            </w:tcBorders>
            <w:vAlign w:val="center"/>
          </w:tcPr>
          <w:p w14:paraId="38BE23ED"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795691F1" w14:textId="77777777" w:rsidR="003307BB" w:rsidRDefault="00966509" w:rsidP="00966509">
            <w:pPr>
              <w:rPr>
                <w:rFonts w:ascii="Segoe UI" w:hAnsi="Segoe UI" w:cs="Segoe UI"/>
                <w:bCs/>
                <w:sz w:val="22"/>
                <w:szCs w:val="22"/>
              </w:rPr>
            </w:pPr>
            <w:r w:rsidRPr="00966509">
              <w:rPr>
                <w:rFonts w:ascii="Segoe UI" w:hAnsi="Segoe UI" w:cs="Segoe UI"/>
                <w:bCs/>
                <w:sz w:val="22"/>
                <w:szCs w:val="22"/>
              </w:rPr>
              <w:t>Washington Science Standards (Next Generation Science Standards):</w:t>
            </w:r>
          </w:p>
          <w:p w14:paraId="0929C390" w14:textId="77777777" w:rsidR="0088462D" w:rsidRPr="0088462D" w:rsidRDefault="0088462D" w:rsidP="0088462D">
            <w:pPr>
              <w:rPr>
                <w:rFonts w:ascii="Segoe UI" w:eastAsia="Calibri" w:hAnsi="Segoe UI" w:cs="Segoe UI"/>
                <w:b/>
                <w:color w:val="333333"/>
                <w:sz w:val="22"/>
                <w:szCs w:val="22"/>
                <w:highlight w:val="white"/>
              </w:rPr>
            </w:pPr>
            <w:r w:rsidRPr="0088462D">
              <w:rPr>
                <w:rFonts w:ascii="Segoe UI" w:eastAsia="Calibri" w:hAnsi="Segoe UI" w:cs="Segoe UI"/>
                <w:b/>
                <w:color w:val="333333"/>
                <w:sz w:val="22"/>
                <w:szCs w:val="22"/>
                <w:highlight w:val="white"/>
              </w:rPr>
              <w:t>ETS2.A:  Interdependence of Science, Engineering, and Technology</w:t>
            </w:r>
          </w:p>
          <w:p w14:paraId="22402C47" w14:textId="77777777" w:rsidR="0088462D" w:rsidRPr="0088462D" w:rsidRDefault="0088462D" w:rsidP="0088462D">
            <w:pPr>
              <w:rPr>
                <w:rFonts w:ascii="Segoe UI" w:eastAsia="Calibri" w:hAnsi="Segoe UI" w:cs="Segoe UI"/>
                <w:color w:val="333333"/>
                <w:sz w:val="22"/>
                <w:szCs w:val="22"/>
                <w:highlight w:val="white"/>
              </w:rPr>
            </w:pPr>
            <w:r w:rsidRPr="0088462D">
              <w:rPr>
                <w:rFonts w:ascii="Segoe UI" w:eastAsia="Calibri" w:hAnsi="Segoe UI" w:cs="Segoe UI"/>
                <w:color w:val="333333"/>
                <w:sz w:val="22"/>
                <w:szCs w:val="22"/>
                <w:highlight w:val="white"/>
              </w:rPr>
              <w:t xml:space="preserve">The fields of science and engineering are mutually supportive, and scientists and engineers often work together in teams, especially in fields at the borders of science and engineering. Advances in science offer new capabilities, new materials, or new understanding of processes that can be applied through engineering to produce advances in technology. Advances in technology, in turn, provide scientists with new capabilities to probe the natural world at larger or smaller scales; to record, manage, and analyze data; </w:t>
            </w:r>
            <w:r w:rsidRPr="0088462D">
              <w:rPr>
                <w:rFonts w:ascii="Segoe UI" w:eastAsia="Calibri" w:hAnsi="Segoe UI" w:cs="Segoe UI"/>
                <w:color w:val="333333"/>
                <w:sz w:val="22"/>
                <w:szCs w:val="22"/>
                <w:highlight w:val="white"/>
              </w:rPr>
              <w:lastRenderedPageBreak/>
              <w:t xml:space="preserve">and to model ever more complex systems with greater precision. In addition, engineers’ efforts to develop or improve technologies often raise new questions for scientists’ investigation. </w:t>
            </w:r>
          </w:p>
          <w:p w14:paraId="12EF65C7" w14:textId="77777777" w:rsidR="0088462D" w:rsidRPr="0088462D" w:rsidRDefault="0088462D" w:rsidP="0088462D">
            <w:pPr>
              <w:rPr>
                <w:rFonts w:ascii="Segoe UI" w:eastAsia="Calibri" w:hAnsi="Segoe UI" w:cs="Segoe UI"/>
                <w:color w:val="333333"/>
                <w:sz w:val="22"/>
                <w:szCs w:val="22"/>
                <w:highlight w:val="white"/>
              </w:rPr>
            </w:pPr>
          </w:p>
          <w:p w14:paraId="05204FCC" w14:textId="77777777" w:rsidR="0088462D" w:rsidRPr="0088462D" w:rsidRDefault="0088462D" w:rsidP="0088462D">
            <w:pPr>
              <w:rPr>
                <w:rFonts w:ascii="Segoe UI" w:eastAsia="Calibri" w:hAnsi="Segoe UI" w:cs="Segoe UI"/>
                <w:color w:val="333333"/>
                <w:sz w:val="22"/>
                <w:szCs w:val="22"/>
                <w:highlight w:val="white"/>
              </w:rPr>
            </w:pPr>
            <w:r w:rsidRPr="0088462D">
              <w:rPr>
                <w:rFonts w:ascii="Segoe UI" w:eastAsia="Calibri" w:hAnsi="Segoe UI" w:cs="Segoe UI"/>
                <w:b/>
                <w:color w:val="333333"/>
                <w:sz w:val="22"/>
                <w:szCs w:val="22"/>
                <w:highlight w:val="white"/>
              </w:rPr>
              <w:t>ETS2.B: Influence of Engineering, Technology, and Science on Society and the Natural World</w:t>
            </w:r>
          </w:p>
          <w:p w14:paraId="71751130" w14:textId="43A20A0B" w:rsidR="0088462D" w:rsidRPr="00966509" w:rsidRDefault="0088462D" w:rsidP="0088462D">
            <w:pPr>
              <w:rPr>
                <w:rFonts w:ascii="Segoe UI" w:hAnsi="Segoe UI" w:cs="Segoe UI"/>
                <w:bCs/>
                <w:sz w:val="22"/>
                <w:szCs w:val="22"/>
              </w:rPr>
            </w:pPr>
            <w:r w:rsidRPr="0088462D">
              <w:rPr>
                <w:rFonts w:ascii="Segoe UI" w:eastAsia="Calibri" w:hAnsi="Segoe UI" w:cs="Segoe UI"/>
                <w:color w:val="333333"/>
                <w:sz w:val="22"/>
                <w:szCs w:val="22"/>
                <w:highlight w:val="white"/>
              </w:rPr>
              <w:t>Modern civilization depends on major technological systems, including those related to agriculture, health, water, energy, transportation, manufacturing, construction, and communications. Engineers continuously modify these technological systems by applying scientific knowledge and engineering design practices to increase benefits while decreasing costs and risks. Widespread adoption of technological innovations often depends on market forces or other societal demands, but it may also be subject to evaluation by scientists and engineers and to eventual government regulation. New technologies can have deep impacts on society and the environment, including some that were not anticipated or that may build up over time to a level that requires attention or mitigation. Analysis of costs, environmental impacts, and risks, as well as of expected benefits, is a critical aspect of decisions about technology use.</w:t>
            </w:r>
          </w:p>
        </w:tc>
      </w:tr>
      <w:tr w:rsidR="00301E92" w:rsidRPr="005C6A76"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386166AC" w:rsidR="00301E92" w:rsidRPr="00001DE6" w:rsidRDefault="00301E92" w:rsidP="00301E92">
            <w:pPr>
              <w:tabs>
                <w:tab w:val="left" w:pos="813"/>
              </w:tabs>
              <w:ind w:left="882" w:hanging="882"/>
              <w:jc w:val="center"/>
              <w:rPr>
                <w:rFonts w:ascii="Segoe UI" w:hAnsi="Segoe UI" w:cs="Segoe UI"/>
                <w:sz w:val="22"/>
                <w:szCs w:val="22"/>
              </w:rPr>
            </w:pPr>
          </w:p>
        </w:tc>
        <w:tc>
          <w:tcPr>
            <w:tcW w:w="5006" w:type="dxa"/>
            <w:tcBorders>
              <w:bottom w:val="single" w:sz="4" w:space="0" w:color="auto"/>
            </w:tcBorders>
            <w:shd w:val="clear" w:color="auto" w:fill="C45911"/>
            <w:vAlign w:val="center"/>
          </w:tcPr>
          <w:p w14:paraId="62BA7A26" w14:textId="77777777" w:rsidR="00301E92" w:rsidRPr="00966509" w:rsidRDefault="00301E92" w:rsidP="00301E92">
            <w:pPr>
              <w:tabs>
                <w:tab w:val="left" w:pos="813"/>
              </w:tabs>
              <w:ind w:left="882" w:hanging="882"/>
              <w:jc w:val="center"/>
              <w:rPr>
                <w:rFonts w:ascii="Segoe UI" w:hAnsi="Segoe UI" w:cs="Segoe UI"/>
                <w:bCs/>
                <w:sz w:val="22"/>
                <w:szCs w:val="22"/>
              </w:rPr>
            </w:pPr>
            <w:r w:rsidRPr="00966509">
              <w:rPr>
                <w:rFonts w:ascii="Segoe UI" w:hAnsi="Segoe UI" w:cs="Segoe UI"/>
                <w:bCs/>
                <w:sz w:val="22"/>
                <w:szCs w:val="22"/>
              </w:rPr>
              <w:t>Disciplinary Core Idea</w:t>
            </w:r>
          </w:p>
        </w:tc>
        <w:tc>
          <w:tcPr>
            <w:tcW w:w="5007" w:type="dxa"/>
            <w:gridSpan w:val="2"/>
            <w:tcBorders>
              <w:bottom w:val="single" w:sz="4" w:space="0" w:color="auto"/>
            </w:tcBorders>
            <w:shd w:val="clear" w:color="auto" w:fill="538135"/>
            <w:vAlign w:val="center"/>
          </w:tcPr>
          <w:p w14:paraId="26ECE630"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301E92" w:rsidRPr="00966509" w14:paraId="221FDDD6" w14:textId="77777777" w:rsidTr="007F6018">
        <w:trPr>
          <w:trHeight w:val="288"/>
          <w:jc w:val="center"/>
        </w:trPr>
        <w:tc>
          <w:tcPr>
            <w:tcW w:w="5006" w:type="dxa"/>
            <w:gridSpan w:val="2"/>
            <w:tcBorders>
              <w:bottom w:val="single" w:sz="4" w:space="0" w:color="auto"/>
            </w:tcBorders>
            <w:shd w:val="clear" w:color="auto" w:fill="FFFFFF"/>
            <w:vAlign w:val="center"/>
          </w:tcPr>
          <w:p w14:paraId="146238E9" w14:textId="77777777" w:rsidR="00565F9E" w:rsidRPr="00565F9E" w:rsidRDefault="00565F9E" w:rsidP="00F05263">
            <w:pPr>
              <w:pStyle w:val="ListParagraph"/>
              <w:tabs>
                <w:tab w:val="left" w:pos="813"/>
              </w:tabs>
              <w:rPr>
                <w:rFonts w:ascii="Segoe UI" w:hAnsi="Segoe UI" w:cs="Segoe UI"/>
                <w:b/>
                <w:sz w:val="22"/>
                <w:szCs w:val="22"/>
              </w:rPr>
            </w:pPr>
            <w:r w:rsidRPr="00565F9E">
              <w:rPr>
                <w:rFonts w:ascii="Segoe UI" w:hAnsi="Segoe UI" w:cs="Segoe UI"/>
                <w:sz w:val="22"/>
                <w:szCs w:val="22"/>
              </w:rPr>
              <w:t xml:space="preserve">Develop and Use Models </w:t>
            </w:r>
          </w:p>
          <w:p w14:paraId="77E78BF5" w14:textId="1C34104E" w:rsidR="00301E92" w:rsidRPr="00565F9E" w:rsidRDefault="00565F9E" w:rsidP="00F05263">
            <w:pPr>
              <w:pStyle w:val="ListParagraph"/>
              <w:tabs>
                <w:tab w:val="left" w:pos="813"/>
              </w:tabs>
              <w:rPr>
                <w:rFonts w:ascii="Segoe UI" w:hAnsi="Segoe UI" w:cs="Segoe UI"/>
                <w:b/>
                <w:sz w:val="22"/>
                <w:szCs w:val="22"/>
              </w:rPr>
            </w:pPr>
            <w:r w:rsidRPr="00565F9E">
              <w:rPr>
                <w:rFonts w:ascii="Segoe UI" w:hAnsi="Segoe UI" w:cs="Segoe UI"/>
                <w:sz w:val="22"/>
                <w:szCs w:val="22"/>
              </w:rPr>
              <w:t>Obtain, Evaluate, and Communicate Information</w:t>
            </w:r>
          </w:p>
        </w:tc>
        <w:tc>
          <w:tcPr>
            <w:tcW w:w="5006" w:type="dxa"/>
            <w:tcBorders>
              <w:bottom w:val="single" w:sz="4" w:space="0" w:color="auto"/>
            </w:tcBorders>
            <w:shd w:val="clear" w:color="auto" w:fill="FFFFFF"/>
            <w:vAlign w:val="center"/>
          </w:tcPr>
          <w:p w14:paraId="08F12EF1" w14:textId="77777777" w:rsidR="00301E92" w:rsidRPr="00966509" w:rsidRDefault="00301E92" w:rsidP="00301E92">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4A8C2F3C" w14:textId="77777777" w:rsidR="00966509" w:rsidRPr="00966509" w:rsidRDefault="00966509" w:rsidP="00966509">
            <w:pPr>
              <w:keepNext/>
              <w:keepLines/>
              <w:outlineLvl w:val="5"/>
              <w:rPr>
                <w:rFonts w:ascii="Segoe UI" w:hAnsi="Segoe UI" w:cs="Segoe UI"/>
                <w:i/>
                <w:sz w:val="22"/>
                <w:szCs w:val="22"/>
              </w:rPr>
            </w:pPr>
            <w:r w:rsidRPr="00966509">
              <w:rPr>
                <w:rFonts w:ascii="Segoe UI" w:hAnsi="Segoe UI" w:cs="Segoe UI"/>
                <w:i/>
                <w:sz w:val="22"/>
                <w:szCs w:val="22"/>
              </w:rPr>
              <w:t>Connections to Engineering, Technology, and Application of Science</w:t>
            </w:r>
          </w:p>
          <w:p w14:paraId="7EFCF26D" w14:textId="77777777" w:rsidR="00966509" w:rsidRPr="00966509" w:rsidRDefault="00966509" w:rsidP="00966509">
            <w:pPr>
              <w:keepNext/>
              <w:keepLines/>
              <w:outlineLvl w:val="5"/>
              <w:rPr>
                <w:rFonts w:ascii="Segoe UI" w:eastAsiaTheme="majorEastAsia" w:hAnsi="Segoe UI" w:cs="Segoe UI"/>
                <w:b/>
                <w:bCs/>
                <w:iCs/>
                <w:color w:val="1F3763" w:themeColor="accent1" w:themeShade="7F"/>
                <w:sz w:val="22"/>
                <w:szCs w:val="22"/>
              </w:rPr>
            </w:pPr>
            <w:r w:rsidRPr="00966509">
              <w:rPr>
                <w:rFonts w:ascii="Segoe UI" w:hAnsi="Segoe UI" w:cs="Segoe UI"/>
                <w:sz w:val="22"/>
                <w:szCs w:val="22"/>
              </w:rPr>
              <w:t>ETS2.A: Interdependence of Science, Engineering, and Technology</w:t>
            </w:r>
          </w:p>
          <w:p w14:paraId="27A28D9F" w14:textId="48ED3370" w:rsidR="00301E92" w:rsidRPr="00966509" w:rsidRDefault="00966509" w:rsidP="00966509">
            <w:pPr>
              <w:rPr>
                <w:rFonts w:ascii="Segoe UI" w:hAnsi="Segoe UI" w:cs="Segoe UI"/>
                <w:b/>
                <w:sz w:val="22"/>
                <w:szCs w:val="22"/>
              </w:rPr>
            </w:pPr>
            <w:r w:rsidRPr="00966509">
              <w:rPr>
                <w:rFonts w:ascii="Segoe UI" w:hAnsi="Segoe UI" w:cs="Segoe UI"/>
                <w:sz w:val="22"/>
                <w:szCs w:val="22"/>
              </w:rPr>
              <w:t>ETS2.B: Influence of Engineering, Technology, and Science on Society and the Natural World</w:t>
            </w:r>
          </w:p>
        </w:tc>
      </w:tr>
    </w:tbl>
    <w:p w14:paraId="278D960A" w14:textId="77777777" w:rsidR="003307BB" w:rsidRPr="005C6A76" w:rsidRDefault="003307BB" w:rsidP="00F91ED3">
      <w:pPr>
        <w:rPr>
          <w:rFonts w:ascii="Segoe UI" w:hAnsi="Segoe UI" w:cs="Segoe UI"/>
          <w:i/>
          <w:color w:val="FF6D14"/>
          <w:sz w:val="22"/>
          <w:szCs w:val="22"/>
        </w:rPr>
      </w:pPr>
    </w:p>
    <w:bookmarkEnd w:id="1"/>
    <w:p w14:paraId="11FF95F2" w14:textId="50D5BE18" w:rsidR="00D77CA6" w:rsidRDefault="009D78C0" w:rsidP="007D60D3">
      <w:pPr>
        <w:rPr>
          <w:rFonts w:ascii="Segoe UI" w:hAnsi="Segoe UI" w:cs="Segoe UI"/>
          <w:i/>
          <w:color w:val="FF6D14"/>
          <w:sz w:val="20"/>
          <w:szCs w:val="20"/>
        </w:rPr>
      </w:pPr>
      <w:r>
        <w:rPr>
          <w:rFonts w:ascii="Segoe UI" w:hAnsi="Segoe UI" w:cs="Segoe UI"/>
          <w:i/>
          <w:color w:val="FF6D14"/>
          <w:sz w:val="20"/>
          <w:szCs w:val="20"/>
        </w:rPr>
        <w:br w:type="page"/>
      </w:r>
    </w:p>
    <w:p w14:paraId="0B46EA40"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88462D" w:rsidRPr="005C6A76" w14:paraId="365A8D6B" w14:textId="77777777" w:rsidTr="00B27824">
        <w:trPr>
          <w:trHeight w:val="215"/>
          <w:jc w:val="center"/>
        </w:trPr>
        <w:tc>
          <w:tcPr>
            <w:tcW w:w="10390" w:type="dxa"/>
            <w:gridSpan w:val="4"/>
            <w:shd w:val="pct15" w:color="auto" w:fill="auto"/>
            <w:vAlign w:val="bottom"/>
          </w:tcPr>
          <w:p w14:paraId="5FE6BF8F" w14:textId="1976C6C6" w:rsidR="0088462D" w:rsidRPr="00F961EC" w:rsidRDefault="0088462D" w:rsidP="00B27824">
            <w:pPr>
              <w:rPr>
                <w:rFonts w:ascii="Segoe UI" w:hAnsi="Segoe UI" w:cs="Segoe UI"/>
                <w:b/>
                <w:sz w:val="20"/>
                <w:szCs w:val="20"/>
              </w:rPr>
            </w:pPr>
            <w:r w:rsidRPr="00F961EC">
              <w:rPr>
                <w:rFonts w:ascii="Segoe UI" w:hAnsi="Segoe UI" w:cs="Segoe UI"/>
                <w:b/>
                <w:sz w:val="22"/>
                <w:szCs w:val="20"/>
              </w:rPr>
              <w:t xml:space="preserve">Unit 2:  </w:t>
            </w:r>
            <w:r w:rsidR="00F961EC" w:rsidRPr="00B61CB8">
              <w:rPr>
                <w:rFonts w:ascii="Segoe UI" w:hAnsi="Segoe UI" w:cs="Segoe UI"/>
                <w:bCs/>
                <w:sz w:val="22"/>
                <w:szCs w:val="20"/>
              </w:rPr>
              <w:t>Biotechnology Laboratory Basic Skills and Safety</w:t>
            </w:r>
          </w:p>
        </w:tc>
        <w:tc>
          <w:tcPr>
            <w:tcW w:w="4629" w:type="dxa"/>
            <w:shd w:val="pct15" w:color="auto" w:fill="auto"/>
            <w:vAlign w:val="bottom"/>
          </w:tcPr>
          <w:p w14:paraId="324FB188" w14:textId="758681D3" w:rsidR="0088462D" w:rsidRPr="00F961EC" w:rsidRDefault="00F961EC" w:rsidP="00B27824">
            <w:pPr>
              <w:rPr>
                <w:rFonts w:ascii="Segoe UI" w:hAnsi="Segoe UI" w:cs="Segoe UI"/>
                <w:b/>
                <w:sz w:val="22"/>
                <w:szCs w:val="22"/>
              </w:rPr>
            </w:pPr>
            <w:r w:rsidRPr="00F961EC">
              <w:rPr>
                <w:rFonts w:ascii="Segoe UI" w:hAnsi="Segoe UI" w:cs="Segoe UI"/>
                <w:b/>
                <w:sz w:val="22"/>
                <w:szCs w:val="22"/>
              </w:rPr>
              <w:t xml:space="preserve">Total Learning Hours for Unit: </w:t>
            </w:r>
            <w:r w:rsidRPr="00B61CB8">
              <w:rPr>
                <w:rFonts w:ascii="Segoe UI" w:hAnsi="Segoe UI" w:cs="Segoe UI"/>
                <w:bCs/>
                <w:color w:val="000000" w:themeColor="text1"/>
                <w:sz w:val="22"/>
                <w:szCs w:val="22"/>
              </w:rPr>
              <w:t xml:space="preserve">30 </w:t>
            </w:r>
          </w:p>
        </w:tc>
      </w:tr>
      <w:tr w:rsidR="0088462D" w:rsidRPr="005C6A76" w14:paraId="43E1BAD2" w14:textId="77777777" w:rsidTr="00B27824">
        <w:trPr>
          <w:trHeight w:val="215"/>
          <w:jc w:val="center"/>
        </w:trPr>
        <w:tc>
          <w:tcPr>
            <w:tcW w:w="15019" w:type="dxa"/>
            <w:gridSpan w:val="5"/>
            <w:shd w:val="clear" w:color="auto" w:fill="FFFFFF"/>
            <w:vAlign w:val="bottom"/>
          </w:tcPr>
          <w:p w14:paraId="4AF001A2" w14:textId="77777777" w:rsidR="0088462D" w:rsidRPr="00F961EC" w:rsidRDefault="0088462D" w:rsidP="00B27824">
            <w:pPr>
              <w:rPr>
                <w:rFonts w:ascii="Segoe UI" w:hAnsi="Segoe UI" w:cs="Segoe UI"/>
                <w:b/>
                <w:sz w:val="22"/>
                <w:szCs w:val="22"/>
              </w:rPr>
            </w:pPr>
            <w:r w:rsidRPr="00F961EC">
              <w:rPr>
                <w:rFonts w:ascii="Segoe UI" w:hAnsi="Segoe UI" w:cs="Segoe UI"/>
                <w:b/>
                <w:sz w:val="22"/>
                <w:szCs w:val="22"/>
              </w:rPr>
              <w:t xml:space="preserve">Unit Summary: </w:t>
            </w:r>
          </w:p>
          <w:p w14:paraId="747B93CB" w14:textId="2CC487C3" w:rsidR="0088462D" w:rsidRPr="00F961EC" w:rsidRDefault="00F961EC" w:rsidP="00F961EC">
            <w:pPr>
              <w:rPr>
                <w:rFonts w:ascii="Segoe UI" w:hAnsi="Segoe UI" w:cs="Segoe UI"/>
                <w:bCs/>
                <w:sz w:val="20"/>
                <w:szCs w:val="20"/>
              </w:rPr>
            </w:pPr>
            <w:r w:rsidRPr="00F961EC">
              <w:rPr>
                <w:rFonts w:ascii="Segoe UI" w:hAnsi="Segoe UI" w:cs="Segoe UI"/>
                <w:bCs/>
              </w:rPr>
              <w:t>This unit introduce</w:t>
            </w:r>
            <w:r w:rsidR="00360A63">
              <w:rPr>
                <w:rFonts w:ascii="Segoe UI" w:hAnsi="Segoe UI" w:cs="Segoe UI"/>
                <w:bCs/>
              </w:rPr>
              <w:t>s</w:t>
            </w:r>
            <w:r w:rsidRPr="00F961EC">
              <w:rPr>
                <w:rFonts w:ascii="Segoe UI" w:hAnsi="Segoe UI" w:cs="Segoe UI"/>
                <w:bCs/>
              </w:rPr>
              <w:t xml:space="preserve"> students to basic biotechnology skills and laboratory safety protocols used in industry setting.</w:t>
            </w:r>
          </w:p>
        </w:tc>
      </w:tr>
      <w:tr w:rsidR="0088462D" w:rsidRPr="005C6A76" w14:paraId="489F43BE" w14:textId="77777777" w:rsidTr="00B27824">
        <w:trPr>
          <w:trHeight w:val="602"/>
          <w:jc w:val="center"/>
        </w:trPr>
        <w:tc>
          <w:tcPr>
            <w:tcW w:w="15019" w:type="dxa"/>
            <w:gridSpan w:val="5"/>
            <w:tcBorders>
              <w:bottom w:val="single" w:sz="4" w:space="0" w:color="auto"/>
            </w:tcBorders>
          </w:tcPr>
          <w:p w14:paraId="6E3EF35C" w14:textId="77777777" w:rsidR="00B61CB8" w:rsidRPr="00B61CB8" w:rsidRDefault="00B61CB8" w:rsidP="00B61CB8">
            <w:pPr>
              <w:rPr>
                <w:rFonts w:ascii="Segoe UI" w:hAnsi="Segoe UI" w:cs="Segoe UI"/>
                <w:i/>
                <w:sz w:val="22"/>
                <w:szCs w:val="22"/>
              </w:rPr>
            </w:pPr>
            <w:r w:rsidRPr="00B61CB8">
              <w:rPr>
                <w:rFonts w:ascii="Segoe UI" w:hAnsi="Segoe UI" w:cs="Segoe UI"/>
                <w:b/>
                <w:sz w:val="22"/>
                <w:szCs w:val="22"/>
              </w:rPr>
              <w:t>Performance Assessments</w:t>
            </w:r>
            <w:r w:rsidRPr="00B61CB8">
              <w:rPr>
                <w:rFonts w:ascii="Segoe UI" w:hAnsi="Segoe UI" w:cs="Segoe UI"/>
                <w:bCs/>
                <w:sz w:val="22"/>
                <w:szCs w:val="22"/>
              </w:rPr>
              <w:t>:</w:t>
            </w:r>
            <w:r w:rsidRPr="00B61CB8">
              <w:rPr>
                <w:rFonts w:ascii="Segoe UI" w:hAnsi="Segoe UI" w:cs="Segoe UI"/>
                <w:i/>
                <w:sz w:val="22"/>
                <w:szCs w:val="22"/>
              </w:rPr>
              <w:t xml:space="preserve"> </w:t>
            </w:r>
            <w:r w:rsidRPr="00B61CB8">
              <w:rPr>
                <w:rFonts w:ascii="Segoe UI" w:hAnsi="Segoe UI" w:cs="Segoe UI"/>
                <w:bCs/>
                <w:sz w:val="22"/>
                <w:szCs w:val="22"/>
              </w:rPr>
              <w:t>(Districts to complete for each unit)</w:t>
            </w:r>
          </w:p>
          <w:p w14:paraId="000B0B9C" w14:textId="77777777" w:rsidR="00B61CB8" w:rsidRPr="00B61CB8" w:rsidRDefault="00B61CB8" w:rsidP="00B61CB8">
            <w:pPr>
              <w:rPr>
                <w:rFonts w:ascii="Segoe UI" w:hAnsi="Segoe UI" w:cs="Segoe UI"/>
                <w:i/>
                <w:sz w:val="22"/>
                <w:szCs w:val="22"/>
              </w:rPr>
            </w:pPr>
            <w:r w:rsidRPr="00B61CB8">
              <w:rPr>
                <w:rFonts w:ascii="Segoe UI" w:hAnsi="Segoe UI" w:cs="Segoe UI"/>
                <w:i/>
                <w:sz w:val="22"/>
                <w:szCs w:val="22"/>
              </w:rPr>
              <w:t>Example assessments for this unit include:</w:t>
            </w:r>
          </w:p>
          <w:p w14:paraId="6AD6B411" w14:textId="7231288B" w:rsidR="00F961EC" w:rsidRPr="00F961EC" w:rsidRDefault="00F961EC" w:rsidP="00861595">
            <w:pPr>
              <w:pStyle w:val="ListParagraph"/>
              <w:numPr>
                <w:ilvl w:val="0"/>
                <w:numId w:val="5"/>
              </w:numPr>
              <w:pBdr>
                <w:top w:val="nil"/>
                <w:left w:val="nil"/>
                <w:bottom w:val="nil"/>
                <w:right w:val="nil"/>
                <w:between w:val="nil"/>
              </w:pBdr>
              <w:rPr>
                <w:rFonts w:ascii="Segoe UI" w:eastAsia="Calibri" w:hAnsi="Segoe UI" w:cs="Segoe UI"/>
              </w:rPr>
            </w:pPr>
            <w:r w:rsidRPr="00F961EC">
              <w:rPr>
                <w:rFonts w:ascii="Segoe UI" w:eastAsia="Calibri" w:hAnsi="Segoe UI" w:cs="Segoe UI"/>
              </w:rPr>
              <w:t>Select and use the appropriate personal protective</w:t>
            </w:r>
            <w:r w:rsidR="00317B0A">
              <w:rPr>
                <w:rFonts w:ascii="Segoe UI" w:eastAsia="Calibri" w:hAnsi="Segoe UI" w:cs="Segoe UI"/>
              </w:rPr>
              <w:t xml:space="preserve"> </w:t>
            </w:r>
            <w:r w:rsidRPr="00F961EC">
              <w:rPr>
                <w:rFonts w:ascii="Segoe UI" w:eastAsia="Calibri" w:hAnsi="Segoe UI" w:cs="Segoe UI"/>
              </w:rPr>
              <w:t>(PPE) and emergency equipment necessary in a student-designed investigation</w:t>
            </w:r>
          </w:p>
          <w:p w14:paraId="49C6E656" w14:textId="77777777" w:rsidR="00F961EC" w:rsidRPr="00F961EC" w:rsidRDefault="00F961EC" w:rsidP="00861595">
            <w:pPr>
              <w:pStyle w:val="ListParagraph"/>
              <w:numPr>
                <w:ilvl w:val="0"/>
                <w:numId w:val="5"/>
              </w:numPr>
              <w:pBdr>
                <w:top w:val="nil"/>
                <w:left w:val="nil"/>
                <w:bottom w:val="nil"/>
                <w:right w:val="nil"/>
                <w:between w:val="nil"/>
              </w:pBdr>
              <w:rPr>
                <w:rFonts w:ascii="Segoe UI" w:eastAsia="Calibri" w:hAnsi="Segoe UI" w:cs="Segoe UI"/>
              </w:rPr>
            </w:pPr>
            <w:r w:rsidRPr="00F961EC">
              <w:rPr>
                <w:rFonts w:ascii="Segoe UI" w:eastAsia="Calibri" w:hAnsi="Segoe UI" w:cs="Segoe UI"/>
              </w:rPr>
              <w:t xml:space="preserve">Demonstrate the ability to pipet with accuracy and precision. </w:t>
            </w:r>
          </w:p>
          <w:p w14:paraId="776C7B5B" w14:textId="77777777" w:rsidR="00F961EC" w:rsidRPr="00F961EC" w:rsidRDefault="00F961EC" w:rsidP="00861595">
            <w:pPr>
              <w:pStyle w:val="ListParagraph"/>
              <w:numPr>
                <w:ilvl w:val="0"/>
                <w:numId w:val="5"/>
              </w:numPr>
              <w:pBdr>
                <w:top w:val="nil"/>
                <w:left w:val="nil"/>
                <w:bottom w:val="nil"/>
                <w:right w:val="nil"/>
                <w:between w:val="nil"/>
              </w:pBdr>
              <w:rPr>
                <w:rFonts w:ascii="Segoe UI" w:eastAsia="Calibri" w:hAnsi="Segoe UI" w:cs="Segoe UI"/>
              </w:rPr>
            </w:pPr>
            <w:r w:rsidRPr="00F961EC">
              <w:rPr>
                <w:rFonts w:ascii="Segoe UI" w:eastAsia="Calibri" w:hAnsi="Segoe UI" w:cs="Segoe UI"/>
              </w:rPr>
              <w:t>Demonstrate consistent use of sterile techniques and knowledge of contamination control.</w:t>
            </w:r>
          </w:p>
          <w:p w14:paraId="45C8EFAB" w14:textId="52B7FCDD" w:rsidR="00F961EC" w:rsidRPr="00F961EC" w:rsidRDefault="00F961EC" w:rsidP="00861595">
            <w:pPr>
              <w:pStyle w:val="ListParagraph"/>
              <w:numPr>
                <w:ilvl w:val="0"/>
                <w:numId w:val="5"/>
              </w:numPr>
              <w:pBdr>
                <w:top w:val="nil"/>
                <w:left w:val="nil"/>
                <w:bottom w:val="nil"/>
                <w:right w:val="nil"/>
                <w:between w:val="nil"/>
              </w:pBdr>
              <w:rPr>
                <w:rFonts w:ascii="Segoe UI" w:eastAsia="Calibri" w:hAnsi="Segoe UI" w:cs="Segoe UI"/>
              </w:rPr>
            </w:pPr>
            <w:r w:rsidRPr="00F961EC">
              <w:rPr>
                <w:rFonts w:ascii="Segoe UI" w:eastAsia="Calibri" w:hAnsi="Segoe UI" w:cs="Segoe UI"/>
              </w:rPr>
              <w:t>Demonstrate ability to calculate and prepare solutions and dilutions.</w:t>
            </w:r>
          </w:p>
        </w:tc>
      </w:tr>
      <w:tr w:rsidR="0088462D" w:rsidRPr="005C6A76" w14:paraId="16816378" w14:textId="77777777" w:rsidTr="00B27824">
        <w:trPr>
          <w:trHeight w:val="170"/>
          <w:jc w:val="center"/>
        </w:trPr>
        <w:tc>
          <w:tcPr>
            <w:tcW w:w="15019" w:type="dxa"/>
            <w:gridSpan w:val="5"/>
          </w:tcPr>
          <w:p w14:paraId="2772F26F" w14:textId="77777777" w:rsidR="00B61CB8" w:rsidRDefault="00B61CB8" w:rsidP="00B61CB8">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FCB439E" w14:textId="77777777" w:rsidR="00B61CB8" w:rsidRDefault="00B61CB8" w:rsidP="00B61CB8">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962364C" w14:textId="77777777" w:rsidR="00B61CB8" w:rsidRPr="00B61CB8" w:rsidRDefault="00B61CB8" w:rsidP="00B61CB8">
            <w:pPr>
              <w:rPr>
                <w:rStyle w:val="None"/>
                <w:rFonts w:ascii="Segoe UI" w:hAnsi="Segoe UI" w:cs="Segoe UI"/>
                <w:sz w:val="22"/>
                <w:szCs w:val="22"/>
              </w:rPr>
            </w:pPr>
            <w:r w:rsidRPr="00B61CB8">
              <w:rPr>
                <w:rStyle w:val="None"/>
                <w:rFonts w:ascii="Segoe UI" w:eastAsia="Segoe UI" w:hAnsi="Segoe UI" w:cs="Segoe UI"/>
                <w:i/>
                <w:iCs/>
                <w:sz w:val="22"/>
                <w:szCs w:val="22"/>
              </w:rPr>
              <w:t xml:space="preserve">Example: </w:t>
            </w:r>
          </w:p>
          <w:p w14:paraId="3ACCD387" w14:textId="0B51E26F" w:rsidR="00B61CB8" w:rsidRDefault="00F05545" w:rsidP="00B61CB8">
            <w:pPr>
              <w:pStyle w:val="ListParagraph"/>
              <w:numPr>
                <w:ilvl w:val="0"/>
                <w:numId w:val="40"/>
              </w:numPr>
              <w:rPr>
                <w:rFonts w:ascii="Segoe UI" w:hAnsi="Segoe UI" w:cs="Segoe UI"/>
                <w:sz w:val="22"/>
                <w:szCs w:val="22"/>
              </w:rPr>
            </w:pPr>
            <w:r w:rsidRPr="005977D2">
              <w:rPr>
                <w:rFonts w:ascii="Segoe UI" w:hAnsi="Segoe UI" w:cs="Segoe UI"/>
                <w:sz w:val="22"/>
                <w:szCs w:val="22"/>
              </w:rPr>
              <w:t xml:space="preserve">Students </w:t>
            </w:r>
            <w:r w:rsidRPr="00C17F13">
              <w:rPr>
                <w:rFonts w:ascii="Segoe UI" w:hAnsi="Segoe UI" w:cs="Segoe UI"/>
                <w:sz w:val="22"/>
                <w:szCs w:val="22"/>
                <w:u w:val="single"/>
              </w:rPr>
              <w:t>make judgments and decisions</w:t>
            </w:r>
            <w:r w:rsidRPr="005977D2">
              <w:rPr>
                <w:rFonts w:ascii="Segoe UI" w:hAnsi="Segoe UI" w:cs="Segoe UI"/>
                <w:sz w:val="22"/>
                <w:szCs w:val="22"/>
              </w:rPr>
              <w:t xml:space="preserve"> </w:t>
            </w:r>
            <w:r w:rsidR="009844ED">
              <w:rPr>
                <w:rFonts w:ascii="Segoe UI" w:hAnsi="Segoe UI" w:cs="Segoe UI"/>
                <w:sz w:val="22"/>
                <w:szCs w:val="22"/>
              </w:rPr>
              <w:t xml:space="preserve">(2.C.1, 2.C.4) </w:t>
            </w:r>
            <w:r w:rsidRPr="005977D2">
              <w:rPr>
                <w:rFonts w:ascii="Segoe UI" w:hAnsi="Segoe UI" w:cs="Segoe UI"/>
                <w:sz w:val="22"/>
                <w:szCs w:val="22"/>
              </w:rPr>
              <w:t xml:space="preserve">as they correctly and consistently use personal protective equipment to implement infection control and reduce exposures to hazardous chemicals according to industry standards. </w:t>
            </w:r>
          </w:p>
          <w:p w14:paraId="346EB779" w14:textId="5DFC0D32" w:rsidR="0088462D" w:rsidRPr="00C01853" w:rsidRDefault="00F05545" w:rsidP="00B61CB8">
            <w:pPr>
              <w:pStyle w:val="ListParagraph"/>
              <w:numPr>
                <w:ilvl w:val="0"/>
                <w:numId w:val="40"/>
              </w:numPr>
              <w:rPr>
                <w:rFonts w:ascii="Segoe UI" w:hAnsi="Segoe UI" w:cs="Segoe UI"/>
                <w:sz w:val="22"/>
                <w:szCs w:val="22"/>
              </w:rPr>
            </w:pPr>
            <w:r w:rsidRPr="00C17F13">
              <w:rPr>
                <w:rFonts w:ascii="Segoe UI" w:hAnsi="Segoe UI" w:cs="Segoe UI"/>
                <w:sz w:val="22"/>
                <w:szCs w:val="22"/>
                <w:u w:val="single"/>
              </w:rPr>
              <w:t>Working independently</w:t>
            </w:r>
            <w:r w:rsidR="009844ED">
              <w:rPr>
                <w:rFonts w:ascii="Segoe UI" w:hAnsi="Segoe UI" w:cs="Segoe UI"/>
                <w:sz w:val="22"/>
                <w:szCs w:val="22"/>
              </w:rPr>
              <w:t xml:space="preserve"> (8.B.1)</w:t>
            </w:r>
            <w:r w:rsidRPr="00C01853">
              <w:rPr>
                <w:rFonts w:ascii="Segoe UI" w:hAnsi="Segoe UI" w:cs="Segoe UI"/>
                <w:sz w:val="22"/>
                <w:szCs w:val="22"/>
              </w:rPr>
              <w:t>, students demonstrate the ability to pipet with accuracy and precision, the use of sterile technique, the knowledge of contamination control and the ability to calculate and prepare solutions/dilutions. These skills are necessary to master as they are essential to each student’s success in biotechnology.</w:t>
            </w:r>
          </w:p>
        </w:tc>
      </w:tr>
      <w:tr w:rsidR="0088462D" w:rsidRPr="005C6A76" w14:paraId="12BF1959" w14:textId="77777777" w:rsidTr="00B27824">
        <w:trPr>
          <w:trHeight w:val="170"/>
          <w:jc w:val="center"/>
        </w:trPr>
        <w:tc>
          <w:tcPr>
            <w:tcW w:w="15019" w:type="dxa"/>
            <w:gridSpan w:val="5"/>
          </w:tcPr>
          <w:p w14:paraId="7CD1A325" w14:textId="77777777" w:rsidR="0088462D" w:rsidRPr="005C6A76" w:rsidRDefault="0088462D" w:rsidP="00B27824">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40E3CEA2" w14:textId="55229551" w:rsidR="00F05545" w:rsidRPr="00F05545" w:rsidRDefault="00F05545" w:rsidP="00F05545">
            <w:pPr>
              <w:rPr>
                <w:rFonts w:ascii="Segoe UI" w:hAnsi="Segoe UI" w:cs="Segoe UI"/>
                <w:b/>
                <w:sz w:val="22"/>
                <w:szCs w:val="22"/>
              </w:rPr>
            </w:pPr>
            <w:r w:rsidRPr="00F05545">
              <w:rPr>
                <w:rFonts w:ascii="Segoe UI" w:hAnsi="Segoe UI" w:cs="Segoe UI"/>
                <w:b/>
                <w:sz w:val="22"/>
                <w:szCs w:val="22"/>
              </w:rPr>
              <w:t>Common Career Technical Core Standards for Health Science Career Cluster (HL); Biotechnology Research and Development Pathway (BRD)</w:t>
            </w:r>
            <w:r w:rsidR="00AD0EED">
              <w:rPr>
                <w:rFonts w:ascii="Segoe UI" w:hAnsi="Segoe UI" w:cs="Segoe UI"/>
                <w:b/>
                <w:sz w:val="22"/>
                <w:szCs w:val="22"/>
              </w:rPr>
              <w:t xml:space="preserve"> </w:t>
            </w:r>
            <w:r w:rsidR="00A50C1D" w:rsidRPr="00A50C1D">
              <w:rPr>
                <w:rFonts w:ascii="Segoe UI" w:hAnsi="Segoe UI" w:cs="Segoe UI"/>
                <w:bCs/>
                <w:sz w:val="22"/>
                <w:szCs w:val="22"/>
              </w:rPr>
              <w:t>(CCTC Standard -HL-BRD)</w:t>
            </w:r>
          </w:p>
          <w:p w14:paraId="7E7AF03E" w14:textId="77777777" w:rsidR="00F05545" w:rsidRPr="00E95546" w:rsidRDefault="00F05545" w:rsidP="00F05545">
            <w:pPr>
              <w:rPr>
                <w:rFonts w:ascii="Segoe UI" w:hAnsi="Segoe UI" w:cs="Segoe UI"/>
                <w:color w:val="FF0000"/>
                <w:sz w:val="22"/>
                <w:szCs w:val="22"/>
              </w:rPr>
            </w:pPr>
          </w:p>
          <w:p w14:paraId="5A965378" w14:textId="77777777" w:rsidR="00997D16" w:rsidRPr="000C407B" w:rsidRDefault="00997D16" w:rsidP="00997D16">
            <w:pPr>
              <w:rPr>
                <w:rFonts w:ascii="Segoe UI" w:hAnsi="Segoe UI" w:cs="Segoe UI"/>
                <w:b/>
                <w:sz w:val="22"/>
                <w:szCs w:val="22"/>
              </w:rPr>
            </w:pPr>
            <w:r>
              <w:rPr>
                <w:rFonts w:ascii="Segoe UI" w:hAnsi="Segoe UI" w:cs="Segoe UI"/>
                <w:b/>
                <w:bCs/>
                <w:sz w:val="22"/>
                <w:szCs w:val="22"/>
              </w:rPr>
              <w:t>Oregon Health Science Career Cluster - Biotechnology Knowledge and Skill Statements with Suggested Performance Indicators</w:t>
            </w:r>
          </w:p>
          <w:p w14:paraId="5F1C452A" w14:textId="58964869" w:rsidR="00997D16" w:rsidRDefault="00997D16" w:rsidP="00F05545">
            <w:pPr>
              <w:rPr>
                <w:rFonts w:ascii="Segoe UI" w:hAnsi="Segoe UI" w:cs="Segoe UI"/>
                <w:sz w:val="22"/>
                <w:szCs w:val="22"/>
              </w:rPr>
            </w:pPr>
            <w:r>
              <w:rPr>
                <w:rFonts w:ascii="Segoe UI" w:hAnsi="Segoe UI" w:cs="Segoe UI"/>
                <w:sz w:val="22"/>
                <w:szCs w:val="22"/>
              </w:rPr>
              <w:t>FA-BIOT11 (</w:t>
            </w:r>
            <w:r w:rsidRPr="001665B1">
              <w:rPr>
                <w:rFonts w:ascii="Segoe UI" w:hAnsi="Segoe UI" w:cs="Segoe UI"/>
                <w:sz w:val="22"/>
                <w:szCs w:val="22"/>
              </w:rPr>
              <w:t>CCTC Standard HL-BRD</w:t>
            </w:r>
            <w:r>
              <w:rPr>
                <w:rFonts w:ascii="Segoe UI" w:hAnsi="Segoe UI" w:cs="Segoe UI"/>
                <w:sz w:val="22"/>
                <w:szCs w:val="22"/>
              </w:rPr>
              <w:t xml:space="preserve"> 4) Demonstrate the principles of solution preparation, sterile techniques, contamination control, and measurement and calibration of instruments used in biotechnology research.</w:t>
            </w:r>
          </w:p>
          <w:p w14:paraId="4D88D1DB" w14:textId="631373ED" w:rsidR="00997D16" w:rsidRDefault="00997D16" w:rsidP="00997D16">
            <w:pPr>
              <w:pStyle w:val="ListParagraph"/>
              <w:numPr>
                <w:ilvl w:val="0"/>
                <w:numId w:val="49"/>
              </w:numPr>
              <w:rPr>
                <w:rFonts w:ascii="Segoe UI" w:hAnsi="Segoe UI" w:cs="Segoe UI"/>
                <w:sz w:val="22"/>
                <w:szCs w:val="22"/>
              </w:rPr>
            </w:pPr>
            <w:r>
              <w:rPr>
                <w:rFonts w:ascii="Segoe UI" w:hAnsi="Segoe UI" w:cs="Segoe UI"/>
                <w:sz w:val="22"/>
                <w:szCs w:val="22"/>
              </w:rPr>
              <w:t>Apply biosafety protocols in the laboratory environment</w:t>
            </w:r>
          </w:p>
          <w:p w14:paraId="07D26D0B" w14:textId="13B14F59" w:rsidR="00997D16" w:rsidRPr="00997D16" w:rsidRDefault="00997D16" w:rsidP="00997D16">
            <w:pPr>
              <w:pStyle w:val="ListParagraph"/>
              <w:numPr>
                <w:ilvl w:val="0"/>
                <w:numId w:val="49"/>
              </w:numPr>
              <w:rPr>
                <w:rFonts w:ascii="Segoe UI" w:hAnsi="Segoe UI" w:cs="Segoe UI"/>
                <w:sz w:val="22"/>
                <w:szCs w:val="22"/>
              </w:rPr>
            </w:pPr>
            <w:r>
              <w:rPr>
                <w:rFonts w:ascii="Segoe UI" w:hAnsi="Segoe UI" w:cs="Segoe UI"/>
                <w:sz w:val="22"/>
                <w:szCs w:val="22"/>
              </w:rPr>
              <w:t>Describe the criticality of the requirements of sterile techniques.</w:t>
            </w:r>
          </w:p>
          <w:p w14:paraId="237E5B0F" w14:textId="41780200" w:rsidR="00B05F32" w:rsidRDefault="00997D16" w:rsidP="00F05545">
            <w:pPr>
              <w:rPr>
                <w:rFonts w:ascii="Segoe UI" w:hAnsi="Segoe UI" w:cs="Segoe UI"/>
                <w:sz w:val="22"/>
                <w:szCs w:val="22"/>
              </w:rPr>
            </w:pPr>
            <w:r>
              <w:rPr>
                <w:rFonts w:ascii="Segoe UI" w:hAnsi="Segoe UI" w:cs="Segoe UI"/>
                <w:sz w:val="22"/>
                <w:szCs w:val="22"/>
              </w:rPr>
              <w:t>FA-BIOT02 (</w:t>
            </w:r>
            <w:r w:rsidR="00F05545" w:rsidRPr="00360A63">
              <w:rPr>
                <w:rFonts w:ascii="Segoe UI" w:hAnsi="Segoe UI" w:cs="Segoe UI"/>
                <w:sz w:val="22"/>
                <w:szCs w:val="22"/>
              </w:rPr>
              <w:t>CCTC Standard HL-BRD 2.1</w:t>
            </w:r>
            <w:r>
              <w:rPr>
                <w:rFonts w:ascii="Segoe UI" w:hAnsi="Segoe UI" w:cs="Segoe UI"/>
                <w:sz w:val="22"/>
                <w:szCs w:val="22"/>
              </w:rPr>
              <w:t xml:space="preserve">) </w:t>
            </w:r>
            <w:r w:rsidR="00F05545" w:rsidRPr="00360A63">
              <w:rPr>
                <w:rFonts w:ascii="Segoe UI" w:hAnsi="Segoe UI" w:cs="Segoe UI"/>
                <w:sz w:val="22"/>
                <w:szCs w:val="22"/>
              </w:rPr>
              <w:t>Apply mathematical concepts to the field of biotechnology.</w:t>
            </w:r>
          </w:p>
          <w:p w14:paraId="53123C13" w14:textId="23A4D718" w:rsidR="009E61CB" w:rsidRDefault="00E83C30" w:rsidP="009E61CB">
            <w:pPr>
              <w:pStyle w:val="ListParagraph"/>
              <w:numPr>
                <w:ilvl w:val="0"/>
                <w:numId w:val="51"/>
              </w:numPr>
              <w:rPr>
                <w:rFonts w:ascii="Segoe UI" w:hAnsi="Segoe UI" w:cs="Segoe UI"/>
                <w:sz w:val="22"/>
                <w:szCs w:val="22"/>
              </w:rPr>
            </w:pPr>
            <w:r>
              <w:rPr>
                <w:rFonts w:ascii="Segoe UI" w:hAnsi="Segoe UI" w:cs="Segoe UI"/>
                <w:sz w:val="22"/>
                <w:szCs w:val="22"/>
              </w:rPr>
              <w:t>Prepare solutions based on both percent and weight composition to demonstrate proficiency in use of mechanical and digital microbalances.</w:t>
            </w:r>
          </w:p>
          <w:p w14:paraId="559372D8" w14:textId="74B2FB77" w:rsidR="00B05F32" w:rsidRDefault="00B05F32" w:rsidP="009E61CB">
            <w:pPr>
              <w:pStyle w:val="ListParagraph"/>
              <w:numPr>
                <w:ilvl w:val="0"/>
                <w:numId w:val="51"/>
              </w:numPr>
              <w:rPr>
                <w:rFonts w:ascii="Segoe UI" w:hAnsi="Segoe UI" w:cs="Segoe UI"/>
                <w:sz w:val="22"/>
                <w:szCs w:val="22"/>
              </w:rPr>
            </w:pPr>
            <w:r>
              <w:rPr>
                <w:rFonts w:ascii="Segoe UI" w:hAnsi="Segoe UI" w:cs="Segoe UI"/>
                <w:sz w:val="22"/>
                <w:szCs w:val="22"/>
              </w:rPr>
              <w:t>Calculate and prepare solutions of various molarity, calculate and prepare buffers of various pH, and prepare serial dilutions.</w:t>
            </w:r>
          </w:p>
          <w:p w14:paraId="0E63AEED" w14:textId="7D852050" w:rsidR="00B05F32" w:rsidRDefault="00B05F32" w:rsidP="009E61CB">
            <w:pPr>
              <w:pStyle w:val="ListParagraph"/>
              <w:numPr>
                <w:ilvl w:val="0"/>
                <w:numId w:val="51"/>
              </w:numPr>
              <w:rPr>
                <w:rFonts w:ascii="Segoe UI" w:hAnsi="Segoe UI" w:cs="Segoe UI"/>
                <w:sz w:val="22"/>
                <w:szCs w:val="22"/>
              </w:rPr>
            </w:pPr>
            <w:r>
              <w:rPr>
                <w:rFonts w:ascii="Segoe UI" w:hAnsi="Segoe UI" w:cs="Segoe UI"/>
                <w:sz w:val="22"/>
                <w:szCs w:val="22"/>
              </w:rPr>
              <w:t>Explain scientific notations.</w:t>
            </w:r>
          </w:p>
          <w:p w14:paraId="74B48C38" w14:textId="7EFFB67C" w:rsidR="009E61CB" w:rsidRDefault="009E61CB" w:rsidP="009E61CB">
            <w:pPr>
              <w:rPr>
                <w:rFonts w:ascii="Segoe UI" w:hAnsi="Segoe UI" w:cs="Segoe UI"/>
                <w:b/>
                <w:sz w:val="22"/>
                <w:szCs w:val="22"/>
              </w:rPr>
            </w:pPr>
            <w:r w:rsidRPr="000D13EC">
              <w:rPr>
                <w:rFonts w:ascii="Segoe UI" w:hAnsi="Segoe UI" w:cs="Segoe UI"/>
                <w:b/>
                <w:sz w:val="22"/>
                <w:szCs w:val="22"/>
              </w:rPr>
              <w:t>DESE Biotechnology Standards and Skills</w:t>
            </w:r>
          </w:p>
          <w:p w14:paraId="714FBEB8" w14:textId="11872F2B" w:rsidR="009E61CB" w:rsidRDefault="002C45EC" w:rsidP="009E61CB">
            <w:pPr>
              <w:rPr>
                <w:rFonts w:ascii="Segoe UI" w:hAnsi="Segoe UI" w:cs="Segoe UI"/>
                <w:bCs/>
                <w:sz w:val="22"/>
                <w:szCs w:val="22"/>
              </w:rPr>
            </w:pPr>
            <w:r>
              <w:rPr>
                <w:rFonts w:ascii="Segoe UI" w:hAnsi="Segoe UI" w:cs="Segoe UI"/>
                <w:bCs/>
                <w:sz w:val="22"/>
                <w:szCs w:val="22"/>
              </w:rPr>
              <w:t>Standard 1 Students will demonstrate the skills necessary to maintain a safe and healthy working environment in biotechnology settings, understanding regulatory requirements, recognizing potential hazards, and implementing appropriate safety protocols and health practices.</w:t>
            </w:r>
          </w:p>
          <w:p w14:paraId="6A376A4E" w14:textId="3B9576DA" w:rsidR="002C45EC" w:rsidRDefault="002C45EC" w:rsidP="002C45EC">
            <w:pPr>
              <w:ind w:left="701" w:hanging="360"/>
              <w:rPr>
                <w:rFonts w:ascii="Segoe UI" w:hAnsi="Segoe UI" w:cs="Segoe UI"/>
                <w:bCs/>
                <w:sz w:val="22"/>
                <w:szCs w:val="22"/>
              </w:rPr>
            </w:pPr>
            <w:r>
              <w:rPr>
                <w:rFonts w:ascii="Segoe UI" w:hAnsi="Segoe UI" w:cs="Segoe UI"/>
                <w:bCs/>
                <w:sz w:val="22"/>
                <w:szCs w:val="22"/>
              </w:rPr>
              <w:t>a.   Identify, describe, and demonstrate the effective use of Safety Data Sheets (SDS) to meet documentation requirements.</w:t>
            </w:r>
          </w:p>
          <w:p w14:paraId="45CF3C6C" w14:textId="045A8BD4" w:rsidR="002C45EC" w:rsidRDefault="002C45EC" w:rsidP="002C45EC">
            <w:pPr>
              <w:ind w:left="701" w:hanging="360"/>
              <w:rPr>
                <w:rFonts w:ascii="Segoe UI" w:hAnsi="Segoe UI" w:cs="Segoe UI"/>
                <w:bCs/>
                <w:sz w:val="22"/>
                <w:szCs w:val="22"/>
              </w:rPr>
            </w:pPr>
            <w:r>
              <w:rPr>
                <w:rFonts w:ascii="Segoe UI" w:hAnsi="Segoe UI" w:cs="Segoe UI"/>
                <w:bCs/>
                <w:sz w:val="22"/>
                <w:szCs w:val="22"/>
              </w:rPr>
              <w:lastRenderedPageBreak/>
              <w:t>b.   Locate emergency equipment, including the first aid kit, emergency action and response plan, and essential items such as eyewash stations, shower facilities, sinks, fire extinguishers, fire blankets, telephones, master power switches, and emergency exits, ensuring that all labels and signage comply with the OSHA Hazard Communication Program (HAZCOM)</w:t>
            </w:r>
          </w:p>
          <w:p w14:paraId="0A9FC78A" w14:textId="1152FBAF" w:rsidR="002C45EC" w:rsidRDefault="002C45EC" w:rsidP="002C45EC">
            <w:pPr>
              <w:ind w:left="701" w:hanging="360"/>
              <w:rPr>
                <w:rFonts w:ascii="Segoe UI" w:hAnsi="Segoe UI" w:cs="Segoe UI"/>
                <w:bCs/>
                <w:sz w:val="22"/>
                <w:szCs w:val="22"/>
              </w:rPr>
            </w:pPr>
            <w:r>
              <w:rPr>
                <w:rFonts w:ascii="Segoe UI" w:hAnsi="Segoe UI" w:cs="Segoe UI"/>
                <w:bCs/>
                <w:sz w:val="22"/>
                <w:szCs w:val="22"/>
              </w:rPr>
              <w:t>c.   Develop an emergency contact list, identifying appropriate health and safety agencies and resources.</w:t>
            </w:r>
          </w:p>
          <w:p w14:paraId="6072806E" w14:textId="6E3888DE" w:rsidR="002C45EC" w:rsidRDefault="002C45EC" w:rsidP="002C45EC">
            <w:pPr>
              <w:ind w:left="701" w:hanging="360"/>
              <w:rPr>
                <w:rFonts w:ascii="Segoe UI" w:hAnsi="Segoe UI" w:cs="Segoe UI"/>
                <w:bCs/>
                <w:sz w:val="22"/>
                <w:szCs w:val="22"/>
              </w:rPr>
            </w:pPr>
            <w:r>
              <w:rPr>
                <w:rFonts w:ascii="Segoe UI" w:hAnsi="Segoe UI" w:cs="Segoe UI"/>
                <w:bCs/>
                <w:sz w:val="22"/>
                <w:szCs w:val="22"/>
              </w:rPr>
              <w:t>d.   Describe procedures used to manage emergency situations, defensive measures, and accidents, including identification, reporting, response, evacuation plans, and follow-up procedures.</w:t>
            </w:r>
          </w:p>
          <w:p w14:paraId="157D945D" w14:textId="6FFD6A00" w:rsidR="002C45EC" w:rsidRDefault="002C45EC" w:rsidP="002C45EC">
            <w:pPr>
              <w:ind w:left="701" w:hanging="360"/>
              <w:rPr>
                <w:rFonts w:ascii="Segoe UI" w:hAnsi="Segoe UI" w:cs="Segoe UI"/>
                <w:bCs/>
                <w:sz w:val="22"/>
                <w:szCs w:val="22"/>
              </w:rPr>
            </w:pPr>
            <w:r>
              <w:rPr>
                <w:rFonts w:ascii="Segoe UI" w:hAnsi="Segoe UI" w:cs="Segoe UI"/>
                <w:bCs/>
                <w:sz w:val="22"/>
                <w:szCs w:val="22"/>
              </w:rPr>
              <w:t>e.   Read and interpret chemical, product, and equipment labels to determine appropriate health and safety considerations.</w:t>
            </w:r>
          </w:p>
          <w:p w14:paraId="6E90BEC8" w14:textId="26779FC4" w:rsidR="002C45EC" w:rsidRDefault="002C45EC" w:rsidP="002C45EC">
            <w:pPr>
              <w:ind w:left="701" w:hanging="360"/>
              <w:rPr>
                <w:rFonts w:ascii="Segoe UI" w:hAnsi="Segoe UI" w:cs="Segoe UI"/>
                <w:bCs/>
                <w:sz w:val="22"/>
                <w:szCs w:val="22"/>
              </w:rPr>
            </w:pPr>
            <w:r>
              <w:rPr>
                <w:rFonts w:ascii="Segoe UI" w:hAnsi="Segoe UI" w:cs="Segoe UI"/>
                <w:bCs/>
                <w:sz w:val="22"/>
                <w:szCs w:val="22"/>
              </w:rPr>
              <w:t xml:space="preserve">f.    </w:t>
            </w:r>
            <w:r w:rsidR="00B062ED">
              <w:rPr>
                <w:rFonts w:ascii="Segoe UI" w:hAnsi="Segoe UI" w:cs="Segoe UI"/>
                <w:bCs/>
                <w:sz w:val="22"/>
                <w:szCs w:val="22"/>
              </w:rPr>
              <w:t>Identify and describe fire protection precautions and response procedures.</w:t>
            </w:r>
          </w:p>
          <w:p w14:paraId="5DA98309" w14:textId="6DABB4D0" w:rsidR="00B062ED" w:rsidRDefault="00B062ED" w:rsidP="002C45EC">
            <w:pPr>
              <w:ind w:left="701" w:hanging="360"/>
              <w:rPr>
                <w:rFonts w:ascii="Segoe UI" w:hAnsi="Segoe UI" w:cs="Segoe UI"/>
                <w:bCs/>
                <w:sz w:val="22"/>
                <w:szCs w:val="22"/>
              </w:rPr>
            </w:pPr>
            <w:r>
              <w:rPr>
                <w:rFonts w:ascii="Segoe UI" w:hAnsi="Segoe UI" w:cs="Segoe UI"/>
                <w:bCs/>
                <w:sz w:val="22"/>
                <w:szCs w:val="22"/>
              </w:rPr>
              <w:t>h.   Demonstrate safe handling, storing, disposing of, and recycling hazardous, flammable, and combustible materials, according to Environmental Protection Agency (EPA), OSHA, and product specifications.</w:t>
            </w:r>
          </w:p>
          <w:p w14:paraId="31834406" w14:textId="1D2B644E" w:rsidR="00B062ED" w:rsidRDefault="00B062ED" w:rsidP="002C45EC">
            <w:pPr>
              <w:ind w:left="701" w:hanging="360"/>
              <w:rPr>
                <w:rFonts w:ascii="Segoe UI" w:hAnsi="Segoe UI" w:cs="Segoe UI"/>
                <w:bCs/>
                <w:sz w:val="22"/>
                <w:szCs w:val="22"/>
              </w:rPr>
            </w:pPr>
            <w:r>
              <w:rPr>
                <w:rFonts w:ascii="Segoe UI" w:hAnsi="Segoe UI" w:cs="Segoe UI"/>
                <w:bCs/>
                <w:sz w:val="22"/>
                <w:szCs w:val="22"/>
              </w:rPr>
              <w:t>i.    Identify, describe, and apply EPS and other environmental protection regulations that apply to specific tasks and jobs in the specific occupational area.</w:t>
            </w:r>
          </w:p>
          <w:p w14:paraId="767713FD" w14:textId="4E3A563D" w:rsidR="00B062ED" w:rsidRDefault="00B062ED" w:rsidP="002C45EC">
            <w:pPr>
              <w:ind w:left="701" w:hanging="360"/>
              <w:rPr>
                <w:rFonts w:ascii="Segoe UI" w:hAnsi="Segoe UI" w:cs="Segoe UI"/>
                <w:bCs/>
                <w:sz w:val="22"/>
                <w:szCs w:val="22"/>
              </w:rPr>
            </w:pPr>
            <w:r>
              <w:rPr>
                <w:rFonts w:ascii="Segoe UI" w:hAnsi="Segoe UI" w:cs="Segoe UI"/>
                <w:bCs/>
                <w:sz w:val="22"/>
                <w:szCs w:val="22"/>
              </w:rPr>
              <w:t>j.    Demonstrate proper use of personal protective equipment (PPE) and ergonomic practices, including gloves, safety goggles, masks, ear plugs, eye protection, breathing apparatus, appropriate footwear, wrist rests, and adjustable workstations depending on the tasks and hazards present.</w:t>
            </w:r>
          </w:p>
          <w:p w14:paraId="5B43721B" w14:textId="3FE93357" w:rsidR="00B062ED" w:rsidRDefault="00B062ED" w:rsidP="002C45EC">
            <w:pPr>
              <w:ind w:left="701" w:hanging="360"/>
              <w:rPr>
                <w:rFonts w:ascii="Segoe UI" w:hAnsi="Segoe UI" w:cs="Segoe UI"/>
                <w:bCs/>
                <w:sz w:val="22"/>
                <w:szCs w:val="22"/>
              </w:rPr>
            </w:pPr>
            <w:r>
              <w:rPr>
                <w:rFonts w:ascii="Segoe UI" w:hAnsi="Segoe UI" w:cs="Segoe UI"/>
                <w:bCs/>
                <w:sz w:val="22"/>
                <w:szCs w:val="22"/>
              </w:rPr>
              <w:t>k.   Demonstrate the safe use, storage, and maintenance of equipment in the lab, shop, and classroom, e.g., the OSHA Lockout/Tagout Program (LOTO)</w:t>
            </w:r>
          </w:p>
          <w:p w14:paraId="396ABF1D" w14:textId="0D00E514" w:rsidR="00C0529B" w:rsidRDefault="009C775D" w:rsidP="002C45EC">
            <w:pPr>
              <w:ind w:left="701" w:hanging="360"/>
              <w:rPr>
                <w:rFonts w:ascii="Segoe UI" w:hAnsi="Segoe UI" w:cs="Segoe UI"/>
                <w:bCs/>
                <w:sz w:val="22"/>
                <w:szCs w:val="22"/>
              </w:rPr>
            </w:pPr>
            <w:r>
              <w:rPr>
                <w:rFonts w:ascii="Segoe UI" w:hAnsi="Segoe UI" w:cs="Segoe UI"/>
                <w:bCs/>
                <w:sz w:val="22"/>
                <w:szCs w:val="22"/>
              </w:rPr>
              <w:t>l.    Demonstrate appropriate safe body mechanics, including appropriate lifting techniques and ergonomics.</w:t>
            </w:r>
          </w:p>
          <w:p w14:paraId="7E2D6045" w14:textId="35FB920D" w:rsidR="009C775D" w:rsidRDefault="009C775D" w:rsidP="002C45EC">
            <w:pPr>
              <w:ind w:left="701" w:hanging="360"/>
              <w:rPr>
                <w:rFonts w:ascii="Segoe UI" w:hAnsi="Segoe UI" w:cs="Segoe UI"/>
                <w:bCs/>
                <w:sz w:val="22"/>
                <w:szCs w:val="22"/>
              </w:rPr>
            </w:pPr>
            <w:r>
              <w:rPr>
                <w:rFonts w:ascii="Segoe UI" w:hAnsi="Segoe UI" w:cs="Segoe UI"/>
                <w:bCs/>
                <w:sz w:val="22"/>
                <w:szCs w:val="22"/>
              </w:rPr>
              <w:t>m.  Demonstrate the ability to perform first aid, utilize an Automated External Defibrillator (AED), and administer Cardiopulmonary Resuscitation (CPR) according to current guidelines and best practices.</w:t>
            </w:r>
          </w:p>
          <w:p w14:paraId="295A0F2E" w14:textId="3591C0E1" w:rsidR="009C775D" w:rsidRDefault="009C775D" w:rsidP="002C45EC">
            <w:pPr>
              <w:ind w:left="701" w:hanging="360"/>
              <w:rPr>
                <w:rFonts w:ascii="Segoe UI" w:hAnsi="Segoe UI" w:cs="Segoe UI"/>
                <w:bCs/>
                <w:sz w:val="22"/>
                <w:szCs w:val="22"/>
              </w:rPr>
            </w:pPr>
            <w:r>
              <w:rPr>
                <w:rFonts w:ascii="Segoe UI" w:hAnsi="Segoe UI" w:cs="Segoe UI"/>
                <w:bCs/>
                <w:sz w:val="22"/>
                <w:szCs w:val="22"/>
              </w:rPr>
              <w:t>n.   Identify and describe potential consequences for non-compliance with appropriate health and safety regulations.</w:t>
            </w:r>
          </w:p>
          <w:p w14:paraId="2B9FDED4" w14:textId="77777777" w:rsidR="00C650DC" w:rsidRDefault="00C650DC" w:rsidP="00C650DC">
            <w:pPr>
              <w:pStyle w:val="ListParagraph"/>
              <w:ind w:left="0"/>
              <w:rPr>
                <w:rFonts w:ascii="Segoe UI" w:hAnsi="Segoe UI" w:cs="Segoe UI"/>
                <w:bCs/>
                <w:sz w:val="22"/>
                <w:szCs w:val="22"/>
              </w:rPr>
            </w:pPr>
            <w:r>
              <w:rPr>
                <w:rFonts w:ascii="Segoe UI" w:hAnsi="Segoe UI" w:cs="Segoe UI"/>
                <w:bCs/>
                <w:sz w:val="22"/>
                <w:szCs w:val="22"/>
              </w:rPr>
              <w:t>Standard 6: Laboratory Management: Students will demonstrate safe laboratory work habits that ensure personal and others; safety and employ effective laboratory management techniques that meet industry standards.</w:t>
            </w:r>
          </w:p>
          <w:p w14:paraId="3305716C" w14:textId="03E2AE11" w:rsidR="00B062ED" w:rsidRDefault="00C650DC" w:rsidP="002C45EC">
            <w:pPr>
              <w:ind w:left="701" w:hanging="360"/>
              <w:rPr>
                <w:rFonts w:ascii="Segoe UI" w:hAnsi="Segoe UI" w:cs="Segoe UI"/>
                <w:bCs/>
                <w:sz w:val="22"/>
                <w:szCs w:val="22"/>
              </w:rPr>
            </w:pPr>
            <w:r>
              <w:rPr>
                <w:rFonts w:ascii="Segoe UI" w:hAnsi="Segoe UI" w:cs="Segoe UI"/>
                <w:bCs/>
                <w:sz w:val="22"/>
                <w:szCs w:val="22"/>
              </w:rPr>
              <w:t xml:space="preserve">a.   Apply 5S components (Sort, Set in Order, Shine, Standardize, Sustain) in laboratory setting to enhance organization, safety, and productivity. </w:t>
            </w:r>
          </w:p>
          <w:p w14:paraId="6D12B27C" w14:textId="3CA9B6DF" w:rsidR="00C650DC" w:rsidRDefault="00C650DC" w:rsidP="002C45EC">
            <w:pPr>
              <w:ind w:left="701" w:hanging="360"/>
              <w:rPr>
                <w:rFonts w:ascii="Segoe UI" w:hAnsi="Segoe UI" w:cs="Segoe UI"/>
                <w:bCs/>
                <w:sz w:val="22"/>
                <w:szCs w:val="22"/>
              </w:rPr>
            </w:pPr>
            <w:r>
              <w:rPr>
                <w:rFonts w:ascii="Segoe UI" w:hAnsi="Segoe UI" w:cs="Segoe UI"/>
                <w:bCs/>
                <w:sz w:val="22"/>
                <w:szCs w:val="22"/>
              </w:rPr>
              <w:t>b.   Demonstrate basic lab management skills, including inventorying supplies, ordering required materials, and scheduling work functions.</w:t>
            </w:r>
          </w:p>
          <w:p w14:paraId="0CF4B66D" w14:textId="05EB2937" w:rsidR="00C650DC" w:rsidRDefault="00C650DC" w:rsidP="002C45EC">
            <w:pPr>
              <w:ind w:left="701" w:hanging="360"/>
              <w:rPr>
                <w:rFonts w:ascii="Segoe UI" w:hAnsi="Segoe UI" w:cs="Segoe UI"/>
                <w:bCs/>
                <w:sz w:val="22"/>
                <w:szCs w:val="22"/>
              </w:rPr>
            </w:pPr>
            <w:r>
              <w:rPr>
                <w:rFonts w:ascii="Segoe UI" w:hAnsi="Segoe UI" w:cs="Segoe UI"/>
                <w:bCs/>
                <w:sz w:val="22"/>
                <w:szCs w:val="22"/>
              </w:rPr>
              <w:t>g.   Understand biosafety levels (BSL) and their requirements.</w:t>
            </w:r>
          </w:p>
          <w:p w14:paraId="67AD1512" w14:textId="30336662" w:rsidR="00C650DC" w:rsidRDefault="00C650DC" w:rsidP="002C45EC">
            <w:pPr>
              <w:ind w:left="701" w:hanging="360"/>
              <w:rPr>
                <w:rFonts w:ascii="Segoe UI" w:hAnsi="Segoe UI" w:cs="Segoe UI"/>
                <w:bCs/>
                <w:sz w:val="22"/>
                <w:szCs w:val="22"/>
              </w:rPr>
            </w:pPr>
            <w:r>
              <w:rPr>
                <w:rFonts w:ascii="Segoe UI" w:hAnsi="Segoe UI" w:cs="Segoe UI"/>
                <w:bCs/>
                <w:sz w:val="22"/>
                <w:szCs w:val="22"/>
              </w:rPr>
              <w:t>h.   Demonstrate aseptic techniques and proper handling of biological materials using a biological safety cabinet and explain the principles of maintaining sterility in laboratory environments.</w:t>
            </w:r>
          </w:p>
          <w:p w14:paraId="6B3268DB" w14:textId="3E52EF43" w:rsidR="00C650DC" w:rsidRDefault="005313BD" w:rsidP="002C45EC">
            <w:pPr>
              <w:ind w:left="701" w:hanging="360"/>
              <w:rPr>
                <w:rFonts w:ascii="Segoe UI" w:hAnsi="Segoe UI" w:cs="Segoe UI"/>
                <w:bCs/>
                <w:sz w:val="22"/>
                <w:szCs w:val="22"/>
              </w:rPr>
            </w:pPr>
            <w:r>
              <w:rPr>
                <w:rFonts w:ascii="Segoe UI" w:hAnsi="Segoe UI" w:cs="Segoe UI"/>
                <w:bCs/>
                <w:sz w:val="22"/>
                <w:szCs w:val="22"/>
              </w:rPr>
              <w:t>i.    Describe procedures for dealing with biological spills and contamination.</w:t>
            </w:r>
          </w:p>
          <w:p w14:paraId="5373E9E2" w14:textId="258212E8" w:rsidR="005313BD" w:rsidRDefault="005313BD" w:rsidP="002C45EC">
            <w:pPr>
              <w:ind w:left="701" w:hanging="360"/>
              <w:rPr>
                <w:rFonts w:ascii="Segoe UI" w:hAnsi="Segoe UI" w:cs="Segoe UI"/>
                <w:bCs/>
                <w:sz w:val="22"/>
                <w:szCs w:val="22"/>
              </w:rPr>
            </w:pPr>
            <w:r>
              <w:rPr>
                <w:rFonts w:ascii="Segoe UI" w:hAnsi="Segoe UI" w:cs="Segoe UI"/>
                <w:bCs/>
                <w:sz w:val="22"/>
                <w:szCs w:val="22"/>
              </w:rPr>
              <w:t>k.   Identify various methods used in clean room sterilization and their applications.</w:t>
            </w:r>
          </w:p>
          <w:p w14:paraId="72F19950" w14:textId="0E656661" w:rsidR="005313BD" w:rsidRDefault="005313BD" w:rsidP="002C45EC">
            <w:pPr>
              <w:ind w:left="701" w:hanging="360"/>
              <w:rPr>
                <w:rFonts w:ascii="Segoe UI" w:hAnsi="Segoe UI" w:cs="Segoe UI"/>
                <w:bCs/>
                <w:sz w:val="22"/>
                <w:szCs w:val="22"/>
              </w:rPr>
            </w:pPr>
            <w:r>
              <w:rPr>
                <w:rFonts w:ascii="Segoe UI" w:hAnsi="Segoe UI" w:cs="Segoe UI"/>
                <w:bCs/>
                <w:sz w:val="22"/>
                <w:szCs w:val="22"/>
              </w:rPr>
              <w:t>l.    Demonstrate the operation of an autoclave and explain its role in maintaining sterile technique.</w:t>
            </w:r>
          </w:p>
          <w:p w14:paraId="41DA8BEC" w14:textId="7533F92D" w:rsidR="005313BD" w:rsidRDefault="005313BD" w:rsidP="002C45EC">
            <w:pPr>
              <w:ind w:left="701" w:hanging="360"/>
              <w:rPr>
                <w:rFonts w:ascii="Segoe UI" w:hAnsi="Segoe UI" w:cs="Segoe UI"/>
                <w:bCs/>
                <w:sz w:val="22"/>
                <w:szCs w:val="22"/>
              </w:rPr>
            </w:pPr>
            <w:r>
              <w:rPr>
                <w:rFonts w:ascii="Segoe UI" w:hAnsi="Segoe UI" w:cs="Segoe UI"/>
                <w:bCs/>
                <w:sz w:val="22"/>
                <w:szCs w:val="22"/>
              </w:rPr>
              <w:t>m.  Demonstrate sterilizing reagents, solutions and media properly according to established procedures.</w:t>
            </w:r>
          </w:p>
          <w:p w14:paraId="07E94335" w14:textId="4E9EE3E2" w:rsidR="005313BD" w:rsidRDefault="005313BD" w:rsidP="002C45EC">
            <w:pPr>
              <w:ind w:left="701" w:hanging="360"/>
              <w:rPr>
                <w:rFonts w:ascii="Segoe UI" w:hAnsi="Segoe UI" w:cs="Segoe UI"/>
                <w:bCs/>
                <w:sz w:val="22"/>
                <w:szCs w:val="22"/>
              </w:rPr>
            </w:pPr>
            <w:r>
              <w:rPr>
                <w:rFonts w:ascii="Segoe UI" w:hAnsi="Segoe UI" w:cs="Segoe UI"/>
                <w:bCs/>
                <w:sz w:val="22"/>
                <w:szCs w:val="22"/>
              </w:rPr>
              <w:t>n.   Demonstrate cleaning and sterilizing glassware and counters to meet laboratory procedures.</w:t>
            </w:r>
          </w:p>
          <w:p w14:paraId="51067593" w14:textId="2967494F" w:rsidR="005313BD" w:rsidRDefault="005313BD" w:rsidP="002C45EC">
            <w:pPr>
              <w:ind w:left="701" w:hanging="360"/>
              <w:rPr>
                <w:rFonts w:ascii="Segoe UI" w:hAnsi="Segoe UI" w:cs="Segoe UI"/>
                <w:bCs/>
                <w:sz w:val="22"/>
                <w:szCs w:val="22"/>
              </w:rPr>
            </w:pPr>
            <w:r>
              <w:rPr>
                <w:rFonts w:ascii="Segoe UI" w:hAnsi="Segoe UI" w:cs="Segoe UI"/>
                <w:bCs/>
                <w:sz w:val="22"/>
                <w:szCs w:val="22"/>
              </w:rPr>
              <w:t>o.   Demonstrate cleaning and maintenance of equipment according to manufacturer’s specifications.</w:t>
            </w:r>
          </w:p>
          <w:p w14:paraId="560BCE41" w14:textId="7CBD60AB" w:rsidR="005313BD" w:rsidRDefault="005313BD" w:rsidP="002C45EC">
            <w:pPr>
              <w:ind w:left="701" w:hanging="360"/>
              <w:rPr>
                <w:rFonts w:ascii="Segoe UI" w:hAnsi="Segoe UI" w:cs="Segoe UI"/>
                <w:bCs/>
                <w:sz w:val="22"/>
                <w:szCs w:val="22"/>
              </w:rPr>
            </w:pPr>
            <w:r>
              <w:rPr>
                <w:rFonts w:ascii="Segoe UI" w:hAnsi="Segoe UI" w:cs="Segoe UI"/>
                <w:bCs/>
                <w:sz w:val="22"/>
                <w:szCs w:val="22"/>
              </w:rPr>
              <w:t>p.   Identify, use, and store laboratory equipment, e.g., pipettes, centrifuges, autoclaves.</w:t>
            </w:r>
          </w:p>
          <w:p w14:paraId="7AA7AC5D" w14:textId="43A5C279" w:rsidR="005313BD" w:rsidRDefault="005313BD" w:rsidP="005313BD">
            <w:pPr>
              <w:ind w:left="-19" w:firstLine="19"/>
              <w:rPr>
                <w:rFonts w:ascii="Segoe UI" w:hAnsi="Segoe UI" w:cs="Segoe UI"/>
                <w:bCs/>
                <w:sz w:val="22"/>
                <w:szCs w:val="22"/>
              </w:rPr>
            </w:pPr>
            <w:r>
              <w:rPr>
                <w:rFonts w:ascii="Segoe UI" w:hAnsi="Segoe UI" w:cs="Segoe UI"/>
                <w:bCs/>
                <w:sz w:val="22"/>
                <w:szCs w:val="22"/>
              </w:rPr>
              <w:t>Standard 7: Solution Preparation, Instrumentation, and Lab Assays: Students will accurately prepare and analyze solutions, perform precise calculations related to measurements, reagent formations, and data analysis, and effectively use instrumentation for lab assays.</w:t>
            </w:r>
          </w:p>
          <w:p w14:paraId="236247DF" w14:textId="7B3440F8" w:rsidR="008F3035" w:rsidRDefault="008F3035" w:rsidP="008F3035">
            <w:pPr>
              <w:ind w:left="701" w:hanging="360"/>
              <w:rPr>
                <w:rFonts w:ascii="Segoe UI" w:hAnsi="Segoe UI" w:cs="Segoe UI"/>
                <w:bCs/>
                <w:sz w:val="22"/>
                <w:szCs w:val="22"/>
              </w:rPr>
            </w:pPr>
            <w:r>
              <w:rPr>
                <w:rFonts w:ascii="Segoe UI" w:hAnsi="Segoe UI" w:cs="Segoe UI"/>
                <w:bCs/>
                <w:sz w:val="22"/>
                <w:szCs w:val="22"/>
              </w:rPr>
              <w:lastRenderedPageBreak/>
              <w:t>a.   Accurately calculate measurements, including unit conversions and molarity, and prepare various types of solutions.</w:t>
            </w:r>
          </w:p>
          <w:p w14:paraId="7F0A4050" w14:textId="78C68201" w:rsidR="008F3035" w:rsidRDefault="008F3035" w:rsidP="008F3035">
            <w:pPr>
              <w:ind w:left="701" w:hanging="360"/>
              <w:rPr>
                <w:rFonts w:ascii="Segoe UI" w:hAnsi="Segoe UI" w:cs="Segoe UI"/>
                <w:bCs/>
                <w:sz w:val="22"/>
                <w:szCs w:val="22"/>
              </w:rPr>
            </w:pPr>
            <w:r>
              <w:rPr>
                <w:rFonts w:ascii="Segoe UI" w:hAnsi="Segoe UI" w:cs="Segoe UI"/>
                <w:bCs/>
                <w:sz w:val="22"/>
                <w:szCs w:val="22"/>
              </w:rPr>
              <w:t>b.   Determine correct amounts of reagents and media for formulations and dilutions</w:t>
            </w:r>
          </w:p>
          <w:p w14:paraId="404144FF" w14:textId="788468C2" w:rsidR="008F3035" w:rsidRDefault="008F3035" w:rsidP="008F3035">
            <w:pPr>
              <w:ind w:left="701" w:hanging="360"/>
              <w:rPr>
                <w:rFonts w:ascii="Segoe UI" w:hAnsi="Segoe UI" w:cs="Segoe UI"/>
                <w:bCs/>
                <w:sz w:val="22"/>
                <w:szCs w:val="22"/>
              </w:rPr>
            </w:pPr>
            <w:r>
              <w:rPr>
                <w:rFonts w:ascii="Segoe UI" w:hAnsi="Segoe UI" w:cs="Segoe UI"/>
                <w:bCs/>
                <w:sz w:val="22"/>
                <w:szCs w:val="22"/>
              </w:rPr>
              <w:t>c.   Formulate solutions with precise percent, molar, and molal concentrations.</w:t>
            </w:r>
          </w:p>
          <w:p w14:paraId="64BA33FF" w14:textId="2E5F5761" w:rsidR="008F3035" w:rsidRDefault="008F3035" w:rsidP="008F3035">
            <w:pPr>
              <w:ind w:left="701" w:hanging="360"/>
              <w:rPr>
                <w:rFonts w:ascii="Segoe UI" w:hAnsi="Segoe UI" w:cs="Segoe UI"/>
                <w:bCs/>
                <w:sz w:val="22"/>
                <w:szCs w:val="22"/>
              </w:rPr>
            </w:pPr>
            <w:r>
              <w:rPr>
                <w:rFonts w:ascii="Segoe UI" w:hAnsi="Segoe UI" w:cs="Segoe UI"/>
                <w:bCs/>
                <w:sz w:val="22"/>
                <w:szCs w:val="22"/>
              </w:rPr>
              <w:t>d.  Conduct dilutions and calculate the concentrations of the resulting solutions.</w:t>
            </w:r>
          </w:p>
          <w:p w14:paraId="36220119" w14:textId="71654DAA" w:rsidR="008F3035" w:rsidRDefault="008F3035" w:rsidP="008F3035">
            <w:pPr>
              <w:ind w:left="701" w:hanging="360"/>
              <w:rPr>
                <w:rFonts w:ascii="Segoe UI" w:hAnsi="Segoe UI" w:cs="Segoe UI"/>
                <w:bCs/>
                <w:sz w:val="22"/>
                <w:szCs w:val="22"/>
              </w:rPr>
            </w:pPr>
            <w:r>
              <w:rPr>
                <w:rFonts w:ascii="Segoe UI" w:hAnsi="Segoe UI" w:cs="Segoe UI"/>
                <w:bCs/>
                <w:sz w:val="22"/>
                <w:szCs w:val="22"/>
              </w:rPr>
              <w:t>e.   Execute serial dilutions and determine the final concentrations.</w:t>
            </w:r>
          </w:p>
          <w:p w14:paraId="70CC7868" w14:textId="5D0B78E9" w:rsidR="008F3035" w:rsidRDefault="008F3035" w:rsidP="008F3035">
            <w:pPr>
              <w:ind w:left="701" w:hanging="360"/>
              <w:rPr>
                <w:rFonts w:ascii="Segoe UI" w:hAnsi="Segoe UI" w:cs="Segoe UI"/>
                <w:bCs/>
                <w:sz w:val="22"/>
                <w:szCs w:val="22"/>
              </w:rPr>
            </w:pPr>
            <w:r>
              <w:rPr>
                <w:rFonts w:ascii="Segoe UI" w:hAnsi="Segoe UI" w:cs="Segoe UI"/>
                <w:bCs/>
                <w:sz w:val="22"/>
                <w:szCs w:val="22"/>
              </w:rPr>
              <w:t>g.   Label and store reagents, solutions, and media according to established protocols.</w:t>
            </w:r>
          </w:p>
          <w:p w14:paraId="62F6A17F" w14:textId="09F64058" w:rsidR="00220534" w:rsidRDefault="00220534" w:rsidP="008F3035">
            <w:pPr>
              <w:ind w:left="701" w:hanging="360"/>
              <w:rPr>
                <w:rFonts w:ascii="Segoe UI" w:hAnsi="Segoe UI" w:cs="Segoe UI"/>
                <w:bCs/>
                <w:sz w:val="22"/>
                <w:szCs w:val="22"/>
              </w:rPr>
            </w:pPr>
            <w:r>
              <w:rPr>
                <w:rFonts w:ascii="Segoe UI" w:hAnsi="Segoe UI" w:cs="Segoe UI"/>
                <w:bCs/>
                <w:sz w:val="22"/>
                <w:szCs w:val="22"/>
              </w:rPr>
              <w:t>j.    Perform accurate and precise measurements of volume, pH levels, and temperature.</w:t>
            </w:r>
          </w:p>
          <w:p w14:paraId="64548BAE" w14:textId="3C1197B8" w:rsidR="00220534" w:rsidRDefault="00220534" w:rsidP="008F3035">
            <w:pPr>
              <w:ind w:left="701" w:hanging="360"/>
              <w:rPr>
                <w:rFonts w:ascii="Segoe UI" w:hAnsi="Segoe UI" w:cs="Segoe UI"/>
                <w:bCs/>
                <w:sz w:val="22"/>
                <w:szCs w:val="22"/>
              </w:rPr>
            </w:pPr>
            <w:r>
              <w:rPr>
                <w:rFonts w:ascii="Segoe UI" w:hAnsi="Segoe UI" w:cs="Segoe UI"/>
                <w:bCs/>
                <w:sz w:val="22"/>
                <w:szCs w:val="22"/>
              </w:rPr>
              <w:t>k.   Achieve accurate and precise weight measurements.</w:t>
            </w:r>
          </w:p>
          <w:p w14:paraId="24FEDB1C" w14:textId="15C17E4F" w:rsidR="008F3035" w:rsidRDefault="008F3035" w:rsidP="008F3035">
            <w:pPr>
              <w:rPr>
                <w:rFonts w:ascii="Segoe UI" w:hAnsi="Segoe UI" w:cs="Segoe UI"/>
                <w:bCs/>
                <w:sz w:val="22"/>
                <w:szCs w:val="22"/>
              </w:rPr>
            </w:pPr>
            <w:r>
              <w:rPr>
                <w:rFonts w:ascii="Segoe UI" w:hAnsi="Segoe UI" w:cs="Segoe UI"/>
                <w:bCs/>
                <w:sz w:val="22"/>
                <w:szCs w:val="22"/>
              </w:rPr>
              <w:t>Standard 8: Basics of Microscopes: Students will demonstrate the use and care of various types of microscopes and perform laboratory procedures related to microscopy.</w:t>
            </w:r>
          </w:p>
          <w:p w14:paraId="33D32D8D" w14:textId="4E166171" w:rsidR="008F3035" w:rsidRDefault="008F3035" w:rsidP="008F3035">
            <w:pPr>
              <w:ind w:left="701" w:hanging="360"/>
              <w:rPr>
                <w:rFonts w:ascii="Segoe UI" w:hAnsi="Segoe UI" w:cs="Segoe UI"/>
                <w:bCs/>
                <w:sz w:val="22"/>
                <w:szCs w:val="22"/>
              </w:rPr>
            </w:pPr>
            <w:r>
              <w:rPr>
                <w:rFonts w:ascii="Segoe UI" w:hAnsi="Segoe UI" w:cs="Segoe UI"/>
                <w:bCs/>
                <w:sz w:val="22"/>
                <w:szCs w:val="22"/>
              </w:rPr>
              <w:t>a.   Identify, describe, and use the components of a microscope.</w:t>
            </w:r>
          </w:p>
          <w:p w14:paraId="16B1788D" w14:textId="22FD23FD" w:rsidR="008F3035" w:rsidRDefault="008F3035" w:rsidP="008F3035">
            <w:pPr>
              <w:ind w:left="701" w:hanging="360"/>
              <w:rPr>
                <w:rFonts w:ascii="Segoe UI" w:hAnsi="Segoe UI" w:cs="Segoe UI"/>
                <w:bCs/>
                <w:sz w:val="22"/>
                <w:szCs w:val="22"/>
              </w:rPr>
            </w:pPr>
            <w:r>
              <w:rPr>
                <w:rFonts w:ascii="Segoe UI" w:hAnsi="Segoe UI" w:cs="Segoe UI"/>
                <w:bCs/>
                <w:sz w:val="22"/>
                <w:szCs w:val="22"/>
              </w:rPr>
              <w:t xml:space="preserve">b.   Differentiate between the different types of microscopes and describe their uses, including compound, inverted, scanning electron, fluorescent, and stereo. </w:t>
            </w:r>
          </w:p>
          <w:p w14:paraId="172BB3CE" w14:textId="06FC12B5" w:rsidR="00B05F32" w:rsidRPr="009E61CB" w:rsidRDefault="008F3035" w:rsidP="008F3035">
            <w:pPr>
              <w:ind w:left="701" w:hanging="360"/>
              <w:rPr>
                <w:rFonts w:ascii="Segoe UI" w:hAnsi="Segoe UI" w:cs="Segoe UI"/>
                <w:bCs/>
                <w:sz w:val="22"/>
                <w:szCs w:val="22"/>
              </w:rPr>
            </w:pPr>
            <w:r>
              <w:rPr>
                <w:rFonts w:ascii="Segoe UI" w:hAnsi="Segoe UI" w:cs="Segoe UI"/>
                <w:bCs/>
                <w:sz w:val="22"/>
                <w:szCs w:val="22"/>
              </w:rPr>
              <w:t xml:space="preserve">c.   Demonstrate proper cleaning technique for the microscope and lenses to maintain functionality and prevent damage. </w:t>
            </w:r>
          </w:p>
          <w:p w14:paraId="7905FFF1" w14:textId="304EFA97" w:rsidR="00E83C30" w:rsidRDefault="00E83C30" w:rsidP="00E83C30">
            <w:pPr>
              <w:rPr>
                <w:rFonts w:ascii="Segoe UI" w:hAnsi="Segoe UI" w:cs="Segoe UI"/>
                <w:b/>
                <w:bCs/>
                <w:sz w:val="22"/>
                <w:szCs w:val="22"/>
              </w:rPr>
            </w:pPr>
            <w:r w:rsidRPr="0049324D">
              <w:rPr>
                <w:rFonts w:ascii="Segoe UI" w:hAnsi="Segoe UI" w:cs="Segoe UI"/>
                <w:b/>
                <w:bCs/>
                <w:sz w:val="22"/>
                <w:szCs w:val="22"/>
              </w:rPr>
              <w:t>BACE</w:t>
            </w:r>
            <w:r>
              <w:rPr>
                <w:rFonts w:ascii="Segoe UI" w:hAnsi="Segoe UI" w:cs="Segoe UI"/>
                <w:b/>
                <w:bCs/>
                <w:sz w:val="22"/>
                <w:szCs w:val="22"/>
              </w:rPr>
              <w:t xml:space="preserve"> - Biotechnology Aptitude and Competency Exam - </w:t>
            </w:r>
          </w:p>
          <w:p w14:paraId="7E7BB1AB" w14:textId="2D0C8867" w:rsidR="008A2FDF" w:rsidRDefault="008A2FDF" w:rsidP="008A2FDF">
            <w:pPr>
              <w:ind w:left="360"/>
              <w:rPr>
                <w:rFonts w:ascii="Segoe UI" w:hAnsi="Segoe UI" w:cs="Segoe UI"/>
                <w:b/>
                <w:bCs/>
                <w:sz w:val="22"/>
                <w:szCs w:val="22"/>
              </w:rPr>
            </w:pPr>
            <w:r>
              <w:rPr>
                <w:rFonts w:ascii="Segoe UI" w:hAnsi="Segoe UI" w:cs="Segoe UI"/>
                <w:b/>
                <w:bCs/>
                <w:sz w:val="22"/>
                <w:szCs w:val="22"/>
              </w:rPr>
              <w:t>Knowledge Categories</w:t>
            </w:r>
          </w:p>
          <w:p w14:paraId="2B451E3C" w14:textId="7D08E470" w:rsidR="00D0587E" w:rsidRDefault="00E83C30" w:rsidP="00E83C30">
            <w:pPr>
              <w:pStyle w:val="ListParagraph"/>
              <w:numPr>
                <w:ilvl w:val="0"/>
                <w:numId w:val="50"/>
              </w:numPr>
              <w:rPr>
                <w:rFonts w:ascii="Segoe UI" w:hAnsi="Segoe UI" w:cs="Segoe UI"/>
                <w:sz w:val="22"/>
                <w:szCs w:val="22"/>
              </w:rPr>
            </w:pPr>
            <w:r>
              <w:rPr>
                <w:rFonts w:ascii="Segoe UI" w:hAnsi="Segoe UI" w:cs="Segoe UI"/>
                <w:sz w:val="22"/>
                <w:szCs w:val="22"/>
              </w:rPr>
              <w:t xml:space="preserve"> Technical Skills &amp; Applications covers the foundational techniques used in biotechnology workplace settings. It includes understanding and applying methods such as aseptic technique, cell culture, DNA isolation, and various assays. The focus is on both the theoretical principles and the practical application of these techniques, including the use of advanced equipment and procedures such as polymerase chain reaction (PCR), gel electrophoresis, and chromatography.</w:t>
            </w:r>
          </w:p>
          <w:p w14:paraId="355F3246" w14:textId="3AD094C0" w:rsidR="00E83C30" w:rsidRDefault="00E83C30" w:rsidP="00E83C30">
            <w:pPr>
              <w:pStyle w:val="ListParagraph"/>
              <w:numPr>
                <w:ilvl w:val="1"/>
                <w:numId w:val="50"/>
              </w:numPr>
              <w:rPr>
                <w:rFonts w:ascii="Segoe UI" w:hAnsi="Segoe UI" w:cs="Segoe UI"/>
                <w:sz w:val="22"/>
                <w:szCs w:val="22"/>
              </w:rPr>
            </w:pPr>
            <w:r>
              <w:rPr>
                <w:rFonts w:ascii="Segoe UI" w:hAnsi="Segoe UI" w:cs="Segoe UI"/>
                <w:sz w:val="22"/>
                <w:szCs w:val="22"/>
              </w:rPr>
              <w:t>Describe the proper use of microscopes.</w:t>
            </w:r>
          </w:p>
          <w:p w14:paraId="3EF57D3E" w14:textId="6D791264" w:rsidR="00E83C30" w:rsidRDefault="00E83C30" w:rsidP="00E83C30">
            <w:pPr>
              <w:pStyle w:val="ListParagraph"/>
              <w:numPr>
                <w:ilvl w:val="1"/>
                <w:numId w:val="50"/>
              </w:numPr>
              <w:rPr>
                <w:rFonts w:ascii="Segoe UI" w:hAnsi="Segoe UI" w:cs="Segoe UI"/>
                <w:sz w:val="22"/>
                <w:szCs w:val="22"/>
              </w:rPr>
            </w:pPr>
            <w:r>
              <w:rPr>
                <w:rFonts w:ascii="Segoe UI" w:hAnsi="Segoe UI" w:cs="Segoe UI"/>
                <w:sz w:val="22"/>
                <w:szCs w:val="22"/>
              </w:rPr>
              <w:t>Discuss the differences between sterilization, decontamination, and disinfection.</w:t>
            </w:r>
          </w:p>
          <w:p w14:paraId="5F4C49BE" w14:textId="1F5BA2EE" w:rsidR="00E83C30" w:rsidRDefault="00E83C30" w:rsidP="00E83C30">
            <w:pPr>
              <w:pStyle w:val="ListParagraph"/>
              <w:numPr>
                <w:ilvl w:val="0"/>
                <w:numId w:val="50"/>
              </w:numPr>
              <w:rPr>
                <w:rFonts w:ascii="Segoe UI" w:hAnsi="Segoe UI" w:cs="Segoe UI"/>
                <w:sz w:val="22"/>
                <w:szCs w:val="22"/>
              </w:rPr>
            </w:pPr>
            <w:r>
              <w:rPr>
                <w:rFonts w:ascii="Segoe UI" w:hAnsi="Segoe UI" w:cs="Segoe UI"/>
                <w:sz w:val="22"/>
                <w:szCs w:val="22"/>
              </w:rPr>
              <w:t>Safety &amp; Workplace Culture emphasizes the importance of safety, ethics, and proper behavior</w:t>
            </w:r>
            <w:r w:rsidR="008A2FDF">
              <w:rPr>
                <w:rFonts w:ascii="Segoe UI" w:hAnsi="Segoe UI" w:cs="Segoe UI"/>
                <w:sz w:val="22"/>
                <w:szCs w:val="22"/>
              </w:rPr>
              <w:t xml:space="preserve"> in the biotechnology workplace. It includes understanding and following safety protocols, using personal protective equipment (PPE), handling hazardous materials, and responding to emergencies. It also covers the ethical considerations in biotechnology, workplace behaviors, and compliance with regulations enforced by agencies such as the Occupational Safety and Health Administration. (OSHA)</w:t>
            </w:r>
          </w:p>
          <w:p w14:paraId="4DB51D01" w14:textId="179186A1"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Describe appropriate workplace behaviors</w:t>
            </w:r>
          </w:p>
          <w:p w14:paraId="5BDDBDD7" w14:textId="06E338FB"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Identify proper workplace safety behaviors</w:t>
            </w:r>
          </w:p>
          <w:p w14:paraId="65E0E37F" w14:textId="0E7B8A36"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Identify safety symbols</w:t>
            </w:r>
          </w:p>
          <w:p w14:paraId="1284992D" w14:textId="12ABF192"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Identify and explain proper use of safety equipment</w:t>
            </w:r>
          </w:p>
          <w:p w14:paraId="03F9DB15" w14:textId="78A62A8E"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Identify and properly use PPE</w:t>
            </w:r>
          </w:p>
          <w:p w14:paraId="48E1704E" w14:textId="6DBFD9D6"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Exercise proper safety protocols</w:t>
            </w:r>
          </w:p>
          <w:p w14:paraId="5C8E75E4" w14:textId="5FE83E75"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Describe proper handling of biological and hazardous waste</w:t>
            </w:r>
          </w:p>
          <w:p w14:paraId="01EFEE8B" w14:textId="7BE4A105"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Explain the importance of posting and complying with signage</w:t>
            </w:r>
          </w:p>
          <w:p w14:paraId="2936A2A3" w14:textId="07FE1A77"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Describe procedures for safe handling and storage of chemicals</w:t>
            </w:r>
          </w:p>
          <w:p w14:paraId="40D95DCF" w14:textId="2731C06A"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Derive information from safety data sheets (SDS)</w:t>
            </w:r>
          </w:p>
          <w:p w14:paraId="771A4CD5" w14:textId="1CF45113"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lastRenderedPageBreak/>
              <w:t>Discuss key OSHA regulations applicate to biotechnology workplaces.</w:t>
            </w:r>
          </w:p>
          <w:p w14:paraId="4C740A04" w14:textId="446520CB"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Describe proper lockout/tagout procedures for machinery and equipment</w:t>
            </w:r>
          </w:p>
          <w:p w14:paraId="238C8CBE" w14:textId="668B7AC9"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Describe emergency response procedures for fires, chemical spills, or other incidents</w:t>
            </w:r>
          </w:p>
          <w:p w14:paraId="5DE3C372" w14:textId="6EEC0A29"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Discuss the process for reporting safety concerns and hazards, including near misses</w:t>
            </w:r>
          </w:p>
          <w:p w14:paraId="17EE5904" w14:textId="61DED711"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Discuss the importance of proactive safety communication</w:t>
            </w:r>
          </w:p>
          <w:p w14:paraId="7E758861" w14:textId="6E8EF6B5" w:rsidR="008A2FDF"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Understand the importance of comprehensive training and safety training in biotechnology workplaces</w:t>
            </w:r>
          </w:p>
          <w:p w14:paraId="4C3E8F93" w14:textId="1C78DE8B" w:rsidR="008A2FDF" w:rsidRPr="00B062ED" w:rsidRDefault="008A2FDF" w:rsidP="008A2FDF">
            <w:pPr>
              <w:pStyle w:val="ListParagraph"/>
              <w:numPr>
                <w:ilvl w:val="1"/>
                <w:numId w:val="50"/>
              </w:numPr>
              <w:rPr>
                <w:rFonts w:ascii="Segoe UI" w:hAnsi="Segoe UI" w:cs="Segoe UI"/>
                <w:sz w:val="22"/>
                <w:szCs w:val="22"/>
              </w:rPr>
            </w:pPr>
            <w:r>
              <w:rPr>
                <w:rFonts w:ascii="Segoe UI" w:hAnsi="Segoe UI" w:cs="Segoe UI"/>
                <w:sz w:val="22"/>
                <w:szCs w:val="22"/>
              </w:rPr>
              <w:t>Properly label items, including solutions, buffers, Petri plates, samples, and products</w:t>
            </w:r>
          </w:p>
          <w:p w14:paraId="6CE96AF6" w14:textId="48131AA8" w:rsidR="008A2FDF" w:rsidRDefault="008A2FDF" w:rsidP="00B062ED">
            <w:pPr>
              <w:ind w:left="720" w:hanging="379"/>
              <w:rPr>
                <w:rFonts w:ascii="Segoe UI" w:hAnsi="Segoe UI" w:cs="Segoe UI"/>
                <w:b/>
                <w:bCs/>
                <w:sz w:val="22"/>
                <w:szCs w:val="22"/>
              </w:rPr>
            </w:pPr>
            <w:r>
              <w:rPr>
                <w:rFonts w:ascii="Segoe UI" w:hAnsi="Segoe UI" w:cs="Segoe UI"/>
                <w:b/>
                <w:bCs/>
                <w:sz w:val="22"/>
                <w:szCs w:val="22"/>
              </w:rPr>
              <w:t>Practical Categories</w:t>
            </w:r>
          </w:p>
          <w:p w14:paraId="3C4E8EB3" w14:textId="1DECA1CC" w:rsidR="008A2FDF" w:rsidRDefault="008A2FDF" w:rsidP="00B062ED">
            <w:pPr>
              <w:pStyle w:val="ListParagraph"/>
              <w:numPr>
                <w:ilvl w:val="0"/>
                <w:numId w:val="52"/>
              </w:numPr>
              <w:ind w:hanging="379"/>
              <w:rPr>
                <w:rFonts w:ascii="Segoe UI" w:hAnsi="Segoe UI" w:cs="Segoe UI"/>
                <w:sz w:val="22"/>
                <w:szCs w:val="22"/>
              </w:rPr>
            </w:pPr>
            <w:r w:rsidRPr="004C3EF7">
              <w:rPr>
                <w:rFonts w:ascii="Segoe UI" w:hAnsi="Segoe UI" w:cs="Segoe UI"/>
                <w:sz w:val="22"/>
                <w:szCs w:val="22"/>
              </w:rPr>
              <w:t>Biotec</w:t>
            </w:r>
            <w:r w:rsidR="004C3EF7" w:rsidRPr="004C3EF7">
              <w:rPr>
                <w:rFonts w:ascii="Segoe UI" w:hAnsi="Segoe UI" w:cs="Segoe UI"/>
                <w:sz w:val="22"/>
                <w:szCs w:val="22"/>
              </w:rPr>
              <w:t>hnology Skills</w:t>
            </w:r>
            <w:r w:rsidR="004C3EF7">
              <w:rPr>
                <w:rFonts w:ascii="Segoe UI" w:hAnsi="Segoe UI" w:cs="Segoe UI"/>
                <w:sz w:val="22"/>
                <w:szCs w:val="22"/>
              </w:rPr>
              <w:t xml:space="preserve"> centers on technical skills essential for quality work. It includes accurately measuring liquids and solids, preparing solutions, performing serial dilutions, and using standard equipment such as centrifuges, spectrophotometers, and biosafety cabinets. The focus is on mastering these practical skills to ensure precise and reliable outcomes.</w:t>
            </w:r>
          </w:p>
          <w:p w14:paraId="135D77D4" w14:textId="0DF7B1CB" w:rsidR="004C3EF7" w:rsidRDefault="004C3EF7" w:rsidP="00B062ED">
            <w:pPr>
              <w:pStyle w:val="ListParagraph"/>
              <w:numPr>
                <w:ilvl w:val="1"/>
                <w:numId w:val="52"/>
              </w:numPr>
              <w:ind w:hanging="379"/>
              <w:rPr>
                <w:rFonts w:ascii="Segoe UI" w:hAnsi="Segoe UI" w:cs="Segoe UI"/>
                <w:sz w:val="22"/>
                <w:szCs w:val="22"/>
              </w:rPr>
            </w:pPr>
            <w:r>
              <w:rPr>
                <w:rFonts w:ascii="Segoe UI" w:hAnsi="Segoe UI" w:cs="Segoe UI"/>
                <w:sz w:val="22"/>
                <w:szCs w:val="22"/>
              </w:rPr>
              <w:t>Properly prepare solutions and buffers</w:t>
            </w:r>
          </w:p>
          <w:p w14:paraId="10DCCB15" w14:textId="76C9F341" w:rsidR="005313BD" w:rsidRDefault="005313BD" w:rsidP="00B062ED">
            <w:pPr>
              <w:pStyle w:val="ListParagraph"/>
              <w:numPr>
                <w:ilvl w:val="1"/>
                <w:numId w:val="52"/>
              </w:numPr>
              <w:ind w:hanging="379"/>
              <w:rPr>
                <w:rFonts w:ascii="Segoe UI" w:hAnsi="Segoe UI" w:cs="Segoe UI"/>
                <w:sz w:val="22"/>
                <w:szCs w:val="22"/>
              </w:rPr>
            </w:pPr>
            <w:r>
              <w:rPr>
                <w:rFonts w:ascii="Segoe UI" w:hAnsi="Segoe UI" w:cs="Segoe UI"/>
                <w:sz w:val="22"/>
                <w:szCs w:val="22"/>
              </w:rPr>
              <w:t>Properly measure and adjust the pH of a solution.</w:t>
            </w:r>
          </w:p>
          <w:p w14:paraId="47A2944C" w14:textId="28AE24EB" w:rsidR="004C3EF7" w:rsidRDefault="004C3EF7" w:rsidP="00B062ED">
            <w:pPr>
              <w:pStyle w:val="ListParagraph"/>
              <w:numPr>
                <w:ilvl w:val="1"/>
                <w:numId w:val="52"/>
              </w:numPr>
              <w:ind w:hanging="379"/>
              <w:rPr>
                <w:rFonts w:ascii="Segoe UI" w:hAnsi="Segoe UI" w:cs="Segoe UI"/>
                <w:sz w:val="22"/>
                <w:szCs w:val="22"/>
              </w:rPr>
            </w:pPr>
            <w:r>
              <w:rPr>
                <w:rFonts w:ascii="Segoe UI" w:hAnsi="Segoe UI" w:cs="Segoe UI"/>
                <w:sz w:val="22"/>
                <w:szCs w:val="22"/>
              </w:rPr>
              <w:t>Properly perform a serial dilution</w:t>
            </w:r>
          </w:p>
          <w:p w14:paraId="7A0669CE" w14:textId="4A5B606D" w:rsidR="004C3EF7" w:rsidRDefault="004C3EF7" w:rsidP="00B062ED">
            <w:pPr>
              <w:pStyle w:val="ListParagraph"/>
              <w:numPr>
                <w:ilvl w:val="1"/>
                <w:numId w:val="52"/>
              </w:numPr>
              <w:ind w:hanging="379"/>
              <w:rPr>
                <w:rFonts w:ascii="Segoe UI" w:hAnsi="Segoe UI" w:cs="Segoe UI"/>
                <w:sz w:val="22"/>
                <w:szCs w:val="22"/>
              </w:rPr>
            </w:pPr>
            <w:r>
              <w:rPr>
                <w:rFonts w:ascii="Segoe UI" w:hAnsi="Segoe UI" w:cs="Segoe UI"/>
                <w:sz w:val="22"/>
                <w:szCs w:val="22"/>
              </w:rPr>
              <w:t>Demonstrate proper aseptic/sterile technique</w:t>
            </w:r>
          </w:p>
          <w:p w14:paraId="27F15EC5" w14:textId="4566F203" w:rsidR="00EF35F1" w:rsidRDefault="00EF35F1" w:rsidP="00B062ED">
            <w:pPr>
              <w:pStyle w:val="ListParagraph"/>
              <w:numPr>
                <w:ilvl w:val="1"/>
                <w:numId w:val="52"/>
              </w:numPr>
              <w:ind w:hanging="379"/>
              <w:rPr>
                <w:rFonts w:ascii="Segoe UI" w:hAnsi="Segoe UI" w:cs="Segoe UI"/>
                <w:sz w:val="22"/>
                <w:szCs w:val="22"/>
              </w:rPr>
            </w:pPr>
            <w:r>
              <w:rPr>
                <w:rFonts w:ascii="Segoe UI" w:hAnsi="Segoe UI" w:cs="Segoe UI"/>
                <w:sz w:val="22"/>
                <w:szCs w:val="22"/>
              </w:rPr>
              <w:t>Describe the use and maintenance of biological safety cabinets (BSC)</w:t>
            </w:r>
          </w:p>
          <w:p w14:paraId="666C6296" w14:textId="77B04F17" w:rsidR="00B05F32" w:rsidRDefault="00B05F32" w:rsidP="00B05F32">
            <w:pPr>
              <w:pStyle w:val="ListParagraph"/>
              <w:numPr>
                <w:ilvl w:val="0"/>
                <w:numId w:val="52"/>
              </w:numPr>
              <w:rPr>
                <w:rFonts w:ascii="Segoe UI" w:hAnsi="Segoe UI" w:cs="Segoe UI"/>
                <w:sz w:val="22"/>
                <w:szCs w:val="22"/>
              </w:rPr>
            </w:pPr>
            <w:r>
              <w:rPr>
                <w:rFonts w:ascii="Segoe UI" w:hAnsi="Segoe UI" w:cs="Segoe UI"/>
                <w:sz w:val="22"/>
                <w:szCs w:val="22"/>
              </w:rPr>
              <w:t>Applied Mathematics covers the mathematical skills needed to perform common bioscience workplace calculations and data analysis. It includes scientific notations, significant digits, metric conversions, making dilutions, calculating weight and volume measurements for buffer and media prep, graphing data, and performing statistical analyses. These skills are crucial for designing experiments, preparing reagents and solutions, and interpreting results.</w:t>
            </w:r>
          </w:p>
          <w:p w14:paraId="538E6C8D" w14:textId="28F85485" w:rsidR="00B05F32" w:rsidRDefault="00B05F32" w:rsidP="00B05F32">
            <w:pPr>
              <w:pStyle w:val="ListParagraph"/>
              <w:numPr>
                <w:ilvl w:val="1"/>
                <w:numId w:val="52"/>
              </w:numPr>
              <w:rPr>
                <w:rFonts w:ascii="Segoe UI" w:hAnsi="Segoe UI" w:cs="Segoe UI"/>
                <w:sz w:val="22"/>
                <w:szCs w:val="22"/>
              </w:rPr>
            </w:pPr>
            <w:r>
              <w:rPr>
                <w:rFonts w:ascii="Segoe UI" w:hAnsi="Segoe UI" w:cs="Segoe UI"/>
                <w:sz w:val="22"/>
                <w:szCs w:val="22"/>
              </w:rPr>
              <w:t>Use scientific notation correctly</w:t>
            </w:r>
          </w:p>
          <w:p w14:paraId="17241F30" w14:textId="72644FE9" w:rsidR="009256C8" w:rsidRDefault="009256C8" w:rsidP="00B05F32">
            <w:pPr>
              <w:pStyle w:val="ListParagraph"/>
              <w:numPr>
                <w:ilvl w:val="1"/>
                <w:numId w:val="52"/>
              </w:numPr>
              <w:rPr>
                <w:rFonts w:ascii="Segoe UI" w:hAnsi="Segoe UI" w:cs="Segoe UI"/>
                <w:sz w:val="22"/>
                <w:szCs w:val="22"/>
              </w:rPr>
            </w:pPr>
            <w:r>
              <w:rPr>
                <w:rFonts w:ascii="Segoe UI" w:hAnsi="Segoe UI" w:cs="Segoe UI"/>
                <w:sz w:val="22"/>
                <w:szCs w:val="22"/>
              </w:rPr>
              <w:t>Use significant digits correctly</w:t>
            </w:r>
          </w:p>
          <w:p w14:paraId="681E82BC" w14:textId="63A756F1" w:rsidR="009256C8" w:rsidRDefault="009256C8" w:rsidP="00B05F32">
            <w:pPr>
              <w:pStyle w:val="ListParagraph"/>
              <w:numPr>
                <w:ilvl w:val="1"/>
                <w:numId w:val="52"/>
              </w:numPr>
              <w:rPr>
                <w:rFonts w:ascii="Segoe UI" w:hAnsi="Segoe UI" w:cs="Segoe UI"/>
                <w:sz w:val="22"/>
                <w:szCs w:val="22"/>
              </w:rPr>
            </w:pPr>
            <w:r>
              <w:rPr>
                <w:rFonts w:ascii="Segoe UI" w:hAnsi="Segoe UI" w:cs="Segoe UI"/>
                <w:sz w:val="22"/>
                <w:szCs w:val="22"/>
              </w:rPr>
              <w:t>Understand and use mathematical symbols</w:t>
            </w:r>
          </w:p>
          <w:p w14:paraId="377AE072" w14:textId="38886CC0" w:rsidR="009256C8" w:rsidRDefault="009256C8" w:rsidP="00B05F32">
            <w:pPr>
              <w:pStyle w:val="ListParagraph"/>
              <w:numPr>
                <w:ilvl w:val="1"/>
                <w:numId w:val="52"/>
              </w:numPr>
              <w:rPr>
                <w:rFonts w:ascii="Segoe UI" w:hAnsi="Segoe UI" w:cs="Segoe UI"/>
                <w:sz w:val="22"/>
                <w:szCs w:val="22"/>
              </w:rPr>
            </w:pPr>
            <w:r>
              <w:rPr>
                <w:rFonts w:ascii="Segoe UI" w:hAnsi="Segoe UI" w:cs="Segoe UI"/>
                <w:sz w:val="22"/>
                <w:szCs w:val="22"/>
              </w:rPr>
              <w:t>Understand and use fractions</w:t>
            </w:r>
          </w:p>
          <w:p w14:paraId="54FFE9AD" w14:textId="29D1626E" w:rsidR="009256C8" w:rsidRDefault="009256C8" w:rsidP="00B05F32">
            <w:pPr>
              <w:pStyle w:val="ListParagraph"/>
              <w:numPr>
                <w:ilvl w:val="1"/>
                <w:numId w:val="52"/>
              </w:numPr>
              <w:rPr>
                <w:rFonts w:ascii="Segoe UI" w:hAnsi="Segoe UI" w:cs="Segoe UI"/>
                <w:sz w:val="22"/>
                <w:szCs w:val="22"/>
              </w:rPr>
            </w:pPr>
            <w:r>
              <w:rPr>
                <w:rFonts w:ascii="Segoe UI" w:hAnsi="Segoe UI" w:cs="Segoe UI"/>
                <w:sz w:val="22"/>
                <w:szCs w:val="22"/>
              </w:rPr>
              <w:t>Use metric measurements and perform metric conversions</w:t>
            </w:r>
          </w:p>
          <w:p w14:paraId="73840AD1" w14:textId="5D25DED7" w:rsidR="00B05F32" w:rsidRDefault="00B05F32" w:rsidP="00B05F32">
            <w:pPr>
              <w:pStyle w:val="ListParagraph"/>
              <w:numPr>
                <w:ilvl w:val="1"/>
                <w:numId w:val="52"/>
              </w:numPr>
              <w:rPr>
                <w:rFonts w:ascii="Segoe UI" w:hAnsi="Segoe UI" w:cs="Segoe UI"/>
                <w:sz w:val="22"/>
                <w:szCs w:val="22"/>
              </w:rPr>
            </w:pPr>
            <w:r>
              <w:rPr>
                <w:rFonts w:ascii="Segoe UI" w:hAnsi="Segoe UI" w:cs="Segoe UI"/>
                <w:sz w:val="22"/>
                <w:szCs w:val="22"/>
              </w:rPr>
              <w:t>Perform calculations for serial dilutions</w:t>
            </w:r>
          </w:p>
          <w:p w14:paraId="65138C72" w14:textId="23E1EBE3" w:rsidR="00B05F32" w:rsidRDefault="00B05F32" w:rsidP="00B05F32">
            <w:pPr>
              <w:pStyle w:val="ListParagraph"/>
              <w:numPr>
                <w:ilvl w:val="1"/>
                <w:numId w:val="52"/>
              </w:numPr>
              <w:rPr>
                <w:rFonts w:ascii="Segoe UI" w:hAnsi="Segoe UI" w:cs="Segoe UI"/>
                <w:sz w:val="22"/>
                <w:szCs w:val="22"/>
              </w:rPr>
            </w:pPr>
            <w:r>
              <w:rPr>
                <w:rFonts w:ascii="Segoe UI" w:hAnsi="Segoe UI" w:cs="Segoe UI"/>
                <w:sz w:val="22"/>
                <w:szCs w:val="22"/>
              </w:rPr>
              <w:t>Perform calculations using dilution factors</w:t>
            </w:r>
          </w:p>
          <w:p w14:paraId="3AB4995D" w14:textId="2A3890A3" w:rsidR="00B05F32" w:rsidRDefault="00B05F32" w:rsidP="00B05F32">
            <w:pPr>
              <w:pStyle w:val="ListParagraph"/>
              <w:numPr>
                <w:ilvl w:val="2"/>
                <w:numId w:val="52"/>
              </w:numPr>
              <w:rPr>
                <w:rFonts w:ascii="Segoe UI" w:hAnsi="Segoe UI" w:cs="Segoe UI"/>
                <w:sz w:val="22"/>
                <w:szCs w:val="22"/>
              </w:rPr>
            </w:pPr>
            <w:r>
              <w:rPr>
                <w:rFonts w:ascii="Segoe UI" w:hAnsi="Segoe UI" w:cs="Segoe UI"/>
                <w:sz w:val="22"/>
                <w:szCs w:val="22"/>
              </w:rPr>
              <w:t>Solve Dilution Factor calculations</w:t>
            </w:r>
          </w:p>
          <w:p w14:paraId="546A78F8" w14:textId="707BB841" w:rsidR="00B05F32" w:rsidRDefault="00B05F32" w:rsidP="00B05F32">
            <w:pPr>
              <w:pStyle w:val="ListParagraph"/>
              <w:numPr>
                <w:ilvl w:val="2"/>
                <w:numId w:val="52"/>
              </w:numPr>
              <w:rPr>
                <w:rFonts w:ascii="Segoe UI" w:hAnsi="Segoe UI" w:cs="Segoe UI"/>
                <w:sz w:val="22"/>
                <w:szCs w:val="22"/>
              </w:rPr>
            </w:pPr>
            <w:r>
              <w:rPr>
                <w:rFonts w:ascii="Segoe UI" w:hAnsi="Segoe UI" w:cs="Segoe UI"/>
                <w:sz w:val="22"/>
                <w:szCs w:val="22"/>
              </w:rPr>
              <w:t>Solve Molarity solution calculations</w:t>
            </w:r>
          </w:p>
          <w:p w14:paraId="427844AC" w14:textId="51046C25" w:rsidR="00B05F32" w:rsidRDefault="00B05F32" w:rsidP="00B05F32">
            <w:pPr>
              <w:pStyle w:val="ListParagraph"/>
              <w:numPr>
                <w:ilvl w:val="2"/>
                <w:numId w:val="52"/>
              </w:numPr>
              <w:rPr>
                <w:rFonts w:ascii="Segoe UI" w:hAnsi="Segoe UI" w:cs="Segoe UI"/>
                <w:sz w:val="22"/>
                <w:szCs w:val="22"/>
              </w:rPr>
            </w:pPr>
            <w:r>
              <w:rPr>
                <w:rFonts w:ascii="Segoe UI" w:hAnsi="Segoe UI" w:cs="Segoe UI"/>
                <w:sz w:val="22"/>
                <w:szCs w:val="22"/>
              </w:rPr>
              <w:t>Solve Volume/Volume (V/V) solution calculations</w:t>
            </w:r>
          </w:p>
          <w:p w14:paraId="1FA44CAF" w14:textId="4EAB0FCB" w:rsidR="00B05F32" w:rsidRDefault="00B05F32" w:rsidP="00B05F32">
            <w:pPr>
              <w:pStyle w:val="ListParagraph"/>
              <w:numPr>
                <w:ilvl w:val="2"/>
                <w:numId w:val="52"/>
              </w:numPr>
              <w:rPr>
                <w:rFonts w:ascii="Segoe UI" w:hAnsi="Segoe UI" w:cs="Segoe UI"/>
                <w:sz w:val="22"/>
                <w:szCs w:val="22"/>
              </w:rPr>
            </w:pPr>
            <w:r>
              <w:rPr>
                <w:rFonts w:ascii="Segoe UI" w:hAnsi="Segoe UI" w:cs="Segoe UI"/>
                <w:sz w:val="22"/>
                <w:szCs w:val="22"/>
              </w:rPr>
              <w:t>Solve Weight/Volume (W/V) solution calculations</w:t>
            </w:r>
          </w:p>
          <w:p w14:paraId="415BA3D8" w14:textId="5CE06232" w:rsidR="004C3EF7" w:rsidRDefault="004C3EF7" w:rsidP="00B062ED">
            <w:pPr>
              <w:pStyle w:val="ListParagraph"/>
              <w:numPr>
                <w:ilvl w:val="0"/>
                <w:numId w:val="52"/>
              </w:numPr>
              <w:ind w:hanging="379"/>
              <w:rPr>
                <w:rFonts w:ascii="Segoe UI" w:hAnsi="Segoe UI" w:cs="Segoe UI"/>
                <w:sz w:val="22"/>
                <w:szCs w:val="22"/>
              </w:rPr>
            </w:pPr>
            <w:r>
              <w:rPr>
                <w:rFonts w:ascii="Segoe UI" w:hAnsi="Segoe UI" w:cs="Segoe UI"/>
                <w:sz w:val="22"/>
                <w:szCs w:val="22"/>
              </w:rPr>
              <w:t>Standard equipment focuses on the proper identification, use, and maintenance of standard equipment. It includes understanding the safe operations of micro and macro pipettes, balances, pH meters, centrifuges, and other essential tools. Mastery ensures an aptitude for the accurate and safe handling of equipment, and critical parameters such as calibration, maintenance, and validation.</w:t>
            </w:r>
          </w:p>
          <w:p w14:paraId="2CBF573B" w14:textId="4087EAC0" w:rsidR="004C3EF7" w:rsidRDefault="004C3EF7" w:rsidP="00B062ED">
            <w:pPr>
              <w:pStyle w:val="ListParagraph"/>
              <w:numPr>
                <w:ilvl w:val="1"/>
                <w:numId w:val="52"/>
              </w:numPr>
              <w:ind w:hanging="379"/>
              <w:rPr>
                <w:rFonts w:ascii="Segoe UI" w:hAnsi="Segoe UI" w:cs="Segoe UI"/>
                <w:sz w:val="22"/>
                <w:szCs w:val="22"/>
              </w:rPr>
            </w:pPr>
            <w:r>
              <w:rPr>
                <w:rFonts w:ascii="Segoe UI" w:hAnsi="Segoe UI" w:cs="Segoe UI"/>
                <w:sz w:val="22"/>
                <w:szCs w:val="22"/>
              </w:rPr>
              <w:t>Demonstrate proper and safe use of</w:t>
            </w:r>
          </w:p>
          <w:p w14:paraId="3D3B67B6" w14:textId="7A2A8E04" w:rsidR="004C3EF7" w:rsidRDefault="004C3EF7" w:rsidP="00B062ED">
            <w:pPr>
              <w:pStyle w:val="ListParagraph"/>
              <w:numPr>
                <w:ilvl w:val="2"/>
                <w:numId w:val="52"/>
              </w:numPr>
              <w:ind w:hanging="379"/>
              <w:rPr>
                <w:rFonts w:ascii="Segoe UI" w:hAnsi="Segoe UI" w:cs="Segoe UI"/>
                <w:sz w:val="22"/>
                <w:szCs w:val="22"/>
              </w:rPr>
            </w:pPr>
            <w:r>
              <w:rPr>
                <w:rFonts w:ascii="Segoe UI" w:hAnsi="Segoe UI" w:cs="Segoe UI"/>
                <w:sz w:val="22"/>
                <w:szCs w:val="22"/>
              </w:rPr>
              <w:t>Micropipettes &amp; serological pipets</w:t>
            </w:r>
          </w:p>
          <w:p w14:paraId="39E42A9C" w14:textId="28CE6AF0" w:rsidR="004C3EF7" w:rsidRDefault="004C3EF7" w:rsidP="00B062ED">
            <w:pPr>
              <w:pStyle w:val="ListParagraph"/>
              <w:numPr>
                <w:ilvl w:val="2"/>
                <w:numId w:val="52"/>
              </w:numPr>
              <w:ind w:hanging="379"/>
              <w:rPr>
                <w:rFonts w:ascii="Segoe UI" w:hAnsi="Segoe UI" w:cs="Segoe UI"/>
                <w:sz w:val="22"/>
                <w:szCs w:val="22"/>
              </w:rPr>
            </w:pPr>
            <w:r>
              <w:rPr>
                <w:rFonts w:ascii="Segoe UI" w:hAnsi="Segoe UI" w:cs="Segoe UI"/>
                <w:sz w:val="22"/>
                <w:szCs w:val="22"/>
              </w:rPr>
              <w:lastRenderedPageBreak/>
              <w:t>Microscopes</w:t>
            </w:r>
          </w:p>
          <w:p w14:paraId="49FF7446" w14:textId="77777777" w:rsidR="004C3EF7" w:rsidRPr="004C3EF7" w:rsidRDefault="004C3EF7" w:rsidP="004C3EF7">
            <w:pPr>
              <w:pStyle w:val="ListParagraph"/>
              <w:ind w:left="2520"/>
              <w:rPr>
                <w:rFonts w:ascii="Segoe UI" w:hAnsi="Segoe UI" w:cs="Segoe UI"/>
                <w:sz w:val="22"/>
                <w:szCs w:val="22"/>
              </w:rPr>
            </w:pPr>
          </w:p>
          <w:p w14:paraId="68909277" w14:textId="1643E16D" w:rsidR="00F05545" w:rsidRPr="00F05545" w:rsidRDefault="00F05545" w:rsidP="00F05545">
            <w:pPr>
              <w:rPr>
                <w:rFonts w:ascii="Segoe UI" w:hAnsi="Segoe UI" w:cs="Segoe UI"/>
                <w:sz w:val="22"/>
                <w:szCs w:val="22"/>
              </w:rPr>
            </w:pPr>
            <w:r w:rsidRPr="00F05545">
              <w:rPr>
                <w:rFonts w:ascii="Segoe UI" w:hAnsi="Segoe UI" w:cs="Segoe UI"/>
                <w:sz w:val="22"/>
                <w:szCs w:val="22"/>
              </w:rPr>
              <w:t xml:space="preserve">Mowery, Jeannette, and John Carrese. "Core Skill Standards for Bioscience Technicians." </w:t>
            </w:r>
            <w:r w:rsidRPr="00F05545">
              <w:rPr>
                <w:rFonts w:ascii="Segoe UI" w:hAnsi="Segoe UI" w:cs="Segoe UI"/>
                <w:i/>
                <w:sz w:val="22"/>
                <w:szCs w:val="22"/>
              </w:rPr>
              <w:t>Bio-Link</w:t>
            </w:r>
            <w:r w:rsidRPr="00F05545">
              <w:rPr>
                <w:rFonts w:ascii="Segoe UI" w:hAnsi="Segoe UI" w:cs="Segoe UI"/>
                <w:sz w:val="22"/>
                <w:szCs w:val="22"/>
              </w:rPr>
              <w:t xml:space="preserve">, edited by Lisa Huffman, U.S. Department of Labor, 2016, </w:t>
            </w:r>
            <w:hyperlink r:id="rId21" w:history="1">
              <w:r w:rsidR="00D638EF" w:rsidRPr="00D638EF">
                <w:rPr>
                  <w:rStyle w:val="Hyperlink"/>
                  <w:rFonts w:ascii="Segoe UI" w:hAnsi="Segoe UI" w:cs="Segoe UI"/>
                  <w:sz w:val="22"/>
                  <w:szCs w:val="22"/>
                </w:rPr>
                <w:t>https://innovatebio.org/publication/core-skill-standards-for-bioscience-technicians</w:t>
              </w:r>
            </w:hyperlink>
          </w:p>
          <w:p w14:paraId="0D4FD8EB" w14:textId="77777777" w:rsidR="00F05545" w:rsidRPr="00F05545" w:rsidRDefault="00F05545" w:rsidP="00861595">
            <w:pPr>
              <w:pStyle w:val="ListParagraph"/>
              <w:numPr>
                <w:ilvl w:val="0"/>
                <w:numId w:val="7"/>
              </w:numPr>
              <w:pBdr>
                <w:top w:val="nil"/>
                <w:left w:val="nil"/>
                <w:bottom w:val="nil"/>
                <w:right w:val="nil"/>
                <w:between w:val="nil"/>
              </w:pBdr>
              <w:rPr>
                <w:rFonts w:ascii="Segoe UI" w:hAnsi="Segoe UI" w:cs="Segoe UI"/>
                <w:sz w:val="22"/>
                <w:szCs w:val="22"/>
              </w:rPr>
            </w:pPr>
            <w:r w:rsidRPr="00F05545">
              <w:rPr>
                <w:rFonts w:ascii="Segoe UI" w:hAnsi="Segoe UI" w:cs="Segoe UI"/>
                <w:sz w:val="22"/>
                <w:szCs w:val="22"/>
              </w:rPr>
              <w:t>Maintain a safe and productive work environment</w:t>
            </w:r>
          </w:p>
          <w:p w14:paraId="4B41623F"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 xml:space="preserve">Recognize unsafe conditions and take corrective and/or preventative action(s). </w:t>
            </w:r>
          </w:p>
          <w:p w14:paraId="2662F18A"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 xml:space="preserve">Follow relevant safety procedures, guidelines, and regulations (e.g. company, OSHA, EPA, CDC). </w:t>
            </w:r>
          </w:p>
          <w:p w14:paraId="3CD90F21"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Access and use SDS and other safety information sources.</w:t>
            </w:r>
          </w:p>
          <w:p w14:paraId="6E263037"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 xml:space="preserve">Maintain a safe, clean, contamination-free, and clutter-free environment, as appropriate. </w:t>
            </w:r>
          </w:p>
          <w:p w14:paraId="4A1495E8"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 xml:space="preserve">Select appropriate PPE to use to protect self from biological, chemical, and/or physical hazards. </w:t>
            </w:r>
          </w:p>
          <w:p w14:paraId="12C7BCBA" w14:textId="77777777" w:rsidR="00F05545" w:rsidRPr="00F05545" w:rsidRDefault="00F05545" w:rsidP="00861595">
            <w:pPr>
              <w:pStyle w:val="ListParagraph"/>
              <w:numPr>
                <w:ilvl w:val="0"/>
                <w:numId w:val="6"/>
              </w:numPr>
              <w:pBdr>
                <w:top w:val="nil"/>
                <w:left w:val="nil"/>
                <w:bottom w:val="nil"/>
                <w:right w:val="nil"/>
                <w:between w:val="nil"/>
              </w:pBdr>
              <w:rPr>
                <w:rFonts w:ascii="Segoe UI" w:hAnsi="Segoe UI" w:cs="Segoe UI"/>
                <w:sz w:val="22"/>
                <w:szCs w:val="22"/>
              </w:rPr>
            </w:pPr>
            <w:r w:rsidRPr="00F05545">
              <w:rPr>
                <w:rFonts w:ascii="Segoe UI" w:hAnsi="Segoe UI" w:cs="Segoe UI"/>
                <w:sz w:val="22"/>
                <w:szCs w:val="22"/>
              </w:rPr>
              <w:t>Comply with applicable regulations and standards</w:t>
            </w:r>
          </w:p>
          <w:p w14:paraId="139FDE13"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Follow established policies and procedures</w:t>
            </w:r>
          </w:p>
          <w:p w14:paraId="771742B6"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Record information according to established procedures</w:t>
            </w:r>
          </w:p>
          <w:p w14:paraId="526728B7"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Exercise proper document control</w:t>
            </w:r>
          </w:p>
          <w:p w14:paraId="5A91E432"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Participate in required training</w:t>
            </w:r>
          </w:p>
          <w:p w14:paraId="29EC4BB3" w14:textId="77777777" w:rsidR="00F05545" w:rsidRPr="00F05545" w:rsidRDefault="00F05545" w:rsidP="00861595">
            <w:pPr>
              <w:pStyle w:val="ListParagraph"/>
              <w:numPr>
                <w:ilvl w:val="0"/>
                <w:numId w:val="6"/>
              </w:numPr>
              <w:pBdr>
                <w:top w:val="nil"/>
                <w:left w:val="nil"/>
                <w:bottom w:val="nil"/>
                <w:right w:val="nil"/>
                <w:between w:val="nil"/>
              </w:pBdr>
              <w:rPr>
                <w:rFonts w:ascii="Segoe UI" w:hAnsi="Segoe UI" w:cs="Segoe UI"/>
                <w:sz w:val="22"/>
                <w:szCs w:val="22"/>
              </w:rPr>
            </w:pPr>
            <w:r w:rsidRPr="00F05545">
              <w:rPr>
                <w:rFonts w:ascii="Segoe UI" w:hAnsi="Segoe UI" w:cs="Segoe UI"/>
                <w:sz w:val="22"/>
                <w:szCs w:val="22"/>
              </w:rPr>
              <w:t>Perform mathematical manipulations</w:t>
            </w:r>
            <w:r w:rsidRPr="00F05545">
              <w:rPr>
                <w:rFonts w:ascii="Segoe UI" w:hAnsi="Segoe UI" w:cs="Segoe UI"/>
                <w:sz w:val="22"/>
                <w:szCs w:val="22"/>
              </w:rPr>
              <w:tab/>
            </w:r>
            <w:r w:rsidRPr="00F05545">
              <w:rPr>
                <w:rFonts w:ascii="Segoe UI" w:hAnsi="Segoe UI" w:cs="Segoe UI"/>
                <w:sz w:val="22"/>
                <w:szCs w:val="22"/>
              </w:rPr>
              <w:tab/>
            </w:r>
            <w:r w:rsidRPr="00F05545">
              <w:rPr>
                <w:rFonts w:ascii="Segoe UI" w:hAnsi="Segoe UI" w:cs="Segoe UI"/>
                <w:sz w:val="22"/>
                <w:szCs w:val="22"/>
              </w:rPr>
              <w:tab/>
            </w:r>
            <w:r w:rsidRPr="00F05545">
              <w:rPr>
                <w:rFonts w:ascii="Segoe UI" w:hAnsi="Segoe UI" w:cs="Segoe UI"/>
                <w:sz w:val="22"/>
                <w:szCs w:val="22"/>
              </w:rPr>
              <w:tab/>
            </w:r>
            <w:r w:rsidRPr="00F05545">
              <w:rPr>
                <w:rFonts w:ascii="Segoe UI" w:hAnsi="Segoe UI" w:cs="Segoe UI"/>
                <w:sz w:val="22"/>
                <w:szCs w:val="22"/>
              </w:rPr>
              <w:tab/>
            </w:r>
          </w:p>
          <w:p w14:paraId="6920DD54"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 xml:space="preserve">Perform calculations relating to work function </w:t>
            </w:r>
          </w:p>
          <w:p w14:paraId="2CD7CE69" w14:textId="77777777" w:rsidR="00F05545" w:rsidRPr="00F05545" w:rsidRDefault="00F05545" w:rsidP="00861595">
            <w:pPr>
              <w:numPr>
                <w:ilvl w:val="1"/>
                <w:numId w:val="6"/>
              </w:numPr>
              <w:pBdr>
                <w:top w:val="nil"/>
                <w:left w:val="nil"/>
                <w:bottom w:val="nil"/>
                <w:right w:val="nil"/>
                <w:between w:val="nil"/>
              </w:pBdr>
              <w:contextualSpacing/>
              <w:rPr>
                <w:rFonts w:ascii="Segoe UI" w:hAnsi="Segoe UI" w:cs="Segoe UI"/>
                <w:sz w:val="22"/>
                <w:szCs w:val="22"/>
              </w:rPr>
            </w:pPr>
            <w:r w:rsidRPr="00F05545">
              <w:rPr>
                <w:rFonts w:ascii="Segoe UI" w:hAnsi="Segoe UI" w:cs="Segoe UI"/>
                <w:sz w:val="22"/>
                <w:szCs w:val="22"/>
              </w:rPr>
              <w:t xml:space="preserve">Perform data analysis </w:t>
            </w:r>
          </w:p>
          <w:p w14:paraId="3FF2A053" w14:textId="77777777" w:rsidR="00F05545" w:rsidRPr="00F05545" w:rsidRDefault="00F05545" w:rsidP="00F05545">
            <w:pPr>
              <w:rPr>
                <w:rFonts w:ascii="Segoe UI" w:hAnsi="Segoe UI" w:cs="Segoe UI"/>
                <w:sz w:val="22"/>
                <w:szCs w:val="22"/>
              </w:rPr>
            </w:pPr>
            <w:r w:rsidRPr="00F05545">
              <w:rPr>
                <w:rFonts w:ascii="Segoe UI" w:hAnsi="Segoe UI" w:cs="Segoe UI"/>
                <w:sz w:val="22"/>
                <w:szCs w:val="22"/>
              </w:rPr>
              <w:t>Competencies:</w:t>
            </w:r>
          </w:p>
          <w:p w14:paraId="59FD790D" w14:textId="77777777" w:rsidR="00F05545" w:rsidRPr="00F05545" w:rsidRDefault="00F05545" w:rsidP="00861595">
            <w:pPr>
              <w:pStyle w:val="ListParagraph"/>
              <w:numPr>
                <w:ilvl w:val="0"/>
                <w:numId w:val="8"/>
              </w:numPr>
              <w:pBdr>
                <w:top w:val="nil"/>
                <w:left w:val="nil"/>
                <w:bottom w:val="nil"/>
                <w:right w:val="nil"/>
                <w:between w:val="nil"/>
              </w:pBdr>
              <w:rPr>
                <w:rFonts w:ascii="Segoe UI" w:hAnsi="Segoe UI" w:cs="Segoe UI"/>
                <w:sz w:val="22"/>
                <w:szCs w:val="22"/>
              </w:rPr>
            </w:pPr>
            <w:r w:rsidRPr="00F05545">
              <w:rPr>
                <w:rFonts w:ascii="Segoe UI" w:eastAsia="Calibri" w:hAnsi="Segoe UI" w:cs="Segoe UI"/>
                <w:sz w:val="22"/>
                <w:szCs w:val="22"/>
              </w:rPr>
              <w:t>Maintain a sanitary, safe and hazard free laboratory environment while following universal precautions.</w:t>
            </w:r>
          </w:p>
          <w:p w14:paraId="6C19CCF3" w14:textId="77777777"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 xml:space="preserve">Identify the emergency lab response and biosafety protocols for chemical spills, sharps disposal, fire, and biological agent exposure. </w:t>
            </w:r>
          </w:p>
          <w:p w14:paraId="34D86F54" w14:textId="77777777"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Identify and report conditions presenting a threat to health and safety in the laboratory.</w:t>
            </w:r>
          </w:p>
          <w:p w14:paraId="6E33B677" w14:textId="77777777"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Recognize and report non-hazardous problems in equipment and supplies.</w:t>
            </w:r>
          </w:p>
          <w:p w14:paraId="50EBE1F9" w14:textId="77777777"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Use proper precautions and disposal methods when working with microorganisms.</w:t>
            </w:r>
          </w:p>
          <w:p w14:paraId="0448F948" w14:textId="77777777"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Identify chemical hazards and follow the rules for safe use and disposal of all chemicals.</w:t>
            </w:r>
          </w:p>
          <w:p w14:paraId="7E90013D" w14:textId="77777777"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Safely operate biotechnology laboratory equipment according to standard operating procedures (SOPs).</w:t>
            </w:r>
          </w:p>
          <w:p w14:paraId="758C894D" w14:textId="77777777"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Understand and explain SDS for chemicals and follow chemical safety guidelines for chemical labeling.</w:t>
            </w:r>
          </w:p>
          <w:p w14:paraId="2B7C50D3" w14:textId="57C1EB4B"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 xml:space="preserve">Identify the parts of a </w:t>
            </w:r>
            <w:r w:rsidR="00E95546" w:rsidRPr="00F05545">
              <w:rPr>
                <w:rFonts w:ascii="Segoe UI" w:eastAsia="Calibri" w:hAnsi="Segoe UI" w:cs="Segoe UI"/>
                <w:sz w:val="22"/>
                <w:szCs w:val="22"/>
              </w:rPr>
              <w:t>micropipette</w:t>
            </w:r>
            <w:r w:rsidRPr="00F05545">
              <w:rPr>
                <w:rFonts w:ascii="Segoe UI" w:eastAsia="Calibri" w:hAnsi="Segoe UI" w:cs="Segoe UI"/>
                <w:sz w:val="22"/>
                <w:szCs w:val="22"/>
              </w:rPr>
              <w:t xml:space="preserve"> and use the </w:t>
            </w:r>
            <w:r w:rsidR="00E95546" w:rsidRPr="00F05545">
              <w:rPr>
                <w:rFonts w:ascii="Segoe UI" w:eastAsia="Calibri" w:hAnsi="Segoe UI" w:cs="Segoe UI"/>
                <w:sz w:val="22"/>
                <w:szCs w:val="22"/>
              </w:rPr>
              <w:t>micropipette</w:t>
            </w:r>
            <w:r w:rsidRPr="00F05545">
              <w:rPr>
                <w:rFonts w:ascii="Segoe UI" w:eastAsia="Calibri" w:hAnsi="Segoe UI" w:cs="Segoe UI"/>
                <w:sz w:val="22"/>
                <w:szCs w:val="22"/>
              </w:rPr>
              <w:t xml:space="preserve"> to accurately and precisely measure small volumes of liquid.</w:t>
            </w:r>
          </w:p>
          <w:p w14:paraId="5B35803F" w14:textId="77777777" w:rsidR="00F05545"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Demonstrate the ability to adjust and focus a microscope to clearly visualize specimens.</w:t>
            </w:r>
          </w:p>
          <w:p w14:paraId="4FDF3515" w14:textId="77777777" w:rsid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Prepare laboratory solutions such as Mass/volume, % mass/volume, molarity, dilutions, and buffers correctly.</w:t>
            </w:r>
          </w:p>
          <w:p w14:paraId="116CB742" w14:textId="307D3ECE" w:rsidR="0088462D" w:rsidRPr="00F05545" w:rsidRDefault="00F05545" w:rsidP="00861595">
            <w:pPr>
              <w:pStyle w:val="ListParagraph"/>
              <w:numPr>
                <w:ilvl w:val="0"/>
                <w:numId w:val="8"/>
              </w:numPr>
              <w:pBdr>
                <w:top w:val="nil"/>
                <w:left w:val="nil"/>
                <w:bottom w:val="nil"/>
                <w:right w:val="nil"/>
                <w:between w:val="nil"/>
              </w:pBdr>
              <w:rPr>
                <w:rFonts w:ascii="Segoe UI" w:eastAsia="Calibri" w:hAnsi="Segoe UI" w:cs="Segoe UI"/>
                <w:sz w:val="22"/>
                <w:szCs w:val="22"/>
              </w:rPr>
            </w:pPr>
            <w:r w:rsidRPr="00F05545">
              <w:rPr>
                <w:rFonts w:ascii="Segoe UI" w:eastAsia="Calibri" w:hAnsi="Segoe UI" w:cs="Segoe UI"/>
                <w:sz w:val="22"/>
                <w:szCs w:val="22"/>
              </w:rPr>
              <w:t>Demonstrate collaboration as a member of a team, using oral and written communication skills to generate data and solve problems.</w:t>
            </w:r>
          </w:p>
        </w:tc>
      </w:tr>
      <w:tr w:rsidR="0088462D" w:rsidRPr="005C6A76" w14:paraId="4853BBE5" w14:textId="77777777" w:rsidTr="00B27824">
        <w:trPr>
          <w:trHeight w:val="206"/>
          <w:jc w:val="center"/>
        </w:trPr>
        <w:tc>
          <w:tcPr>
            <w:tcW w:w="15019" w:type="dxa"/>
            <w:gridSpan w:val="5"/>
            <w:shd w:val="pct15" w:color="auto" w:fill="auto"/>
            <w:vAlign w:val="bottom"/>
          </w:tcPr>
          <w:p w14:paraId="483C31EA"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88462D" w:rsidRPr="005C6A76" w14:paraId="0175510E" w14:textId="77777777" w:rsidTr="00B27824">
        <w:trPr>
          <w:trHeight w:val="288"/>
          <w:jc w:val="center"/>
        </w:trPr>
        <w:tc>
          <w:tcPr>
            <w:tcW w:w="4360" w:type="dxa"/>
            <w:tcBorders>
              <w:bottom w:val="single" w:sz="4" w:space="0" w:color="auto"/>
            </w:tcBorders>
            <w:vAlign w:val="center"/>
          </w:tcPr>
          <w:p w14:paraId="564AD337"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35265028" w14:textId="77777777" w:rsidR="006D2C1E" w:rsidRPr="006D2C1E" w:rsidRDefault="006D2C1E" w:rsidP="006D2C1E">
            <w:pPr>
              <w:rPr>
                <w:rFonts w:ascii="Segoe UI" w:eastAsia="Calibri" w:hAnsi="Segoe UI" w:cs="Segoe UI"/>
                <w:color w:val="333333"/>
                <w:sz w:val="22"/>
                <w:szCs w:val="22"/>
                <w:highlight w:val="white"/>
              </w:rPr>
            </w:pPr>
            <w:r w:rsidRPr="006D2C1E">
              <w:rPr>
                <w:rFonts w:ascii="Segoe UI" w:eastAsia="Calibri" w:hAnsi="Segoe UI" w:cs="Segoe UI"/>
                <w:color w:val="333333"/>
                <w:sz w:val="22"/>
                <w:szCs w:val="22"/>
                <w:highlight w:val="white"/>
              </w:rPr>
              <w:t>ETS2.A:  Interdependence of Science, Engineering, and Technology</w:t>
            </w:r>
          </w:p>
          <w:p w14:paraId="0F95D0BB" w14:textId="19DDCC46" w:rsidR="0088462D" w:rsidRPr="005C6A76" w:rsidRDefault="006D2C1E" w:rsidP="006D2C1E">
            <w:pPr>
              <w:tabs>
                <w:tab w:val="left" w:pos="813"/>
              </w:tabs>
              <w:rPr>
                <w:rFonts w:ascii="Segoe UI" w:hAnsi="Segoe UI" w:cs="Segoe UI"/>
                <w:color w:val="000000"/>
                <w:sz w:val="22"/>
                <w:szCs w:val="22"/>
              </w:rPr>
            </w:pPr>
            <w:r w:rsidRPr="006D2C1E">
              <w:rPr>
                <w:rFonts w:ascii="Segoe UI" w:eastAsia="Calibri" w:hAnsi="Segoe UI" w:cs="Segoe UI"/>
                <w:color w:val="333333"/>
                <w:sz w:val="22"/>
                <w:szCs w:val="22"/>
                <w:highlight w:val="white"/>
              </w:rPr>
              <w:t xml:space="preserve">The fields of science and engineering are mutually supportive, and scientists and engineers often work together in teams, especially in fields at the borders of science and engineering. Advances in science offer new capabilities, new materials, or new understanding of processes that can be applied through </w:t>
            </w:r>
            <w:r w:rsidRPr="006D2C1E">
              <w:rPr>
                <w:rFonts w:ascii="Segoe UI" w:eastAsia="Calibri" w:hAnsi="Segoe UI" w:cs="Segoe UI"/>
                <w:color w:val="333333"/>
                <w:sz w:val="22"/>
                <w:szCs w:val="22"/>
                <w:highlight w:val="white"/>
              </w:rPr>
              <w:lastRenderedPageBreak/>
              <w:t>engineering to produce advances in technology. Advances in technology, in turn, provide scientists with new capabilities to probe the natural world at larger or smaller scales; to record, manage, and analyze data; and to model ever more complex systems with greater precision. In addition, engineers’ efforts to develop or improve technologies often raise new questions for scientists’ investigation.</w:t>
            </w:r>
          </w:p>
        </w:tc>
      </w:tr>
      <w:tr w:rsidR="0088462D" w:rsidRPr="005C6A76" w14:paraId="610D882B" w14:textId="77777777" w:rsidTr="00B27824">
        <w:trPr>
          <w:trHeight w:val="288"/>
          <w:jc w:val="center"/>
        </w:trPr>
        <w:tc>
          <w:tcPr>
            <w:tcW w:w="5006" w:type="dxa"/>
            <w:gridSpan w:val="2"/>
            <w:tcBorders>
              <w:bottom w:val="single" w:sz="4" w:space="0" w:color="auto"/>
            </w:tcBorders>
            <w:shd w:val="clear" w:color="auto" w:fill="29838F"/>
            <w:vAlign w:val="center"/>
          </w:tcPr>
          <w:p w14:paraId="0CB345A1"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5482E62A"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CC4B2D6"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88462D" w:rsidRPr="006D2C1E" w14:paraId="2643C95E" w14:textId="77777777" w:rsidTr="00B27824">
        <w:trPr>
          <w:trHeight w:val="288"/>
          <w:jc w:val="center"/>
        </w:trPr>
        <w:tc>
          <w:tcPr>
            <w:tcW w:w="5006" w:type="dxa"/>
            <w:gridSpan w:val="2"/>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0"/>
            </w:tblGrid>
            <w:tr w:rsidR="006D2C1E" w:rsidRPr="006D2C1E" w14:paraId="28B7B0A8" w14:textId="77777777" w:rsidTr="00F05263">
              <w:tc>
                <w:tcPr>
                  <w:tcW w:w="1666" w:type="pct"/>
                </w:tcPr>
                <w:p w14:paraId="50D223E4" w14:textId="77777777" w:rsidR="006D2C1E" w:rsidRPr="006D2C1E" w:rsidRDefault="006D2C1E" w:rsidP="006D2C1E">
                  <w:pPr>
                    <w:keepNext/>
                    <w:keepLines/>
                    <w:outlineLvl w:val="5"/>
                    <w:rPr>
                      <w:rFonts w:ascii="Segoe UI" w:eastAsiaTheme="majorEastAsia" w:hAnsi="Segoe UI" w:cs="Segoe UI"/>
                      <w:bCs/>
                      <w:iCs/>
                      <w:color w:val="000000" w:themeColor="text1"/>
                      <w:sz w:val="22"/>
                      <w:szCs w:val="22"/>
                    </w:rPr>
                  </w:pPr>
                  <w:r w:rsidRPr="006D2C1E">
                    <w:rPr>
                      <w:rFonts w:ascii="Segoe UI" w:hAnsi="Segoe UI" w:cs="Segoe UI"/>
                      <w:color w:val="000000" w:themeColor="text1"/>
                      <w:sz w:val="22"/>
                      <w:szCs w:val="22"/>
                    </w:rPr>
                    <w:t>Ask questions and defining problems</w:t>
                  </w:r>
                </w:p>
              </w:tc>
            </w:tr>
            <w:tr w:rsidR="006D2C1E" w:rsidRPr="006D2C1E" w14:paraId="7CCA5734" w14:textId="77777777" w:rsidTr="00F05263">
              <w:tc>
                <w:tcPr>
                  <w:tcW w:w="1666" w:type="pct"/>
                </w:tcPr>
                <w:p w14:paraId="2A00D3CE" w14:textId="77777777" w:rsidR="006D2C1E" w:rsidRPr="006D2C1E" w:rsidRDefault="006D2C1E" w:rsidP="006D2C1E">
                  <w:pPr>
                    <w:keepNext/>
                    <w:keepLines/>
                    <w:outlineLvl w:val="5"/>
                    <w:rPr>
                      <w:rFonts w:ascii="Segoe UI" w:hAnsi="Segoe UI" w:cs="Segoe UI"/>
                      <w:color w:val="000000" w:themeColor="text1"/>
                      <w:sz w:val="22"/>
                      <w:szCs w:val="22"/>
                    </w:rPr>
                  </w:pPr>
                  <w:r w:rsidRPr="006D2C1E">
                    <w:rPr>
                      <w:rFonts w:ascii="Segoe UI" w:hAnsi="Segoe UI" w:cs="Segoe UI"/>
                      <w:color w:val="000000" w:themeColor="text1"/>
                      <w:sz w:val="22"/>
                      <w:szCs w:val="22"/>
                    </w:rPr>
                    <w:t>Analyzing and Interpreting Data</w:t>
                  </w:r>
                </w:p>
              </w:tc>
            </w:tr>
            <w:tr w:rsidR="006D2C1E" w:rsidRPr="006D2C1E" w14:paraId="4F5AA723" w14:textId="77777777" w:rsidTr="00F05263">
              <w:tc>
                <w:tcPr>
                  <w:tcW w:w="1666" w:type="pct"/>
                </w:tcPr>
                <w:p w14:paraId="79807021" w14:textId="77777777" w:rsidR="006D2C1E" w:rsidRPr="006D2C1E" w:rsidRDefault="006D2C1E" w:rsidP="006D2C1E">
                  <w:pPr>
                    <w:keepNext/>
                    <w:keepLines/>
                    <w:outlineLvl w:val="5"/>
                    <w:rPr>
                      <w:rFonts w:ascii="Segoe UI" w:eastAsiaTheme="majorEastAsia" w:hAnsi="Segoe UI" w:cs="Segoe UI"/>
                      <w:bCs/>
                      <w:iCs/>
                      <w:color w:val="000000" w:themeColor="text1"/>
                      <w:sz w:val="22"/>
                      <w:szCs w:val="22"/>
                    </w:rPr>
                  </w:pPr>
                  <w:r w:rsidRPr="006D2C1E">
                    <w:rPr>
                      <w:rFonts w:ascii="Segoe UI" w:hAnsi="Segoe UI" w:cs="Segoe UI"/>
                      <w:color w:val="000000" w:themeColor="text1"/>
                      <w:sz w:val="22"/>
                      <w:szCs w:val="22"/>
                    </w:rPr>
                    <w:t>Using Mathematics and Computational Thinking</w:t>
                  </w:r>
                </w:p>
              </w:tc>
            </w:tr>
            <w:tr w:rsidR="006D2C1E" w:rsidRPr="006D2C1E" w14:paraId="73753F00" w14:textId="77777777" w:rsidTr="00F05263">
              <w:trPr>
                <w:trHeight w:val="70"/>
              </w:trPr>
              <w:tc>
                <w:tcPr>
                  <w:tcW w:w="1666" w:type="pct"/>
                </w:tcPr>
                <w:p w14:paraId="63CABB03" w14:textId="77777777" w:rsidR="006D2C1E" w:rsidRPr="006D2C1E" w:rsidRDefault="006D2C1E" w:rsidP="006D2C1E">
                  <w:pPr>
                    <w:keepNext/>
                    <w:keepLines/>
                    <w:outlineLvl w:val="5"/>
                    <w:rPr>
                      <w:rFonts w:ascii="Segoe UI" w:hAnsi="Segoe UI" w:cs="Segoe UI"/>
                      <w:color w:val="000000" w:themeColor="text1"/>
                      <w:sz w:val="22"/>
                      <w:szCs w:val="22"/>
                    </w:rPr>
                  </w:pPr>
                  <w:r w:rsidRPr="006D2C1E">
                    <w:rPr>
                      <w:rFonts w:ascii="Segoe UI" w:hAnsi="Segoe UI" w:cs="Segoe UI"/>
                      <w:color w:val="000000" w:themeColor="text1"/>
                      <w:sz w:val="22"/>
                      <w:szCs w:val="22"/>
                    </w:rPr>
                    <w:t>Obtaining, evaluating and communicating information</w:t>
                  </w:r>
                </w:p>
              </w:tc>
            </w:tr>
          </w:tbl>
          <w:p w14:paraId="5F2DBDF3" w14:textId="77777777" w:rsidR="0088462D" w:rsidRPr="006D2C1E" w:rsidRDefault="0088462D" w:rsidP="006D2C1E">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0"/>
            </w:tblGrid>
            <w:tr w:rsidR="006D2C1E" w:rsidRPr="006D2C1E" w14:paraId="67A27A9B" w14:textId="77777777" w:rsidTr="00F05263">
              <w:tc>
                <w:tcPr>
                  <w:tcW w:w="1667" w:type="pct"/>
                </w:tcPr>
                <w:p w14:paraId="046667A3" w14:textId="77777777" w:rsidR="006D2C1E" w:rsidRPr="006D2C1E" w:rsidRDefault="006D2C1E" w:rsidP="006D2C1E">
                  <w:pPr>
                    <w:keepNext/>
                    <w:keepLines/>
                    <w:outlineLvl w:val="5"/>
                    <w:rPr>
                      <w:rFonts w:ascii="Segoe UI" w:eastAsiaTheme="majorEastAsia" w:hAnsi="Segoe UI" w:cs="Segoe UI"/>
                      <w:bCs/>
                      <w:iCs/>
                      <w:color w:val="000000" w:themeColor="text1"/>
                      <w:sz w:val="22"/>
                      <w:szCs w:val="22"/>
                    </w:rPr>
                  </w:pPr>
                  <w:r w:rsidRPr="006D2C1E">
                    <w:rPr>
                      <w:rFonts w:ascii="Segoe UI" w:hAnsi="Segoe UI" w:cs="Segoe UI"/>
                      <w:color w:val="000000" w:themeColor="text1"/>
                      <w:sz w:val="22"/>
                      <w:szCs w:val="22"/>
                    </w:rPr>
                    <w:t>HS-PS1 Matter and Interactions</w:t>
                  </w:r>
                </w:p>
              </w:tc>
            </w:tr>
            <w:tr w:rsidR="006D2C1E" w:rsidRPr="006D2C1E" w14:paraId="5867CFD3" w14:textId="77777777" w:rsidTr="00F05263">
              <w:tc>
                <w:tcPr>
                  <w:tcW w:w="1667" w:type="pct"/>
                </w:tcPr>
                <w:p w14:paraId="5F467475" w14:textId="77777777" w:rsidR="006D2C1E" w:rsidRPr="006D2C1E" w:rsidRDefault="006D2C1E" w:rsidP="006D2C1E">
                  <w:pPr>
                    <w:keepNext/>
                    <w:keepLines/>
                    <w:outlineLvl w:val="5"/>
                    <w:rPr>
                      <w:rFonts w:ascii="Segoe UI" w:hAnsi="Segoe UI" w:cs="Segoe UI"/>
                      <w:color w:val="000000" w:themeColor="text1"/>
                      <w:sz w:val="22"/>
                      <w:szCs w:val="22"/>
                    </w:rPr>
                  </w:pPr>
                  <w:r w:rsidRPr="006D2C1E">
                    <w:rPr>
                      <w:rFonts w:ascii="Segoe UI" w:hAnsi="Segoe UI" w:cs="Segoe UI"/>
                      <w:color w:val="000000" w:themeColor="text1"/>
                      <w:sz w:val="22"/>
                      <w:szCs w:val="22"/>
                    </w:rPr>
                    <w:t>HS-LS1 From Molecules to Organisms:</w:t>
                  </w:r>
                </w:p>
                <w:p w14:paraId="2CEE98C7" w14:textId="77777777" w:rsidR="006D2C1E" w:rsidRPr="006D2C1E" w:rsidRDefault="006D2C1E" w:rsidP="006D2C1E">
                  <w:pPr>
                    <w:keepNext/>
                    <w:keepLines/>
                    <w:outlineLvl w:val="5"/>
                    <w:rPr>
                      <w:rFonts w:ascii="Segoe UI" w:hAnsi="Segoe UI" w:cs="Segoe UI"/>
                      <w:color w:val="000000" w:themeColor="text1"/>
                      <w:sz w:val="22"/>
                      <w:szCs w:val="22"/>
                    </w:rPr>
                  </w:pPr>
                  <w:r w:rsidRPr="006D2C1E">
                    <w:rPr>
                      <w:rFonts w:ascii="Segoe UI" w:hAnsi="Segoe UI" w:cs="Segoe UI"/>
                      <w:color w:val="000000" w:themeColor="text1"/>
                      <w:sz w:val="22"/>
                      <w:szCs w:val="22"/>
                    </w:rPr>
                    <w:t>Structures and Processes</w:t>
                  </w:r>
                </w:p>
              </w:tc>
            </w:tr>
            <w:tr w:rsidR="006D2C1E" w:rsidRPr="006D2C1E" w14:paraId="5CAC5950" w14:textId="77777777" w:rsidTr="00F05263">
              <w:tc>
                <w:tcPr>
                  <w:tcW w:w="1667" w:type="pct"/>
                </w:tcPr>
                <w:p w14:paraId="219CC113" w14:textId="77777777" w:rsidR="006D2C1E" w:rsidRPr="006D2C1E" w:rsidRDefault="006D2C1E" w:rsidP="006D2C1E">
                  <w:pPr>
                    <w:keepNext/>
                    <w:keepLines/>
                    <w:outlineLvl w:val="5"/>
                    <w:rPr>
                      <w:rFonts w:ascii="Segoe UI" w:hAnsi="Segoe UI" w:cs="Segoe UI"/>
                      <w:color w:val="000000" w:themeColor="text1"/>
                      <w:sz w:val="22"/>
                      <w:szCs w:val="22"/>
                    </w:rPr>
                  </w:pPr>
                  <w:r w:rsidRPr="006D2C1E">
                    <w:rPr>
                      <w:rFonts w:ascii="Segoe UI" w:hAnsi="Segoe UI" w:cs="Segoe UI"/>
                      <w:color w:val="000000" w:themeColor="text1"/>
                      <w:sz w:val="22"/>
                      <w:szCs w:val="22"/>
                    </w:rPr>
                    <w:t>HS-LS2B Cycles of Matter and Energy</w:t>
                  </w:r>
                </w:p>
                <w:p w14:paraId="15A7AD34" w14:textId="77777777" w:rsidR="006D2C1E" w:rsidRPr="006D2C1E" w:rsidRDefault="006D2C1E" w:rsidP="006D2C1E">
                  <w:pPr>
                    <w:keepNext/>
                    <w:keepLines/>
                    <w:outlineLvl w:val="5"/>
                    <w:rPr>
                      <w:rFonts w:ascii="Segoe UI" w:eastAsiaTheme="majorEastAsia" w:hAnsi="Segoe UI" w:cs="Segoe UI"/>
                      <w:bCs/>
                      <w:iCs/>
                      <w:color w:val="000000" w:themeColor="text1"/>
                      <w:sz w:val="22"/>
                      <w:szCs w:val="22"/>
                    </w:rPr>
                  </w:pPr>
                  <w:r w:rsidRPr="006D2C1E">
                    <w:rPr>
                      <w:rFonts w:ascii="Segoe UI" w:hAnsi="Segoe UI" w:cs="Segoe UI"/>
                      <w:color w:val="000000" w:themeColor="text1"/>
                      <w:sz w:val="22"/>
                      <w:szCs w:val="22"/>
                    </w:rPr>
                    <w:t>Transfer in Ecosystems</w:t>
                  </w:r>
                </w:p>
              </w:tc>
            </w:tr>
          </w:tbl>
          <w:p w14:paraId="78DCF56E" w14:textId="77777777" w:rsidR="0088462D" w:rsidRPr="006D2C1E" w:rsidRDefault="0088462D" w:rsidP="006D2C1E">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1"/>
            </w:tblGrid>
            <w:tr w:rsidR="006D2C1E" w:rsidRPr="006D2C1E" w14:paraId="22027B82" w14:textId="77777777" w:rsidTr="00F05263">
              <w:tc>
                <w:tcPr>
                  <w:tcW w:w="1667" w:type="pct"/>
                </w:tcPr>
                <w:p w14:paraId="75142CAA" w14:textId="77777777" w:rsidR="006D2C1E" w:rsidRPr="006D2C1E" w:rsidRDefault="006D2C1E" w:rsidP="006D2C1E">
                  <w:pPr>
                    <w:keepNext/>
                    <w:keepLines/>
                    <w:outlineLvl w:val="5"/>
                    <w:rPr>
                      <w:rFonts w:ascii="Segoe UI" w:eastAsiaTheme="majorEastAsia" w:hAnsi="Segoe UI" w:cs="Segoe UI"/>
                      <w:bCs/>
                      <w:iCs/>
                      <w:color w:val="000000" w:themeColor="text1"/>
                      <w:sz w:val="22"/>
                      <w:szCs w:val="22"/>
                    </w:rPr>
                  </w:pPr>
                  <w:r w:rsidRPr="006D2C1E">
                    <w:rPr>
                      <w:rFonts w:ascii="Segoe UI" w:eastAsiaTheme="majorEastAsia" w:hAnsi="Segoe UI" w:cs="Segoe UI"/>
                      <w:bCs/>
                      <w:iCs/>
                      <w:color w:val="000000" w:themeColor="text1"/>
                      <w:sz w:val="22"/>
                      <w:szCs w:val="22"/>
                    </w:rPr>
                    <w:t>Cause and Effect</w:t>
                  </w:r>
                </w:p>
              </w:tc>
            </w:tr>
            <w:tr w:rsidR="006D2C1E" w:rsidRPr="006D2C1E" w14:paraId="0BC144CE" w14:textId="77777777" w:rsidTr="00F05263">
              <w:tc>
                <w:tcPr>
                  <w:tcW w:w="1667" w:type="pct"/>
                </w:tcPr>
                <w:p w14:paraId="5448E68B" w14:textId="77777777" w:rsidR="006D2C1E" w:rsidRPr="006D2C1E" w:rsidRDefault="006D2C1E" w:rsidP="006D2C1E">
                  <w:pPr>
                    <w:keepNext/>
                    <w:keepLines/>
                    <w:outlineLvl w:val="5"/>
                    <w:rPr>
                      <w:rFonts w:ascii="Segoe UI" w:eastAsiaTheme="majorEastAsia" w:hAnsi="Segoe UI" w:cs="Segoe UI"/>
                      <w:bCs/>
                      <w:iCs/>
                      <w:color w:val="000000" w:themeColor="text1"/>
                      <w:sz w:val="22"/>
                      <w:szCs w:val="22"/>
                    </w:rPr>
                  </w:pPr>
                  <w:r w:rsidRPr="006D2C1E">
                    <w:rPr>
                      <w:rFonts w:ascii="Segoe UI" w:eastAsiaTheme="majorEastAsia" w:hAnsi="Segoe UI" w:cs="Segoe UI"/>
                      <w:bCs/>
                      <w:iCs/>
                      <w:color w:val="000000" w:themeColor="text1"/>
                      <w:sz w:val="22"/>
                      <w:szCs w:val="22"/>
                    </w:rPr>
                    <w:t>Structure and Function</w:t>
                  </w:r>
                </w:p>
              </w:tc>
            </w:tr>
            <w:tr w:rsidR="006D2C1E" w:rsidRPr="006D2C1E" w14:paraId="1957280B" w14:textId="77777777" w:rsidTr="00F05263">
              <w:tc>
                <w:tcPr>
                  <w:tcW w:w="1667" w:type="pct"/>
                </w:tcPr>
                <w:p w14:paraId="1079524E" w14:textId="77777777" w:rsidR="006D2C1E" w:rsidRPr="006D2C1E" w:rsidRDefault="006D2C1E" w:rsidP="006D2C1E">
                  <w:pPr>
                    <w:keepNext/>
                    <w:keepLines/>
                    <w:outlineLvl w:val="5"/>
                    <w:rPr>
                      <w:rFonts w:ascii="Segoe UI" w:eastAsiaTheme="majorEastAsia" w:hAnsi="Segoe UI" w:cs="Segoe UI"/>
                      <w:bCs/>
                      <w:iCs/>
                      <w:color w:val="000000" w:themeColor="text1"/>
                      <w:sz w:val="22"/>
                      <w:szCs w:val="22"/>
                    </w:rPr>
                  </w:pPr>
                </w:p>
              </w:tc>
            </w:tr>
            <w:tr w:rsidR="006D2C1E" w:rsidRPr="006D2C1E" w14:paraId="7527810C" w14:textId="77777777" w:rsidTr="00F05263">
              <w:trPr>
                <w:trHeight w:val="70"/>
              </w:trPr>
              <w:tc>
                <w:tcPr>
                  <w:tcW w:w="1667" w:type="pct"/>
                </w:tcPr>
                <w:p w14:paraId="3FA80031" w14:textId="77777777" w:rsidR="006D2C1E" w:rsidRPr="006D2C1E" w:rsidRDefault="006D2C1E" w:rsidP="006D2C1E">
                  <w:pPr>
                    <w:keepNext/>
                    <w:keepLines/>
                    <w:outlineLvl w:val="5"/>
                    <w:rPr>
                      <w:rFonts w:ascii="Segoe UI" w:hAnsi="Segoe UI" w:cs="Segoe UI"/>
                      <w:i/>
                      <w:color w:val="000000" w:themeColor="text1"/>
                      <w:sz w:val="22"/>
                      <w:szCs w:val="22"/>
                    </w:rPr>
                  </w:pPr>
                  <w:r w:rsidRPr="006D2C1E">
                    <w:rPr>
                      <w:rFonts w:ascii="Segoe UI" w:hAnsi="Segoe UI" w:cs="Segoe UI"/>
                      <w:i/>
                      <w:color w:val="000000" w:themeColor="text1"/>
                      <w:sz w:val="22"/>
                      <w:szCs w:val="22"/>
                    </w:rPr>
                    <w:t>Connections to Engineering, Technology, and Applications of Science</w:t>
                  </w:r>
                </w:p>
                <w:p w14:paraId="2B1C3B9B" w14:textId="77777777" w:rsidR="006D2C1E" w:rsidRPr="006D2C1E" w:rsidRDefault="006D2C1E" w:rsidP="006D2C1E">
                  <w:pPr>
                    <w:keepNext/>
                    <w:keepLines/>
                    <w:outlineLvl w:val="5"/>
                    <w:rPr>
                      <w:rFonts w:ascii="Segoe UI" w:eastAsiaTheme="majorEastAsia" w:hAnsi="Segoe UI" w:cs="Segoe UI"/>
                      <w:bCs/>
                      <w:iCs/>
                      <w:color w:val="000000" w:themeColor="text1"/>
                      <w:sz w:val="22"/>
                      <w:szCs w:val="22"/>
                    </w:rPr>
                  </w:pPr>
                  <w:r w:rsidRPr="006D2C1E">
                    <w:rPr>
                      <w:rFonts w:ascii="Segoe UI" w:hAnsi="Segoe UI" w:cs="Segoe UI"/>
                      <w:color w:val="000000" w:themeColor="text1"/>
                      <w:sz w:val="22"/>
                      <w:szCs w:val="22"/>
                    </w:rPr>
                    <w:t>ETS2.A: Interdependence of Science, Engineering, and Technology</w:t>
                  </w:r>
                </w:p>
              </w:tc>
            </w:tr>
          </w:tbl>
          <w:p w14:paraId="4FC07B37" w14:textId="77777777" w:rsidR="0088462D" w:rsidRPr="006D2C1E" w:rsidRDefault="0088462D" w:rsidP="006D2C1E">
            <w:pPr>
              <w:tabs>
                <w:tab w:val="left" w:pos="813"/>
              </w:tabs>
              <w:ind w:left="882" w:hanging="882"/>
              <w:jc w:val="center"/>
              <w:rPr>
                <w:rFonts w:ascii="Segoe UI" w:hAnsi="Segoe UI" w:cs="Segoe UI"/>
                <w:b/>
                <w:sz w:val="22"/>
                <w:szCs w:val="22"/>
              </w:rPr>
            </w:pPr>
          </w:p>
        </w:tc>
      </w:tr>
    </w:tbl>
    <w:p w14:paraId="3A95605C" w14:textId="04174C5E"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88462D" w:rsidRPr="005C6A76" w14:paraId="2B843FCD" w14:textId="77777777" w:rsidTr="00B27824">
        <w:trPr>
          <w:trHeight w:val="215"/>
          <w:jc w:val="center"/>
        </w:trPr>
        <w:tc>
          <w:tcPr>
            <w:tcW w:w="10390" w:type="dxa"/>
            <w:gridSpan w:val="4"/>
            <w:shd w:val="pct15" w:color="auto" w:fill="auto"/>
            <w:vAlign w:val="bottom"/>
          </w:tcPr>
          <w:p w14:paraId="09C94C10" w14:textId="00E78EE9" w:rsidR="0088462D" w:rsidRPr="00F11835" w:rsidRDefault="0088462D" w:rsidP="00B27824">
            <w:pPr>
              <w:rPr>
                <w:rFonts w:ascii="Segoe UI" w:hAnsi="Segoe UI" w:cs="Segoe UI"/>
                <w:sz w:val="20"/>
                <w:szCs w:val="20"/>
              </w:rPr>
            </w:pPr>
            <w:r w:rsidRPr="005C6A76">
              <w:rPr>
                <w:rFonts w:ascii="Segoe UI" w:hAnsi="Segoe UI" w:cs="Segoe UI"/>
                <w:b/>
                <w:sz w:val="22"/>
                <w:szCs w:val="20"/>
              </w:rPr>
              <w:t xml:space="preserve">Unit </w:t>
            </w:r>
            <w:r w:rsidR="00F961EC">
              <w:rPr>
                <w:rFonts w:ascii="Segoe UI" w:hAnsi="Segoe UI" w:cs="Segoe UI"/>
                <w:b/>
                <w:sz w:val="22"/>
                <w:szCs w:val="20"/>
              </w:rPr>
              <w:t>3</w:t>
            </w:r>
            <w:r w:rsidRPr="005C6A76">
              <w:rPr>
                <w:rFonts w:ascii="Segoe UI" w:hAnsi="Segoe UI" w:cs="Segoe UI"/>
                <w:b/>
                <w:sz w:val="22"/>
                <w:szCs w:val="20"/>
              </w:rPr>
              <w:t>:</w:t>
            </w:r>
            <w:r w:rsidR="00F961EC">
              <w:rPr>
                <w:rFonts w:ascii="Segoe UI" w:hAnsi="Segoe UI" w:cs="Segoe UI"/>
                <w:b/>
                <w:sz w:val="22"/>
                <w:szCs w:val="20"/>
              </w:rPr>
              <w:t xml:space="preserve"> </w:t>
            </w:r>
            <w:r w:rsidR="00F05545" w:rsidRPr="00B61CB8">
              <w:rPr>
                <w:rFonts w:ascii="Segoe UI" w:hAnsi="Segoe UI" w:cs="Segoe UI"/>
                <w:bCs/>
                <w:sz w:val="22"/>
                <w:szCs w:val="20"/>
              </w:rPr>
              <w:t>DNA and DNA Analysis</w:t>
            </w:r>
            <w:r w:rsidRPr="001241A7">
              <w:rPr>
                <w:rFonts w:ascii="Segoe UI" w:hAnsi="Segoe UI" w:cs="Segoe UI"/>
                <w:bCs/>
                <w:sz w:val="22"/>
                <w:szCs w:val="20"/>
              </w:rPr>
              <w:t xml:space="preserve">  </w:t>
            </w:r>
          </w:p>
        </w:tc>
        <w:tc>
          <w:tcPr>
            <w:tcW w:w="4629" w:type="dxa"/>
            <w:shd w:val="pct15" w:color="auto" w:fill="auto"/>
            <w:vAlign w:val="bottom"/>
          </w:tcPr>
          <w:p w14:paraId="0A77A867" w14:textId="2FCCA804" w:rsidR="0088462D" w:rsidRPr="00F05545" w:rsidRDefault="0088462D" w:rsidP="00B27824">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05545" w:rsidRPr="00B61CB8">
              <w:rPr>
                <w:rFonts w:ascii="Segoe UI" w:hAnsi="Segoe UI" w:cs="Segoe UI"/>
                <w:bCs/>
                <w:sz w:val="22"/>
                <w:szCs w:val="20"/>
              </w:rPr>
              <w:t>40</w:t>
            </w:r>
          </w:p>
        </w:tc>
      </w:tr>
      <w:tr w:rsidR="0088462D" w:rsidRPr="005C6A76" w14:paraId="202F62A6" w14:textId="77777777" w:rsidTr="00B27824">
        <w:trPr>
          <w:trHeight w:val="215"/>
          <w:jc w:val="center"/>
        </w:trPr>
        <w:tc>
          <w:tcPr>
            <w:tcW w:w="15019" w:type="dxa"/>
            <w:gridSpan w:val="5"/>
            <w:shd w:val="clear" w:color="auto" w:fill="FFFFFF"/>
            <w:vAlign w:val="bottom"/>
          </w:tcPr>
          <w:p w14:paraId="0B9060C9" w14:textId="77777777" w:rsidR="0088462D" w:rsidRPr="00231AD8" w:rsidRDefault="0088462D" w:rsidP="00B27824">
            <w:pPr>
              <w:rPr>
                <w:rFonts w:ascii="Segoe UI" w:hAnsi="Segoe UI" w:cs="Segoe UI"/>
                <w:bCs/>
                <w:sz w:val="22"/>
                <w:szCs w:val="22"/>
              </w:rPr>
            </w:pPr>
            <w:r w:rsidRPr="00231AD8">
              <w:rPr>
                <w:rFonts w:ascii="Segoe UI" w:hAnsi="Segoe UI" w:cs="Segoe UI"/>
                <w:b/>
                <w:sz w:val="22"/>
                <w:szCs w:val="22"/>
              </w:rPr>
              <w:t>Unit Summary</w:t>
            </w:r>
            <w:r w:rsidRPr="00231AD8">
              <w:rPr>
                <w:rFonts w:ascii="Segoe UI" w:hAnsi="Segoe UI" w:cs="Segoe UI"/>
                <w:bCs/>
                <w:sz w:val="22"/>
                <w:szCs w:val="22"/>
              </w:rPr>
              <w:t xml:space="preserve">: </w:t>
            </w:r>
          </w:p>
          <w:p w14:paraId="3CDDB32C" w14:textId="7634E9CF" w:rsidR="0088462D" w:rsidRPr="00231AD8" w:rsidRDefault="003F62D3" w:rsidP="003F62D3">
            <w:pPr>
              <w:rPr>
                <w:rFonts w:ascii="Segoe UI" w:hAnsi="Segoe UI" w:cs="Segoe UI"/>
                <w:b/>
                <w:sz w:val="22"/>
                <w:szCs w:val="22"/>
              </w:rPr>
            </w:pPr>
            <w:r w:rsidRPr="00231AD8">
              <w:rPr>
                <w:rFonts w:ascii="Segoe UI" w:hAnsi="Segoe UI" w:cs="Segoe UI"/>
                <w:color w:val="000000" w:themeColor="text1"/>
                <w:sz w:val="22"/>
                <w:szCs w:val="22"/>
              </w:rPr>
              <w:t>This unit review</w:t>
            </w:r>
            <w:r w:rsidR="00360A63">
              <w:rPr>
                <w:rFonts w:ascii="Segoe UI" w:hAnsi="Segoe UI" w:cs="Segoe UI"/>
                <w:color w:val="000000" w:themeColor="text1"/>
                <w:sz w:val="22"/>
                <w:szCs w:val="22"/>
              </w:rPr>
              <w:t>s</w:t>
            </w:r>
            <w:r w:rsidRPr="00231AD8">
              <w:rPr>
                <w:rFonts w:ascii="Segoe UI" w:hAnsi="Segoe UI" w:cs="Segoe UI"/>
                <w:color w:val="000000" w:themeColor="text1"/>
                <w:sz w:val="22"/>
                <w:szCs w:val="22"/>
              </w:rPr>
              <w:t xml:space="preserve"> DNA structure and function, introduce</w:t>
            </w:r>
            <w:r w:rsidR="00360A63">
              <w:rPr>
                <w:rFonts w:ascii="Segoe UI" w:hAnsi="Segoe UI" w:cs="Segoe UI"/>
                <w:color w:val="000000" w:themeColor="text1"/>
                <w:sz w:val="22"/>
                <w:szCs w:val="22"/>
              </w:rPr>
              <w:t>s</w:t>
            </w:r>
            <w:r w:rsidRPr="00231AD8">
              <w:rPr>
                <w:rFonts w:ascii="Segoe UI" w:hAnsi="Segoe UI" w:cs="Segoe UI"/>
                <w:color w:val="000000" w:themeColor="text1"/>
                <w:sz w:val="22"/>
                <w:szCs w:val="22"/>
              </w:rPr>
              <w:t xml:space="preserve"> basic methods of DNA manipulation and analysis, and ha</w:t>
            </w:r>
            <w:r w:rsidR="00360A63">
              <w:rPr>
                <w:rFonts w:ascii="Segoe UI" w:hAnsi="Segoe UI" w:cs="Segoe UI"/>
                <w:color w:val="000000" w:themeColor="text1"/>
                <w:sz w:val="22"/>
                <w:szCs w:val="22"/>
              </w:rPr>
              <w:t>s</w:t>
            </w:r>
            <w:r w:rsidRPr="00231AD8">
              <w:rPr>
                <w:rFonts w:ascii="Segoe UI" w:hAnsi="Segoe UI" w:cs="Segoe UI"/>
                <w:color w:val="000000" w:themeColor="text1"/>
                <w:sz w:val="22"/>
                <w:szCs w:val="22"/>
              </w:rPr>
              <w:t xml:space="preserve"> students apply these techniques to real world questions</w:t>
            </w:r>
          </w:p>
        </w:tc>
      </w:tr>
      <w:tr w:rsidR="0088462D" w:rsidRPr="005C6A76" w14:paraId="6A50C1E7" w14:textId="77777777" w:rsidTr="00B27824">
        <w:trPr>
          <w:trHeight w:val="602"/>
          <w:jc w:val="center"/>
        </w:trPr>
        <w:tc>
          <w:tcPr>
            <w:tcW w:w="15019" w:type="dxa"/>
            <w:gridSpan w:val="5"/>
            <w:tcBorders>
              <w:bottom w:val="single" w:sz="4" w:space="0" w:color="auto"/>
            </w:tcBorders>
          </w:tcPr>
          <w:p w14:paraId="52489EC7" w14:textId="77777777" w:rsidR="00B61CB8" w:rsidRPr="00DD1409" w:rsidRDefault="00B61CB8" w:rsidP="00B61CB8">
            <w:pPr>
              <w:rPr>
                <w:rFonts w:ascii="Segoe UI" w:hAnsi="Segoe UI" w:cs="Segoe UI"/>
                <w:i/>
              </w:rPr>
            </w:pPr>
            <w:r w:rsidRPr="00DD1409">
              <w:rPr>
                <w:rFonts w:ascii="Segoe UI" w:hAnsi="Segoe UI" w:cs="Segoe UI"/>
                <w:b/>
              </w:rPr>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47000C10" w14:textId="77777777" w:rsidR="00B61CB8" w:rsidRPr="00DD1409" w:rsidRDefault="00B61CB8" w:rsidP="00B61CB8">
            <w:pPr>
              <w:rPr>
                <w:rFonts w:ascii="Segoe UI" w:hAnsi="Segoe UI" w:cs="Segoe UI"/>
                <w:i/>
              </w:rPr>
            </w:pPr>
            <w:r w:rsidRPr="00DD1409">
              <w:rPr>
                <w:rFonts w:ascii="Segoe UI" w:hAnsi="Segoe UI" w:cs="Segoe UI"/>
                <w:i/>
              </w:rPr>
              <w:t>Example assessments for this unit include:</w:t>
            </w:r>
          </w:p>
          <w:p w14:paraId="0FAE1B69" w14:textId="77777777" w:rsidR="003F62D3" w:rsidRPr="00231AD8" w:rsidRDefault="003F62D3" w:rsidP="00861595">
            <w:pPr>
              <w:pStyle w:val="ListParagraph"/>
              <w:numPr>
                <w:ilvl w:val="0"/>
                <w:numId w:val="9"/>
              </w:numPr>
              <w:pBdr>
                <w:top w:val="nil"/>
                <w:left w:val="nil"/>
                <w:bottom w:val="nil"/>
                <w:right w:val="nil"/>
                <w:between w:val="nil"/>
              </w:pBdr>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Construct a model that explains how the process of electrophoresis technology separates molecules.</w:t>
            </w:r>
          </w:p>
          <w:p w14:paraId="255E3CAD" w14:textId="77777777" w:rsidR="003F62D3" w:rsidRPr="00231AD8" w:rsidRDefault="003F62D3" w:rsidP="00861595">
            <w:pPr>
              <w:pStyle w:val="ListParagraph"/>
              <w:numPr>
                <w:ilvl w:val="0"/>
                <w:numId w:val="9"/>
              </w:numPr>
              <w:pBdr>
                <w:top w:val="nil"/>
                <w:left w:val="nil"/>
                <w:bottom w:val="nil"/>
                <w:right w:val="nil"/>
                <w:between w:val="nil"/>
              </w:pBdr>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Apply the process of gel electrophoresis and scientific inquiry to generate evidence to solve a problem.</w:t>
            </w:r>
          </w:p>
          <w:p w14:paraId="2B4A6ECC" w14:textId="77777777" w:rsidR="003F62D3" w:rsidRPr="00231AD8" w:rsidRDefault="003F62D3" w:rsidP="00861595">
            <w:pPr>
              <w:pStyle w:val="ListParagraph"/>
              <w:numPr>
                <w:ilvl w:val="0"/>
                <w:numId w:val="9"/>
              </w:numPr>
              <w:pBdr>
                <w:top w:val="nil"/>
                <w:left w:val="nil"/>
                <w:bottom w:val="nil"/>
                <w:right w:val="nil"/>
                <w:between w:val="nil"/>
              </w:pBdr>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Model the fragments that would be produced by specific restriction enzymes on a molecule of DNA.</w:t>
            </w:r>
          </w:p>
          <w:p w14:paraId="6189598E" w14:textId="77777777" w:rsidR="003F62D3" w:rsidRPr="00231AD8" w:rsidRDefault="003F62D3" w:rsidP="00861595">
            <w:pPr>
              <w:pStyle w:val="ListParagraph"/>
              <w:numPr>
                <w:ilvl w:val="0"/>
                <w:numId w:val="9"/>
              </w:numPr>
              <w:pBdr>
                <w:top w:val="nil"/>
                <w:left w:val="nil"/>
                <w:bottom w:val="nil"/>
                <w:right w:val="nil"/>
                <w:between w:val="nil"/>
              </w:pBdr>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Analyze a DNA Fingerprint to construct a claim supported by evidence and reasoning.</w:t>
            </w:r>
          </w:p>
          <w:p w14:paraId="6D3D876E" w14:textId="77777777" w:rsidR="003F62D3" w:rsidRPr="00231AD8" w:rsidRDefault="003F62D3" w:rsidP="00861595">
            <w:pPr>
              <w:pStyle w:val="ListParagraph"/>
              <w:numPr>
                <w:ilvl w:val="0"/>
                <w:numId w:val="9"/>
              </w:numPr>
              <w:pBdr>
                <w:top w:val="nil"/>
                <w:left w:val="nil"/>
                <w:bottom w:val="nil"/>
                <w:right w:val="nil"/>
                <w:between w:val="nil"/>
              </w:pBdr>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 xml:space="preserve">Use the process of PCR, gel electrophoresis, and scientific inquiry to generate evidence to solve a problem. </w:t>
            </w:r>
          </w:p>
          <w:p w14:paraId="668032E3" w14:textId="77777777" w:rsidR="003F62D3" w:rsidRPr="00231AD8" w:rsidRDefault="003F62D3" w:rsidP="00861595">
            <w:pPr>
              <w:pStyle w:val="ListParagraph"/>
              <w:numPr>
                <w:ilvl w:val="0"/>
                <w:numId w:val="9"/>
              </w:numPr>
              <w:pBdr>
                <w:top w:val="nil"/>
                <w:left w:val="nil"/>
                <w:bottom w:val="nil"/>
                <w:right w:val="nil"/>
                <w:between w:val="nil"/>
              </w:pBdr>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Reason effectively and use systems thinking to troubleshoot lab challenges with PCR and or electrophoresis</w:t>
            </w:r>
          </w:p>
          <w:p w14:paraId="54E82E9B" w14:textId="697C7422" w:rsidR="003F62D3" w:rsidRPr="00231AD8" w:rsidRDefault="003F62D3" w:rsidP="00861595">
            <w:pPr>
              <w:pStyle w:val="ListParagraph"/>
              <w:numPr>
                <w:ilvl w:val="0"/>
                <w:numId w:val="9"/>
              </w:numPr>
              <w:pBdr>
                <w:top w:val="nil"/>
                <w:left w:val="nil"/>
                <w:bottom w:val="nil"/>
                <w:right w:val="nil"/>
                <w:between w:val="nil"/>
              </w:pBdr>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Use a model to develop and communicate an explanation and applications of the process of Polymerase Chain Reaction (PCR).</w:t>
            </w:r>
          </w:p>
        </w:tc>
      </w:tr>
      <w:tr w:rsidR="0088462D" w:rsidRPr="005C6A76" w14:paraId="0236680B" w14:textId="77777777" w:rsidTr="00B27824">
        <w:trPr>
          <w:trHeight w:val="170"/>
          <w:jc w:val="center"/>
        </w:trPr>
        <w:tc>
          <w:tcPr>
            <w:tcW w:w="15019" w:type="dxa"/>
            <w:gridSpan w:val="5"/>
          </w:tcPr>
          <w:p w14:paraId="5FDF3599" w14:textId="77777777" w:rsidR="00DB278C" w:rsidRDefault="00DB278C" w:rsidP="00DB278C">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1182340" w14:textId="77777777" w:rsidR="00DB278C" w:rsidRDefault="00DB278C" w:rsidP="00DB278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B34A17F" w14:textId="77777777" w:rsidR="00DB278C" w:rsidRPr="00DB278C" w:rsidRDefault="00DB278C" w:rsidP="00DB278C">
            <w:pPr>
              <w:rPr>
                <w:rStyle w:val="None"/>
                <w:rFonts w:ascii="Segoe UI" w:hAnsi="Segoe UI" w:cs="Segoe UI"/>
                <w:color w:val="000000" w:themeColor="text1"/>
                <w:sz w:val="22"/>
                <w:szCs w:val="22"/>
              </w:rPr>
            </w:pPr>
            <w:r w:rsidRPr="00DB278C">
              <w:rPr>
                <w:rStyle w:val="None"/>
                <w:rFonts w:ascii="Segoe UI" w:eastAsia="Segoe UI" w:hAnsi="Segoe UI" w:cs="Segoe UI"/>
                <w:i/>
                <w:iCs/>
                <w:sz w:val="22"/>
                <w:szCs w:val="22"/>
              </w:rPr>
              <w:t xml:space="preserve">Example: </w:t>
            </w:r>
          </w:p>
          <w:p w14:paraId="4CBE02D5" w14:textId="03F679A2" w:rsidR="00DB278C" w:rsidRDefault="003F62D3" w:rsidP="00DB278C">
            <w:pPr>
              <w:pStyle w:val="ListParagraph"/>
              <w:numPr>
                <w:ilvl w:val="0"/>
                <w:numId w:val="39"/>
              </w:numPr>
              <w:rPr>
                <w:rFonts w:ascii="Segoe UI" w:hAnsi="Segoe UI" w:cs="Segoe UI"/>
                <w:color w:val="000000" w:themeColor="text1"/>
                <w:sz w:val="22"/>
                <w:szCs w:val="22"/>
              </w:rPr>
            </w:pPr>
            <w:r w:rsidRPr="005977D2">
              <w:rPr>
                <w:rFonts w:ascii="Segoe UI" w:hAnsi="Segoe UI" w:cs="Segoe UI"/>
                <w:color w:val="000000" w:themeColor="text1"/>
                <w:sz w:val="22"/>
                <w:szCs w:val="22"/>
              </w:rPr>
              <w:t xml:space="preserve">Students </w:t>
            </w:r>
            <w:r w:rsidRPr="00C17F13">
              <w:rPr>
                <w:rFonts w:ascii="Segoe UI" w:hAnsi="Segoe UI" w:cs="Segoe UI"/>
                <w:color w:val="000000" w:themeColor="text1"/>
                <w:sz w:val="22"/>
                <w:szCs w:val="22"/>
                <w:u w:val="single"/>
              </w:rPr>
              <w:t>use systems thinking</w:t>
            </w:r>
            <w:r w:rsidRPr="005977D2">
              <w:rPr>
                <w:rFonts w:ascii="Segoe UI" w:hAnsi="Segoe UI" w:cs="Segoe UI"/>
                <w:color w:val="000000" w:themeColor="text1"/>
                <w:sz w:val="22"/>
                <w:szCs w:val="22"/>
              </w:rPr>
              <w:t xml:space="preserve"> </w:t>
            </w:r>
            <w:r w:rsidR="00472903">
              <w:rPr>
                <w:rFonts w:ascii="Segoe UI" w:hAnsi="Segoe UI" w:cs="Segoe UI"/>
                <w:color w:val="000000" w:themeColor="text1"/>
                <w:sz w:val="22"/>
                <w:szCs w:val="22"/>
              </w:rPr>
              <w:t xml:space="preserve">(2.B.1) </w:t>
            </w:r>
            <w:r w:rsidRPr="005977D2">
              <w:rPr>
                <w:rFonts w:ascii="Segoe UI" w:hAnsi="Segoe UI" w:cs="Segoe UI"/>
                <w:color w:val="000000" w:themeColor="text1"/>
                <w:sz w:val="22"/>
                <w:szCs w:val="22"/>
              </w:rPr>
              <w:t xml:space="preserve">as they construct a model that explains how the process of electrophoresis technology separates molecules. </w:t>
            </w:r>
          </w:p>
          <w:p w14:paraId="42D3A766" w14:textId="3EEA665C" w:rsidR="001C2322" w:rsidRDefault="003F62D3" w:rsidP="00DB278C">
            <w:pPr>
              <w:pStyle w:val="ListParagraph"/>
              <w:numPr>
                <w:ilvl w:val="0"/>
                <w:numId w:val="39"/>
              </w:numPr>
              <w:rPr>
                <w:rFonts w:ascii="Segoe UI" w:hAnsi="Segoe UI" w:cs="Segoe UI"/>
                <w:color w:val="000000" w:themeColor="text1"/>
                <w:sz w:val="22"/>
                <w:szCs w:val="22"/>
              </w:rPr>
            </w:pPr>
            <w:r w:rsidRPr="00C01853">
              <w:rPr>
                <w:rFonts w:ascii="Segoe UI" w:hAnsi="Segoe UI" w:cs="Segoe UI"/>
                <w:color w:val="000000" w:themeColor="text1"/>
                <w:sz w:val="22"/>
                <w:szCs w:val="22"/>
              </w:rPr>
              <w:t xml:space="preserve">Students </w:t>
            </w:r>
            <w:r w:rsidRPr="00C17F13">
              <w:rPr>
                <w:rFonts w:ascii="Segoe UI" w:hAnsi="Segoe UI" w:cs="Segoe UI"/>
                <w:color w:val="000000" w:themeColor="text1"/>
                <w:sz w:val="22"/>
                <w:szCs w:val="22"/>
                <w:u w:val="single"/>
              </w:rPr>
              <w:t>manage projects</w:t>
            </w:r>
            <w:r w:rsidRPr="00C01853">
              <w:rPr>
                <w:rFonts w:ascii="Segoe UI" w:hAnsi="Segoe UI" w:cs="Segoe UI"/>
                <w:color w:val="000000" w:themeColor="text1"/>
                <w:sz w:val="22"/>
                <w:szCs w:val="22"/>
              </w:rPr>
              <w:t xml:space="preserve"> </w:t>
            </w:r>
            <w:r w:rsidR="00472903">
              <w:rPr>
                <w:rFonts w:ascii="Segoe UI" w:hAnsi="Segoe UI" w:cs="Segoe UI"/>
                <w:color w:val="000000" w:themeColor="text1"/>
                <w:sz w:val="22"/>
                <w:szCs w:val="22"/>
              </w:rPr>
              <w:t xml:space="preserve">(10.A.2) </w:t>
            </w:r>
            <w:r w:rsidRPr="00C01853">
              <w:rPr>
                <w:rFonts w:ascii="Segoe UI" w:hAnsi="Segoe UI" w:cs="Segoe UI"/>
                <w:color w:val="000000" w:themeColor="text1"/>
                <w:sz w:val="22"/>
                <w:szCs w:val="22"/>
              </w:rPr>
              <w:t xml:space="preserve">as they apply the process of gel electrophoresis and scientific inquiry to generate evidence to solve a problem. </w:t>
            </w:r>
          </w:p>
          <w:p w14:paraId="75FACFB4" w14:textId="642E0359" w:rsidR="001C2322" w:rsidRPr="00DB278C" w:rsidRDefault="003F62D3" w:rsidP="00DB278C">
            <w:pPr>
              <w:pStyle w:val="ListParagraph"/>
              <w:numPr>
                <w:ilvl w:val="0"/>
                <w:numId w:val="39"/>
              </w:numPr>
              <w:rPr>
                <w:rFonts w:ascii="Segoe UI" w:hAnsi="Segoe UI" w:cs="Segoe UI"/>
                <w:color w:val="000000" w:themeColor="text1"/>
                <w:sz w:val="22"/>
                <w:szCs w:val="22"/>
              </w:rPr>
            </w:pPr>
            <w:r w:rsidRPr="00DB278C">
              <w:rPr>
                <w:rFonts w:ascii="Segoe UI" w:hAnsi="Segoe UI" w:cs="Segoe UI"/>
                <w:color w:val="000000" w:themeColor="text1"/>
                <w:sz w:val="22"/>
                <w:szCs w:val="22"/>
              </w:rPr>
              <w:t xml:space="preserve">Students </w:t>
            </w:r>
            <w:r w:rsidR="00472903" w:rsidRPr="00472903">
              <w:rPr>
                <w:rFonts w:ascii="Segoe UI" w:hAnsi="Segoe UI" w:cs="Segoe UI"/>
                <w:color w:val="000000" w:themeColor="text1"/>
                <w:sz w:val="22"/>
                <w:szCs w:val="22"/>
                <w:u w:val="single"/>
              </w:rPr>
              <w:t>make judgments and decisions</w:t>
            </w:r>
            <w:r w:rsidR="00472903">
              <w:rPr>
                <w:rFonts w:ascii="Segoe UI" w:hAnsi="Segoe UI" w:cs="Segoe UI"/>
                <w:color w:val="000000" w:themeColor="text1"/>
                <w:sz w:val="22"/>
                <w:szCs w:val="22"/>
              </w:rPr>
              <w:t xml:space="preserve"> </w:t>
            </w:r>
            <w:r w:rsidR="00C35D1F">
              <w:rPr>
                <w:rFonts w:ascii="Segoe UI" w:hAnsi="Segoe UI" w:cs="Segoe UI"/>
                <w:color w:val="000000" w:themeColor="text1"/>
                <w:sz w:val="22"/>
                <w:szCs w:val="22"/>
              </w:rPr>
              <w:t xml:space="preserve">(2.C.1, 2.C.4) </w:t>
            </w:r>
            <w:r w:rsidR="00472903">
              <w:rPr>
                <w:rFonts w:ascii="Segoe UI" w:hAnsi="Segoe UI" w:cs="Segoe UI"/>
                <w:color w:val="000000" w:themeColor="text1"/>
                <w:sz w:val="22"/>
                <w:szCs w:val="22"/>
              </w:rPr>
              <w:t>as they</w:t>
            </w:r>
            <w:r w:rsidR="00472903" w:rsidRPr="00C35D1F">
              <w:rPr>
                <w:rFonts w:ascii="Segoe UI" w:hAnsi="Segoe UI" w:cs="Segoe UI"/>
                <w:color w:val="000000" w:themeColor="text1"/>
                <w:sz w:val="22"/>
                <w:szCs w:val="22"/>
              </w:rPr>
              <w:t xml:space="preserve"> </w:t>
            </w:r>
            <w:r w:rsidRPr="00C35D1F">
              <w:rPr>
                <w:rFonts w:ascii="Segoe UI" w:hAnsi="Segoe UI" w:cs="Segoe UI"/>
                <w:color w:val="000000" w:themeColor="text1"/>
                <w:sz w:val="22"/>
                <w:szCs w:val="22"/>
              </w:rPr>
              <w:t xml:space="preserve">analyze, refine, and apply decision-making skills </w:t>
            </w:r>
            <w:r w:rsidRPr="00DB278C">
              <w:rPr>
                <w:rFonts w:ascii="Segoe UI" w:hAnsi="Segoe UI" w:cs="Segoe UI"/>
                <w:color w:val="000000" w:themeColor="text1"/>
                <w:sz w:val="22"/>
                <w:szCs w:val="22"/>
              </w:rPr>
              <w:t xml:space="preserve">as they perform gel electrophoresis techniques in the classroom laboratory to answer biological questions. </w:t>
            </w:r>
          </w:p>
          <w:p w14:paraId="24BD9C36" w14:textId="7C995466" w:rsidR="001C2322" w:rsidRPr="005977D2" w:rsidRDefault="003F62D3" w:rsidP="00DB278C">
            <w:pPr>
              <w:pStyle w:val="ListParagraph"/>
              <w:numPr>
                <w:ilvl w:val="0"/>
                <w:numId w:val="39"/>
              </w:numPr>
              <w:rPr>
                <w:rFonts w:ascii="Segoe UI" w:hAnsi="Segoe UI" w:cs="Segoe UI"/>
                <w:color w:val="000000" w:themeColor="text1"/>
                <w:sz w:val="22"/>
                <w:szCs w:val="22"/>
              </w:rPr>
            </w:pPr>
            <w:r w:rsidRPr="005977D2">
              <w:rPr>
                <w:rFonts w:ascii="Segoe UI" w:hAnsi="Segoe UI" w:cs="Segoe UI"/>
                <w:color w:val="000000" w:themeColor="text1"/>
                <w:sz w:val="22"/>
                <w:szCs w:val="22"/>
              </w:rPr>
              <w:lastRenderedPageBreak/>
              <w:t xml:space="preserve">Students </w:t>
            </w:r>
            <w:r w:rsidRPr="00C17F13">
              <w:rPr>
                <w:rFonts w:ascii="Segoe UI" w:hAnsi="Segoe UI" w:cs="Segoe UI"/>
                <w:color w:val="000000" w:themeColor="text1"/>
                <w:sz w:val="22"/>
                <w:szCs w:val="22"/>
                <w:u w:val="single"/>
              </w:rPr>
              <w:t>interact effectively with others</w:t>
            </w:r>
            <w:r w:rsidRPr="005977D2">
              <w:rPr>
                <w:rFonts w:ascii="Segoe UI" w:hAnsi="Segoe UI" w:cs="Segoe UI"/>
                <w:color w:val="000000" w:themeColor="text1"/>
                <w:sz w:val="22"/>
                <w:szCs w:val="22"/>
              </w:rPr>
              <w:t xml:space="preserve"> </w:t>
            </w:r>
            <w:r w:rsidR="00C35D1F">
              <w:rPr>
                <w:rFonts w:ascii="Segoe UI" w:hAnsi="Segoe UI" w:cs="Segoe UI"/>
                <w:color w:val="000000" w:themeColor="text1"/>
                <w:sz w:val="22"/>
                <w:szCs w:val="22"/>
              </w:rPr>
              <w:t xml:space="preserve">(9.A.1, 9.A.2) </w:t>
            </w:r>
            <w:r w:rsidRPr="005977D2">
              <w:rPr>
                <w:rFonts w:ascii="Segoe UI" w:hAnsi="Segoe UI" w:cs="Segoe UI"/>
                <w:color w:val="000000" w:themeColor="text1"/>
                <w:sz w:val="22"/>
                <w:szCs w:val="22"/>
              </w:rPr>
              <w:t xml:space="preserve">when they model the fragments that would be produced by specific restriction enzymes on a molecule of DNA. </w:t>
            </w:r>
          </w:p>
          <w:p w14:paraId="4BB61255" w14:textId="0C64DF85" w:rsidR="001C2322" w:rsidRPr="005977D2" w:rsidRDefault="003F62D3" w:rsidP="00DB278C">
            <w:pPr>
              <w:pStyle w:val="ListParagraph"/>
              <w:numPr>
                <w:ilvl w:val="0"/>
                <w:numId w:val="39"/>
              </w:numPr>
              <w:rPr>
                <w:rFonts w:ascii="Segoe UI" w:hAnsi="Segoe UI" w:cs="Segoe UI"/>
                <w:color w:val="000000" w:themeColor="text1"/>
                <w:sz w:val="22"/>
                <w:szCs w:val="22"/>
              </w:rPr>
            </w:pPr>
            <w:r w:rsidRPr="005977D2">
              <w:rPr>
                <w:rFonts w:ascii="Segoe UI" w:hAnsi="Segoe UI" w:cs="Segoe UI"/>
                <w:color w:val="000000" w:themeColor="text1"/>
                <w:sz w:val="22"/>
                <w:szCs w:val="22"/>
              </w:rPr>
              <w:t xml:space="preserve">Students </w:t>
            </w:r>
            <w:r w:rsidRPr="00C17F13">
              <w:rPr>
                <w:rFonts w:ascii="Segoe UI" w:hAnsi="Segoe UI" w:cs="Segoe UI"/>
                <w:color w:val="000000" w:themeColor="text1"/>
                <w:sz w:val="22"/>
                <w:szCs w:val="22"/>
                <w:u w:val="single"/>
              </w:rPr>
              <w:t>reason effectively</w:t>
            </w:r>
            <w:r w:rsidRPr="005977D2">
              <w:rPr>
                <w:rFonts w:ascii="Segoe UI" w:hAnsi="Segoe UI" w:cs="Segoe UI"/>
                <w:color w:val="000000" w:themeColor="text1"/>
                <w:sz w:val="22"/>
                <w:szCs w:val="22"/>
              </w:rPr>
              <w:t xml:space="preserve"> </w:t>
            </w:r>
            <w:r w:rsidR="00C35D1F">
              <w:rPr>
                <w:rFonts w:ascii="Segoe UI" w:hAnsi="Segoe UI" w:cs="Segoe UI"/>
                <w:color w:val="000000" w:themeColor="text1"/>
                <w:sz w:val="22"/>
                <w:szCs w:val="22"/>
              </w:rPr>
              <w:t xml:space="preserve">(2.A.1) </w:t>
            </w:r>
            <w:r w:rsidRPr="005977D2">
              <w:rPr>
                <w:rFonts w:ascii="Segoe UI" w:hAnsi="Segoe UI" w:cs="Segoe UI"/>
                <w:color w:val="000000" w:themeColor="text1"/>
                <w:sz w:val="22"/>
                <w:szCs w:val="22"/>
              </w:rPr>
              <w:t>when they analyze a DNA fingerprint to construct a claim supported by evidence and reasoning.</w:t>
            </w:r>
          </w:p>
          <w:p w14:paraId="08CE1D5A" w14:textId="7B61307C" w:rsidR="001C2322" w:rsidRPr="005977D2" w:rsidRDefault="003F62D3" w:rsidP="00DB278C">
            <w:pPr>
              <w:pStyle w:val="ListParagraph"/>
              <w:numPr>
                <w:ilvl w:val="0"/>
                <w:numId w:val="39"/>
              </w:numPr>
              <w:rPr>
                <w:rFonts w:ascii="Segoe UI" w:hAnsi="Segoe UI" w:cs="Segoe UI"/>
                <w:color w:val="000000" w:themeColor="text1"/>
                <w:sz w:val="22"/>
                <w:szCs w:val="22"/>
              </w:rPr>
            </w:pPr>
            <w:r w:rsidRPr="005977D2">
              <w:rPr>
                <w:rFonts w:ascii="Segoe UI" w:hAnsi="Segoe UI" w:cs="Segoe UI"/>
                <w:color w:val="000000" w:themeColor="text1"/>
                <w:sz w:val="22"/>
                <w:szCs w:val="22"/>
              </w:rPr>
              <w:t>In a team, students</w:t>
            </w:r>
            <w:r w:rsidR="00360A63">
              <w:rPr>
                <w:rFonts w:ascii="Segoe UI" w:hAnsi="Segoe UI" w:cs="Segoe UI"/>
                <w:color w:val="000000" w:themeColor="text1"/>
                <w:sz w:val="22"/>
                <w:szCs w:val="22"/>
              </w:rPr>
              <w:t xml:space="preserve"> </w:t>
            </w:r>
            <w:r w:rsidRPr="00C17F13">
              <w:rPr>
                <w:rFonts w:ascii="Segoe UI" w:hAnsi="Segoe UI" w:cs="Segoe UI"/>
                <w:color w:val="000000" w:themeColor="text1"/>
                <w:sz w:val="22"/>
                <w:szCs w:val="22"/>
                <w:u w:val="single"/>
              </w:rPr>
              <w:t>solve a problem</w:t>
            </w:r>
            <w:r w:rsidRPr="005977D2">
              <w:rPr>
                <w:rFonts w:ascii="Segoe UI" w:hAnsi="Segoe UI" w:cs="Segoe UI"/>
                <w:color w:val="000000" w:themeColor="text1"/>
                <w:sz w:val="22"/>
                <w:szCs w:val="22"/>
              </w:rPr>
              <w:t xml:space="preserve"> </w:t>
            </w:r>
            <w:r w:rsidR="00C35D1F">
              <w:rPr>
                <w:rFonts w:ascii="Segoe UI" w:hAnsi="Segoe UI" w:cs="Segoe UI"/>
                <w:color w:val="000000" w:themeColor="text1"/>
                <w:sz w:val="22"/>
                <w:szCs w:val="22"/>
              </w:rPr>
              <w:t xml:space="preserve">(2.D.2) </w:t>
            </w:r>
            <w:r w:rsidRPr="005977D2">
              <w:rPr>
                <w:rFonts w:ascii="Segoe UI" w:hAnsi="Segoe UI" w:cs="Segoe UI"/>
                <w:color w:val="000000" w:themeColor="text1"/>
                <w:sz w:val="22"/>
                <w:szCs w:val="22"/>
              </w:rPr>
              <w:t xml:space="preserve">as they use the process of PCR, gel electrophoresis, and scientific inquiry to generate evidence. </w:t>
            </w:r>
          </w:p>
          <w:p w14:paraId="0CBB7844" w14:textId="3681D3FA" w:rsidR="001C2322" w:rsidRPr="005977D2" w:rsidRDefault="003F62D3" w:rsidP="00DB278C">
            <w:pPr>
              <w:pStyle w:val="ListParagraph"/>
              <w:numPr>
                <w:ilvl w:val="0"/>
                <w:numId w:val="39"/>
              </w:numPr>
              <w:rPr>
                <w:rFonts w:ascii="Segoe UI" w:hAnsi="Segoe UI" w:cs="Segoe UI"/>
                <w:color w:val="000000" w:themeColor="text1"/>
                <w:sz w:val="22"/>
                <w:szCs w:val="22"/>
              </w:rPr>
            </w:pPr>
            <w:r w:rsidRPr="005977D2">
              <w:rPr>
                <w:rFonts w:ascii="Segoe UI" w:hAnsi="Segoe UI" w:cs="Segoe UI"/>
                <w:color w:val="000000" w:themeColor="text1"/>
                <w:sz w:val="22"/>
                <w:szCs w:val="22"/>
              </w:rPr>
              <w:t xml:space="preserve">In a team, students </w:t>
            </w:r>
            <w:r w:rsidR="00DB278C">
              <w:rPr>
                <w:rFonts w:ascii="Segoe UI" w:hAnsi="Segoe UI" w:cs="Segoe UI"/>
                <w:color w:val="000000" w:themeColor="text1"/>
                <w:sz w:val="22"/>
                <w:szCs w:val="22"/>
              </w:rPr>
              <w:t>are</w:t>
            </w:r>
            <w:r w:rsidRPr="005977D2">
              <w:rPr>
                <w:rFonts w:ascii="Segoe UI" w:hAnsi="Segoe UI" w:cs="Segoe UI"/>
                <w:color w:val="000000" w:themeColor="text1"/>
                <w:sz w:val="22"/>
                <w:szCs w:val="22"/>
              </w:rPr>
              <w:t xml:space="preserve"> </w:t>
            </w:r>
            <w:r w:rsidRPr="00C17F13">
              <w:rPr>
                <w:rFonts w:ascii="Segoe UI" w:hAnsi="Segoe UI" w:cs="Segoe UI"/>
                <w:color w:val="000000" w:themeColor="text1"/>
                <w:sz w:val="22"/>
                <w:szCs w:val="22"/>
                <w:u w:val="single"/>
              </w:rPr>
              <w:t>responsible to others</w:t>
            </w:r>
            <w:r w:rsidRPr="005977D2">
              <w:rPr>
                <w:rFonts w:ascii="Segoe UI" w:hAnsi="Segoe UI" w:cs="Segoe UI"/>
                <w:color w:val="000000" w:themeColor="text1"/>
                <w:sz w:val="22"/>
                <w:szCs w:val="22"/>
              </w:rPr>
              <w:t xml:space="preserve"> </w:t>
            </w:r>
            <w:r w:rsidR="00C35D1F">
              <w:rPr>
                <w:rFonts w:ascii="Segoe UI" w:hAnsi="Segoe UI" w:cs="Segoe UI"/>
                <w:color w:val="000000" w:themeColor="text1"/>
                <w:sz w:val="22"/>
                <w:szCs w:val="22"/>
              </w:rPr>
              <w:t xml:space="preserve">(11.B.1) </w:t>
            </w:r>
            <w:r w:rsidRPr="005977D2">
              <w:rPr>
                <w:rFonts w:ascii="Segoe UI" w:hAnsi="Segoe UI" w:cs="Segoe UI"/>
                <w:color w:val="000000" w:themeColor="text1"/>
                <w:sz w:val="22"/>
                <w:szCs w:val="22"/>
              </w:rPr>
              <w:t xml:space="preserve">as they use a model to develop and communicate an explanation of the process and applications of Polymerase Chain Reaction (PCR). </w:t>
            </w:r>
          </w:p>
          <w:p w14:paraId="2299D2BD" w14:textId="0A0AA176" w:rsidR="0088462D" w:rsidRPr="005977D2" w:rsidRDefault="003F62D3" w:rsidP="00DB278C">
            <w:pPr>
              <w:pStyle w:val="ListParagraph"/>
              <w:numPr>
                <w:ilvl w:val="0"/>
                <w:numId w:val="39"/>
              </w:numPr>
              <w:rPr>
                <w:rFonts w:ascii="Segoe UI" w:hAnsi="Segoe UI" w:cs="Segoe UI"/>
                <w:b/>
                <w:sz w:val="22"/>
                <w:szCs w:val="22"/>
              </w:rPr>
            </w:pPr>
            <w:r w:rsidRPr="005977D2">
              <w:rPr>
                <w:rFonts w:ascii="Segoe UI" w:hAnsi="Segoe UI" w:cs="Segoe UI"/>
                <w:color w:val="000000" w:themeColor="text1"/>
                <w:sz w:val="22"/>
                <w:szCs w:val="22"/>
              </w:rPr>
              <w:t xml:space="preserve">Students </w:t>
            </w:r>
            <w:r w:rsidRPr="00C17F13">
              <w:rPr>
                <w:rFonts w:ascii="Segoe UI" w:hAnsi="Segoe UI" w:cs="Segoe UI"/>
                <w:color w:val="000000" w:themeColor="text1"/>
                <w:sz w:val="22"/>
                <w:szCs w:val="22"/>
                <w:u w:val="single"/>
              </w:rPr>
              <w:t>apply technology</w:t>
            </w:r>
            <w:r w:rsidR="00C35D1F">
              <w:rPr>
                <w:rFonts w:ascii="Segoe UI" w:hAnsi="Segoe UI" w:cs="Segoe UI"/>
                <w:color w:val="000000" w:themeColor="text1"/>
                <w:sz w:val="22"/>
                <w:szCs w:val="22"/>
              </w:rPr>
              <w:t xml:space="preserve"> (6.A.1, 6.A.3)</w:t>
            </w:r>
            <w:r w:rsidRPr="005977D2">
              <w:rPr>
                <w:rFonts w:ascii="Segoe UI" w:hAnsi="Segoe UI" w:cs="Segoe UI"/>
                <w:color w:val="000000" w:themeColor="text1"/>
                <w:sz w:val="22"/>
                <w:szCs w:val="22"/>
              </w:rPr>
              <w:t xml:space="preserve"> as they research and present how current technologies, e.g. PCR and gel electrophoresis, are used in society today and discover what possible career options may be available.</w:t>
            </w:r>
          </w:p>
        </w:tc>
      </w:tr>
      <w:tr w:rsidR="0088462D" w:rsidRPr="005C6A76" w14:paraId="1CC92C0C" w14:textId="77777777" w:rsidTr="00B27824">
        <w:trPr>
          <w:trHeight w:val="170"/>
          <w:jc w:val="center"/>
        </w:trPr>
        <w:tc>
          <w:tcPr>
            <w:tcW w:w="15019" w:type="dxa"/>
            <w:gridSpan w:val="5"/>
          </w:tcPr>
          <w:p w14:paraId="7C421721" w14:textId="77777777" w:rsidR="0088462D" w:rsidRPr="00231AD8" w:rsidRDefault="0088462D" w:rsidP="00231AD8">
            <w:pPr>
              <w:rPr>
                <w:rFonts w:ascii="Segoe UI" w:hAnsi="Segoe UI" w:cs="Segoe UI"/>
                <w:sz w:val="22"/>
                <w:szCs w:val="22"/>
              </w:rPr>
            </w:pPr>
            <w:r w:rsidRPr="00231AD8">
              <w:rPr>
                <w:rFonts w:ascii="Segoe UI" w:hAnsi="Segoe UI" w:cs="Segoe UI"/>
                <w:b/>
                <w:sz w:val="22"/>
                <w:szCs w:val="22"/>
              </w:rPr>
              <w:lastRenderedPageBreak/>
              <w:t>Industry Standards and/or Competencies</w:t>
            </w:r>
            <w:r w:rsidRPr="00231AD8">
              <w:rPr>
                <w:rFonts w:ascii="Segoe UI" w:hAnsi="Segoe UI" w:cs="Segoe UI"/>
                <w:sz w:val="22"/>
                <w:szCs w:val="22"/>
              </w:rPr>
              <w:t>:</w:t>
            </w:r>
          </w:p>
          <w:p w14:paraId="3CB65C8A" w14:textId="77777777" w:rsidR="003F62D3" w:rsidRDefault="003F62D3" w:rsidP="00231AD8">
            <w:pPr>
              <w:rPr>
                <w:rFonts w:ascii="Segoe UI" w:hAnsi="Segoe UI" w:cs="Segoe UI"/>
                <w:b/>
                <w:color w:val="000000" w:themeColor="text1"/>
                <w:sz w:val="22"/>
                <w:szCs w:val="22"/>
              </w:rPr>
            </w:pPr>
            <w:r w:rsidRPr="00231AD8">
              <w:rPr>
                <w:rFonts w:ascii="Segoe UI" w:hAnsi="Segoe UI" w:cs="Segoe UI"/>
                <w:b/>
                <w:color w:val="000000" w:themeColor="text1"/>
                <w:sz w:val="22"/>
                <w:szCs w:val="22"/>
              </w:rPr>
              <w:t>Common Career Technical Core Standards for Health Science Career Cluster (HL); Biotechnology Research and Development Pathway (BRD)</w:t>
            </w:r>
          </w:p>
          <w:p w14:paraId="32AB0156" w14:textId="6FF2EAB2" w:rsidR="00AD0EED" w:rsidRPr="00AD0EED" w:rsidRDefault="00AD0EED" w:rsidP="00231AD8">
            <w:pPr>
              <w:rPr>
                <w:rFonts w:ascii="Segoe UI" w:hAnsi="Segoe UI" w:cs="Segoe UI"/>
                <w:bCs/>
                <w:color w:val="000000" w:themeColor="text1"/>
                <w:sz w:val="22"/>
                <w:szCs w:val="22"/>
              </w:rPr>
            </w:pPr>
            <w:r>
              <w:rPr>
                <w:rFonts w:ascii="Segoe UI" w:hAnsi="Segoe UI" w:cs="Segoe UI"/>
                <w:bCs/>
                <w:color w:val="000000" w:themeColor="text1"/>
                <w:sz w:val="22"/>
                <w:szCs w:val="22"/>
              </w:rPr>
              <w:t>(CCTC Standard HL-BRD)</w:t>
            </w:r>
          </w:p>
          <w:p w14:paraId="15D5D9A2" w14:textId="77777777" w:rsidR="00AD0EED" w:rsidRPr="000C407B" w:rsidRDefault="00AD0EED" w:rsidP="00AD0EED">
            <w:pPr>
              <w:rPr>
                <w:rFonts w:ascii="Segoe UI" w:hAnsi="Segoe UI" w:cs="Segoe UI"/>
                <w:b/>
                <w:sz w:val="22"/>
                <w:szCs w:val="22"/>
              </w:rPr>
            </w:pPr>
            <w:r>
              <w:rPr>
                <w:rFonts w:ascii="Segoe UI" w:hAnsi="Segoe UI" w:cs="Segoe UI"/>
                <w:b/>
                <w:bCs/>
                <w:sz w:val="22"/>
                <w:szCs w:val="22"/>
              </w:rPr>
              <w:t>Oregon Health Science Career Cluster - Biotechnology Knowledge and Skill Statements with Suggested Performance Indicators</w:t>
            </w:r>
          </w:p>
          <w:p w14:paraId="5FA73E98" w14:textId="2F0771D9" w:rsidR="003F62D3" w:rsidRPr="00360A63" w:rsidRDefault="00AD0EED" w:rsidP="00231AD8">
            <w:pPr>
              <w:rPr>
                <w:rFonts w:ascii="Segoe UI" w:hAnsi="Segoe UI" w:cs="Segoe UI"/>
                <w:sz w:val="22"/>
                <w:szCs w:val="22"/>
              </w:rPr>
            </w:pPr>
            <w:r>
              <w:rPr>
                <w:rFonts w:ascii="Segoe UI" w:hAnsi="Segoe UI" w:cs="Segoe UI"/>
                <w:sz w:val="22"/>
                <w:szCs w:val="22"/>
              </w:rPr>
              <w:t>FA-BIOT05 (</w:t>
            </w:r>
            <w:r w:rsidR="003F62D3" w:rsidRPr="00360A63">
              <w:rPr>
                <w:rFonts w:ascii="Segoe UI" w:hAnsi="Segoe UI" w:cs="Segoe UI"/>
                <w:sz w:val="22"/>
                <w:szCs w:val="22"/>
              </w:rPr>
              <w:t>CCTC Standard HL-BRD 2.4</w:t>
            </w:r>
            <w:r>
              <w:rPr>
                <w:rFonts w:ascii="Segoe UI" w:hAnsi="Segoe UI" w:cs="Segoe UI"/>
                <w:sz w:val="22"/>
                <w:szCs w:val="22"/>
              </w:rPr>
              <w:t xml:space="preserve">): </w:t>
            </w:r>
            <w:r w:rsidR="003F62D3" w:rsidRPr="00360A63">
              <w:rPr>
                <w:rFonts w:ascii="Segoe UI" w:hAnsi="Segoe UI" w:cs="Segoe UI"/>
                <w:sz w:val="22"/>
                <w:szCs w:val="22"/>
              </w:rPr>
              <w:t xml:space="preserve"> </w:t>
            </w:r>
            <w:r>
              <w:rPr>
                <w:rFonts w:ascii="Segoe UI" w:hAnsi="Segoe UI" w:cs="Segoe UI"/>
                <w:sz w:val="22"/>
                <w:szCs w:val="22"/>
              </w:rPr>
              <w:t>Use standard operating procedure (SOP) when performing systematic and methodical application of general and organic chemistry principles.</w:t>
            </w:r>
          </w:p>
          <w:p w14:paraId="0A23FDC4" w14:textId="77777777" w:rsidR="009E1801" w:rsidRDefault="009E1801" w:rsidP="006E3FF3">
            <w:pPr>
              <w:numPr>
                <w:ilvl w:val="0"/>
                <w:numId w:val="53"/>
              </w:numPr>
              <w:pBdr>
                <w:top w:val="nil"/>
                <w:left w:val="nil"/>
                <w:bottom w:val="nil"/>
                <w:right w:val="nil"/>
                <w:between w:val="nil"/>
              </w:pBdr>
              <w:contextualSpacing/>
              <w:rPr>
                <w:rFonts w:ascii="Segoe UI" w:eastAsia="Calibri" w:hAnsi="Segoe UI" w:cs="Segoe UI"/>
                <w:sz w:val="22"/>
                <w:szCs w:val="22"/>
              </w:rPr>
            </w:pPr>
            <w:r>
              <w:rPr>
                <w:rFonts w:ascii="Segoe UI" w:eastAsia="Calibri" w:hAnsi="Segoe UI" w:cs="Segoe UI"/>
                <w:sz w:val="22"/>
                <w:szCs w:val="22"/>
              </w:rPr>
              <w:t xml:space="preserve">Contrast covalent, ionic, and hydrogen bonding. </w:t>
            </w:r>
          </w:p>
          <w:p w14:paraId="2E194687" w14:textId="3B85769B" w:rsidR="003F62D3" w:rsidRPr="00E36F40" w:rsidRDefault="003F62D3" w:rsidP="006E3FF3">
            <w:pPr>
              <w:numPr>
                <w:ilvl w:val="0"/>
                <w:numId w:val="53"/>
              </w:numPr>
              <w:pBdr>
                <w:top w:val="nil"/>
                <w:left w:val="nil"/>
                <w:bottom w:val="nil"/>
                <w:right w:val="nil"/>
                <w:between w:val="nil"/>
              </w:pBdr>
              <w:contextualSpacing/>
              <w:rPr>
                <w:rFonts w:ascii="Segoe UI" w:eastAsia="Calibri" w:hAnsi="Segoe UI" w:cs="Segoe UI"/>
                <w:sz w:val="22"/>
                <w:szCs w:val="22"/>
              </w:rPr>
            </w:pPr>
            <w:r w:rsidRPr="00E36F40">
              <w:rPr>
                <w:rFonts w:ascii="Segoe UI" w:eastAsia="Calibri" w:hAnsi="Segoe UI" w:cs="Segoe UI"/>
                <w:sz w:val="22"/>
                <w:szCs w:val="22"/>
              </w:rPr>
              <w:t>Structure (including bonding) and function of DNA and the process of DNA replication.</w:t>
            </w:r>
          </w:p>
          <w:p w14:paraId="1AB385CF" w14:textId="78FAE7D8" w:rsidR="003F62D3" w:rsidRDefault="00AD0EED" w:rsidP="00231AD8">
            <w:pPr>
              <w:rPr>
                <w:rFonts w:ascii="Segoe UI" w:hAnsi="Segoe UI" w:cs="Segoe UI"/>
                <w:sz w:val="22"/>
                <w:szCs w:val="22"/>
              </w:rPr>
            </w:pPr>
            <w:r>
              <w:rPr>
                <w:rFonts w:ascii="Segoe UI" w:hAnsi="Segoe UI" w:cs="Segoe UI"/>
                <w:sz w:val="22"/>
                <w:szCs w:val="22"/>
              </w:rPr>
              <w:t>FA-BIOT07 (</w:t>
            </w:r>
            <w:r w:rsidR="003F62D3" w:rsidRPr="00360A63">
              <w:rPr>
                <w:rFonts w:ascii="Segoe UI" w:hAnsi="Segoe UI" w:cs="Segoe UI"/>
                <w:sz w:val="22"/>
                <w:szCs w:val="22"/>
              </w:rPr>
              <w:t>CCTC Standard HL-BRD 2.6</w:t>
            </w:r>
            <w:r>
              <w:rPr>
                <w:rFonts w:ascii="Segoe UI" w:hAnsi="Segoe UI" w:cs="Segoe UI"/>
                <w:sz w:val="22"/>
                <w:szCs w:val="22"/>
              </w:rPr>
              <w:t>) Recognize basic concepts in cell biology and become familiar with the laboratory tools used for their analysis</w:t>
            </w:r>
            <w:r w:rsidR="003F62D3" w:rsidRPr="00360A63">
              <w:rPr>
                <w:rFonts w:ascii="Segoe UI" w:hAnsi="Segoe UI" w:cs="Segoe UI"/>
                <w:sz w:val="22"/>
                <w:szCs w:val="22"/>
              </w:rPr>
              <w:t xml:space="preserve"> </w:t>
            </w:r>
          </w:p>
          <w:p w14:paraId="4662BCC9" w14:textId="614AC458" w:rsidR="00E36F40" w:rsidRDefault="00E36F40" w:rsidP="006E3FF3">
            <w:pPr>
              <w:pStyle w:val="ListParagraph"/>
              <w:numPr>
                <w:ilvl w:val="0"/>
                <w:numId w:val="53"/>
              </w:numPr>
              <w:rPr>
                <w:rFonts w:ascii="Segoe UI" w:hAnsi="Segoe UI" w:cs="Segoe UI"/>
                <w:sz w:val="22"/>
                <w:szCs w:val="22"/>
              </w:rPr>
            </w:pPr>
            <w:r>
              <w:rPr>
                <w:rFonts w:ascii="Segoe UI" w:hAnsi="Segoe UI" w:cs="Segoe UI"/>
                <w:sz w:val="22"/>
                <w:szCs w:val="22"/>
              </w:rPr>
              <w:t>Describe the basic structures and functions of cells and how this knowledge is used in biotechnology.</w:t>
            </w:r>
          </w:p>
          <w:p w14:paraId="270535D8" w14:textId="734028F7" w:rsidR="00E36F40" w:rsidRDefault="00E36F40" w:rsidP="006E3FF3">
            <w:pPr>
              <w:pStyle w:val="ListParagraph"/>
              <w:numPr>
                <w:ilvl w:val="0"/>
                <w:numId w:val="53"/>
              </w:numPr>
              <w:rPr>
                <w:rFonts w:ascii="Segoe UI" w:hAnsi="Segoe UI" w:cs="Segoe UI"/>
                <w:sz w:val="22"/>
                <w:szCs w:val="22"/>
              </w:rPr>
            </w:pPr>
            <w:r>
              <w:rPr>
                <w:rFonts w:ascii="Segoe UI" w:hAnsi="Segoe UI" w:cs="Segoe UI"/>
                <w:sz w:val="22"/>
                <w:szCs w:val="22"/>
              </w:rPr>
              <w:t>Describe conditions that promote cell growth under aseptic conditions in the laboratory and workplace</w:t>
            </w:r>
          </w:p>
          <w:p w14:paraId="3DDA600B" w14:textId="23D2CC09" w:rsidR="00E36F40" w:rsidRDefault="00E36F40" w:rsidP="006E3FF3">
            <w:pPr>
              <w:pStyle w:val="ListParagraph"/>
              <w:numPr>
                <w:ilvl w:val="0"/>
                <w:numId w:val="53"/>
              </w:numPr>
              <w:rPr>
                <w:rFonts w:ascii="Segoe UI" w:hAnsi="Segoe UI" w:cs="Segoe UI"/>
                <w:sz w:val="22"/>
                <w:szCs w:val="22"/>
              </w:rPr>
            </w:pPr>
            <w:r>
              <w:rPr>
                <w:rFonts w:ascii="Segoe UI" w:hAnsi="Segoe UI" w:cs="Segoe UI"/>
                <w:sz w:val="22"/>
                <w:szCs w:val="22"/>
              </w:rPr>
              <w:t>Use various methods to monitor the growth of cell cultures.</w:t>
            </w:r>
          </w:p>
          <w:p w14:paraId="7E4EA955" w14:textId="041BC7B4" w:rsidR="00E36F40" w:rsidRPr="00E36F40" w:rsidRDefault="00E36F40" w:rsidP="006E3FF3">
            <w:pPr>
              <w:pStyle w:val="ListParagraph"/>
              <w:numPr>
                <w:ilvl w:val="0"/>
                <w:numId w:val="53"/>
              </w:numPr>
              <w:rPr>
                <w:rFonts w:ascii="Segoe UI" w:hAnsi="Segoe UI" w:cs="Segoe UI"/>
                <w:sz w:val="22"/>
                <w:szCs w:val="22"/>
              </w:rPr>
            </w:pPr>
            <w:r>
              <w:rPr>
                <w:rFonts w:ascii="Segoe UI" w:hAnsi="Segoe UI" w:cs="Segoe UI"/>
                <w:sz w:val="22"/>
                <w:szCs w:val="22"/>
              </w:rPr>
              <w:t>Explain the basic concepts of cell growth and reproduction, DNA replication, mitosis, meiosis, and protein synthesis.</w:t>
            </w:r>
          </w:p>
          <w:p w14:paraId="742104BA" w14:textId="77777777" w:rsidR="003F62D3" w:rsidRPr="00360A63" w:rsidRDefault="003F62D3" w:rsidP="006E3FF3">
            <w:pPr>
              <w:numPr>
                <w:ilvl w:val="0"/>
                <w:numId w:val="53"/>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Amplify DNA fragments using the PCR process.</w:t>
            </w:r>
          </w:p>
          <w:p w14:paraId="31BF4C0E" w14:textId="77777777" w:rsidR="003F62D3" w:rsidRPr="00360A63" w:rsidRDefault="003F62D3" w:rsidP="006E3FF3">
            <w:pPr>
              <w:numPr>
                <w:ilvl w:val="0"/>
                <w:numId w:val="53"/>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Use restriction enzymes to conduct a DNA Fingerprint.</w:t>
            </w:r>
          </w:p>
          <w:p w14:paraId="12D591ED" w14:textId="06C4B9E7" w:rsidR="003F62D3" w:rsidRDefault="00AD0EED" w:rsidP="00231AD8">
            <w:pPr>
              <w:rPr>
                <w:rFonts w:ascii="Segoe UI" w:hAnsi="Segoe UI" w:cs="Segoe UI"/>
                <w:sz w:val="22"/>
                <w:szCs w:val="22"/>
              </w:rPr>
            </w:pPr>
            <w:r>
              <w:rPr>
                <w:rFonts w:ascii="Segoe UI" w:hAnsi="Segoe UI" w:cs="Segoe UI"/>
                <w:sz w:val="22"/>
                <w:szCs w:val="22"/>
              </w:rPr>
              <w:t>FA-BIOT08 (</w:t>
            </w:r>
            <w:r w:rsidR="003F62D3" w:rsidRPr="00360A63">
              <w:rPr>
                <w:rFonts w:ascii="Segoe UI" w:hAnsi="Segoe UI" w:cs="Segoe UI"/>
                <w:sz w:val="22"/>
                <w:szCs w:val="22"/>
              </w:rPr>
              <w:t>CCTC Standard HL-BRD 2.7</w:t>
            </w:r>
            <w:r>
              <w:rPr>
                <w:rFonts w:ascii="Segoe UI" w:hAnsi="Segoe UI" w:cs="Segoe UI"/>
                <w:sz w:val="22"/>
                <w:szCs w:val="22"/>
              </w:rPr>
              <w:t>) Understand the fundamental principles of molecular cell biology</w:t>
            </w:r>
          </w:p>
          <w:p w14:paraId="685A873E" w14:textId="73346588" w:rsidR="005C0F99" w:rsidRPr="005C0F99" w:rsidRDefault="005C0F99" w:rsidP="006E3FF3">
            <w:pPr>
              <w:pStyle w:val="ListParagraph"/>
              <w:numPr>
                <w:ilvl w:val="0"/>
                <w:numId w:val="53"/>
              </w:numPr>
              <w:rPr>
                <w:rFonts w:ascii="Segoe UI" w:hAnsi="Segoe UI" w:cs="Segoe UI"/>
                <w:sz w:val="22"/>
                <w:szCs w:val="22"/>
              </w:rPr>
            </w:pPr>
            <w:r>
              <w:rPr>
                <w:rFonts w:ascii="Segoe UI" w:hAnsi="Segoe UI" w:cs="Segoe UI"/>
                <w:sz w:val="22"/>
                <w:szCs w:val="22"/>
              </w:rPr>
              <w:t>Construct an explanation of the central dogma of molecular biology and how understanding this process impacts biotechnology research and development.</w:t>
            </w:r>
          </w:p>
          <w:p w14:paraId="17288DAD" w14:textId="1762559F" w:rsidR="009E1801" w:rsidRDefault="009E1801" w:rsidP="006E3FF3">
            <w:pPr>
              <w:pStyle w:val="ListParagraph"/>
              <w:numPr>
                <w:ilvl w:val="0"/>
                <w:numId w:val="53"/>
              </w:numPr>
              <w:rPr>
                <w:rFonts w:ascii="Segoe UI" w:hAnsi="Segoe UI" w:cs="Segoe UI"/>
                <w:sz w:val="22"/>
                <w:szCs w:val="22"/>
              </w:rPr>
            </w:pPr>
            <w:r>
              <w:rPr>
                <w:rFonts w:ascii="Segoe UI" w:hAnsi="Segoe UI" w:cs="Segoe UI"/>
                <w:sz w:val="22"/>
                <w:szCs w:val="22"/>
              </w:rPr>
              <w:t>Define and describe the structure and function of DNA ribonucleic acid (RNA) and proteins, and explain the consequences of DNA mutations on proteins</w:t>
            </w:r>
          </w:p>
          <w:p w14:paraId="46F85430" w14:textId="58ACFA62" w:rsidR="005C0F99" w:rsidRDefault="005C0F99" w:rsidP="006E3FF3">
            <w:pPr>
              <w:pStyle w:val="ListParagraph"/>
              <w:numPr>
                <w:ilvl w:val="0"/>
                <w:numId w:val="53"/>
              </w:numPr>
              <w:rPr>
                <w:rFonts w:ascii="Segoe UI" w:hAnsi="Segoe UI" w:cs="Segoe UI"/>
                <w:sz w:val="22"/>
                <w:szCs w:val="22"/>
              </w:rPr>
            </w:pPr>
            <w:r>
              <w:rPr>
                <w:rFonts w:ascii="Segoe UI" w:hAnsi="Segoe UI" w:cs="Segoe UI"/>
                <w:sz w:val="22"/>
                <w:szCs w:val="22"/>
              </w:rPr>
              <w:t>Use standard techniques of DNA extraction, purification, restriction digests, bacterial cell culture, and agarose gel electrophoresis and document and evaluate results.</w:t>
            </w:r>
          </w:p>
          <w:p w14:paraId="1C188FFB" w14:textId="180166AA" w:rsidR="00E36F40" w:rsidRDefault="00E36F40" w:rsidP="006E3FF3">
            <w:pPr>
              <w:pStyle w:val="ListParagraph"/>
              <w:numPr>
                <w:ilvl w:val="0"/>
                <w:numId w:val="53"/>
              </w:numPr>
              <w:rPr>
                <w:rFonts w:ascii="Segoe UI" w:hAnsi="Segoe UI" w:cs="Segoe UI"/>
                <w:sz w:val="22"/>
                <w:szCs w:val="22"/>
              </w:rPr>
            </w:pPr>
            <w:r>
              <w:rPr>
                <w:rFonts w:ascii="Segoe UI" w:hAnsi="Segoe UI" w:cs="Segoe UI"/>
                <w:sz w:val="22"/>
                <w:szCs w:val="22"/>
              </w:rPr>
              <w:t>Demonstrate and document and evaluate results of standard protein techniques, including antibody production, enzyme assays, spectrophotometry, gel electrophoresis, and chromatography.</w:t>
            </w:r>
          </w:p>
          <w:p w14:paraId="227E6B21" w14:textId="4AAC5D96" w:rsidR="00E36F40" w:rsidRPr="009E1801" w:rsidRDefault="00E36F40" w:rsidP="006E3FF3">
            <w:pPr>
              <w:pStyle w:val="ListParagraph"/>
              <w:numPr>
                <w:ilvl w:val="0"/>
                <w:numId w:val="53"/>
              </w:numPr>
              <w:rPr>
                <w:rFonts w:ascii="Segoe UI" w:hAnsi="Segoe UI" w:cs="Segoe UI"/>
                <w:sz w:val="22"/>
                <w:szCs w:val="22"/>
              </w:rPr>
            </w:pPr>
            <w:r>
              <w:rPr>
                <w:rFonts w:ascii="Segoe UI" w:hAnsi="Segoe UI" w:cs="Segoe UI"/>
                <w:sz w:val="22"/>
                <w:szCs w:val="22"/>
              </w:rPr>
              <w:t>Demonstrate DNA replication graphically and its importance to biotechnology product development.</w:t>
            </w:r>
          </w:p>
          <w:p w14:paraId="64C30D94" w14:textId="1D01AA18" w:rsidR="00AD0EED" w:rsidRDefault="00AD0EED" w:rsidP="00231AD8">
            <w:pPr>
              <w:rPr>
                <w:rFonts w:ascii="Segoe UI" w:hAnsi="Segoe UI" w:cs="Segoe UI"/>
                <w:sz w:val="22"/>
                <w:szCs w:val="22"/>
              </w:rPr>
            </w:pPr>
            <w:r>
              <w:rPr>
                <w:rFonts w:ascii="Segoe UI" w:hAnsi="Segoe UI" w:cs="Segoe UI"/>
                <w:sz w:val="22"/>
                <w:szCs w:val="22"/>
              </w:rPr>
              <w:t>FA-BIOT10 (</w:t>
            </w:r>
            <w:r w:rsidR="003F62D3" w:rsidRPr="00360A63">
              <w:rPr>
                <w:rFonts w:ascii="Segoe UI" w:hAnsi="Segoe UI" w:cs="Segoe UI"/>
                <w:sz w:val="22"/>
                <w:szCs w:val="22"/>
              </w:rPr>
              <w:t>CCTC Standard HL-BRD 3</w:t>
            </w:r>
            <w:r>
              <w:rPr>
                <w:rFonts w:ascii="Segoe UI" w:hAnsi="Segoe UI" w:cs="Segoe UI"/>
                <w:sz w:val="22"/>
                <w:szCs w:val="22"/>
              </w:rPr>
              <w:t>) Identify techniques, trends, and current areas of research in biotechnology</w:t>
            </w:r>
          </w:p>
          <w:p w14:paraId="31F027A6" w14:textId="77C0AD4A" w:rsidR="00AD0EED" w:rsidRDefault="00AD0EED" w:rsidP="006E3FF3">
            <w:pPr>
              <w:pStyle w:val="ListParagraph"/>
              <w:numPr>
                <w:ilvl w:val="0"/>
                <w:numId w:val="53"/>
              </w:numPr>
              <w:rPr>
                <w:rFonts w:ascii="Segoe UI" w:hAnsi="Segoe UI" w:cs="Segoe UI"/>
                <w:sz w:val="22"/>
                <w:szCs w:val="22"/>
              </w:rPr>
            </w:pPr>
            <w:r>
              <w:rPr>
                <w:rFonts w:ascii="Segoe UI" w:hAnsi="Segoe UI" w:cs="Segoe UI"/>
                <w:sz w:val="22"/>
                <w:szCs w:val="22"/>
              </w:rPr>
              <w:t>Describe and identify uses of the following techniques</w:t>
            </w:r>
            <w:r w:rsidR="009E1801">
              <w:rPr>
                <w:rFonts w:ascii="Segoe UI" w:hAnsi="Segoe UI" w:cs="Segoe UI"/>
                <w:sz w:val="22"/>
                <w:szCs w:val="22"/>
              </w:rPr>
              <w:t>: recombinant DNA, genetic engineering, monoclonal antibody production, separation, and purification of biotechnology and bioprocessing</w:t>
            </w:r>
          </w:p>
          <w:p w14:paraId="76417214" w14:textId="07945AEF" w:rsidR="00A57D1F" w:rsidRDefault="00A57D1F" w:rsidP="00A57D1F">
            <w:pPr>
              <w:rPr>
                <w:rFonts w:ascii="Segoe UI" w:hAnsi="Segoe UI" w:cs="Segoe UI"/>
                <w:b/>
                <w:sz w:val="22"/>
                <w:szCs w:val="22"/>
              </w:rPr>
            </w:pPr>
            <w:r w:rsidRPr="000D13EC">
              <w:rPr>
                <w:rFonts w:ascii="Segoe UI" w:hAnsi="Segoe UI" w:cs="Segoe UI"/>
                <w:b/>
                <w:sz w:val="22"/>
                <w:szCs w:val="22"/>
              </w:rPr>
              <w:lastRenderedPageBreak/>
              <w:t>DESE Biotechnology Standards and Skills</w:t>
            </w:r>
          </w:p>
          <w:p w14:paraId="504E0D5C" w14:textId="35218D9E" w:rsidR="00A57D1F" w:rsidRDefault="00A57D1F" w:rsidP="00A57D1F">
            <w:pPr>
              <w:rPr>
                <w:rFonts w:ascii="Segoe UI" w:hAnsi="Segoe UI" w:cs="Segoe UI"/>
                <w:bCs/>
                <w:sz w:val="22"/>
                <w:szCs w:val="22"/>
              </w:rPr>
            </w:pPr>
            <w:r>
              <w:rPr>
                <w:rFonts w:ascii="Segoe UI" w:hAnsi="Segoe UI" w:cs="Segoe UI"/>
                <w:bCs/>
                <w:sz w:val="22"/>
                <w:szCs w:val="22"/>
              </w:rPr>
              <w:t>Standard 3: Fundamentals of Biotechnology: Students will apply fundamental biotechnology concepts, explore key techniques and principles, and assess their practical applications and ethical implications</w:t>
            </w:r>
          </w:p>
          <w:p w14:paraId="107CF0DD" w14:textId="170D7BDD" w:rsidR="00A57D1F" w:rsidRDefault="00190DB1" w:rsidP="00A57D1F">
            <w:pPr>
              <w:ind w:left="701" w:hanging="360"/>
              <w:rPr>
                <w:rFonts w:ascii="Segoe UI" w:hAnsi="Segoe UI" w:cs="Segoe UI"/>
                <w:bCs/>
                <w:sz w:val="22"/>
                <w:szCs w:val="22"/>
              </w:rPr>
            </w:pPr>
            <w:r>
              <w:rPr>
                <w:rFonts w:ascii="Segoe UI" w:hAnsi="Segoe UI" w:cs="Segoe UI"/>
                <w:bCs/>
                <w:sz w:val="22"/>
                <w:szCs w:val="22"/>
              </w:rPr>
              <w:t>d</w:t>
            </w:r>
            <w:r w:rsidR="00A57D1F">
              <w:rPr>
                <w:rFonts w:ascii="Segoe UI" w:hAnsi="Segoe UI" w:cs="Segoe UI"/>
                <w:bCs/>
                <w:sz w:val="22"/>
                <w:szCs w:val="22"/>
              </w:rPr>
              <w:t>.   Demonstrate the use of scientific methods and techniques, such as PCR, genetic engineering, and cell culture, to solve problems and explain their application in real-world biotechnology contexts.</w:t>
            </w:r>
          </w:p>
          <w:p w14:paraId="1C2DB403" w14:textId="3796504F" w:rsidR="00190DB1" w:rsidRDefault="00190DB1" w:rsidP="00A57D1F">
            <w:pPr>
              <w:ind w:left="701" w:hanging="360"/>
              <w:rPr>
                <w:rFonts w:ascii="Segoe UI" w:hAnsi="Segoe UI" w:cs="Segoe UI"/>
                <w:bCs/>
                <w:sz w:val="22"/>
                <w:szCs w:val="22"/>
              </w:rPr>
            </w:pPr>
            <w:r>
              <w:rPr>
                <w:rFonts w:ascii="Segoe UI" w:hAnsi="Segoe UI" w:cs="Segoe UI"/>
                <w:bCs/>
                <w:sz w:val="22"/>
                <w:szCs w:val="22"/>
              </w:rPr>
              <w:t>j.    Examine the basics of scientific research, including how to ask research questions, develop hypotheses, and design experiments to test them in context of biotechnology.</w:t>
            </w:r>
          </w:p>
          <w:p w14:paraId="62A6FFF2" w14:textId="070CE6B5" w:rsidR="00A57D1F" w:rsidRDefault="00A57D1F" w:rsidP="00295E8A">
            <w:pPr>
              <w:rPr>
                <w:rFonts w:ascii="Segoe UI" w:hAnsi="Segoe UI" w:cs="Segoe UI"/>
                <w:bCs/>
                <w:sz w:val="22"/>
                <w:szCs w:val="22"/>
              </w:rPr>
            </w:pPr>
            <w:r>
              <w:rPr>
                <w:rFonts w:ascii="Segoe UI" w:hAnsi="Segoe UI" w:cs="Segoe UI"/>
                <w:bCs/>
                <w:sz w:val="22"/>
                <w:szCs w:val="22"/>
              </w:rPr>
              <w:t>Standard 9: Standard Lab Assays and Techniques: Students will demonstrate a variety of standard laboratory assays and techniques, including proper documentation, aseptic techniques, protein purification methods</w:t>
            </w:r>
            <w:r w:rsidR="00295E8A">
              <w:rPr>
                <w:rFonts w:ascii="Segoe UI" w:hAnsi="Segoe UI" w:cs="Segoe UI"/>
                <w:bCs/>
                <w:sz w:val="22"/>
                <w:szCs w:val="22"/>
              </w:rPr>
              <w:t>, and techniques for separation, detection, and quantification of proteins.</w:t>
            </w:r>
          </w:p>
          <w:p w14:paraId="59FFF748" w14:textId="2A6D3352" w:rsidR="00295E8A" w:rsidRDefault="00295E8A" w:rsidP="00295E8A">
            <w:pPr>
              <w:ind w:left="701" w:hanging="360"/>
              <w:rPr>
                <w:rFonts w:ascii="Segoe UI" w:hAnsi="Segoe UI" w:cs="Segoe UI"/>
                <w:bCs/>
                <w:sz w:val="22"/>
                <w:szCs w:val="22"/>
              </w:rPr>
            </w:pPr>
            <w:r>
              <w:rPr>
                <w:rFonts w:ascii="Segoe UI" w:hAnsi="Segoe UI" w:cs="Segoe UI"/>
                <w:bCs/>
                <w:sz w:val="22"/>
                <w:szCs w:val="22"/>
              </w:rPr>
              <w:t xml:space="preserve">a.    Demonstrate the ability to isolate DNA from a variety of samples, including bacterial, plant, and animal, using appropriate protocols. </w:t>
            </w:r>
          </w:p>
          <w:p w14:paraId="26225F19" w14:textId="3C181510" w:rsidR="00295E8A" w:rsidRDefault="00295E8A" w:rsidP="00295E8A">
            <w:pPr>
              <w:ind w:left="701" w:hanging="360"/>
              <w:rPr>
                <w:rFonts w:ascii="Segoe UI" w:hAnsi="Segoe UI" w:cs="Segoe UI"/>
                <w:bCs/>
                <w:sz w:val="22"/>
                <w:szCs w:val="22"/>
              </w:rPr>
            </w:pPr>
            <w:r>
              <w:rPr>
                <w:rFonts w:ascii="Segoe UI" w:hAnsi="Segoe UI" w:cs="Segoe UI"/>
                <w:bCs/>
                <w:sz w:val="22"/>
                <w:szCs w:val="22"/>
              </w:rPr>
              <w:t>i.     Conduct DNA fingerprinting for genetic analysis and comparison.</w:t>
            </w:r>
          </w:p>
          <w:p w14:paraId="5398C22B" w14:textId="36AC79BD" w:rsidR="00295E8A" w:rsidRDefault="00295E8A" w:rsidP="00295E8A">
            <w:pPr>
              <w:ind w:left="701" w:hanging="360"/>
              <w:rPr>
                <w:rFonts w:ascii="Segoe UI" w:hAnsi="Segoe UI" w:cs="Segoe UI"/>
                <w:bCs/>
                <w:sz w:val="22"/>
                <w:szCs w:val="22"/>
              </w:rPr>
            </w:pPr>
            <w:r>
              <w:rPr>
                <w:rFonts w:ascii="Segoe UI" w:hAnsi="Segoe UI" w:cs="Segoe UI"/>
                <w:bCs/>
                <w:sz w:val="22"/>
                <w:szCs w:val="22"/>
              </w:rPr>
              <w:t>s.    Use electrophoresis systems, such as SDS-PAGE for protein separation and agarose gel electrophoresis for nucleic acid (DNA/RNA) separation</w:t>
            </w:r>
          </w:p>
          <w:p w14:paraId="08E53C18" w14:textId="42A926A5" w:rsidR="00295E8A" w:rsidRPr="00A57D1F" w:rsidRDefault="00295E8A" w:rsidP="00295E8A">
            <w:pPr>
              <w:ind w:left="701" w:hanging="360"/>
              <w:rPr>
                <w:rFonts w:ascii="Segoe UI" w:hAnsi="Segoe UI" w:cs="Segoe UI"/>
                <w:bCs/>
                <w:sz w:val="22"/>
                <w:szCs w:val="22"/>
              </w:rPr>
            </w:pPr>
            <w:r>
              <w:rPr>
                <w:rFonts w:ascii="Segoe UI" w:hAnsi="Segoe UI" w:cs="Segoe UI"/>
                <w:bCs/>
                <w:sz w:val="22"/>
                <w:szCs w:val="22"/>
              </w:rPr>
              <w:t xml:space="preserve">v.    Culture and isolate bacterial colonies, perform Gram staining and basic biochemical tests, and use DNA analysis methods, e.g., PCR or 165rRNA sequencing, to identify bacterial species. </w:t>
            </w:r>
          </w:p>
          <w:p w14:paraId="2F03002D" w14:textId="77777777" w:rsidR="00E36F40" w:rsidRDefault="00E36F40" w:rsidP="00E36F40">
            <w:pPr>
              <w:rPr>
                <w:rFonts w:ascii="Segoe UI" w:hAnsi="Segoe UI" w:cs="Segoe UI"/>
                <w:b/>
                <w:bCs/>
                <w:sz w:val="22"/>
                <w:szCs w:val="22"/>
              </w:rPr>
            </w:pPr>
            <w:r w:rsidRPr="0049324D">
              <w:rPr>
                <w:rFonts w:ascii="Segoe UI" w:hAnsi="Segoe UI" w:cs="Segoe UI"/>
                <w:b/>
                <w:bCs/>
                <w:sz w:val="22"/>
                <w:szCs w:val="22"/>
              </w:rPr>
              <w:t>BACE</w:t>
            </w:r>
            <w:r>
              <w:rPr>
                <w:rFonts w:ascii="Segoe UI" w:hAnsi="Segoe UI" w:cs="Segoe UI"/>
                <w:b/>
                <w:bCs/>
                <w:sz w:val="22"/>
                <w:szCs w:val="22"/>
              </w:rPr>
              <w:t xml:space="preserve"> - Biotechnology Aptitude and Competency Exam - </w:t>
            </w:r>
          </w:p>
          <w:p w14:paraId="212A8D40" w14:textId="77777777" w:rsidR="00E36F40" w:rsidRDefault="00E36F40" w:rsidP="00E36F40">
            <w:pPr>
              <w:ind w:left="360"/>
              <w:rPr>
                <w:rFonts w:ascii="Segoe UI" w:hAnsi="Segoe UI" w:cs="Segoe UI"/>
                <w:b/>
                <w:bCs/>
                <w:sz w:val="22"/>
                <w:szCs w:val="22"/>
              </w:rPr>
            </w:pPr>
            <w:r>
              <w:rPr>
                <w:rFonts w:ascii="Segoe UI" w:hAnsi="Segoe UI" w:cs="Segoe UI"/>
                <w:b/>
                <w:bCs/>
                <w:sz w:val="22"/>
                <w:szCs w:val="22"/>
              </w:rPr>
              <w:t>Knowledge Categories</w:t>
            </w:r>
          </w:p>
          <w:p w14:paraId="2FB6B865" w14:textId="77777777" w:rsidR="006E3FF3" w:rsidRDefault="006E3FF3" w:rsidP="006E3FF3">
            <w:pPr>
              <w:pStyle w:val="ListParagraph"/>
              <w:numPr>
                <w:ilvl w:val="0"/>
                <w:numId w:val="53"/>
              </w:numPr>
              <w:rPr>
                <w:rFonts w:ascii="Segoe UI" w:hAnsi="Segoe UI" w:cs="Segoe UI"/>
                <w:sz w:val="22"/>
                <w:szCs w:val="22"/>
              </w:rPr>
            </w:pPr>
            <w:r>
              <w:rPr>
                <w:rFonts w:ascii="Segoe UI" w:hAnsi="Segoe UI" w:cs="Segoe UI"/>
                <w:sz w:val="22"/>
                <w:szCs w:val="22"/>
              </w:rPr>
              <w:t>Technical Skills &amp; Applications covers the foundational techniques used in biotechnology workplace settings. It includes understanding and applying methods such as aseptic technique, cell culture, DNA isolation, and various assays. The focus is on both the theoretical principles and the practical application of these techniques, including the use of advanced equipment and procedures such as polymerase chain reaction (PCR), gel electrophoresis, and chromatography.</w:t>
            </w:r>
          </w:p>
          <w:p w14:paraId="0A226F27" w14:textId="08D3753C" w:rsidR="006E3FF3" w:rsidRDefault="006E3FF3" w:rsidP="006E3FF3">
            <w:pPr>
              <w:pStyle w:val="ListParagraph"/>
              <w:numPr>
                <w:ilvl w:val="1"/>
                <w:numId w:val="53"/>
              </w:numPr>
              <w:rPr>
                <w:rFonts w:ascii="Segoe UI" w:hAnsi="Segoe UI" w:cs="Segoe UI"/>
                <w:sz w:val="22"/>
                <w:szCs w:val="22"/>
              </w:rPr>
            </w:pPr>
            <w:r>
              <w:rPr>
                <w:rFonts w:ascii="Segoe UI" w:hAnsi="Segoe UI" w:cs="Segoe UI"/>
                <w:sz w:val="22"/>
                <w:szCs w:val="22"/>
              </w:rPr>
              <w:t>Discuss cell staining, and distinguish between gram-positive/negative cell</w:t>
            </w:r>
          </w:p>
          <w:p w14:paraId="370481B9" w14:textId="16922EEA" w:rsidR="006E3FF3" w:rsidRDefault="006E3FF3" w:rsidP="006E3FF3">
            <w:pPr>
              <w:pStyle w:val="ListParagraph"/>
              <w:numPr>
                <w:ilvl w:val="0"/>
                <w:numId w:val="58"/>
              </w:numPr>
              <w:rPr>
                <w:rFonts w:ascii="Segoe UI" w:hAnsi="Segoe UI" w:cs="Segoe UI"/>
                <w:sz w:val="22"/>
                <w:szCs w:val="22"/>
              </w:rPr>
            </w:pPr>
            <w:r>
              <w:rPr>
                <w:rFonts w:ascii="Segoe UI" w:hAnsi="Segoe UI" w:cs="Segoe UI"/>
                <w:sz w:val="22"/>
                <w:szCs w:val="22"/>
              </w:rPr>
              <w:t>Discuss methods of chromosomal and plasmid DNA isolation, purification, and quantification.</w:t>
            </w:r>
          </w:p>
          <w:p w14:paraId="004A7D3F" w14:textId="04362C82" w:rsidR="006E3FF3" w:rsidRDefault="006E3FF3" w:rsidP="006E3FF3">
            <w:pPr>
              <w:pStyle w:val="ListParagraph"/>
              <w:numPr>
                <w:ilvl w:val="0"/>
                <w:numId w:val="58"/>
              </w:numPr>
              <w:rPr>
                <w:rFonts w:ascii="Segoe UI" w:hAnsi="Segoe UI" w:cs="Segoe UI"/>
                <w:sz w:val="22"/>
                <w:szCs w:val="22"/>
              </w:rPr>
            </w:pPr>
            <w:r>
              <w:rPr>
                <w:rFonts w:ascii="Segoe UI" w:hAnsi="Segoe UI" w:cs="Segoe UI"/>
                <w:sz w:val="22"/>
                <w:szCs w:val="22"/>
              </w:rPr>
              <w:t>Discuss gel electrophoresis techniques, including agarose and polyacrylamide gel electrophoresis (PAGE)</w:t>
            </w:r>
          </w:p>
          <w:p w14:paraId="5C9759BC" w14:textId="071F8476" w:rsidR="006E3FF3" w:rsidRDefault="006E3FF3" w:rsidP="006E3FF3">
            <w:pPr>
              <w:pStyle w:val="ListParagraph"/>
              <w:numPr>
                <w:ilvl w:val="0"/>
                <w:numId w:val="58"/>
              </w:numPr>
              <w:rPr>
                <w:rFonts w:ascii="Segoe UI" w:hAnsi="Segoe UI" w:cs="Segoe UI"/>
                <w:sz w:val="22"/>
                <w:szCs w:val="22"/>
              </w:rPr>
            </w:pPr>
            <w:r>
              <w:rPr>
                <w:rFonts w:ascii="Segoe UI" w:hAnsi="Segoe UI" w:cs="Segoe UI"/>
                <w:sz w:val="22"/>
                <w:szCs w:val="22"/>
              </w:rPr>
              <w:t>Understand how restriction enzymes are used.</w:t>
            </w:r>
          </w:p>
          <w:p w14:paraId="33C4563A" w14:textId="374DA6E3" w:rsidR="006E3FF3" w:rsidRDefault="006E3FF3" w:rsidP="006E3FF3">
            <w:pPr>
              <w:pStyle w:val="ListParagraph"/>
              <w:numPr>
                <w:ilvl w:val="0"/>
                <w:numId w:val="58"/>
              </w:numPr>
              <w:rPr>
                <w:rFonts w:ascii="Segoe UI" w:hAnsi="Segoe UI" w:cs="Segoe UI"/>
                <w:sz w:val="22"/>
                <w:szCs w:val="22"/>
              </w:rPr>
            </w:pPr>
            <w:r>
              <w:rPr>
                <w:rFonts w:ascii="Segoe UI" w:hAnsi="Segoe UI" w:cs="Segoe UI"/>
                <w:sz w:val="22"/>
                <w:szCs w:val="22"/>
              </w:rPr>
              <w:t>Describe the mechanism of PCR, including the theory and practical use of conventional and real-time PCR (qPCR) thermal cyclers.</w:t>
            </w:r>
          </w:p>
          <w:p w14:paraId="7B872FF9" w14:textId="0507C89C" w:rsidR="006E3FF3" w:rsidRDefault="006E3FF3" w:rsidP="006E3FF3">
            <w:pPr>
              <w:pStyle w:val="ListParagraph"/>
              <w:numPr>
                <w:ilvl w:val="0"/>
                <w:numId w:val="53"/>
              </w:numPr>
              <w:rPr>
                <w:rFonts w:ascii="Segoe UI" w:hAnsi="Segoe UI" w:cs="Segoe UI"/>
                <w:sz w:val="22"/>
                <w:szCs w:val="22"/>
              </w:rPr>
            </w:pPr>
            <w:r>
              <w:rPr>
                <w:rFonts w:ascii="Segoe UI" w:hAnsi="Segoe UI" w:cs="Segoe UI"/>
                <w:sz w:val="22"/>
                <w:szCs w:val="22"/>
              </w:rPr>
              <w:t>Biochemistry &amp; Molecular Biology focuses on the molecular and biochemical principles that underpin biotechnology. It includes understanding DNA structure</w:t>
            </w:r>
            <w:r w:rsidR="00EF35F1">
              <w:rPr>
                <w:rFonts w:ascii="Segoe UI" w:hAnsi="Segoe UI" w:cs="Segoe UI"/>
                <w:sz w:val="22"/>
                <w:szCs w:val="22"/>
              </w:rPr>
              <w:t xml:space="preserve"> and function, gene expression, protein synthesis, enzyme activity, and cell biology. It also covers processes and techniques related to molecular biology and protein expression, such as monoclonal antibody production, immunotherapy, and the role of mRNA in therapeutics.</w:t>
            </w:r>
          </w:p>
          <w:p w14:paraId="3C8AC83C" w14:textId="3D941A66" w:rsidR="00EF35F1" w:rsidRDefault="00EF35F1" w:rsidP="00EF35F1">
            <w:pPr>
              <w:pStyle w:val="ListParagraph"/>
              <w:numPr>
                <w:ilvl w:val="1"/>
                <w:numId w:val="53"/>
              </w:numPr>
              <w:rPr>
                <w:rFonts w:ascii="Segoe UI" w:hAnsi="Segoe UI" w:cs="Segoe UI"/>
                <w:sz w:val="22"/>
                <w:szCs w:val="22"/>
              </w:rPr>
            </w:pPr>
            <w:r>
              <w:rPr>
                <w:rFonts w:ascii="Segoe UI" w:hAnsi="Segoe UI" w:cs="Segoe UI"/>
                <w:sz w:val="22"/>
                <w:szCs w:val="22"/>
              </w:rPr>
              <w:t>Understand the chemistry of molecules and macromolecules.</w:t>
            </w:r>
          </w:p>
          <w:p w14:paraId="395256D4" w14:textId="380E096D" w:rsidR="00EF35F1" w:rsidRDefault="00EF35F1" w:rsidP="00EF35F1">
            <w:pPr>
              <w:pStyle w:val="ListParagraph"/>
              <w:numPr>
                <w:ilvl w:val="1"/>
                <w:numId w:val="53"/>
              </w:numPr>
              <w:rPr>
                <w:rFonts w:ascii="Segoe UI" w:hAnsi="Segoe UI" w:cs="Segoe UI"/>
                <w:sz w:val="22"/>
                <w:szCs w:val="22"/>
              </w:rPr>
            </w:pPr>
            <w:r>
              <w:rPr>
                <w:rFonts w:ascii="Segoe UI" w:hAnsi="Segoe UI" w:cs="Segoe UI"/>
                <w:sz w:val="22"/>
                <w:szCs w:val="22"/>
              </w:rPr>
              <w:t>Describe DNA structure and function</w:t>
            </w:r>
          </w:p>
          <w:p w14:paraId="6F29B785" w14:textId="0E12C31C" w:rsidR="00E967B4" w:rsidRDefault="00EF35F1" w:rsidP="00E967B4">
            <w:pPr>
              <w:pStyle w:val="ListParagraph"/>
              <w:numPr>
                <w:ilvl w:val="1"/>
                <w:numId w:val="53"/>
              </w:numPr>
              <w:rPr>
                <w:rFonts w:ascii="Segoe UI" w:hAnsi="Segoe UI" w:cs="Segoe UI"/>
                <w:sz w:val="22"/>
                <w:szCs w:val="22"/>
              </w:rPr>
            </w:pPr>
            <w:r>
              <w:rPr>
                <w:rFonts w:ascii="Segoe UI" w:hAnsi="Segoe UI" w:cs="Segoe UI"/>
                <w:sz w:val="22"/>
                <w:szCs w:val="22"/>
              </w:rPr>
              <w:t>Understand the general physiology of cells</w:t>
            </w:r>
          </w:p>
          <w:p w14:paraId="54AB8CFA" w14:textId="493B8503" w:rsidR="00E967B4" w:rsidRDefault="00E967B4" w:rsidP="00E967B4">
            <w:pPr>
              <w:pStyle w:val="ListParagraph"/>
              <w:ind w:left="360"/>
              <w:rPr>
                <w:rFonts w:ascii="Segoe UI" w:hAnsi="Segoe UI" w:cs="Segoe UI"/>
                <w:b/>
                <w:bCs/>
                <w:sz w:val="22"/>
                <w:szCs w:val="22"/>
              </w:rPr>
            </w:pPr>
            <w:r>
              <w:rPr>
                <w:rFonts w:ascii="Segoe UI" w:hAnsi="Segoe UI" w:cs="Segoe UI"/>
                <w:b/>
                <w:bCs/>
                <w:sz w:val="22"/>
                <w:szCs w:val="22"/>
              </w:rPr>
              <w:t>Practical Categories</w:t>
            </w:r>
          </w:p>
          <w:p w14:paraId="2BA7BA43" w14:textId="77777777" w:rsidR="00E967B4" w:rsidRDefault="00E967B4" w:rsidP="00E967B4">
            <w:pPr>
              <w:pStyle w:val="ListParagraph"/>
              <w:numPr>
                <w:ilvl w:val="0"/>
                <w:numId w:val="52"/>
              </w:numPr>
              <w:ind w:hanging="379"/>
              <w:rPr>
                <w:rFonts w:ascii="Segoe UI" w:hAnsi="Segoe UI" w:cs="Segoe UI"/>
                <w:sz w:val="22"/>
                <w:szCs w:val="22"/>
              </w:rPr>
            </w:pPr>
            <w:r w:rsidRPr="004C3EF7">
              <w:rPr>
                <w:rFonts w:ascii="Segoe UI" w:hAnsi="Segoe UI" w:cs="Segoe UI"/>
                <w:sz w:val="22"/>
                <w:szCs w:val="22"/>
              </w:rPr>
              <w:t>Biotechnology Skills</w:t>
            </w:r>
            <w:r>
              <w:rPr>
                <w:rFonts w:ascii="Segoe UI" w:hAnsi="Segoe UI" w:cs="Segoe UI"/>
                <w:sz w:val="22"/>
                <w:szCs w:val="22"/>
              </w:rPr>
              <w:t xml:space="preserve"> centers on technical skills essential for quality work. It includes accurately measuring liquids and solids, preparing solutions, performing serial dilutions, and using standard equipment such as centrifuges, spectrophotometers, and biosafety cabinets. The focus is on mastering these practical skills to ensure precise and reliable outcomes.</w:t>
            </w:r>
          </w:p>
          <w:p w14:paraId="44B1BF08" w14:textId="024CE515" w:rsidR="006E3FF3" w:rsidRDefault="00E967B4" w:rsidP="00E967B4">
            <w:pPr>
              <w:pStyle w:val="ListParagraph"/>
              <w:numPr>
                <w:ilvl w:val="0"/>
                <w:numId w:val="59"/>
              </w:numPr>
              <w:rPr>
                <w:rFonts w:ascii="Segoe UI" w:hAnsi="Segoe UI" w:cs="Segoe UI"/>
                <w:sz w:val="22"/>
                <w:szCs w:val="22"/>
              </w:rPr>
            </w:pPr>
            <w:r>
              <w:rPr>
                <w:rFonts w:ascii="Segoe UI" w:hAnsi="Segoe UI" w:cs="Segoe UI"/>
                <w:sz w:val="22"/>
                <w:szCs w:val="22"/>
              </w:rPr>
              <w:t>Describe the proper use of electrophoresis equipment.</w:t>
            </w:r>
          </w:p>
          <w:p w14:paraId="7304DD1F" w14:textId="77777777" w:rsidR="00E967B4" w:rsidRDefault="00E967B4" w:rsidP="00E967B4">
            <w:pPr>
              <w:pStyle w:val="ListParagraph"/>
              <w:numPr>
                <w:ilvl w:val="0"/>
                <w:numId w:val="52"/>
              </w:numPr>
              <w:ind w:hanging="379"/>
              <w:rPr>
                <w:rFonts w:ascii="Segoe UI" w:hAnsi="Segoe UI" w:cs="Segoe UI"/>
                <w:sz w:val="22"/>
                <w:szCs w:val="22"/>
              </w:rPr>
            </w:pPr>
            <w:r>
              <w:rPr>
                <w:rFonts w:ascii="Segoe UI" w:hAnsi="Segoe UI" w:cs="Segoe UI"/>
                <w:sz w:val="22"/>
                <w:szCs w:val="22"/>
              </w:rPr>
              <w:lastRenderedPageBreak/>
              <w:t>Standard equipment focuses on the proper identification, use, and maintenance of standard equipment. It includes understanding the safe operations of micro and macro pipettes, balances, pH meters, centrifuges, and other essential tools. Mastery ensures an aptitude for the accurate and safe handling of equipment, and critical parameters such as calibration, maintenance, and validation.</w:t>
            </w:r>
          </w:p>
          <w:p w14:paraId="6823BD84" w14:textId="1C35CA42" w:rsidR="00E967B4" w:rsidRPr="00A57D1F" w:rsidRDefault="00E967B4" w:rsidP="00E967B4">
            <w:pPr>
              <w:pStyle w:val="ListParagraph"/>
              <w:numPr>
                <w:ilvl w:val="1"/>
                <w:numId w:val="52"/>
              </w:numPr>
              <w:rPr>
                <w:rFonts w:ascii="Segoe UI" w:hAnsi="Segoe UI" w:cs="Segoe UI"/>
                <w:sz w:val="22"/>
                <w:szCs w:val="22"/>
              </w:rPr>
            </w:pPr>
            <w:r>
              <w:rPr>
                <w:rFonts w:ascii="Segoe UI" w:hAnsi="Segoe UI" w:cs="Segoe UI"/>
                <w:sz w:val="22"/>
                <w:szCs w:val="22"/>
              </w:rPr>
              <w:t>Demonstrate proper and safe use of electrophoresis equipme</w:t>
            </w:r>
            <w:r w:rsidR="00A57D1F">
              <w:rPr>
                <w:rFonts w:ascii="Segoe UI" w:hAnsi="Segoe UI" w:cs="Segoe UI"/>
                <w:sz w:val="22"/>
                <w:szCs w:val="22"/>
              </w:rPr>
              <w:t>n</w:t>
            </w:r>
            <w:r>
              <w:rPr>
                <w:rFonts w:ascii="Segoe UI" w:hAnsi="Segoe UI" w:cs="Segoe UI"/>
                <w:sz w:val="22"/>
                <w:szCs w:val="22"/>
              </w:rPr>
              <w:t>t</w:t>
            </w:r>
          </w:p>
          <w:p w14:paraId="1816A8CD" w14:textId="77777777" w:rsidR="00E967B4" w:rsidRDefault="00E967B4" w:rsidP="006E3FF3">
            <w:pPr>
              <w:pStyle w:val="ListParagraph"/>
              <w:rPr>
                <w:rFonts w:ascii="Segoe UI" w:hAnsi="Segoe UI" w:cs="Segoe UI"/>
                <w:sz w:val="22"/>
                <w:szCs w:val="22"/>
              </w:rPr>
            </w:pPr>
          </w:p>
          <w:p w14:paraId="0270FFF3" w14:textId="286536B4" w:rsidR="003F62D3" w:rsidRPr="009E1801" w:rsidRDefault="003F62D3" w:rsidP="006E3FF3">
            <w:pPr>
              <w:pStyle w:val="ListParagraph"/>
              <w:numPr>
                <w:ilvl w:val="0"/>
                <w:numId w:val="53"/>
              </w:numPr>
              <w:rPr>
                <w:rFonts w:ascii="Segoe UI" w:eastAsia="Calibri" w:hAnsi="Segoe UI" w:cs="Segoe UI"/>
                <w:color w:val="000000" w:themeColor="text1"/>
                <w:sz w:val="22"/>
                <w:szCs w:val="22"/>
              </w:rPr>
            </w:pPr>
            <w:r w:rsidRPr="009E1801">
              <w:rPr>
                <w:rFonts w:ascii="Segoe UI" w:eastAsia="Calibri" w:hAnsi="Segoe UI" w:cs="Segoe UI"/>
                <w:color w:val="000000" w:themeColor="text1"/>
                <w:sz w:val="22"/>
                <w:szCs w:val="22"/>
              </w:rPr>
              <w:t>Use the process of gel electrophoresis to separate and analyze mixtures of molecules.</w:t>
            </w:r>
          </w:p>
          <w:p w14:paraId="4417C6BF" w14:textId="77777777" w:rsidR="003F62D3" w:rsidRPr="00231AD8" w:rsidRDefault="003F62D3" w:rsidP="006E3FF3">
            <w:pPr>
              <w:numPr>
                <w:ilvl w:val="0"/>
                <w:numId w:val="53"/>
              </w:numPr>
              <w:pBdr>
                <w:top w:val="nil"/>
                <w:left w:val="nil"/>
                <w:bottom w:val="nil"/>
                <w:right w:val="nil"/>
                <w:between w:val="nil"/>
              </w:pBdr>
              <w:contextualSpacing/>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Compare and contrast the different types of electrophoresis and their application in biotechnology.</w:t>
            </w:r>
          </w:p>
          <w:p w14:paraId="5F307371" w14:textId="77777777" w:rsidR="003F62D3" w:rsidRPr="00231AD8" w:rsidRDefault="003F62D3" w:rsidP="006E3FF3">
            <w:pPr>
              <w:numPr>
                <w:ilvl w:val="0"/>
                <w:numId w:val="53"/>
              </w:numPr>
              <w:pBdr>
                <w:top w:val="nil"/>
                <w:left w:val="nil"/>
                <w:bottom w:val="nil"/>
                <w:right w:val="nil"/>
                <w:between w:val="nil"/>
              </w:pBdr>
              <w:contextualSpacing/>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Understand the purpose of different biological stains and how they apply to the studies of cells and/or molecules.</w:t>
            </w:r>
          </w:p>
          <w:p w14:paraId="60C98FAA" w14:textId="77777777" w:rsidR="003F62D3" w:rsidRPr="00231AD8" w:rsidRDefault="003F62D3" w:rsidP="006E3FF3">
            <w:pPr>
              <w:numPr>
                <w:ilvl w:val="0"/>
                <w:numId w:val="53"/>
              </w:numPr>
              <w:pBdr>
                <w:top w:val="nil"/>
                <w:left w:val="nil"/>
                <w:bottom w:val="nil"/>
                <w:right w:val="nil"/>
                <w:between w:val="nil"/>
              </w:pBdr>
              <w:contextualSpacing/>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Explain the job of restriction enzymes and their source.</w:t>
            </w:r>
          </w:p>
          <w:p w14:paraId="2F3EF5F6" w14:textId="77777777" w:rsidR="003F62D3" w:rsidRPr="00231AD8" w:rsidRDefault="003F62D3" w:rsidP="006E3FF3">
            <w:pPr>
              <w:numPr>
                <w:ilvl w:val="0"/>
                <w:numId w:val="53"/>
              </w:numPr>
              <w:pBdr>
                <w:top w:val="nil"/>
                <w:left w:val="nil"/>
                <w:bottom w:val="nil"/>
                <w:right w:val="nil"/>
                <w:between w:val="nil"/>
              </w:pBdr>
              <w:contextualSpacing/>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 xml:space="preserve">Explore how DNA differs between individuals within and between a species (using bioinformatics, cladograms, SNPS - evolutionary origins, paternity) </w:t>
            </w:r>
          </w:p>
          <w:p w14:paraId="407B2341" w14:textId="77777777" w:rsidR="005C0F99" w:rsidRDefault="003F62D3" w:rsidP="006E3FF3">
            <w:pPr>
              <w:numPr>
                <w:ilvl w:val="0"/>
                <w:numId w:val="53"/>
              </w:numPr>
              <w:pBdr>
                <w:top w:val="nil"/>
                <w:left w:val="nil"/>
                <w:bottom w:val="nil"/>
                <w:right w:val="nil"/>
                <w:between w:val="nil"/>
              </w:pBdr>
              <w:contextualSpacing/>
              <w:rPr>
                <w:rFonts w:ascii="Segoe UI" w:eastAsia="Calibri" w:hAnsi="Segoe UI" w:cs="Segoe UI"/>
                <w:color w:val="000000" w:themeColor="text1"/>
                <w:sz w:val="22"/>
                <w:szCs w:val="22"/>
              </w:rPr>
            </w:pPr>
            <w:r w:rsidRPr="00231AD8">
              <w:rPr>
                <w:rFonts w:ascii="Segoe UI" w:eastAsia="Calibri" w:hAnsi="Segoe UI" w:cs="Segoe UI"/>
                <w:color w:val="000000" w:themeColor="text1"/>
                <w:sz w:val="22"/>
                <w:szCs w:val="22"/>
              </w:rPr>
              <w:t xml:space="preserve">Explain the process of PCR </w:t>
            </w:r>
          </w:p>
          <w:p w14:paraId="1D6EAC12" w14:textId="0C735B1D" w:rsidR="003F62D3" w:rsidRPr="005C0F99" w:rsidRDefault="003F62D3" w:rsidP="005C0F99">
            <w:pPr>
              <w:pBdr>
                <w:top w:val="nil"/>
                <w:left w:val="nil"/>
                <w:bottom w:val="nil"/>
                <w:right w:val="nil"/>
                <w:between w:val="nil"/>
              </w:pBdr>
              <w:contextualSpacing/>
              <w:rPr>
                <w:rFonts w:ascii="Segoe UI" w:eastAsia="Calibri" w:hAnsi="Segoe UI" w:cs="Segoe UI"/>
                <w:color w:val="000000" w:themeColor="text1"/>
                <w:sz w:val="22"/>
                <w:szCs w:val="22"/>
              </w:rPr>
            </w:pPr>
            <w:r w:rsidRPr="005C0F99">
              <w:rPr>
                <w:rFonts w:ascii="Segoe UI" w:eastAsia="Calibri" w:hAnsi="Segoe UI" w:cs="Segoe UI"/>
                <w:color w:val="000000" w:themeColor="text1"/>
                <w:sz w:val="22"/>
                <w:szCs w:val="22"/>
              </w:rPr>
              <w:br/>
            </w:r>
            <w:r w:rsidRPr="005C0F99">
              <w:rPr>
                <w:rFonts w:ascii="Segoe UI" w:hAnsi="Segoe UI" w:cs="Segoe UI"/>
                <w:color w:val="000000" w:themeColor="text1"/>
                <w:sz w:val="22"/>
                <w:szCs w:val="22"/>
              </w:rPr>
              <w:t xml:space="preserve">Mowery, Jeannette, and John Carrese. "Core Skill Standards for Bioscience Technicians." </w:t>
            </w:r>
            <w:r w:rsidRPr="005C0F99">
              <w:rPr>
                <w:rFonts w:ascii="Segoe UI" w:hAnsi="Segoe UI" w:cs="Segoe UI"/>
                <w:i/>
                <w:color w:val="000000" w:themeColor="text1"/>
                <w:sz w:val="22"/>
                <w:szCs w:val="22"/>
              </w:rPr>
              <w:t>Bio-Link</w:t>
            </w:r>
            <w:r w:rsidRPr="005C0F99">
              <w:rPr>
                <w:rFonts w:ascii="Segoe UI" w:hAnsi="Segoe UI" w:cs="Segoe UI"/>
                <w:color w:val="000000" w:themeColor="text1"/>
                <w:sz w:val="22"/>
                <w:szCs w:val="22"/>
              </w:rPr>
              <w:t>, edited by Lisa Huffman, U.S. Department of Labor, 2016, .</w:t>
            </w:r>
            <w:hyperlink r:id="rId22" w:history="1">
              <w:r w:rsidR="00D638EF" w:rsidRPr="005C0F99">
                <w:rPr>
                  <w:rStyle w:val="Hyperlink"/>
                  <w:rFonts w:ascii="Segoe UI" w:hAnsi="Segoe UI" w:cs="Segoe UI"/>
                  <w:sz w:val="22"/>
                  <w:szCs w:val="22"/>
                </w:rPr>
                <w:t>https://innovatebio.org/publication/core-skill-standards-for-bioscience-technicians</w:t>
              </w:r>
            </w:hyperlink>
          </w:p>
          <w:p w14:paraId="39CBEFE1" w14:textId="77777777" w:rsidR="003F62D3" w:rsidRPr="00231AD8" w:rsidRDefault="003F62D3" w:rsidP="006E3FF3">
            <w:pPr>
              <w:numPr>
                <w:ilvl w:val="0"/>
                <w:numId w:val="53"/>
              </w:numPr>
              <w:pBdr>
                <w:top w:val="nil"/>
                <w:left w:val="nil"/>
                <w:bottom w:val="nil"/>
                <w:right w:val="nil"/>
                <w:between w:val="nil"/>
              </w:pBdr>
              <w:contextualSpacing/>
              <w:rPr>
                <w:rFonts w:ascii="Segoe UI" w:hAnsi="Segoe UI" w:cs="Segoe UI"/>
                <w:color w:val="000000" w:themeColor="text1"/>
                <w:sz w:val="22"/>
                <w:szCs w:val="22"/>
              </w:rPr>
            </w:pPr>
            <w:r w:rsidRPr="00231AD8">
              <w:rPr>
                <w:rFonts w:ascii="Segoe UI" w:hAnsi="Segoe UI" w:cs="Segoe UI"/>
                <w:color w:val="000000" w:themeColor="text1"/>
                <w:sz w:val="22"/>
                <w:szCs w:val="22"/>
              </w:rPr>
              <w:t>Perform measurements/tests/assays</w:t>
            </w:r>
          </w:p>
          <w:p w14:paraId="5FBE4D33" w14:textId="77777777" w:rsidR="003F62D3" w:rsidRPr="00231AD8" w:rsidRDefault="003F62D3" w:rsidP="006E3FF3">
            <w:pPr>
              <w:numPr>
                <w:ilvl w:val="1"/>
                <w:numId w:val="53"/>
              </w:numPr>
              <w:pBdr>
                <w:top w:val="nil"/>
                <w:left w:val="nil"/>
                <w:bottom w:val="nil"/>
                <w:right w:val="nil"/>
                <w:between w:val="nil"/>
              </w:pBdr>
              <w:contextualSpacing/>
              <w:rPr>
                <w:rFonts w:ascii="Segoe UI" w:hAnsi="Segoe UI" w:cs="Segoe UI"/>
                <w:color w:val="000000" w:themeColor="text1"/>
                <w:sz w:val="22"/>
                <w:szCs w:val="22"/>
              </w:rPr>
            </w:pPr>
            <w:r w:rsidRPr="00231AD8">
              <w:rPr>
                <w:rFonts w:ascii="Segoe UI" w:hAnsi="Segoe UI" w:cs="Segoe UI"/>
                <w:color w:val="000000" w:themeColor="text1"/>
                <w:sz w:val="22"/>
                <w:szCs w:val="22"/>
              </w:rPr>
              <w:t xml:space="preserve">Collect samples according to established procedures and applicable sampling plans </w:t>
            </w:r>
          </w:p>
          <w:p w14:paraId="22A47BCA" w14:textId="77777777" w:rsidR="003F62D3" w:rsidRPr="00231AD8" w:rsidRDefault="003F62D3" w:rsidP="006E3FF3">
            <w:pPr>
              <w:numPr>
                <w:ilvl w:val="1"/>
                <w:numId w:val="53"/>
              </w:numPr>
              <w:pBdr>
                <w:top w:val="nil"/>
                <w:left w:val="nil"/>
                <w:bottom w:val="nil"/>
                <w:right w:val="nil"/>
                <w:between w:val="nil"/>
              </w:pBdr>
              <w:contextualSpacing/>
              <w:rPr>
                <w:rFonts w:ascii="Segoe UI" w:hAnsi="Segoe UI" w:cs="Segoe UI"/>
                <w:color w:val="000000" w:themeColor="text1"/>
                <w:sz w:val="22"/>
                <w:szCs w:val="22"/>
              </w:rPr>
            </w:pPr>
            <w:r w:rsidRPr="00231AD8">
              <w:rPr>
                <w:rFonts w:ascii="Segoe UI" w:hAnsi="Segoe UI" w:cs="Segoe UI"/>
                <w:color w:val="000000" w:themeColor="text1"/>
                <w:sz w:val="22"/>
                <w:szCs w:val="22"/>
              </w:rPr>
              <w:t>Prepare samples according to established procedures</w:t>
            </w:r>
          </w:p>
          <w:p w14:paraId="1B2DBB31" w14:textId="77777777" w:rsidR="003F62D3" w:rsidRPr="00231AD8" w:rsidRDefault="003F62D3" w:rsidP="006E3FF3">
            <w:pPr>
              <w:numPr>
                <w:ilvl w:val="1"/>
                <w:numId w:val="53"/>
              </w:numPr>
              <w:pBdr>
                <w:top w:val="nil"/>
                <w:left w:val="nil"/>
                <w:bottom w:val="nil"/>
                <w:right w:val="nil"/>
                <w:between w:val="nil"/>
              </w:pBdr>
              <w:contextualSpacing/>
              <w:rPr>
                <w:rFonts w:ascii="Segoe UI" w:hAnsi="Segoe UI" w:cs="Segoe UI"/>
                <w:color w:val="000000" w:themeColor="text1"/>
                <w:sz w:val="22"/>
                <w:szCs w:val="22"/>
              </w:rPr>
            </w:pPr>
            <w:r w:rsidRPr="00231AD8">
              <w:rPr>
                <w:rFonts w:ascii="Segoe UI" w:hAnsi="Segoe UI" w:cs="Segoe UI"/>
                <w:color w:val="000000" w:themeColor="text1"/>
                <w:sz w:val="22"/>
                <w:szCs w:val="22"/>
              </w:rPr>
              <w:t>Follow appropriate test procedures/instructions</w:t>
            </w:r>
          </w:p>
          <w:p w14:paraId="4473133A" w14:textId="77777777" w:rsidR="003F62D3" w:rsidRPr="00231AD8" w:rsidRDefault="003F62D3" w:rsidP="006E3FF3">
            <w:pPr>
              <w:numPr>
                <w:ilvl w:val="1"/>
                <w:numId w:val="53"/>
              </w:numPr>
              <w:pBdr>
                <w:top w:val="nil"/>
                <w:left w:val="nil"/>
                <w:bottom w:val="nil"/>
                <w:right w:val="nil"/>
                <w:between w:val="nil"/>
              </w:pBdr>
              <w:contextualSpacing/>
              <w:rPr>
                <w:rFonts w:ascii="Segoe UI" w:hAnsi="Segoe UI" w:cs="Segoe UI"/>
                <w:color w:val="000000" w:themeColor="text1"/>
                <w:sz w:val="22"/>
                <w:szCs w:val="22"/>
              </w:rPr>
            </w:pPr>
            <w:r w:rsidRPr="00231AD8">
              <w:rPr>
                <w:rFonts w:ascii="Segoe UI" w:hAnsi="Segoe UI" w:cs="Segoe UI"/>
                <w:color w:val="000000" w:themeColor="text1"/>
                <w:sz w:val="22"/>
                <w:szCs w:val="22"/>
              </w:rPr>
              <w:t>Document data &amp; results according to established procedures</w:t>
            </w:r>
          </w:p>
          <w:p w14:paraId="0DB57C67" w14:textId="77777777" w:rsidR="003F62D3" w:rsidRPr="00231AD8" w:rsidRDefault="003F62D3" w:rsidP="006E3FF3">
            <w:pPr>
              <w:numPr>
                <w:ilvl w:val="1"/>
                <w:numId w:val="53"/>
              </w:numPr>
              <w:pBdr>
                <w:top w:val="nil"/>
                <w:left w:val="nil"/>
                <w:bottom w:val="nil"/>
                <w:right w:val="nil"/>
                <w:between w:val="nil"/>
              </w:pBdr>
              <w:contextualSpacing/>
              <w:rPr>
                <w:rFonts w:ascii="Segoe UI" w:hAnsi="Segoe UI" w:cs="Segoe UI"/>
                <w:color w:val="000000" w:themeColor="text1"/>
                <w:sz w:val="22"/>
                <w:szCs w:val="22"/>
              </w:rPr>
            </w:pPr>
            <w:r w:rsidRPr="00231AD8">
              <w:rPr>
                <w:rFonts w:ascii="Segoe UI" w:hAnsi="Segoe UI" w:cs="Segoe UI"/>
                <w:color w:val="000000" w:themeColor="text1"/>
                <w:sz w:val="22"/>
                <w:szCs w:val="22"/>
              </w:rPr>
              <w:t>Interpret and/or analyze data &amp; results as appropriate</w:t>
            </w:r>
            <w:r w:rsidRPr="00231AD8">
              <w:rPr>
                <w:rFonts w:ascii="Segoe UI" w:hAnsi="Segoe UI" w:cs="Segoe UI"/>
                <w:color w:val="000000" w:themeColor="text1"/>
                <w:sz w:val="22"/>
                <w:szCs w:val="22"/>
              </w:rPr>
              <w:tab/>
            </w:r>
            <w:r w:rsidRPr="00231AD8">
              <w:rPr>
                <w:rFonts w:ascii="Segoe UI" w:hAnsi="Segoe UI" w:cs="Segoe UI"/>
                <w:color w:val="000000" w:themeColor="text1"/>
                <w:sz w:val="22"/>
                <w:szCs w:val="22"/>
              </w:rPr>
              <w:tab/>
            </w:r>
          </w:p>
          <w:p w14:paraId="0E7E427B" w14:textId="06723737" w:rsidR="0088462D" w:rsidRPr="00231AD8" w:rsidRDefault="003F62D3" w:rsidP="006E3FF3">
            <w:pPr>
              <w:pStyle w:val="ListParagraph"/>
              <w:numPr>
                <w:ilvl w:val="0"/>
                <w:numId w:val="53"/>
              </w:numPr>
              <w:rPr>
                <w:rFonts w:ascii="Segoe UI" w:hAnsi="Segoe UI" w:cs="Segoe UI"/>
                <w:color w:val="000000"/>
                <w:sz w:val="22"/>
                <w:szCs w:val="22"/>
              </w:rPr>
            </w:pPr>
            <w:r w:rsidRPr="00231AD8">
              <w:rPr>
                <w:rFonts w:ascii="Segoe UI" w:eastAsia="Calibri" w:hAnsi="Segoe UI" w:cs="Segoe UI"/>
                <w:color w:val="000000" w:themeColor="text1"/>
                <w:sz w:val="22"/>
                <w:szCs w:val="22"/>
              </w:rPr>
              <w:t xml:space="preserve">Master fundamental lab skills involving DNA extraction from various organisms. </w:t>
            </w:r>
            <w:r w:rsidRPr="00231AD8">
              <w:rPr>
                <w:rFonts w:ascii="Segoe UI" w:hAnsi="Segoe UI" w:cs="Segoe UI"/>
                <w:color w:val="000000" w:themeColor="text1"/>
                <w:sz w:val="22"/>
                <w:szCs w:val="22"/>
              </w:rPr>
              <w:tab/>
            </w:r>
            <w:r w:rsidR="0088462D" w:rsidRPr="00231AD8">
              <w:rPr>
                <w:rFonts w:ascii="Segoe UI" w:hAnsi="Segoe UI" w:cs="Segoe UI"/>
                <w:b/>
                <w:color w:val="000000"/>
                <w:sz w:val="22"/>
                <w:szCs w:val="22"/>
              </w:rPr>
              <w:t xml:space="preserve">   </w:t>
            </w:r>
          </w:p>
        </w:tc>
      </w:tr>
      <w:tr w:rsidR="0088462D" w:rsidRPr="005C6A76" w14:paraId="0B6C9EE4" w14:textId="77777777" w:rsidTr="00B27824">
        <w:trPr>
          <w:trHeight w:val="206"/>
          <w:jc w:val="center"/>
        </w:trPr>
        <w:tc>
          <w:tcPr>
            <w:tcW w:w="15019" w:type="dxa"/>
            <w:gridSpan w:val="5"/>
            <w:shd w:val="pct15" w:color="auto" w:fill="auto"/>
            <w:vAlign w:val="bottom"/>
          </w:tcPr>
          <w:p w14:paraId="6CAB8726"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88462D" w:rsidRPr="005C6A76" w14:paraId="6BF46067" w14:textId="77777777" w:rsidTr="00B27824">
        <w:trPr>
          <w:trHeight w:val="288"/>
          <w:jc w:val="center"/>
        </w:trPr>
        <w:tc>
          <w:tcPr>
            <w:tcW w:w="4360" w:type="dxa"/>
            <w:tcBorders>
              <w:bottom w:val="single" w:sz="4" w:space="0" w:color="auto"/>
            </w:tcBorders>
            <w:vAlign w:val="center"/>
          </w:tcPr>
          <w:p w14:paraId="5BB189D5"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11F32FD0" w14:textId="77777777" w:rsidR="003F62D3" w:rsidRPr="00231AD8" w:rsidRDefault="003F62D3" w:rsidP="00231AD8">
            <w:pPr>
              <w:rPr>
                <w:rFonts w:ascii="Segoe UI" w:hAnsi="Segoe UI" w:cs="Segoe UI"/>
                <w:b/>
                <w:color w:val="000000" w:themeColor="text1"/>
                <w:sz w:val="22"/>
                <w:szCs w:val="22"/>
              </w:rPr>
            </w:pPr>
            <w:r w:rsidRPr="00231AD8">
              <w:rPr>
                <w:rFonts w:ascii="Segoe UI" w:hAnsi="Segoe UI" w:cs="Segoe UI"/>
                <w:b/>
                <w:color w:val="000000" w:themeColor="text1"/>
                <w:sz w:val="22"/>
                <w:szCs w:val="22"/>
              </w:rPr>
              <w:t>Washington Science Standards (Next Generation Science Standards):</w:t>
            </w:r>
          </w:p>
          <w:p w14:paraId="31730785" w14:textId="77777777" w:rsidR="003F62D3" w:rsidRPr="00231AD8" w:rsidRDefault="003F62D3" w:rsidP="00231AD8">
            <w:pPr>
              <w:widowControl w:val="0"/>
              <w:tabs>
                <w:tab w:val="left" w:pos="813"/>
              </w:tabs>
              <w:rPr>
                <w:rFonts w:ascii="Segoe UI" w:hAnsi="Segoe UI" w:cs="Segoe UI"/>
                <w:color w:val="000000" w:themeColor="text1"/>
                <w:sz w:val="22"/>
                <w:szCs w:val="22"/>
              </w:rPr>
            </w:pPr>
            <w:r w:rsidRPr="00231AD8">
              <w:rPr>
                <w:rFonts w:ascii="Segoe UI" w:hAnsi="Segoe UI" w:cs="Segoe UI"/>
                <w:color w:val="000000" w:themeColor="text1"/>
                <w:sz w:val="22"/>
                <w:szCs w:val="22"/>
              </w:rPr>
              <w:t>HS-PS1 Matter and Interactions</w:t>
            </w:r>
          </w:p>
          <w:p w14:paraId="24F44200" w14:textId="77777777" w:rsidR="003F62D3" w:rsidRPr="00F05263" w:rsidRDefault="003F62D3" w:rsidP="00F05263">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F05263">
              <w:rPr>
                <w:rFonts w:ascii="Segoe UI" w:hAnsi="Segoe UI" w:cs="Segoe UI"/>
                <w:color w:val="000000" w:themeColor="text1"/>
                <w:sz w:val="22"/>
                <w:szCs w:val="22"/>
              </w:rPr>
              <w:t>HS-PS1-2 Construct and revise an explanation for the outcome of a chemical reaction based on the outermost electron states of atoms, trends in periodic table, and knowledge of the patterns of chemical properties.</w:t>
            </w:r>
          </w:p>
          <w:p w14:paraId="4994B4D2" w14:textId="77777777" w:rsidR="003F62D3" w:rsidRPr="00F05263" w:rsidRDefault="003F62D3" w:rsidP="00F05263">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F05263">
              <w:rPr>
                <w:rFonts w:ascii="Segoe UI" w:hAnsi="Segoe UI" w:cs="Segoe UI"/>
                <w:color w:val="000000" w:themeColor="text1"/>
                <w:sz w:val="22"/>
                <w:szCs w:val="22"/>
              </w:rPr>
              <w:t>HS-PS1-3 Plan and conduct an investigation to gather evidence to compare the structure of substances at the bulk scale to infer the strength of electrical forces between the particles.</w:t>
            </w:r>
          </w:p>
          <w:p w14:paraId="68E9A651" w14:textId="77777777" w:rsidR="003F62D3" w:rsidRPr="00F05263" w:rsidRDefault="003F62D3" w:rsidP="00F05263">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F05263">
              <w:rPr>
                <w:rFonts w:ascii="Segoe UI" w:hAnsi="Segoe UI" w:cs="Segoe UI"/>
                <w:color w:val="000000" w:themeColor="text1"/>
                <w:sz w:val="22"/>
                <w:szCs w:val="22"/>
              </w:rPr>
              <w:t>HS-PS1-5 Apply scientific principles and evidence to provide an explanation about the effects of changing the temperature or concentration of the reacting particles.</w:t>
            </w:r>
          </w:p>
          <w:p w14:paraId="669E5CF2" w14:textId="77777777" w:rsidR="003F62D3" w:rsidRPr="00231AD8" w:rsidRDefault="003F62D3" w:rsidP="00231AD8">
            <w:pPr>
              <w:widowControl w:val="0"/>
              <w:tabs>
                <w:tab w:val="left" w:pos="813"/>
              </w:tabs>
              <w:rPr>
                <w:rFonts w:ascii="Segoe UI" w:hAnsi="Segoe UI" w:cs="Segoe UI"/>
                <w:color w:val="000000" w:themeColor="text1"/>
                <w:sz w:val="22"/>
                <w:szCs w:val="22"/>
              </w:rPr>
            </w:pPr>
            <w:r w:rsidRPr="00231AD8">
              <w:rPr>
                <w:rFonts w:ascii="Segoe UI" w:hAnsi="Segoe UI" w:cs="Segoe UI"/>
                <w:color w:val="000000" w:themeColor="text1"/>
                <w:sz w:val="22"/>
                <w:szCs w:val="22"/>
              </w:rPr>
              <w:t>HS-LS1 From Molecules to Organisms Structures and Processes</w:t>
            </w:r>
          </w:p>
          <w:p w14:paraId="6460A2DA" w14:textId="77777777" w:rsidR="003F62D3" w:rsidRPr="00F05263" w:rsidRDefault="003F62D3" w:rsidP="00F05263">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F05263">
              <w:rPr>
                <w:rFonts w:ascii="Segoe UI" w:hAnsi="Segoe UI" w:cs="Segoe UI"/>
                <w:color w:val="000000" w:themeColor="text1"/>
                <w:sz w:val="22"/>
                <w:szCs w:val="22"/>
              </w:rPr>
              <w:t>HS-LS1-1 Construct an explanation based on evidence for how the structure of DNA determines the structure of proteins which carry out the essential functions of life through systems of specialize cells.</w:t>
            </w:r>
          </w:p>
          <w:p w14:paraId="6A547775" w14:textId="77777777" w:rsidR="003F62D3" w:rsidRPr="00F05263" w:rsidRDefault="003F62D3" w:rsidP="00F05263">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F05263">
              <w:rPr>
                <w:rFonts w:ascii="Segoe UI" w:hAnsi="Segoe UI" w:cs="Segoe UI"/>
                <w:color w:val="000000" w:themeColor="text1"/>
                <w:sz w:val="22"/>
                <w:szCs w:val="22"/>
              </w:rPr>
              <w:t xml:space="preserve">HS-LS1-3 Plan and conduct an investigation to provide evidence that feedback mechanisms maintain </w:t>
            </w:r>
            <w:r w:rsidRPr="00F05263">
              <w:rPr>
                <w:rFonts w:ascii="Segoe UI" w:hAnsi="Segoe UI" w:cs="Segoe UI"/>
                <w:color w:val="000000" w:themeColor="text1"/>
                <w:sz w:val="22"/>
                <w:szCs w:val="22"/>
              </w:rPr>
              <w:lastRenderedPageBreak/>
              <w:t>homeostasis</w:t>
            </w:r>
          </w:p>
          <w:p w14:paraId="4577C3C8" w14:textId="77777777" w:rsidR="003F62D3" w:rsidRPr="00231AD8" w:rsidRDefault="003F62D3" w:rsidP="00231AD8">
            <w:pPr>
              <w:ind w:left="360" w:hanging="360"/>
              <w:rPr>
                <w:rFonts w:ascii="Segoe UI" w:hAnsi="Segoe UI" w:cs="Segoe UI"/>
                <w:color w:val="000000" w:themeColor="text1"/>
                <w:sz w:val="22"/>
                <w:szCs w:val="22"/>
              </w:rPr>
            </w:pPr>
            <w:r w:rsidRPr="00231AD8">
              <w:rPr>
                <w:rFonts w:ascii="Segoe UI" w:hAnsi="Segoe UI" w:cs="Segoe UI"/>
                <w:color w:val="000000" w:themeColor="text1"/>
                <w:sz w:val="22"/>
                <w:szCs w:val="22"/>
              </w:rPr>
              <w:t>HS-LS3 Heredity: Inheritance and Variation of Traits.</w:t>
            </w:r>
          </w:p>
          <w:p w14:paraId="1E9EA84C" w14:textId="77777777" w:rsidR="003F62D3" w:rsidRPr="00F05263" w:rsidRDefault="003F62D3" w:rsidP="00F05263">
            <w:pPr>
              <w:pBdr>
                <w:top w:val="nil"/>
                <w:left w:val="nil"/>
                <w:bottom w:val="nil"/>
                <w:right w:val="nil"/>
                <w:between w:val="nil"/>
              </w:pBdr>
              <w:rPr>
                <w:rFonts w:ascii="Segoe UI" w:hAnsi="Segoe UI" w:cs="Segoe UI"/>
                <w:color w:val="000000" w:themeColor="text1"/>
                <w:sz w:val="22"/>
                <w:szCs w:val="22"/>
              </w:rPr>
            </w:pPr>
            <w:r w:rsidRPr="00F05263">
              <w:rPr>
                <w:rFonts w:ascii="Segoe UI" w:hAnsi="Segoe UI" w:cs="Segoe UI"/>
                <w:color w:val="000000" w:themeColor="text1"/>
                <w:sz w:val="22"/>
                <w:szCs w:val="22"/>
              </w:rPr>
              <w:t>HS-LS3-1. Ask questions to clarify relationships about the role of DNA and chromosomes in coding the instructions for characteristics traits passed from parents to offspring.</w:t>
            </w:r>
          </w:p>
          <w:p w14:paraId="47AB40E1" w14:textId="77777777" w:rsidR="003F62D3" w:rsidRPr="00F05263" w:rsidRDefault="003F62D3" w:rsidP="00F05263">
            <w:pPr>
              <w:pBdr>
                <w:top w:val="nil"/>
                <w:left w:val="nil"/>
                <w:bottom w:val="nil"/>
                <w:right w:val="nil"/>
                <w:between w:val="nil"/>
              </w:pBdr>
              <w:rPr>
                <w:rFonts w:ascii="Segoe UI" w:hAnsi="Segoe UI" w:cs="Segoe UI"/>
                <w:color w:val="000000" w:themeColor="text1"/>
                <w:sz w:val="22"/>
                <w:szCs w:val="22"/>
              </w:rPr>
            </w:pPr>
            <w:r w:rsidRPr="00F05263">
              <w:rPr>
                <w:rFonts w:ascii="Segoe UI" w:hAnsi="Segoe UI" w:cs="Segoe UI"/>
                <w:color w:val="000000" w:themeColor="text1"/>
                <w:sz w:val="22"/>
                <w:szCs w:val="22"/>
              </w:rPr>
              <w:t>HS-LS3-2. Make and defend a claim based on evidence that inheritable genetic variations may result from (1) new genetic combinations through meiosis, (2) viable errors occurring during replication, and/or (3) mutations caused by environmental factors.</w:t>
            </w:r>
          </w:p>
          <w:p w14:paraId="4501AA70" w14:textId="6EDABAA1" w:rsidR="0088462D" w:rsidRPr="00F05263" w:rsidRDefault="003F62D3" w:rsidP="00F05263">
            <w:pPr>
              <w:pBdr>
                <w:top w:val="nil"/>
                <w:left w:val="nil"/>
                <w:bottom w:val="nil"/>
                <w:right w:val="nil"/>
                <w:between w:val="nil"/>
              </w:pBdr>
              <w:rPr>
                <w:rFonts w:ascii="Segoe UI" w:hAnsi="Segoe UI" w:cs="Segoe UI"/>
                <w:color w:val="000000" w:themeColor="text1"/>
                <w:sz w:val="22"/>
                <w:szCs w:val="22"/>
              </w:rPr>
            </w:pPr>
            <w:r w:rsidRPr="00F05263">
              <w:rPr>
                <w:rFonts w:ascii="Segoe UI" w:hAnsi="Segoe UI" w:cs="Segoe UI"/>
                <w:color w:val="000000" w:themeColor="text1"/>
                <w:sz w:val="22"/>
                <w:szCs w:val="22"/>
              </w:rPr>
              <w:t>HS-LS3-3  Apply concepts of statistics and probability to explain the variation and distribution of expressed traits in a population</w:t>
            </w:r>
          </w:p>
        </w:tc>
      </w:tr>
      <w:tr w:rsidR="0088462D" w:rsidRPr="005C6A76" w14:paraId="1564D6A9" w14:textId="77777777" w:rsidTr="00B27824">
        <w:trPr>
          <w:trHeight w:val="288"/>
          <w:jc w:val="center"/>
        </w:trPr>
        <w:tc>
          <w:tcPr>
            <w:tcW w:w="5006" w:type="dxa"/>
            <w:gridSpan w:val="2"/>
            <w:tcBorders>
              <w:bottom w:val="single" w:sz="4" w:space="0" w:color="auto"/>
            </w:tcBorders>
            <w:shd w:val="clear" w:color="auto" w:fill="29838F"/>
            <w:vAlign w:val="center"/>
          </w:tcPr>
          <w:p w14:paraId="192347D5"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798765F5"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A5F4EF4"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88462D" w:rsidRPr="003F62D3" w14:paraId="1FDFF557" w14:textId="77777777" w:rsidTr="00231AD8">
        <w:trPr>
          <w:trHeight w:val="288"/>
          <w:jc w:val="center"/>
        </w:trPr>
        <w:tc>
          <w:tcPr>
            <w:tcW w:w="5006" w:type="dxa"/>
            <w:gridSpan w:val="2"/>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0"/>
            </w:tblGrid>
            <w:tr w:rsidR="003F62D3" w:rsidRPr="003F62D3" w14:paraId="2BCFB0CD" w14:textId="77777777" w:rsidTr="00815DAA">
              <w:tc>
                <w:tcPr>
                  <w:tcW w:w="1666" w:type="pct"/>
                </w:tcPr>
                <w:p w14:paraId="6CE517D1" w14:textId="77777777" w:rsidR="003F62D3" w:rsidRPr="003F62D3" w:rsidRDefault="003F62D3" w:rsidP="003F62D3">
                  <w:pPr>
                    <w:keepNext/>
                    <w:keepLines/>
                    <w:outlineLvl w:val="5"/>
                    <w:rPr>
                      <w:rFonts w:ascii="Segoe UI" w:eastAsiaTheme="majorEastAsia" w:hAnsi="Segoe UI" w:cs="Segoe UI"/>
                      <w:b/>
                      <w:bCs/>
                      <w:iCs/>
                      <w:color w:val="000000" w:themeColor="text1"/>
                      <w:sz w:val="22"/>
                      <w:szCs w:val="22"/>
                    </w:rPr>
                  </w:pPr>
                  <w:r w:rsidRPr="003F62D3">
                    <w:rPr>
                      <w:rFonts w:ascii="Segoe UI" w:hAnsi="Segoe UI" w:cs="Segoe UI"/>
                      <w:color w:val="000000" w:themeColor="text1"/>
                      <w:sz w:val="22"/>
                      <w:szCs w:val="22"/>
                    </w:rPr>
                    <w:t>Ask questions and defining problems</w:t>
                  </w:r>
                </w:p>
              </w:tc>
            </w:tr>
            <w:tr w:rsidR="003F62D3" w:rsidRPr="003F62D3" w14:paraId="7ACE1D6C" w14:textId="77777777" w:rsidTr="00815DAA">
              <w:tc>
                <w:tcPr>
                  <w:tcW w:w="1666" w:type="pct"/>
                </w:tcPr>
                <w:p w14:paraId="59BE7652" w14:textId="77777777" w:rsidR="003F62D3" w:rsidRPr="003F62D3" w:rsidRDefault="003F62D3" w:rsidP="003F62D3">
                  <w:pPr>
                    <w:keepNext/>
                    <w:keepLines/>
                    <w:outlineLvl w:val="5"/>
                    <w:rPr>
                      <w:rFonts w:ascii="Segoe UI" w:hAnsi="Segoe UI" w:cs="Segoe UI"/>
                      <w:color w:val="000000" w:themeColor="text1"/>
                      <w:sz w:val="22"/>
                      <w:szCs w:val="22"/>
                    </w:rPr>
                  </w:pPr>
                  <w:r w:rsidRPr="003F62D3">
                    <w:rPr>
                      <w:rFonts w:ascii="Segoe UI" w:hAnsi="Segoe UI" w:cs="Segoe UI"/>
                      <w:color w:val="000000" w:themeColor="text1"/>
                      <w:sz w:val="22"/>
                      <w:szCs w:val="22"/>
                    </w:rPr>
                    <w:t>Developing and Using Models</w:t>
                  </w:r>
                </w:p>
              </w:tc>
            </w:tr>
            <w:tr w:rsidR="003F62D3" w:rsidRPr="003F62D3" w14:paraId="04F226CD" w14:textId="77777777" w:rsidTr="00815DAA">
              <w:tc>
                <w:tcPr>
                  <w:tcW w:w="1666" w:type="pct"/>
                </w:tcPr>
                <w:p w14:paraId="504BBF2E" w14:textId="77777777" w:rsidR="003F62D3" w:rsidRPr="003F62D3" w:rsidRDefault="003F62D3" w:rsidP="003F62D3">
                  <w:pPr>
                    <w:keepNext/>
                    <w:keepLines/>
                    <w:outlineLvl w:val="5"/>
                    <w:rPr>
                      <w:rFonts w:ascii="Segoe UI" w:hAnsi="Segoe UI" w:cs="Segoe UI"/>
                      <w:color w:val="000000" w:themeColor="text1"/>
                      <w:sz w:val="22"/>
                      <w:szCs w:val="22"/>
                    </w:rPr>
                  </w:pPr>
                  <w:r w:rsidRPr="003F62D3">
                    <w:rPr>
                      <w:rFonts w:ascii="Segoe UI" w:hAnsi="Segoe UI" w:cs="Segoe UI"/>
                      <w:color w:val="000000" w:themeColor="text1"/>
                      <w:sz w:val="22"/>
                      <w:szCs w:val="22"/>
                    </w:rPr>
                    <w:t>Analyzing and Interpreting Data</w:t>
                  </w:r>
                </w:p>
              </w:tc>
            </w:tr>
            <w:tr w:rsidR="003F62D3" w:rsidRPr="003F62D3" w14:paraId="6B29F1ED" w14:textId="77777777" w:rsidTr="00815DAA">
              <w:trPr>
                <w:trHeight w:val="70"/>
              </w:trPr>
              <w:tc>
                <w:tcPr>
                  <w:tcW w:w="1666" w:type="pct"/>
                </w:tcPr>
                <w:p w14:paraId="58C726D7" w14:textId="77777777" w:rsidR="003F62D3" w:rsidRPr="003F62D3" w:rsidRDefault="003F62D3" w:rsidP="003F62D3">
                  <w:pPr>
                    <w:keepNext/>
                    <w:keepLines/>
                    <w:outlineLvl w:val="5"/>
                    <w:rPr>
                      <w:rFonts w:ascii="Segoe UI" w:eastAsiaTheme="majorEastAsia" w:hAnsi="Segoe UI" w:cs="Segoe UI"/>
                      <w:b/>
                      <w:bCs/>
                      <w:iCs/>
                      <w:color w:val="000000" w:themeColor="text1"/>
                      <w:sz w:val="22"/>
                      <w:szCs w:val="22"/>
                    </w:rPr>
                  </w:pPr>
                  <w:r w:rsidRPr="003F62D3">
                    <w:rPr>
                      <w:rFonts w:ascii="Segoe UI" w:hAnsi="Segoe UI" w:cs="Segoe UI"/>
                      <w:color w:val="000000" w:themeColor="text1"/>
                      <w:sz w:val="22"/>
                      <w:szCs w:val="22"/>
                    </w:rPr>
                    <w:t>Engaging in Argument from Evidence</w:t>
                  </w:r>
                </w:p>
              </w:tc>
            </w:tr>
          </w:tbl>
          <w:p w14:paraId="588BDA13" w14:textId="77777777" w:rsidR="0088462D" w:rsidRPr="003F62D3" w:rsidRDefault="0088462D" w:rsidP="003F62D3">
            <w:pPr>
              <w:tabs>
                <w:tab w:val="left" w:pos="813"/>
              </w:tabs>
              <w:ind w:left="882" w:hanging="882"/>
              <w:jc w:val="center"/>
              <w:rPr>
                <w:rFonts w:ascii="Segoe UI" w:hAnsi="Segoe UI" w:cs="Segoe UI"/>
                <w:b/>
                <w:sz w:val="22"/>
                <w:szCs w:val="22"/>
              </w:rPr>
            </w:pPr>
          </w:p>
        </w:tc>
        <w:tc>
          <w:tcPr>
            <w:tcW w:w="5006" w:type="dxa"/>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0"/>
            </w:tblGrid>
            <w:tr w:rsidR="003F62D3" w:rsidRPr="003F62D3" w14:paraId="12D780F7" w14:textId="77777777" w:rsidTr="00815DAA">
              <w:trPr>
                <w:trHeight w:val="293"/>
              </w:trPr>
              <w:tc>
                <w:tcPr>
                  <w:tcW w:w="1667" w:type="pct"/>
                  <w:vMerge w:val="restart"/>
                </w:tcPr>
                <w:p w14:paraId="39CE12C9" w14:textId="77777777" w:rsidR="003F62D3" w:rsidRPr="003F62D3" w:rsidRDefault="003F62D3" w:rsidP="003F62D3">
                  <w:pPr>
                    <w:keepNext/>
                    <w:keepLines/>
                    <w:outlineLvl w:val="5"/>
                    <w:rPr>
                      <w:rFonts w:ascii="Segoe UI" w:hAnsi="Segoe UI" w:cs="Segoe UI"/>
                      <w:i/>
                      <w:color w:val="000000" w:themeColor="text1"/>
                      <w:sz w:val="22"/>
                      <w:szCs w:val="22"/>
                    </w:rPr>
                  </w:pPr>
                  <w:r w:rsidRPr="003F62D3">
                    <w:rPr>
                      <w:rFonts w:ascii="Segoe UI" w:hAnsi="Segoe UI" w:cs="Segoe UI"/>
                      <w:i/>
                      <w:color w:val="000000" w:themeColor="text1"/>
                      <w:sz w:val="22"/>
                      <w:szCs w:val="22"/>
                    </w:rPr>
                    <w:t>HS-LS1 From Molecules to Organisms:</w:t>
                  </w:r>
                </w:p>
                <w:p w14:paraId="31B37599" w14:textId="77777777" w:rsidR="003F62D3" w:rsidRPr="003F62D3" w:rsidRDefault="003F62D3" w:rsidP="003F62D3">
                  <w:pPr>
                    <w:keepNext/>
                    <w:keepLines/>
                    <w:outlineLvl w:val="5"/>
                    <w:rPr>
                      <w:rFonts w:ascii="Segoe UI" w:eastAsiaTheme="majorEastAsia" w:hAnsi="Segoe UI" w:cs="Segoe UI"/>
                      <w:b/>
                      <w:bCs/>
                      <w:iCs/>
                      <w:color w:val="000000" w:themeColor="text1"/>
                      <w:sz w:val="22"/>
                      <w:szCs w:val="22"/>
                    </w:rPr>
                  </w:pPr>
                  <w:r w:rsidRPr="003F62D3">
                    <w:rPr>
                      <w:rFonts w:ascii="Segoe UI" w:hAnsi="Segoe UI" w:cs="Segoe UI"/>
                      <w:i/>
                      <w:color w:val="000000" w:themeColor="text1"/>
                      <w:sz w:val="22"/>
                      <w:szCs w:val="22"/>
                    </w:rPr>
                    <w:t>Structures and Processes</w:t>
                  </w:r>
                </w:p>
                <w:p w14:paraId="4CB33A7C" w14:textId="77777777" w:rsidR="003F62D3" w:rsidRPr="003F62D3" w:rsidRDefault="003F62D3" w:rsidP="003F62D3">
                  <w:pPr>
                    <w:keepNext/>
                    <w:keepLines/>
                    <w:outlineLvl w:val="5"/>
                    <w:rPr>
                      <w:rFonts w:ascii="Segoe UI" w:eastAsiaTheme="majorEastAsia" w:hAnsi="Segoe UI" w:cs="Segoe UI"/>
                      <w:b/>
                      <w:bCs/>
                      <w:iCs/>
                      <w:color w:val="000000" w:themeColor="text1"/>
                      <w:sz w:val="22"/>
                      <w:szCs w:val="22"/>
                    </w:rPr>
                  </w:pPr>
                  <w:r w:rsidRPr="003F62D3">
                    <w:rPr>
                      <w:rFonts w:ascii="Segoe UI" w:hAnsi="Segoe UI" w:cs="Segoe UI"/>
                      <w:color w:val="000000" w:themeColor="text1"/>
                      <w:sz w:val="22"/>
                      <w:szCs w:val="22"/>
                    </w:rPr>
                    <w:t>HS-LS1.A Structure and Function</w:t>
                  </w:r>
                </w:p>
              </w:tc>
            </w:tr>
            <w:tr w:rsidR="003F62D3" w:rsidRPr="003F62D3" w14:paraId="41D3BFFF" w14:textId="77777777" w:rsidTr="00815DAA">
              <w:trPr>
                <w:trHeight w:val="293"/>
              </w:trPr>
              <w:tc>
                <w:tcPr>
                  <w:tcW w:w="1667" w:type="pct"/>
                  <w:vMerge/>
                </w:tcPr>
                <w:p w14:paraId="707B3601" w14:textId="77777777" w:rsidR="003F62D3" w:rsidRPr="003F62D3" w:rsidRDefault="003F62D3" w:rsidP="003F62D3">
                  <w:pPr>
                    <w:keepNext/>
                    <w:keepLines/>
                    <w:outlineLvl w:val="5"/>
                    <w:rPr>
                      <w:rFonts w:ascii="Segoe UI" w:hAnsi="Segoe UI" w:cs="Segoe UI"/>
                      <w:color w:val="000000" w:themeColor="text1"/>
                      <w:sz w:val="22"/>
                      <w:szCs w:val="22"/>
                    </w:rPr>
                  </w:pPr>
                </w:p>
              </w:tc>
            </w:tr>
            <w:tr w:rsidR="003F62D3" w:rsidRPr="003F62D3" w14:paraId="77392EB6" w14:textId="77777777" w:rsidTr="00815DAA">
              <w:tc>
                <w:tcPr>
                  <w:tcW w:w="1667" w:type="pct"/>
                </w:tcPr>
                <w:p w14:paraId="73796862" w14:textId="77777777" w:rsidR="003F62D3" w:rsidRPr="003F62D3" w:rsidRDefault="003F62D3" w:rsidP="003F62D3">
                  <w:pPr>
                    <w:keepNext/>
                    <w:keepLines/>
                    <w:outlineLvl w:val="5"/>
                    <w:rPr>
                      <w:rFonts w:ascii="Segoe UI" w:hAnsi="Segoe UI" w:cs="Segoe UI"/>
                      <w:i/>
                      <w:color w:val="000000" w:themeColor="text1"/>
                      <w:sz w:val="22"/>
                      <w:szCs w:val="22"/>
                    </w:rPr>
                  </w:pPr>
                  <w:r w:rsidRPr="003F62D3">
                    <w:rPr>
                      <w:rFonts w:ascii="Segoe UI" w:hAnsi="Segoe UI" w:cs="Segoe UI"/>
                      <w:i/>
                      <w:color w:val="000000" w:themeColor="text1"/>
                      <w:sz w:val="22"/>
                      <w:szCs w:val="22"/>
                    </w:rPr>
                    <w:t>HS-LS3 Heredity: Inheritance and Variations of Traits</w:t>
                  </w:r>
                </w:p>
                <w:p w14:paraId="13A67423" w14:textId="77777777" w:rsidR="003F62D3" w:rsidRPr="003F62D3" w:rsidRDefault="003F62D3" w:rsidP="003F62D3">
                  <w:pPr>
                    <w:keepNext/>
                    <w:keepLines/>
                    <w:outlineLvl w:val="5"/>
                    <w:rPr>
                      <w:rFonts w:ascii="Segoe UI" w:hAnsi="Segoe UI" w:cs="Segoe UI"/>
                      <w:color w:val="000000" w:themeColor="text1"/>
                      <w:sz w:val="22"/>
                      <w:szCs w:val="22"/>
                    </w:rPr>
                  </w:pPr>
                  <w:r w:rsidRPr="003F62D3">
                    <w:rPr>
                      <w:rFonts w:ascii="Segoe UI" w:hAnsi="Segoe UI" w:cs="Segoe UI"/>
                      <w:color w:val="000000" w:themeColor="text1"/>
                      <w:sz w:val="22"/>
                      <w:szCs w:val="22"/>
                    </w:rPr>
                    <w:t>HS-LS3.A:  Inheritance of Traits</w:t>
                  </w:r>
                </w:p>
                <w:p w14:paraId="73C211FE" w14:textId="77777777" w:rsidR="003F62D3" w:rsidRPr="003F62D3" w:rsidRDefault="003F62D3" w:rsidP="003F62D3">
                  <w:pPr>
                    <w:keepNext/>
                    <w:keepLines/>
                    <w:outlineLvl w:val="5"/>
                    <w:rPr>
                      <w:rFonts w:ascii="Segoe UI" w:hAnsi="Segoe UI" w:cs="Segoe UI"/>
                      <w:color w:val="000000" w:themeColor="text1"/>
                      <w:sz w:val="22"/>
                      <w:szCs w:val="22"/>
                    </w:rPr>
                  </w:pPr>
                  <w:r w:rsidRPr="003F62D3">
                    <w:rPr>
                      <w:rFonts w:ascii="Segoe UI" w:hAnsi="Segoe UI" w:cs="Segoe UI"/>
                      <w:color w:val="000000" w:themeColor="text1"/>
                      <w:sz w:val="22"/>
                      <w:szCs w:val="22"/>
                    </w:rPr>
                    <w:t>HS-LS3.B Variations of Traits</w:t>
                  </w:r>
                </w:p>
              </w:tc>
            </w:tr>
            <w:tr w:rsidR="003F62D3" w:rsidRPr="003F62D3" w14:paraId="3524E3E8" w14:textId="77777777" w:rsidTr="00815DAA">
              <w:trPr>
                <w:trHeight w:val="70"/>
              </w:trPr>
              <w:tc>
                <w:tcPr>
                  <w:tcW w:w="1667" w:type="pct"/>
                </w:tcPr>
                <w:p w14:paraId="67C1FC9E" w14:textId="77777777" w:rsidR="003F62D3" w:rsidRPr="003F62D3" w:rsidRDefault="003F62D3" w:rsidP="003F62D3">
                  <w:pPr>
                    <w:keepNext/>
                    <w:keepLines/>
                    <w:outlineLvl w:val="5"/>
                    <w:rPr>
                      <w:rFonts w:ascii="Segoe UI" w:eastAsiaTheme="majorEastAsia" w:hAnsi="Segoe UI" w:cs="Segoe UI"/>
                      <w:bCs/>
                      <w:i/>
                      <w:iCs/>
                      <w:color w:val="000000" w:themeColor="text1"/>
                      <w:sz w:val="22"/>
                      <w:szCs w:val="22"/>
                    </w:rPr>
                  </w:pPr>
                  <w:r w:rsidRPr="003F62D3">
                    <w:rPr>
                      <w:rFonts w:ascii="Segoe UI" w:eastAsiaTheme="majorEastAsia" w:hAnsi="Segoe UI" w:cs="Segoe UI"/>
                      <w:bCs/>
                      <w:i/>
                      <w:iCs/>
                      <w:color w:val="000000" w:themeColor="text1"/>
                      <w:sz w:val="22"/>
                      <w:szCs w:val="22"/>
                    </w:rPr>
                    <w:t>HS-PS1 Matter and Interactions</w:t>
                  </w:r>
                </w:p>
                <w:p w14:paraId="18052705" w14:textId="77777777" w:rsidR="003F62D3" w:rsidRPr="003F62D3" w:rsidRDefault="003F62D3" w:rsidP="003F62D3">
                  <w:pPr>
                    <w:keepNext/>
                    <w:keepLines/>
                    <w:outlineLvl w:val="5"/>
                    <w:rPr>
                      <w:rFonts w:ascii="Segoe UI" w:hAnsi="Segoe UI" w:cs="Segoe UI"/>
                      <w:color w:val="000000" w:themeColor="text1"/>
                      <w:sz w:val="22"/>
                      <w:szCs w:val="22"/>
                    </w:rPr>
                  </w:pPr>
                  <w:r w:rsidRPr="003F62D3">
                    <w:rPr>
                      <w:rFonts w:ascii="Segoe UI" w:hAnsi="Segoe UI" w:cs="Segoe UI"/>
                      <w:color w:val="000000" w:themeColor="text1"/>
                      <w:sz w:val="22"/>
                      <w:szCs w:val="22"/>
                    </w:rPr>
                    <w:t>HS-PS1.A Structure and Properties of Matter</w:t>
                  </w:r>
                </w:p>
                <w:p w14:paraId="18B6BAB1" w14:textId="77777777" w:rsidR="003F62D3" w:rsidRPr="003F62D3" w:rsidRDefault="003F62D3" w:rsidP="003F62D3">
                  <w:pPr>
                    <w:keepNext/>
                    <w:keepLines/>
                    <w:outlineLvl w:val="5"/>
                    <w:rPr>
                      <w:rFonts w:ascii="Segoe UI" w:eastAsiaTheme="majorEastAsia" w:hAnsi="Segoe UI" w:cs="Segoe UI"/>
                      <w:bCs/>
                      <w:i/>
                      <w:iCs/>
                      <w:color w:val="000000" w:themeColor="text1"/>
                      <w:sz w:val="22"/>
                      <w:szCs w:val="22"/>
                    </w:rPr>
                  </w:pPr>
                  <w:r w:rsidRPr="003F62D3">
                    <w:rPr>
                      <w:rFonts w:ascii="Segoe UI" w:hAnsi="Segoe UI" w:cs="Segoe UI"/>
                      <w:color w:val="000000" w:themeColor="text1"/>
                      <w:sz w:val="22"/>
                      <w:szCs w:val="22"/>
                    </w:rPr>
                    <w:t>HS-PS1.B Chemical Reactions</w:t>
                  </w:r>
                </w:p>
              </w:tc>
            </w:tr>
          </w:tbl>
          <w:p w14:paraId="0839EC17" w14:textId="77777777" w:rsidR="0088462D" w:rsidRPr="003F62D3" w:rsidRDefault="0088462D" w:rsidP="003F62D3">
            <w:pPr>
              <w:tabs>
                <w:tab w:val="left" w:pos="813"/>
              </w:tabs>
              <w:ind w:left="882" w:hanging="882"/>
              <w:jc w:val="center"/>
              <w:rPr>
                <w:rFonts w:ascii="Segoe UI" w:hAnsi="Segoe UI" w:cs="Segoe UI"/>
                <w:b/>
                <w:sz w:val="22"/>
                <w:szCs w:val="22"/>
              </w:rPr>
            </w:pPr>
          </w:p>
        </w:tc>
        <w:tc>
          <w:tcPr>
            <w:tcW w:w="5007" w:type="dxa"/>
            <w:gridSpan w:val="2"/>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1"/>
            </w:tblGrid>
            <w:tr w:rsidR="003F62D3" w:rsidRPr="003F62D3" w14:paraId="09A2533E" w14:textId="77777777" w:rsidTr="00815DAA">
              <w:tc>
                <w:tcPr>
                  <w:tcW w:w="1667" w:type="pct"/>
                </w:tcPr>
                <w:p w14:paraId="2779E065" w14:textId="77777777" w:rsidR="003F62D3" w:rsidRPr="003F62D3" w:rsidRDefault="003F62D3" w:rsidP="003F62D3">
                  <w:pPr>
                    <w:keepNext/>
                    <w:keepLines/>
                    <w:outlineLvl w:val="5"/>
                    <w:rPr>
                      <w:rFonts w:ascii="Segoe UI" w:eastAsiaTheme="majorEastAsia" w:hAnsi="Segoe UI" w:cs="Segoe UI"/>
                      <w:bCs/>
                      <w:iCs/>
                      <w:color w:val="000000" w:themeColor="text1"/>
                      <w:sz w:val="22"/>
                      <w:szCs w:val="22"/>
                    </w:rPr>
                  </w:pPr>
                  <w:r w:rsidRPr="003F62D3">
                    <w:rPr>
                      <w:rFonts w:ascii="Segoe UI" w:eastAsiaTheme="majorEastAsia" w:hAnsi="Segoe UI" w:cs="Segoe UI"/>
                      <w:bCs/>
                      <w:iCs/>
                      <w:color w:val="000000" w:themeColor="text1"/>
                      <w:sz w:val="22"/>
                      <w:szCs w:val="22"/>
                    </w:rPr>
                    <w:t>Cause and Effect</w:t>
                  </w:r>
                </w:p>
              </w:tc>
            </w:tr>
            <w:tr w:rsidR="003F62D3" w:rsidRPr="003F62D3" w14:paraId="0BFC5137" w14:textId="77777777" w:rsidTr="00815DAA">
              <w:tc>
                <w:tcPr>
                  <w:tcW w:w="1667" w:type="pct"/>
                </w:tcPr>
                <w:p w14:paraId="33602F1E" w14:textId="77777777" w:rsidR="003F62D3" w:rsidRPr="003F62D3" w:rsidRDefault="003F62D3" w:rsidP="003F62D3">
                  <w:pPr>
                    <w:keepNext/>
                    <w:keepLines/>
                    <w:outlineLvl w:val="5"/>
                    <w:rPr>
                      <w:rFonts w:ascii="Segoe UI" w:eastAsiaTheme="majorEastAsia" w:hAnsi="Segoe UI" w:cs="Segoe UI"/>
                      <w:bCs/>
                      <w:iCs/>
                      <w:color w:val="000000" w:themeColor="text1"/>
                      <w:sz w:val="22"/>
                      <w:szCs w:val="22"/>
                    </w:rPr>
                  </w:pPr>
                  <w:r w:rsidRPr="003F62D3">
                    <w:rPr>
                      <w:rFonts w:ascii="Segoe UI" w:eastAsiaTheme="majorEastAsia" w:hAnsi="Segoe UI" w:cs="Segoe UI"/>
                      <w:bCs/>
                      <w:iCs/>
                      <w:color w:val="000000" w:themeColor="text1"/>
                      <w:sz w:val="22"/>
                      <w:szCs w:val="22"/>
                    </w:rPr>
                    <w:t>Structure and Function</w:t>
                  </w:r>
                </w:p>
              </w:tc>
            </w:tr>
            <w:tr w:rsidR="003F62D3" w:rsidRPr="003F62D3" w14:paraId="30343FFA" w14:textId="77777777" w:rsidTr="00815DAA">
              <w:tc>
                <w:tcPr>
                  <w:tcW w:w="1667" w:type="pct"/>
                </w:tcPr>
                <w:p w14:paraId="69C4711C" w14:textId="77777777" w:rsidR="003F62D3" w:rsidRPr="003F62D3" w:rsidRDefault="003F62D3" w:rsidP="003F62D3">
                  <w:pPr>
                    <w:keepNext/>
                    <w:keepLines/>
                    <w:outlineLvl w:val="5"/>
                    <w:rPr>
                      <w:rFonts w:ascii="Segoe UI" w:eastAsiaTheme="majorEastAsia" w:hAnsi="Segoe UI" w:cs="Segoe UI"/>
                      <w:bCs/>
                      <w:iCs/>
                      <w:color w:val="000000" w:themeColor="text1"/>
                      <w:sz w:val="22"/>
                      <w:szCs w:val="22"/>
                    </w:rPr>
                  </w:pPr>
                  <w:r w:rsidRPr="003F62D3">
                    <w:rPr>
                      <w:rFonts w:ascii="Segoe UI" w:eastAsiaTheme="majorEastAsia" w:hAnsi="Segoe UI" w:cs="Segoe UI"/>
                      <w:bCs/>
                      <w:iCs/>
                      <w:color w:val="000000" w:themeColor="text1"/>
                      <w:sz w:val="22"/>
                      <w:szCs w:val="22"/>
                    </w:rPr>
                    <w:t>Scale, Proportion and Quantity</w:t>
                  </w:r>
                </w:p>
              </w:tc>
            </w:tr>
            <w:tr w:rsidR="003F62D3" w:rsidRPr="003F62D3" w14:paraId="6F37FA18" w14:textId="77777777" w:rsidTr="00815DAA">
              <w:trPr>
                <w:trHeight w:val="70"/>
              </w:trPr>
              <w:tc>
                <w:tcPr>
                  <w:tcW w:w="1667" w:type="pct"/>
                </w:tcPr>
                <w:p w14:paraId="5F871683" w14:textId="77777777" w:rsidR="003F62D3" w:rsidRPr="003F62D3" w:rsidRDefault="003F62D3" w:rsidP="003F62D3">
                  <w:pPr>
                    <w:keepNext/>
                    <w:keepLines/>
                    <w:outlineLvl w:val="5"/>
                    <w:rPr>
                      <w:rFonts w:ascii="Segoe UI" w:eastAsiaTheme="majorEastAsia" w:hAnsi="Segoe UI" w:cs="Segoe UI"/>
                      <w:bCs/>
                      <w:i/>
                      <w:iCs/>
                      <w:color w:val="000000" w:themeColor="text1"/>
                      <w:sz w:val="22"/>
                      <w:szCs w:val="22"/>
                    </w:rPr>
                  </w:pPr>
                  <w:r w:rsidRPr="003F62D3">
                    <w:rPr>
                      <w:rFonts w:ascii="Segoe UI" w:eastAsiaTheme="majorEastAsia" w:hAnsi="Segoe UI" w:cs="Segoe UI"/>
                      <w:bCs/>
                      <w:i/>
                      <w:iCs/>
                      <w:color w:val="000000" w:themeColor="text1"/>
                      <w:sz w:val="22"/>
                      <w:szCs w:val="22"/>
                    </w:rPr>
                    <w:t>Connections to Nature of Science:</w:t>
                  </w:r>
                </w:p>
                <w:p w14:paraId="5C777E5F" w14:textId="77777777" w:rsidR="003F62D3" w:rsidRPr="003F62D3" w:rsidRDefault="003F62D3" w:rsidP="003F62D3">
                  <w:pPr>
                    <w:keepNext/>
                    <w:keepLines/>
                    <w:outlineLvl w:val="5"/>
                    <w:rPr>
                      <w:rFonts w:ascii="Segoe UI" w:eastAsiaTheme="majorEastAsia" w:hAnsi="Segoe UI" w:cs="Segoe UI"/>
                      <w:bCs/>
                      <w:iCs/>
                      <w:color w:val="000000" w:themeColor="text1"/>
                      <w:sz w:val="22"/>
                      <w:szCs w:val="22"/>
                    </w:rPr>
                  </w:pPr>
                  <w:r w:rsidRPr="003F62D3">
                    <w:rPr>
                      <w:rFonts w:ascii="Segoe UI" w:eastAsiaTheme="majorEastAsia" w:hAnsi="Segoe UI" w:cs="Segoe UI"/>
                      <w:bCs/>
                      <w:iCs/>
                      <w:color w:val="000000" w:themeColor="text1"/>
                      <w:sz w:val="22"/>
                      <w:szCs w:val="22"/>
                    </w:rPr>
                    <w:t>Science is a Human Endeavor</w:t>
                  </w:r>
                </w:p>
              </w:tc>
            </w:tr>
          </w:tbl>
          <w:p w14:paraId="3122D206" w14:textId="77777777" w:rsidR="0088462D" w:rsidRPr="003F62D3" w:rsidRDefault="0088462D" w:rsidP="003F62D3">
            <w:pPr>
              <w:tabs>
                <w:tab w:val="left" w:pos="813"/>
              </w:tabs>
              <w:ind w:left="882" w:hanging="882"/>
              <w:jc w:val="center"/>
              <w:rPr>
                <w:rFonts w:ascii="Segoe UI" w:hAnsi="Segoe UI" w:cs="Segoe UI"/>
                <w:b/>
                <w:sz w:val="22"/>
                <w:szCs w:val="22"/>
              </w:rPr>
            </w:pPr>
          </w:p>
        </w:tc>
      </w:tr>
    </w:tbl>
    <w:p w14:paraId="0CD95CC9" w14:textId="7490987B" w:rsidR="0088462D" w:rsidRDefault="0088462D" w:rsidP="00D77CA6">
      <w:pPr>
        <w:jc w:val="center"/>
        <w:rPr>
          <w:rFonts w:ascii="Segoe UI" w:hAnsi="Segoe UI" w:cs="Segoe UI"/>
          <w:i/>
          <w:color w:val="FF6D14"/>
          <w:sz w:val="20"/>
          <w:szCs w:val="20"/>
        </w:rPr>
      </w:pPr>
    </w:p>
    <w:p w14:paraId="6A369FEA" w14:textId="4CA1D050" w:rsidR="0088462D" w:rsidRDefault="0088462D"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88462D" w:rsidRPr="005C6A76" w14:paraId="25EB698B" w14:textId="77777777" w:rsidTr="00B27824">
        <w:trPr>
          <w:trHeight w:val="215"/>
          <w:jc w:val="center"/>
        </w:trPr>
        <w:tc>
          <w:tcPr>
            <w:tcW w:w="10390" w:type="dxa"/>
            <w:gridSpan w:val="4"/>
            <w:shd w:val="pct15" w:color="auto" w:fill="auto"/>
            <w:vAlign w:val="bottom"/>
          </w:tcPr>
          <w:p w14:paraId="768C86F4" w14:textId="7A6ED1B0" w:rsidR="0088462D" w:rsidRPr="00F11835" w:rsidRDefault="0088462D" w:rsidP="00B27824">
            <w:pPr>
              <w:rPr>
                <w:rFonts w:ascii="Segoe UI" w:hAnsi="Segoe UI" w:cs="Segoe UI"/>
                <w:sz w:val="20"/>
                <w:szCs w:val="20"/>
              </w:rPr>
            </w:pPr>
            <w:r w:rsidRPr="005C6A76">
              <w:rPr>
                <w:rFonts w:ascii="Segoe UI" w:hAnsi="Segoe UI" w:cs="Segoe UI"/>
                <w:b/>
                <w:sz w:val="22"/>
                <w:szCs w:val="20"/>
              </w:rPr>
              <w:t xml:space="preserve">Unit </w:t>
            </w:r>
            <w:r w:rsidR="00F05545">
              <w:rPr>
                <w:rFonts w:ascii="Segoe UI" w:hAnsi="Segoe UI" w:cs="Segoe UI"/>
                <w:b/>
                <w:sz w:val="22"/>
                <w:szCs w:val="20"/>
              </w:rPr>
              <w:t>4</w:t>
            </w:r>
            <w:r w:rsidRPr="005C6A76">
              <w:rPr>
                <w:rFonts w:ascii="Segoe UI" w:hAnsi="Segoe UI" w:cs="Segoe UI"/>
                <w:b/>
                <w:sz w:val="22"/>
                <w:szCs w:val="20"/>
              </w:rPr>
              <w:t>:</w:t>
            </w:r>
            <w:r w:rsidR="00F05545">
              <w:rPr>
                <w:rFonts w:ascii="Segoe UI" w:hAnsi="Segoe UI" w:cs="Segoe UI"/>
                <w:b/>
                <w:sz w:val="22"/>
                <w:szCs w:val="20"/>
              </w:rPr>
              <w:t xml:space="preserve"> </w:t>
            </w:r>
            <w:r w:rsidR="00F05545" w:rsidRPr="00B61CB8">
              <w:rPr>
                <w:rFonts w:ascii="Segoe UI" w:hAnsi="Segoe UI" w:cs="Segoe UI"/>
                <w:bCs/>
                <w:sz w:val="22"/>
                <w:szCs w:val="20"/>
              </w:rPr>
              <w:t>Genetic Engineering</w:t>
            </w:r>
            <w:r w:rsidRPr="001241A7">
              <w:rPr>
                <w:rFonts w:ascii="Segoe UI" w:hAnsi="Segoe UI" w:cs="Segoe UI"/>
                <w:bCs/>
                <w:sz w:val="22"/>
                <w:szCs w:val="20"/>
              </w:rPr>
              <w:t xml:space="preserve">  </w:t>
            </w:r>
          </w:p>
        </w:tc>
        <w:tc>
          <w:tcPr>
            <w:tcW w:w="4629" w:type="dxa"/>
            <w:shd w:val="pct15" w:color="auto" w:fill="auto"/>
            <w:vAlign w:val="bottom"/>
          </w:tcPr>
          <w:p w14:paraId="08224631" w14:textId="30DB10A8" w:rsidR="0088462D" w:rsidRPr="00F05545" w:rsidRDefault="0088462D" w:rsidP="00B27824">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05545" w:rsidRPr="00B61CB8">
              <w:rPr>
                <w:rFonts w:ascii="Segoe UI" w:hAnsi="Segoe UI" w:cs="Segoe UI"/>
                <w:bCs/>
                <w:sz w:val="22"/>
                <w:szCs w:val="20"/>
              </w:rPr>
              <w:t>40</w:t>
            </w:r>
          </w:p>
        </w:tc>
      </w:tr>
      <w:tr w:rsidR="0088462D" w:rsidRPr="005C6A76" w14:paraId="1F714769" w14:textId="77777777" w:rsidTr="00B27824">
        <w:trPr>
          <w:trHeight w:val="215"/>
          <w:jc w:val="center"/>
        </w:trPr>
        <w:tc>
          <w:tcPr>
            <w:tcW w:w="15019" w:type="dxa"/>
            <w:gridSpan w:val="5"/>
            <w:shd w:val="clear" w:color="auto" w:fill="FFFFFF"/>
            <w:vAlign w:val="bottom"/>
          </w:tcPr>
          <w:p w14:paraId="533CC59F" w14:textId="77777777" w:rsidR="0088462D" w:rsidRPr="007C52AD" w:rsidRDefault="0088462D" w:rsidP="00B27824">
            <w:pPr>
              <w:rPr>
                <w:rFonts w:ascii="Segoe UI" w:hAnsi="Segoe UI" w:cs="Segoe UI"/>
                <w:bCs/>
                <w:sz w:val="22"/>
                <w:szCs w:val="22"/>
              </w:rPr>
            </w:pPr>
            <w:r w:rsidRPr="007C52AD">
              <w:rPr>
                <w:rFonts w:ascii="Segoe UI" w:hAnsi="Segoe UI" w:cs="Segoe UI"/>
                <w:b/>
                <w:sz w:val="22"/>
                <w:szCs w:val="22"/>
              </w:rPr>
              <w:t>Unit Summary</w:t>
            </w:r>
            <w:r w:rsidRPr="007C52AD">
              <w:rPr>
                <w:rFonts w:ascii="Segoe UI" w:hAnsi="Segoe UI" w:cs="Segoe UI"/>
                <w:bCs/>
                <w:sz w:val="22"/>
                <w:szCs w:val="22"/>
              </w:rPr>
              <w:t xml:space="preserve">: </w:t>
            </w:r>
          </w:p>
          <w:p w14:paraId="5D765394" w14:textId="1E943556" w:rsidR="0088462D" w:rsidRPr="007C52AD" w:rsidRDefault="00231AD8" w:rsidP="00231AD8">
            <w:pPr>
              <w:rPr>
                <w:rFonts w:ascii="Segoe UI" w:hAnsi="Segoe UI" w:cs="Segoe UI"/>
                <w:b/>
                <w:sz w:val="22"/>
                <w:szCs w:val="22"/>
              </w:rPr>
            </w:pPr>
            <w:r w:rsidRPr="007C52AD">
              <w:rPr>
                <w:rFonts w:ascii="Segoe UI" w:hAnsi="Segoe UI" w:cs="Segoe UI"/>
                <w:color w:val="000000" w:themeColor="text1"/>
                <w:sz w:val="22"/>
                <w:szCs w:val="22"/>
              </w:rPr>
              <w:t>This unit introduce</w:t>
            </w:r>
            <w:r w:rsidR="00360A63">
              <w:rPr>
                <w:rFonts w:ascii="Segoe UI" w:hAnsi="Segoe UI" w:cs="Segoe UI"/>
                <w:color w:val="000000" w:themeColor="text1"/>
                <w:sz w:val="22"/>
                <w:szCs w:val="22"/>
              </w:rPr>
              <w:t>s</w:t>
            </w:r>
            <w:r w:rsidRPr="007C52AD">
              <w:rPr>
                <w:rFonts w:ascii="Segoe UI" w:hAnsi="Segoe UI" w:cs="Segoe UI"/>
                <w:color w:val="000000" w:themeColor="text1"/>
                <w:sz w:val="22"/>
                <w:szCs w:val="22"/>
              </w:rPr>
              <w:t xml:space="preserve"> recombinant DNA and the current technologies of genetic engineering and their applications in today’s world.</w:t>
            </w:r>
          </w:p>
        </w:tc>
      </w:tr>
      <w:tr w:rsidR="0088462D" w:rsidRPr="005C6A76" w14:paraId="76CA7D61" w14:textId="77777777" w:rsidTr="00B27824">
        <w:trPr>
          <w:trHeight w:val="602"/>
          <w:jc w:val="center"/>
        </w:trPr>
        <w:tc>
          <w:tcPr>
            <w:tcW w:w="15019" w:type="dxa"/>
            <w:gridSpan w:val="5"/>
            <w:tcBorders>
              <w:bottom w:val="single" w:sz="4" w:space="0" w:color="auto"/>
            </w:tcBorders>
          </w:tcPr>
          <w:p w14:paraId="4638C5D7" w14:textId="77777777" w:rsidR="00B61CB8" w:rsidRPr="00DD1409" w:rsidRDefault="00B61CB8" w:rsidP="00B61CB8">
            <w:pPr>
              <w:rPr>
                <w:rFonts w:ascii="Segoe UI" w:hAnsi="Segoe UI" w:cs="Segoe UI"/>
                <w:i/>
              </w:rPr>
            </w:pPr>
            <w:r w:rsidRPr="00DD1409">
              <w:rPr>
                <w:rFonts w:ascii="Segoe UI" w:hAnsi="Segoe UI" w:cs="Segoe UI"/>
                <w:b/>
              </w:rPr>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0B0AA5A5" w14:textId="77777777" w:rsidR="00B61CB8" w:rsidRPr="00DD1409" w:rsidRDefault="00B61CB8" w:rsidP="00B61CB8">
            <w:pPr>
              <w:rPr>
                <w:rFonts w:ascii="Segoe UI" w:hAnsi="Segoe UI" w:cs="Segoe UI"/>
                <w:i/>
              </w:rPr>
            </w:pPr>
            <w:r w:rsidRPr="00DD1409">
              <w:rPr>
                <w:rFonts w:ascii="Segoe UI" w:hAnsi="Segoe UI" w:cs="Segoe UI"/>
                <w:i/>
              </w:rPr>
              <w:t>Example assessments for this unit include:</w:t>
            </w:r>
          </w:p>
          <w:p w14:paraId="2B96D826" w14:textId="77777777" w:rsidR="00231AD8" w:rsidRPr="007C52AD" w:rsidRDefault="00231AD8" w:rsidP="00861595">
            <w:pPr>
              <w:pStyle w:val="ListParagraph"/>
              <w:numPr>
                <w:ilvl w:val="0"/>
                <w:numId w:val="16"/>
              </w:numPr>
              <w:pBdr>
                <w:top w:val="nil"/>
                <w:left w:val="nil"/>
                <w:bottom w:val="nil"/>
                <w:right w:val="nil"/>
                <w:between w:val="nil"/>
              </w:pBdr>
              <w:rPr>
                <w:rFonts w:ascii="Segoe UI" w:eastAsia="Calibri" w:hAnsi="Segoe UI" w:cs="Segoe UI"/>
                <w:color w:val="000000" w:themeColor="text1"/>
                <w:sz w:val="22"/>
                <w:szCs w:val="22"/>
              </w:rPr>
            </w:pPr>
            <w:r w:rsidRPr="007C52AD">
              <w:rPr>
                <w:rFonts w:ascii="Segoe UI" w:eastAsia="Calibri" w:hAnsi="Segoe UI" w:cs="Segoe UI"/>
                <w:color w:val="000000" w:themeColor="text1"/>
                <w:sz w:val="22"/>
                <w:szCs w:val="22"/>
              </w:rPr>
              <w:t>Research an explanation of how restriction enzymes are used to build plasmids in recombinant DNA technologies and construct a paper model of a plasmid that could be used in a bacterial transformation.</w:t>
            </w:r>
          </w:p>
          <w:p w14:paraId="54EEE9A5" w14:textId="77777777" w:rsidR="00231AD8" w:rsidRPr="007C52AD" w:rsidRDefault="00231AD8" w:rsidP="00861595">
            <w:pPr>
              <w:numPr>
                <w:ilvl w:val="0"/>
                <w:numId w:val="16"/>
              </w:numPr>
              <w:pBdr>
                <w:top w:val="nil"/>
                <w:left w:val="nil"/>
                <w:bottom w:val="nil"/>
                <w:right w:val="nil"/>
                <w:between w:val="nil"/>
              </w:pBdr>
              <w:contextualSpacing/>
              <w:rPr>
                <w:rFonts w:ascii="Segoe UI" w:eastAsia="Calibri" w:hAnsi="Segoe UI" w:cs="Segoe UI"/>
                <w:color w:val="000000" w:themeColor="text1"/>
                <w:sz w:val="22"/>
                <w:szCs w:val="22"/>
              </w:rPr>
            </w:pPr>
            <w:r w:rsidRPr="007C52AD">
              <w:rPr>
                <w:rFonts w:ascii="Segoe UI" w:eastAsia="Calibri" w:hAnsi="Segoe UI" w:cs="Segoe UI"/>
                <w:color w:val="000000" w:themeColor="text1"/>
                <w:sz w:val="22"/>
                <w:szCs w:val="22"/>
              </w:rPr>
              <w:t>As a team perform a bacterial transformation to successfully genetically engineer a bacterial cell and formulate conclusions from the experimental data.</w:t>
            </w:r>
          </w:p>
          <w:p w14:paraId="6C862F7D" w14:textId="77777777" w:rsidR="00231AD8" w:rsidRPr="007C52AD" w:rsidRDefault="00231AD8" w:rsidP="00861595">
            <w:pPr>
              <w:numPr>
                <w:ilvl w:val="0"/>
                <w:numId w:val="16"/>
              </w:numPr>
              <w:pBdr>
                <w:top w:val="nil"/>
                <w:left w:val="nil"/>
                <w:bottom w:val="nil"/>
                <w:right w:val="nil"/>
                <w:between w:val="nil"/>
              </w:pBdr>
              <w:contextualSpacing/>
              <w:rPr>
                <w:rFonts w:ascii="Segoe UI" w:eastAsia="Calibri" w:hAnsi="Segoe UI" w:cs="Segoe UI"/>
                <w:color w:val="000000" w:themeColor="text1"/>
                <w:sz w:val="22"/>
                <w:szCs w:val="22"/>
              </w:rPr>
            </w:pPr>
            <w:r w:rsidRPr="007C52AD">
              <w:rPr>
                <w:rFonts w:ascii="Segoe UI" w:eastAsia="Calibri" w:hAnsi="Segoe UI" w:cs="Segoe UI"/>
                <w:color w:val="000000" w:themeColor="text1"/>
                <w:sz w:val="22"/>
                <w:szCs w:val="22"/>
              </w:rPr>
              <w:t xml:space="preserve">Use mathematical reasoning to determine efficiency of transformation. </w:t>
            </w:r>
          </w:p>
          <w:p w14:paraId="57CD372C" w14:textId="72D8B25D" w:rsidR="00231AD8" w:rsidRPr="001C2322" w:rsidRDefault="00231AD8" w:rsidP="001C2322">
            <w:pPr>
              <w:pStyle w:val="ListParagraph"/>
              <w:numPr>
                <w:ilvl w:val="0"/>
                <w:numId w:val="15"/>
              </w:numPr>
              <w:rPr>
                <w:rFonts w:ascii="Segoe UI" w:hAnsi="Segoe UI" w:cs="Segoe UI"/>
                <w:sz w:val="22"/>
                <w:szCs w:val="22"/>
              </w:rPr>
            </w:pPr>
            <w:r w:rsidRPr="001C2322">
              <w:rPr>
                <w:rFonts w:ascii="Segoe UI" w:eastAsia="Calibri" w:hAnsi="Segoe UI" w:cs="Segoe UI"/>
                <w:color w:val="000000" w:themeColor="text1"/>
                <w:sz w:val="22"/>
                <w:szCs w:val="22"/>
              </w:rPr>
              <w:t>Based on prior data and self-reflection, redesign and perform the experiment to increase transformation efficiency.</w:t>
            </w:r>
          </w:p>
        </w:tc>
      </w:tr>
      <w:tr w:rsidR="0088462D" w:rsidRPr="005C6A76" w14:paraId="3BF35067" w14:textId="77777777" w:rsidTr="00B27824">
        <w:trPr>
          <w:trHeight w:val="170"/>
          <w:jc w:val="center"/>
        </w:trPr>
        <w:tc>
          <w:tcPr>
            <w:tcW w:w="15019" w:type="dxa"/>
            <w:gridSpan w:val="5"/>
          </w:tcPr>
          <w:p w14:paraId="26D5F45B" w14:textId="77777777" w:rsidR="00DB278C" w:rsidRDefault="00DB278C" w:rsidP="00DB278C">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90C077E" w14:textId="77777777" w:rsidR="00DB278C" w:rsidRDefault="00DB278C" w:rsidP="00DB278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7C523E4" w14:textId="77777777" w:rsidR="00DB278C" w:rsidRDefault="00DB278C" w:rsidP="00DB278C">
            <w:pPr>
              <w:rPr>
                <w:rStyle w:val="None"/>
                <w:rFonts w:ascii="Segoe UI" w:eastAsia="Segoe UI" w:hAnsi="Segoe UI" w:cs="Segoe UI"/>
                <w:i/>
                <w:iCs/>
                <w:sz w:val="22"/>
                <w:szCs w:val="22"/>
              </w:rPr>
            </w:pPr>
            <w:r w:rsidRPr="00DB278C">
              <w:rPr>
                <w:rStyle w:val="None"/>
                <w:rFonts w:ascii="Segoe UI" w:eastAsia="Segoe UI" w:hAnsi="Segoe UI" w:cs="Segoe UI"/>
                <w:i/>
                <w:iCs/>
                <w:sz w:val="22"/>
                <w:szCs w:val="22"/>
              </w:rPr>
              <w:lastRenderedPageBreak/>
              <w:t xml:space="preserve">Example: </w:t>
            </w:r>
          </w:p>
          <w:p w14:paraId="16F07C7C" w14:textId="217B5138" w:rsidR="00DB278C" w:rsidRDefault="00231AD8" w:rsidP="00DB278C">
            <w:pPr>
              <w:pStyle w:val="ListParagraph"/>
              <w:numPr>
                <w:ilvl w:val="0"/>
                <w:numId w:val="15"/>
              </w:numPr>
              <w:rPr>
                <w:rFonts w:ascii="Segoe UI" w:eastAsia="Calibri" w:hAnsi="Segoe UI" w:cs="Segoe UI"/>
                <w:color w:val="000000" w:themeColor="text1"/>
                <w:sz w:val="22"/>
                <w:szCs w:val="22"/>
              </w:rPr>
            </w:pPr>
            <w:r w:rsidRPr="00DB278C">
              <w:rPr>
                <w:rFonts w:ascii="Segoe UI" w:hAnsi="Segoe UI" w:cs="Segoe UI"/>
                <w:color w:val="000000" w:themeColor="text1"/>
                <w:sz w:val="22"/>
                <w:szCs w:val="22"/>
              </w:rPr>
              <w:t xml:space="preserve">Student </w:t>
            </w:r>
            <w:r w:rsidRPr="00C17F13">
              <w:rPr>
                <w:rFonts w:ascii="Segoe UI" w:hAnsi="Segoe UI" w:cs="Segoe UI"/>
                <w:color w:val="000000" w:themeColor="text1"/>
                <w:sz w:val="22"/>
                <w:szCs w:val="22"/>
                <w:u w:val="single"/>
              </w:rPr>
              <w:t>produce results</w:t>
            </w:r>
            <w:r w:rsidRPr="00DB278C">
              <w:rPr>
                <w:rFonts w:ascii="Segoe UI" w:hAnsi="Segoe UI" w:cs="Segoe UI"/>
                <w:color w:val="000000" w:themeColor="text1"/>
                <w:sz w:val="22"/>
                <w:szCs w:val="22"/>
              </w:rPr>
              <w:t xml:space="preserve"> </w:t>
            </w:r>
            <w:r w:rsidR="00734E03">
              <w:rPr>
                <w:rFonts w:ascii="Segoe UI" w:hAnsi="Segoe UI" w:cs="Segoe UI"/>
                <w:color w:val="000000" w:themeColor="text1"/>
                <w:sz w:val="22"/>
                <w:szCs w:val="22"/>
              </w:rPr>
              <w:t xml:space="preserve">[10.b.1 (a-h)] </w:t>
            </w:r>
            <w:r w:rsidRPr="00DB278C">
              <w:rPr>
                <w:rFonts w:ascii="Segoe UI" w:hAnsi="Segoe UI" w:cs="Segoe UI"/>
                <w:color w:val="000000" w:themeColor="text1"/>
                <w:sz w:val="22"/>
                <w:szCs w:val="22"/>
              </w:rPr>
              <w:t xml:space="preserve">as they </w:t>
            </w:r>
            <w:r w:rsidRPr="00DB278C">
              <w:rPr>
                <w:rFonts w:ascii="Segoe UI" w:eastAsia="Calibri" w:hAnsi="Segoe UI" w:cs="Segoe UI"/>
                <w:color w:val="000000" w:themeColor="text1"/>
                <w:sz w:val="22"/>
                <w:szCs w:val="22"/>
              </w:rPr>
              <w:t xml:space="preserve">construct a paper model of a plasmid that could be used in a bacterial transformation, </w:t>
            </w:r>
            <w:r w:rsidRPr="00DB278C">
              <w:rPr>
                <w:rFonts w:ascii="Segoe UI" w:hAnsi="Segoe UI" w:cs="Segoe UI"/>
                <w:color w:val="000000" w:themeColor="text1"/>
                <w:sz w:val="22"/>
                <w:szCs w:val="22"/>
              </w:rPr>
              <w:t xml:space="preserve">as they </w:t>
            </w:r>
            <w:r w:rsidRPr="00DB278C">
              <w:rPr>
                <w:rFonts w:ascii="Segoe UI" w:eastAsia="Calibri" w:hAnsi="Segoe UI" w:cs="Segoe UI"/>
                <w:color w:val="000000" w:themeColor="text1"/>
                <w:sz w:val="22"/>
                <w:szCs w:val="22"/>
              </w:rPr>
              <w:t>research an explanation of how restriction enzymes are used to build plasmids in recombinant DNA technologies.</w:t>
            </w:r>
            <w:r w:rsidR="0084433B" w:rsidRPr="00DB278C">
              <w:rPr>
                <w:rFonts w:ascii="Segoe UI" w:eastAsia="Calibri" w:hAnsi="Segoe UI" w:cs="Segoe UI"/>
                <w:color w:val="000000" w:themeColor="text1"/>
                <w:sz w:val="22"/>
                <w:szCs w:val="22"/>
              </w:rPr>
              <w:t xml:space="preserve"> </w:t>
            </w:r>
          </w:p>
          <w:p w14:paraId="31F3ECF1" w14:textId="5BBE7A21" w:rsidR="00DB278C" w:rsidRDefault="00DB278C" w:rsidP="00DB278C">
            <w:pPr>
              <w:pStyle w:val="ListParagraph"/>
              <w:numPr>
                <w:ilvl w:val="0"/>
                <w:numId w:val="15"/>
              </w:numPr>
              <w:rPr>
                <w:rFonts w:ascii="Segoe UI" w:eastAsia="Calibri" w:hAnsi="Segoe UI" w:cs="Segoe UI"/>
                <w:color w:val="000000" w:themeColor="text1"/>
                <w:sz w:val="22"/>
                <w:szCs w:val="22"/>
              </w:rPr>
            </w:pPr>
            <w:r>
              <w:rPr>
                <w:rFonts w:ascii="Segoe UI" w:hAnsi="Segoe UI" w:cs="Segoe UI"/>
                <w:color w:val="000000" w:themeColor="text1"/>
                <w:sz w:val="22"/>
                <w:szCs w:val="22"/>
              </w:rPr>
              <w:t>S</w:t>
            </w:r>
            <w:r w:rsidR="00231AD8" w:rsidRPr="00DB278C">
              <w:rPr>
                <w:rFonts w:ascii="Segoe UI" w:eastAsia="Calibri" w:hAnsi="Segoe UI" w:cs="Segoe UI"/>
                <w:color w:val="000000" w:themeColor="text1"/>
                <w:sz w:val="22"/>
                <w:szCs w:val="22"/>
              </w:rPr>
              <w:t xml:space="preserve">tudents </w:t>
            </w:r>
            <w:r w:rsidR="00231AD8" w:rsidRPr="00C17F13">
              <w:rPr>
                <w:rFonts w:ascii="Segoe UI" w:eastAsia="Calibri" w:hAnsi="Segoe UI" w:cs="Segoe UI"/>
                <w:color w:val="000000" w:themeColor="text1"/>
                <w:sz w:val="22"/>
                <w:szCs w:val="22"/>
                <w:u w:val="single"/>
              </w:rPr>
              <w:t>guide and lead others</w:t>
            </w:r>
            <w:r w:rsidR="00231AD8" w:rsidRPr="00DB278C">
              <w:rPr>
                <w:rFonts w:ascii="Segoe UI" w:eastAsia="Calibri" w:hAnsi="Segoe UI" w:cs="Segoe UI"/>
                <w:color w:val="000000" w:themeColor="text1"/>
                <w:sz w:val="22"/>
                <w:szCs w:val="22"/>
              </w:rPr>
              <w:t xml:space="preserve"> </w:t>
            </w:r>
            <w:r w:rsidR="00734E03">
              <w:rPr>
                <w:rFonts w:ascii="Segoe UI" w:eastAsia="Calibri" w:hAnsi="Segoe UI" w:cs="Segoe UI"/>
                <w:color w:val="000000" w:themeColor="text1"/>
                <w:sz w:val="22"/>
                <w:szCs w:val="22"/>
              </w:rPr>
              <w:t xml:space="preserve">(11.A.1, 11.A.2) </w:t>
            </w:r>
            <w:r w:rsidR="00231AD8" w:rsidRPr="00DB278C">
              <w:rPr>
                <w:rFonts w:ascii="Segoe UI" w:eastAsia="Calibri" w:hAnsi="Segoe UI" w:cs="Segoe UI"/>
                <w:color w:val="000000" w:themeColor="text1"/>
                <w:sz w:val="22"/>
                <w:szCs w:val="22"/>
              </w:rPr>
              <w:t xml:space="preserve">as they perform a team bacterial transformation to successfully genetically engineer a bacterial cell and formulate conclusions from the experimental data. </w:t>
            </w:r>
          </w:p>
          <w:p w14:paraId="236C6833" w14:textId="118EBFFC" w:rsidR="00DB278C" w:rsidRDefault="00231AD8" w:rsidP="00DB278C">
            <w:pPr>
              <w:pStyle w:val="ListParagraph"/>
              <w:numPr>
                <w:ilvl w:val="0"/>
                <w:numId w:val="15"/>
              </w:numPr>
              <w:rPr>
                <w:rFonts w:ascii="Segoe UI" w:eastAsia="Calibri" w:hAnsi="Segoe UI" w:cs="Segoe UI"/>
                <w:color w:val="000000" w:themeColor="text1"/>
                <w:sz w:val="22"/>
                <w:szCs w:val="22"/>
              </w:rPr>
            </w:pPr>
            <w:r w:rsidRPr="00DB278C">
              <w:rPr>
                <w:rFonts w:ascii="Segoe UI" w:eastAsia="Calibri" w:hAnsi="Segoe UI" w:cs="Segoe UI"/>
                <w:color w:val="000000" w:themeColor="text1"/>
                <w:sz w:val="22"/>
                <w:szCs w:val="22"/>
              </w:rPr>
              <w:t xml:space="preserve">Students </w:t>
            </w:r>
            <w:r w:rsidRPr="00C17F13">
              <w:rPr>
                <w:rFonts w:ascii="Segoe UI" w:eastAsia="Calibri" w:hAnsi="Segoe UI" w:cs="Segoe UI"/>
                <w:color w:val="000000" w:themeColor="text1"/>
                <w:sz w:val="22"/>
                <w:szCs w:val="22"/>
                <w:u w:val="single"/>
              </w:rPr>
              <w:t>solve a problem</w:t>
            </w:r>
            <w:r w:rsidRPr="00DB278C">
              <w:rPr>
                <w:rFonts w:ascii="Segoe UI" w:eastAsia="Calibri" w:hAnsi="Segoe UI" w:cs="Segoe UI"/>
                <w:color w:val="000000" w:themeColor="text1"/>
                <w:sz w:val="22"/>
                <w:szCs w:val="22"/>
              </w:rPr>
              <w:t xml:space="preserve"> </w:t>
            </w:r>
            <w:r w:rsidR="00734E03">
              <w:rPr>
                <w:rFonts w:ascii="Segoe UI" w:eastAsia="Calibri" w:hAnsi="Segoe UI" w:cs="Segoe UI"/>
                <w:color w:val="000000" w:themeColor="text1"/>
                <w:sz w:val="22"/>
                <w:szCs w:val="22"/>
              </w:rPr>
              <w:t xml:space="preserve">(2.D.1) </w:t>
            </w:r>
            <w:r w:rsidRPr="00DB278C">
              <w:rPr>
                <w:rFonts w:ascii="Segoe UI" w:eastAsia="Calibri" w:hAnsi="Segoe UI" w:cs="Segoe UI"/>
                <w:color w:val="000000" w:themeColor="text1"/>
                <w:sz w:val="22"/>
                <w:szCs w:val="22"/>
              </w:rPr>
              <w:t xml:space="preserve">using mathematical reasoning to determine the efficiency of transformation. </w:t>
            </w:r>
          </w:p>
          <w:p w14:paraId="5C1685DC" w14:textId="195485DC" w:rsidR="00231AD8" w:rsidRPr="00DB278C" w:rsidRDefault="00231AD8" w:rsidP="00DB278C">
            <w:pPr>
              <w:pStyle w:val="ListParagraph"/>
              <w:numPr>
                <w:ilvl w:val="0"/>
                <w:numId w:val="15"/>
              </w:numPr>
              <w:rPr>
                <w:rFonts w:ascii="Segoe UI" w:eastAsia="Calibri" w:hAnsi="Segoe UI" w:cs="Segoe UI"/>
                <w:color w:val="000000" w:themeColor="text1"/>
                <w:sz w:val="22"/>
                <w:szCs w:val="22"/>
              </w:rPr>
            </w:pPr>
            <w:r w:rsidRPr="00DB278C">
              <w:rPr>
                <w:rFonts w:ascii="Segoe UI" w:eastAsia="Calibri" w:hAnsi="Segoe UI" w:cs="Segoe UI"/>
                <w:color w:val="000000" w:themeColor="text1"/>
                <w:sz w:val="22"/>
                <w:szCs w:val="22"/>
              </w:rPr>
              <w:t>Student</w:t>
            </w:r>
            <w:r w:rsidR="00DB278C">
              <w:rPr>
                <w:rFonts w:ascii="Segoe UI" w:eastAsia="Calibri" w:hAnsi="Segoe UI" w:cs="Segoe UI"/>
                <w:color w:val="000000" w:themeColor="text1"/>
                <w:sz w:val="22"/>
                <w:szCs w:val="22"/>
              </w:rPr>
              <w:t>s</w:t>
            </w:r>
            <w:r w:rsidRPr="00DB278C">
              <w:rPr>
                <w:rFonts w:ascii="Segoe UI" w:eastAsia="Calibri" w:hAnsi="Segoe UI" w:cs="Segoe UI"/>
                <w:color w:val="000000" w:themeColor="text1"/>
                <w:sz w:val="22"/>
                <w:szCs w:val="22"/>
              </w:rPr>
              <w:t xml:space="preserve"> </w:t>
            </w:r>
            <w:r w:rsidRPr="00C17F13">
              <w:rPr>
                <w:rFonts w:ascii="Segoe UI" w:eastAsia="Calibri" w:hAnsi="Segoe UI" w:cs="Segoe UI"/>
                <w:color w:val="000000" w:themeColor="text1"/>
                <w:sz w:val="22"/>
                <w:szCs w:val="22"/>
                <w:u w:val="single"/>
              </w:rPr>
              <w:t xml:space="preserve">think </w:t>
            </w:r>
            <w:r w:rsidR="00DA3DAD" w:rsidRPr="00C17F13">
              <w:rPr>
                <w:rFonts w:ascii="Segoe UI" w:eastAsia="Calibri" w:hAnsi="Segoe UI" w:cs="Segoe UI"/>
                <w:color w:val="000000" w:themeColor="text1"/>
                <w:sz w:val="22"/>
                <w:szCs w:val="22"/>
                <w:u w:val="single"/>
              </w:rPr>
              <w:t>creatively</w:t>
            </w:r>
            <w:r w:rsidR="00DA3DAD">
              <w:rPr>
                <w:rFonts w:ascii="Segoe UI" w:eastAsia="Calibri" w:hAnsi="Segoe UI" w:cs="Segoe UI"/>
                <w:color w:val="000000" w:themeColor="text1"/>
                <w:sz w:val="22"/>
                <w:szCs w:val="22"/>
              </w:rPr>
              <w:t xml:space="preserve"> (</w:t>
            </w:r>
            <w:r w:rsidR="00734E03">
              <w:rPr>
                <w:rFonts w:ascii="Segoe UI" w:eastAsia="Calibri" w:hAnsi="Segoe UI" w:cs="Segoe UI"/>
                <w:color w:val="000000" w:themeColor="text1"/>
                <w:sz w:val="22"/>
                <w:szCs w:val="22"/>
              </w:rPr>
              <w:t>1.A.1</w:t>
            </w:r>
            <w:r w:rsidRPr="00DB278C">
              <w:rPr>
                <w:rFonts w:ascii="Segoe UI" w:eastAsia="Calibri" w:hAnsi="Segoe UI" w:cs="Segoe UI"/>
                <w:color w:val="000000" w:themeColor="text1"/>
                <w:sz w:val="22"/>
                <w:szCs w:val="22"/>
              </w:rPr>
              <w:t>,</w:t>
            </w:r>
            <w:r w:rsidR="00734E03">
              <w:rPr>
                <w:rFonts w:ascii="Segoe UI" w:eastAsia="Calibri" w:hAnsi="Segoe UI" w:cs="Segoe UI"/>
                <w:color w:val="000000" w:themeColor="text1"/>
                <w:sz w:val="22"/>
                <w:szCs w:val="22"/>
              </w:rPr>
              <w:t xml:space="preserve"> 1.A.2)</w:t>
            </w:r>
            <w:r w:rsidRPr="00DB278C">
              <w:rPr>
                <w:rFonts w:ascii="Segoe UI" w:eastAsia="Calibri" w:hAnsi="Segoe UI" w:cs="Segoe UI"/>
                <w:color w:val="000000" w:themeColor="text1"/>
                <w:sz w:val="22"/>
                <w:szCs w:val="22"/>
              </w:rPr>
              <w:t xml:space="preserve"> </w:t>
            </w:r>
            <w:r w:rsidRPr="00C17F13">
              <w:rPr>
                <w:rFonts w:ascii="Segoe UI" w:eastAsia="Calibri" w:hAnsi="Segoe UI" w:cs="Segoe UI"/>
                <w:color w:val="000000" w:themeColor="text1"/>
                <w:sz w:val="22"/>
                <w:szCs w:val="22"/>
                <w:u w:val="single"/>
              </w:rPr>
              <w:t>implement innovations</w:t>
            </w:r>
            <w:r w:rsidR="00734E03">
              <w:rPr>
                <w:rFonts w:ascii="Segoe UI" w:eastAsia="Calibri" w:hAnsi="Segoe UI" w:cs="Segoe UI"/>
                <w:color w:val="000000" w:themeColor="text1"/>
                <w:sz w:val="22"/>
                <w:szCs w:val="22"/>
              </w:rPr>
              <w:t xml:space="preserve"> (1.C.1)</w:t>
            </w:r>
            <w:r w:rsidRPr="00DB278C">
              <w:rPr>
                <w:rFonts w:ascii="Segoe UI" w:eastAsia="Calibri" w:hAnsi="Segoe UI" w:cs="Segoe UI"/>
                <w:color w:val="000000" w:themeColor="text1"/>
                <w:sz w:val="22"/>
                <w:szCs w:val="22"/>
              </w:rPr>
              <w:t xml:space="preserve"> and be </w:t>
            </w:r>
            <w:r w:rsidRPr="00C17F13">
              <w:rPr>
                <w:rFonts w:ascii="Segoe UI" w:eastAsia="Calibri" w:hAnsi="Segoe UI" w:cs="Segoe UI"/>
                <w:color w:val="000000" w:themeColor="text1"/>
                <w:sz w:val="22"/>
                <w:szCs w:val="22"/>
                <w:u w:val="single"/>
              </w:rPr>
              <w:t>self-directed learners</w:t>
            </w:r>
            <w:r w:rsidRPr="00DB278C">
              <w:rPr>
                <w:rFonts w:ascii="Segoe UI" w:eastAsia="Calibri" w:hAnsi="Segoe UI" w:cs="Segoe UI"/>
                <w:color w:val="000000" w:themeColor="text1"/>
                <w:sz w:val="22"/>
                <w:szCs w:val="22"/>
              </w:rPr>
              <w:t xml:space="preserve"> </w:t>
            </w:r>
            <w:r w:rsidR="00734E03">
              <w:rPr>
                <w:rFonts w:ascii="Segoe UI" w:eastAsia="Calibri" w:hAnsi="Segoe UI" w:cs="Segoe UI"/>
                <w:color w:val="000000" w:themeColor="text1"/>
                <w:sz w:val="22"/>
                <w:szCs w:val="22"/>
              </w:rPr>
              <w:t xml:space="preserve">(8.C.1, 8.C.2) </w:t>
            </w:r>
            <w:r w:rsidRPr="00DB278C">
              <w:rPr>
                <w:rFonts w:ascii="Segoe UI" w:eastAsia="Calibri" w:hAnsi="Segoe UI" w:cs="Segoe UI"/>
                <w:color w:val="000000" w:themeColor="text1"/>
                <w:sz w:val="22"/>
                <w:szCs w:val="22"/>
              </w:rPr>
              <w:t>as they redesign their transformation experiments to increase transformation efficiency.</w:t>
            </w:r>
          </w:p>
          <w:p w14:paraId="10522F75" w14:textId="1CC66788" w:rsidR="0088462D" w:rsidRPr="005977D2" w:rsidRDefault="00231AD8" w:rsidP="005977D2">
            <w:pPr>
              <w:pStyle w:val="ListParagraph"/>
              <w:numPr>
                <w:ilvl w:val="0"/>
                <w:numId w:val="38"/>
              </w:numPr>
              <w:rPr>
                <w:rFonts w:ascii="Segoe UI" w:hAnsi="Segoe UI" w:cs="Segoe UI"/>
                <w:b/>
                <w:sz w:val="22"/>
                <w:szCs w:val="22"/>
              </w:rPr>
            </w:pPr>
            <w:r w:rsidRPr="005977D2">
              <w:rPr>
                <w:rFonts w:ascii="Segoe UI" w:hAnsi="Segoe UI" w:cs="Segoe UI"/>
                <w:color w:val="000000" w:themeColor="text1"/>
                <w:sz w:val="22"/>
                <w:szCs w:val="22"/>
              </w:rPr>
              <w:t xml:space="preserve">Carry out a bacteria transformation experiment and </w:t>
            </w:r>
            <w:r w:rsidR="00917CAD" w:rsidRPr="00917CAD">
              <w:rPr>
                <w:rFonts w:ascii="Segoe UI" w:hAnsi="Segoe UI" w:cs="Segoe UI"/>
                <w:color w:val="000000" w:themeColor="text1"/>
                <w:sz w:val="22"/>
                <w:szCs w:val="22"/>
                <w:u w:val="single"/>
              </w:rPr>
              <w:t>communicate clearly</w:t>
            </w:r>
            <w:r w:rsidR="00917CAD">
              <w:rPr>
                <w:rFonts w:ascii="Segoe UI" w:hAnsi="Segoe UI" w:cs="Segoe UI"/>
                <w:color w:val="000000" w:themeColor="text1"/>
                <w:sz w:val="22"/>
                <w:szCs w:val="22"/>
              </w:rPr>
              <w:t xml:space="preserve"> (3.A.1) as they a</w:t>
            </w:r>
            <w:r w:rsidRPr="005977D2">
              <w:rPr>
                <w:rFonts w:ascii="Segoe UI" w:hAnsi="Segoe UI" w:cs="Segoe UI"/>
                <w:color w:val="000000" w:themeColor="text1"/>
                <w:sz w:val="22"/>
                <w:szCs w:val="22"/>
              </w:rPr>
              <w:t>rticulate thoughts and ideas effectively using written communication skills by generating a formal lab report.</w:t>
            </w:r>
          </w:p>
        </w:tc>
      </w:tr>
      <w:tr w:rsidR="0088462D" w:rsidRPr="005C6A76" w14:paraId="332CD25C" w14:textId="77777777" w:rsidTr="00B27824">
        <w:trPr>
          <w:trHeight w:val="170"/>
          <w:jc w:val="center"/>
        </w:trPr>
        <w:tc>
          <w:tcPr>
            <w:tcW w:w="15019" w:type="dxa"/>
            <w:gridSpan w:val="5"/>
          </w:tcPr>
          <w:p w14:paraId="00606267" w14:textId="77777777" w:rsidR="0088462D" w:rsidRPr="00360A63" w:rsidRDefault="0088462D" w:rsidP="00B27824">
            <w:pPr>
              <w:rPr>
                <w:rFonts w:ascii="Segoe UI" w:hAnsi="Segoe UI" w:cs="Segoe UI"/>
                <w:sz w:val="22"/>
                <w:szCs w:val="22"/>
              </w:rPr>
            </w:pPr>
            <w:r w:rsidRPr="00360A63">
              <w:rPr>
                <w:rFonts w:ascii="Segoe UI" w:hAnsi="Segoe UI" w:cs="Segoe UI"/>
                <w:b/>
                <w:sz w:val="22"/>
                <w:szCs w:val="22"/>
              </w:rPr>
              <w:lastRenderedPageBreak/>
              <w:t>Industry Standards and/or Competencies</w:t>
            </w:r>
            <w:r w:rsidRPr="00360A63">
              <w:rPr>
                <w:rFonts w:ascii="Segoe UI" w:hAnsi="Segoe UI" w:cs="Segoe UI"/>
                <w:sz w:val="22"/>
                <w:szCs w:val="22"/>
              </w:rPr>
              <w:t>:</w:t>
            </w:r>
          </w:p>
          <w:p w14:paraId="2A5A567B" w14:textId="77777777" w:rsidR="00231AD8" w:rsidRDefault="00231AD8" w:rsidP="00231AD8">
            <w:pPr>
              <w:rPr>
                <w:rFonts w:ascii="Segoe UI" w:hAnsi="Segoe UI" w:cs="Segoe UI"/>
                <w:b/>
                <w:sz w:val="22"/>
                <w:szCs w:val="22"/>
              </w:rPr>
            </w:pPr>
            <w:r w:rsidRPr="00360A63">
              <w:rPr>
                <w:rFonts w:ascii="Segoe UI" w:hAnsi="Segoe UI" w:cs="Segoe UI"/>
                <w:b/>
                <w:sz w:val="22"/>
                <w:szCs w:val="22"/>
              </w:rPr>
              <w:t>Common Career Technical Core Standards for Health Science Career Cluster (HL); Biotechnology Research and Development Pathway (BRD)</w:t>
            </w:r>
          </w:p>
          <w:p w14:paraId="7D5AE53A" w14:textId="69BECC6E" w:rsidR="00440731" w:rsidRPr="00440731" w:rsidRDefault="00440731" w:rsidP="00231AD8">
            <w:pPr>
              <w:rPr>
                <w:rFonts w:ascii="Segoe UI" w:hAnsi="Segoe UI" w:cs="Segoe UI"/>
                <w:bCs/>
                <w:sz w:val="22"/>
                <w:szCs w:val="22"/>
              </w:rPr>
            </w:pPr>
            <w:r>
              <w:rPr>
                <w:rFonts w:ascii="Segoe UI" w:hAnsi="Segoe UI" w:cs="Segoe UI"/>
                <w:bCs/>
                <w:sz w:val="22"/>
                <w:szCs w:val="22"/>
              </w:rPr>
              <w:t>(CCTC Standard HL-BRD)</w:t>
            </w:r>
          </w:p>
          <w:p w14:paraId="66B477C2" w14:textId="2F053F4E" w:rsidR="00231AD8" w:rsidRPr="00220534" w:rsidRDefault="00220534" w:rsidP="00231AD8">
            <w:pPr>
              <w:rPr>
                <w:rFonts w:ascii="Segoe UI" w:hAnsi="Segoe UI" w:cs="Segoe UI"/>
                <w:b/>
                <w:sz w:val="22"/>
                <w:szCs w:val="22"/>
              </w:rPr>
            </w:pPr>
            <w:r>
              <w:rPr>
                <w:rFonts w:ascii="Segoe UI" w:hAnsi="Segoe UI" w:cs="Segoe UI"/>
                <w:b/>
                <w:bCs/>
                <w:sz w:val="22"/>
                <w:szCs w:val="22"/>
              </w:rPr>
              <w:t>Oregon Health Science Career Cluster - Biotechnology Knowledge and Skill Statements with Suggested Performance Indicators</w:t>
            </w:r>
          </w:p>
          <w:p w14:paraId="28882339" w14:textId="1357DE18" w:rsidR="00F26773" w:rsidRDefault="00F26773" w:rsidP="00F26773">
            <w:pPr>
              <w:rPr>
                <w:rFonts w:ascii="Segoe UI" w:hAnsi="Segoe UI" w:cs="Segoe UI"/>
                <w:sz w:val="22"/>
                <w:szCs w:val="22"/>
              </w:rPr>
            </w:pPr>
            <w:r>
              <w:rPr>
                <w:rFonts w:ascii="Segoe UI" w:hAnsi="Segoe UI" w:cs="Segoe UI"/>
                <w:sz w:val="22"/>
                <w:szCs w:val="22"/>
              </w:rPr>
              <w:t>FA-BIOT09 (</w:t>
            </w:r>
            <w:r w:rsidR="00231AD8" w:rsidRPr="00360A63">
              <w:rPr>
                <w:rFonts w:ascii="Segoe UI" w:hAnsi="Segoe UI" w:cs="Segoe UI"/>
                <w:sz w:val="22"/>
                <w:szCs w:val="22"/>
              </w:rPr>
              <w:t>CCTC Standard HL-BRD 2.8</w:t>
            </w:r>
            <w:r>
              <w:rPr>
                <w:rFonts w:ascii="Segoe UI" w:hAnsi="Segoe UI" w:cs="Segoe UI"/>
                <w:sz w:val="22"/>
                <w:szCs w:val="22"/>
              </w:rPr>
              <w:t>)</w:t>
            </w:r>
            <w:r w:rsidR="00231AD8" w:rsidRPr="00360A63">
              <w:rPr>
                <w:rFonts w:ascii="Segoe UI" w:hAnsi="Segoe UI" w:cs="Segoe UI"/>
                <w:sz w:val="22"/>
                <w:szCs w:val="22"/>
              </w:rPr>
              <w:t xml:space="preserve"> </w:t>
            </w:r>
            <w:r>
              <w:rPr>
                <w:rFonts w:ascii="Segoe UI" w:hAnsi="Segoe UI" w:cs="Segoe UI"/>
                <w:sz w:val="22"/>
                <w:szCs w:val="22"/>
              </w:rPr>
              <w:t>Describe the morphology and process of reproduction of microorganisms important to clinical disease and biotechnology applications.</w:t>
            </w:r>
          </w:p>
          <w:p w14:paraId="7EC8D458" w14:textId="3E425F89" w:rsidR="00F26773" w:rsidRPr="00F26773" w:rsidRDefault="00F26773" w:rsidP="00AE07F6">
            <w:pPr>
              <w:pStyle w:val="ListParagraph"/>
              <w:numPr>
                <w:ilvl w:val="0"/>
                <w:numId w:val="62"/>
              </w:numPr>
              <w:rPr>
                <w:rFonts w:ascii="Segoe UI" w:hAnsi="Segoe UI" w:cs="Segoe UI"/>
                <w:sz w:val="22"/>
                <w:szCs w:val="22"/>
              </w:rPr>
            </w:pPr>
            <w:r>
              <w:rPr>
                <w:rFonts w:ascii="Segoe UI" w:hAnsi="Segoe UI" w:cs="Segoe UI"/>
                <w:sz w:val="22"/>
                <w:szCs w:val="22"/>
              </w:rPr>
              <w:t xml:space="preserve">Compare and contrast use of plasmids in bacterial transformations and the process of plasmid DNA isolation and production decisions. </w:t>
            </w:r>
          </w:p>
          <w:p w14:paraId="7F84D445" w14:textId="16968C11" w:rsidR="00231AD8" w:rsidRPr="00F26773" w:rsidRDefault="00231AD8" w:rsidP="00AE07F6">
            <w:pPr>
              <w:pStyle w:val="ListParagraph"/>
              <w:numPr>
                <w:ilvl w:val="0"/>
                <w:numId w:val="62"/>
              </w:numPr>
              <w:rPr>
                <w:rFonts w:ascii="Segoe UI" w:eastAsia="Calibri" w:hAnsi="Segoe UI" w:cs="Segoe UI"/>
                <w:sz w:val="22"/>
                <w:szCs w:val="22"/>
              </w:rPr>
            </w:pPr>
            <w:r w:rsidRPr="00F26773">
              <w:rPr>
                <w:rFonts w:ascii="Segoe UI" w:eastAsia="Calibri" w:hAnsi="Segoe UI" w:cs="Segoe UI"/>
                <w:sz w:val="22"/>
                <w:szCs w:val="22"/>
              </w:rPr>
              <w:t>Prepare and utilize appropriate bacterial culture media to grow pure cultures of bacterial strains.</w:t>
            </w:r>
          </w:p>
          <w:p w14:paraId="25D05068" w14:textId="77777777" w:rsidR="00231AD8" w:rsidRPr="00360A63" w:rsidRDefault="00231AD8" w:rsidP="00AE07F6">
            <w:pPr>
              <w:numPr>
                <w:ilvl w:val="0"/>
                <w:numId w:val="62"/>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Accurately pick a colony of bacteria and transfer to a new media without contamination.</w:t>
            </w:r>
          </w:p>
          <w:p w14:paraId="556CECA5" w14:textId="0B4EC1D8" w:rsidR="00231AD8" w:rsidRPr="00220534" w:rsidRDefault="00231AD8" w:rsidP="00AE07F6">
            <w:pPr>
              <w:numPr>
                <w:ilvl w:val="0"/>
                <w:numId w:val="63"/>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Model and explain plasmid design and development for use in bacterial transformation.</w:t>
            </w:r>
          </w:p>
          <w:p w14:paraId="0BB6C06B" w14:textId="77777777" w:rsidR="00F26773" w:rsidRDefault="00F26773" w:rsidP="00231AD8">
            <w:pPr>
              <w:rPr>
                <w:rFonts w:ascii="Segoe UI" w:hAnsi="Segoe UI" w:cs="Segoe UI"/>
                <w:sz w:val="22"/>
                <w:szCs w:val="22"/>
              </w:rPr>
            </w:pPr>
            <w:r>
              <w:rPr>
                <w:rFonts w:ascii="Segoe UI" w:hAnsi="Segoe UI" w:cs="Segoe UI"/>
                <w:sz w:val="22"/>
                <w:szCs w:val="22"/>
              </w:rPr>
              <w:t>FA-BIOT10 (</w:t>
            </w:r>
            <w:r w:rsidR="00231AD8" w:rsidRPr="00360A63">
              <w:rPr>
                <w:rFonts w:ascii="Segoe UI" w:hAnsi="Segoe UI" w:cs="Segoe UI"/>
                <w:sz w:val="22"/>
                <w:szCs w:val="22"/>
              </w:rPr>
              <w:t>CCTC Standard HL-BRD.3</w:t>
            </w:r>
            <w:r>
              <w:rPr>
                <w:rFonts w:ascii="Segoe UI" w:hAnsi="Segoe UI" w:cs="Segoe UI"/>
                <w:sz w:val="22"/>
                <w:szCs w:val="22"/>
              </w:rPr>
              <w:t>) Identify techniques, trends, and current areas of research in biotechnology.</w:t>
            </w:r>
          </w:p>
          <w:p w14:paraId="1CC638EF" w14:textId="34CB2B03" w:rsidR="00231AD8" w:rsidRPr="00F26773" w:rsidRDefault="00F26773" w:rsidP="00AE07F6">
            <w:pPr>
              <w:pStyle w:val="ListParagraph"/>
              <w:numPr>
                <w:ilvl w:val="0"/>
                <w:numId w:val="64"/>
              </w:numPr>
              <w:rPr>
                <w:rFonts w:ascii="Segoe UI" w:hAnsi="Segoe UI" w:cs="Segoe UI"/>
                <w:sz w:val="22"/>
                <w:szCs w:val="22"/>
              </w:rPr>
            </w:pPr>
            <w:r>
              <w:rPr>
                <w:rFonts w:ascii="Segoe UI" w:hAnsi="Segoe UI" w:cs="Segoe UI"/>
                <w:sz w:val="22"/>
                <w:szCs w:val="22"/>
              </w:rPr>
              <w:t xml:space="preserve">Describe and identify uses of the following techniques, recombinant DNA, genetic engineering, monoclonal antibody production, separation, and purification of biotechnology products and bioprocessing. </w:t>
            </w:r>
          </w:p>
          <w:p w14:paraId="7B82E92F" w14:textId="77777777" w:rsidR="00231AD8" w:rsidRPr="00360A63" w:rsidRDefault="00231AD8" w:rsidP="00AE07F6">
            <w:pPr>
              <w:numPr>
                <w:ilvl w:val="0"/>
                <w:numId w:val="64"/>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Outline the process of a genetic engineering procedure.</w:t>
            </w:r>
          </w:p>
          <w:p w14:paraId="56EEAF96" w14:textId="1DD3036F" w:rsidR="0084433B" w:rsidRPr="00360A63" w:rsidRDefault="00231AD8" w:rsidP="00AE07F6">
            <w:pPr>
              <w:numPr>
                <w:ilvl w:val="0"/>
                <w:numId w:val="64"/>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Communicate the role of plasmids in nature (i.e. plasmids role in developing antibiotic resistance in nature and why society should be concerned)</w:t>
            </w:r>
          </w:p>
          <w:p w14:paraId="72A8D915" w14:textId="77777777" w:rsidR="00220534" w:rsidRDefault="00231AD8" w:rsidP="00AE07F6">
            <w:pPr>
              <w:numPr>
                <w:ilvl w:val="0"/>
                <w:numId w:val="64"/>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Identify applications of recombinant DNA and give examples of protein products made utilizing recombinant DNA. (i.e. insulin)</w:t>
            </w:r>
          </w:p>
          <w:p w14:paraId="423540C3" w14:textId="77777777" w:rsidR="00220534" w:rsidRDefault="00220534" w:rsidP="00220534">
            <w:pPr>
              <w:rPr>
                <w:rFonts w:ascii="Segoe UI" w:hAnsi="Segoe UI" w:cs="Segoe UI"/>
                <w:b/>
                <w:sz w:val="22"/>
                <w:szCs w:val="22"/>
              </w:rPr>
            </w:pPr>
            <w:r w:rsidRPr="000D13EC">
              <w:rPr>
                <w:rFonts w:ascii="Segoe UI" w:hAnsi="Segoe UI" w:cs="Segoe UI"/>
                <w:b/>
                <w:sz w:val="22"/>
                <w:szCs w:val="22"/>
              </w:rPr>
              <w:t>DESE Biotechnology Standards and Skills</w:t>
            </w:r>
          </w:p>
          <w:p w14:paraId="57A2A51D" w14:textId="77777777" w:rsidR="00BC058C" w:rsidRDefault="00220534" w:rsidP="00BC058C">
            <w:pPr>
              <w:rPr>
                <w:rFonts w:ascii="Segoe UI" w:hAnsi="Segoe UI" w:cs="Segoe UI"/>
                <w:bCs/>
                <w:sz w:val="22"/>
                <w:szCs w:val="22"/>
              </w:rPr>
            </w:pPr>
            <w:r>
              <w:rPr>
                <w:rFonts w:ascii="Segoe UI" w:hAnsi="Segoe UI" w:cs="Segoe UI"/>
                <w:bCs/>
                <w:sz w:val="22"/>
                <w:szCs w:val="22"/>
              </w:rPr>
              <w:t>Standard 3: Fundamentals of Biotechnology: Students will apply fundamental biotechnology concepts, explore key techniques and principles, and assess their practical applications and ethical implications.</w:t>
            </w:r>
          </w:p>
          <w:p w14:paraId="6D8D7535" w14:textId="0C4DA234" w:rsidR="00220534" w:rsidRDefault="00BC058C" w:rsidP="00BC058C">
            <w:pPr>
              <w:ind w:left="701" w:hanging="360"/>
              <w:rPr>
                <w:rFonts w:ascii="Segoe UI" w:hAnsi="Segoe UI" w:cs="Segoe UI"/>
                <w:bCs/>
                <w:sz w:val="22"/>
                <w:szCs w:val="22"/>
              </w:rPr>
            </w:pPr>
            <w:r>
              <w:rPr>
                <w:rFonts w:ascii="Segoe UI" w:hAnsi="Segoe UI" w:cs="Segoe UI"/>
                <w:bCs/>
                <w:sz w:val="22"/>
                <w:szCs w:val="22"/>
              </w:rPr>
              <w:t xml:space="preserve">d.   </w:t>
            </w:r>
            <w:r w:rsidR="00220534">
              <w:rPr>
                <w:rFonts w:ascii="Segoe UI" w:hAnsi="Segoe UI" w:cs="Segoe UI"/>
                <w:bCs/>
                <w:sz w:val="22"/>
                <w:szCs w:val="22"/>
              </w:rPr>
              <w:t>Demonstrate the use of scientific methods and techniques, such as PCR, genetic engineering, and cell culture, to solve problems and explain their</w:t>
            </w:r>
            <w:r>
              <w:rPr>
                <w:rFonts w:ascii="Segoe UI" w:hAnsi="Segoe UI" w:cs="Segoe UI"/>
                <w:bCs/>
                <w:sz w:val="22"/>
                <w:szCs w:val="22"/>
              </w:rPr>
              <w:t xml:space="preserve"> </w:t>
            </w:r>
            <w:r w:rsidR="00220534">
              <w:rPr>
                <w:rFonts w:ascii="Segoe UI" w:hAnsi="Segoe UI" w:cs="Segoe UI"/>
                <w:bCs/>
                <w:sz w:val="22"/>
                <w:szCs w:val="22"/>
              </w:rPr>
              <w:t>application in real-world biotechnology contexts.</w:t>
            </w:r>
          </w:p>
          <w:p w14:paraId="06CDA15E" w14:textId="77777777" w:rsidR="00BC058C" w:rsidRDefault="00220534" w:rsidP="00BC058C">
            <w:pPr>
              <w:pStyle w:val="ListParagraph"/>
              <w:ind w:left="0"/>
              <w:rPr>
                <w:rFonts w:ascii="Segoe UI" w:hAnsi="Segoe UI" w:cs="Segoe UI"/>
                <w:bCs/>
                <w:sz w:val="22"/>
                <w:szCs w:val="22"/>
              </w:rPr>
            </w:pPr>
            <w:r>
              <w:rPr>
                <w:rFonts w:ascii="Segoe UI" w:hAnsi="Segoe UI" w:cs="Segoe UI"/>
                <w:bCs/>
                <w:sz w:val="22"/>
                <w:szCs w:val="22"/>
              </w:rPr>
              <w:t>Standard 9: Standard Lab Assays and Techniques: Students will demonstrate a variety of standard laboratory assays and techniques, including proper documentation, aseptic techniques, protein purification methods, and techniques for the separation, detection, and quantification of proteins.</w:t>
            </w:r>
          </w:p>
          <w:p w14:paraId="43B09CB4" w14:textId="5DAB472C" w:rsidR="00220534" w:rsidRDefault="00BC058C" w:rsidP="00BC058C">
            <w:pPr>
              <w:pStyle w:val="ListParagraph"/>
              <w:ind w:left="791" w:hanging="450"/>
              <w:rPr>
                <w:rFonts w:ascii="Segoe UI" w:hAnsi="Segoe UI" w:cs="Segoe UI"/>
                <w:bCs/>
                <w:sz w:val="22"/>
                <w:szCs w:val="22"/>
              </w:rPr>
            </w:pPr>
            <w:r>
              <w:rPr>
                <w:rFonts w:ascii="Segoe UI" w:hAnsi="Segoe UI" w:cs="Segoe UI"/>
                <w:bCs/>
                <w:sz w:val="22"/>
                <w:szCs w:val="22"/>
              </w:rPr>
              <w:t xml:space="preserve">e.   </w:t>
            </w:r>
            <w:r w:rsidR="00220534">
              <w:rPr>
                <w:rFonts w:ascii="Segoe UI" w:hAnsi="Segoe UI" w:cs="Segoe UI"/>
                <w:bCs/>
                <w:sz w:val="22"/>
                <w:szCs w:val="22"/>
              </w:rPr>
              <w:t>Demonstrate the ability to isolate DNA from a variety of samples, including bacterial, plant and animal, using appropriate protocols.</w:t>
            </w:r>
          </w:p>
          <w:p w14:paraId="2AAEA5B8" w14:textId="0ED641B2" w:rsidR="00BC058C" w:rsidRDefault="00BC058C" w:rsidP="00BC058C">
            <w:pPr>
              <w:pStyle w:val="ListParagraph"/>
              <w:ind w:left="701" w:hanging="360"/>
              <w:rPr>
                <w:rFonts w:ascii="Segoe UI" w:hAnsi="Segoe UI" w:cs="Segoe UI"/>
                <w:bCs/>
                <w:sz w:val="22"/>
                <w:szCs w:val="22"/>
              </w:rPr>
            </w:pPr>
            <w:r>
              <w:rPr>
                <w:rFonts w:ascii="Segoe UI" w:hAnsi="Segoe UI" w:cs="Segoe UI"/>
                <w:bCs/>
                <w:sz w:val="22"/>
                <w:szCs w:val="22"/>
              </w:rPr>
              <w:t>v.   Culture and isolate bacterial colonies, perform Gram staining and basic biochemical tests, and use DNA analysis methods, e.g., PCR or 16S rRNA sequencing, to identify bacterial species</w:t>
            </w:r>
          </w:p>
          <w:p w14:paraId="47756594" w14:textId="496E6686" w:rsidR="00DA3DAD" w:rsidRDefault="00BC058C" w:rsidP="00DA3DAD">
            <w:pPr>
              <w:pStyle w:val="ListParagraph"/>
              <w:ind w:left="701" w:hanging="360"/>
              <w:rPr>
                <w:rFonts w:ascii="Segoe UI" w:hAnsi="Segoe UI" w:cs="Segoe UI"/>
                <w:bCs/>
                <w:sz w:val="22"/>
                <w:szCs w:val="22"/>
              </w:rPr>
            </w:pPr>
            <w:r>
              <w:rPr>
                <w:rFonts w:ascii="Segoe UI" w:hAnsi="Segoe UI" w:cs="Segoe UI"/>
                <w:bCs/>
                <w:sz w:val="22"/>
                <w:szCs w:val="22"/>
              </w:rPr>
              <w:lastRenderedPageBreak/>
              <w:t xml:space="preserve">w.  Perform bacterial transformation with plasmids and explain transformation with plasmids and explain transformation protocols for plant and mammalian cells, including key differences between prokaryotic and eukaryotic transformation methods. </w:t>
            </w:r>
          </w:p>
          <w:p w14:paraId="3ABE3544" w14:textId="77777777" w:rsidR="00BC058C" w:rsidRDefault="00BC058C" w:rsidP="00BC058C">
            <w:pPr>
              <w:rPr>
                <w:rFonts w:ascii="Segoe UI" w:hAnsi="Segoe UI" w:cs="Segoe UI"/>
                <w:b/>
                <w:bCs/>
                <w:sz w:val="22"/>
                <w:szCs w:val="22"/>
              </w:rPr>
            </w:pPr>
            <w:r w:rsidRPr="0049324D">
              <w:rPr>
                <w:rFonts w:ascii="Segoe UI" w:hAnsi="Segoe UI" w:cs="Segoe UI"/>
                <w:b/>
                <w:bCs/>
                <w:sz w:val="22"/>
                <w:szCs w:val="22"/>
              </w:rPr>
              <w:t>BACE</w:t>
            </w:r>
            <w:r>
              <w:rPr>
                <w:rFonts w:ascii="Segoe UI" w:hAnsi="Segoe UI" w:cs="Segoe UI"/>
                <w:b/>
                <w:bCs/>
                <w:sz w:val="22"/>
                <w:szCs w:val="22"/>
              </w:rPr>
              <w:t xml:space="preserve"> - Biotechnology Aptitude and Competency Exam - </w:t>
            </w:r>
          </w:p>
          <w:p w14:paraId="2E0E32E4" w14:textId="77777777" w:rsidR="00BC058C" w:rsidRDefault="00BC058C" w:rsidP="00BC058C">
            <w:pPr>
              <w:ind w:left="360"/>
              <w:rPr>
                <w:rFonts w:ascii="Segoe UI" w:hAnsi="Segoe UI" w:cs="Segoe UI"/>
                <w:b/>
                <w:bCs/>
                <w:sz w:val="22"/>
                <w:szCs w:val="22"/>
              </w:rPr>
            </w:pPr>
            <w:r>
              <w:rPr>
                <w:rFonts w:ascii="Segoe UI" w:hAnsi="Segoe UI" w:cs="Segoe UI"/>
                <w:b/>
                <w:bCs/>
                <w:sz w:val="22"/>
                <w:szCs w:val="22"/>
              </w:rPr>
              <w:t>Knowledge Categories</w:t>
            </w:r>
          </w:p>
          <w:p w14:paraId="4423B047" w14:textId="77777777" w:rsidR="00BC058C" w:rsidRDefault="00BC058C" w:rsidP="006A4357">
            <w:pPr>
              <w:pStyle w:val="ListParagraph"/>
              <w:numPr>
                <w:ilvl w:val="0"/>
                <w:numId w:val="38"/>
              </w:numPr>
              <w:rPr>
                <w:rFonts w:ascii="Segoe UI" w:hAnsi="Segoe UI" w:cs="Segoe UI"/>
                <w:sz w:val="22"/>
                <w:szCs w:val="22"/>
              </w:rPr>
            </w:pPr>
            <w:r>
              <w:rPr>
                <w:rFonts w:ascii="Segoe UI" w:hAnsi="Segoe UI" w:cs="Segoe UI"/>
                <w:sz w:val="22"/>
                <w:szCs w:val="22"/>
              </w:rPr>
              <w:t>Technical Skills &amp; Applications covers the foundational techniques used in biotechnology workplace settings. It includes understanding and applying methods such as aseptic technique, cell culture, DNA isolation, and various assays. The focus is on both the theoretical principles and the practical application of these techniques, including the use of advanced equipment and procedures such as polymerase chain reaction (PCR), gel electrophoresis, and chromatography.</w:t>
            </w:r>
          </w:p>
          <w:p w14:paraId="4CA3044F" w14:textId="77777777" w:rsidR="00BC058C" w:rsidRDefault="006A4357" w:rsidP="000F74E3">
            <w:pPr>
              <w:pStyle w:val="ListParagraph"/>
              <w:numPr>
                <w:ilvl w:val="0"/>
                <w:numId w:val="61"/>
              </w:numPr>
              <w:ind w:left="1511"/>
              <w:rPr>
                <w:rFonts w:ascii="Segoe UI" w:hAnsi="Segoe UI" w:cs="Segoe UI"/>
                <w:bCs/>
                <w:sz w:val="22"/>
                <w:szCs w:val="22"/>
              </w:rPr>
            </w:pPr>
            <w:r>
              <w:rPr>
                <w:rFonts w:ascii="Segoe UI" w:hAnsi="Segoe UI" w:cs="Segoe UI"/>
                <w:bCs/>
                <w:sz w:val="22"/>
                <w:szCs w:val="22"/>
              </w:rPr>
              <w:t>Discuss methods of chromosomal and plasmid DNA isolation, purification, and quantification</w:t>
            </w:r>
          </w:p>
          <w:p w14:paraId="7D42A1E9" w14:textId="77777777" w:rsidR="006A4357" w:rsidRDefault="006A4357" w:rsidP="000F74E3">
            <w:pPr>
              <w:pStyle w:val="ListParagraph"/>
              <w:numPr>
                <w:ilvl w:val="0"/>
                <w:numId w:val="61"/>
              </w:numPr>
              <w:ind w:left="1511"/>
              <w:rPr>
                <w:rFonts w:ascii="Segoe UI" w:hAnsi="Segoe UI" w:cs="Segoe UI"/>
                <w:bCs/>
                <w:sz w:val="22"/>
                <w:szCs w:val="22"/>
              </w:rPr>
            </w:pPr>
            <w:r>
              <w:rPr>
                <w:rFonts w:ascii="Segoe UI" w:hAnsi="Segoe UI" w:cs="Segoe UI"/>
                <w:bCs/>
                <w:sz w:val="22"/>
                <w:szCs w:val="22"/>
              </w:rPr>
              <w:t>Understand how restriction enzymes are used</w:t>
            </w:r>
          </w:p>
          <w:p w14:paraId="3B7D75EB" w14:textId="77777777" w:rsidR="006A4357" w:rsidRDefault="006A4357" w:rsidP="000F74E3">
            <w:pPr>
              <w:pStyle w:val="ListParagraph"/>
              <w:numPr>
                <w:ilvl w:val="0"/>
                <w:numId w:val="61"/>
              </w:numPr>
              <w:ind w:left="1511"/>
              <w:rPr>
                <w:rFonts w:ascii="Segoe UI" w:hAnsi="Segoe UI" w:cs="Segoe UI"/>
                <w:bCs/>
                <w:sz w:val="22"/>
                <w:szCs w:val="22"/>
              </w:rPr>
            </w:pPr>
            <w:r>
              <w:rPr>
                <w:rFonts w:ascii="Segoe UI" w:hAnsi="Segoe UI" w:cs="Segoe UI"/>
                <w:bCs/>
                <w:sz w:val="22"/>
                <w:szCs w:val="22"/>
              </w:rPr>
              <w:t>Describe recombinant DNA and cloning techniques</w:t>
            </w:r>
          </w:p>
          <w:p w14:paraId="5C87295B" w14:textId="77777777" w:rsidR="006A4357" w:rsidRDefault="006A4357" w:rsidP="000F74E3">
            <w:pPr>
              <w:pStyle w:val="ListParagraph"/>
              <w:numPr>
                <w:ilvl w:val="0"/>
                <w:numId w:val="61"/>
              </w:numPr>
              <w:ind w:left="1511"/>
              <w:rPr>
                <w:rFonts w:ascii="Segoe UI" w:hAnsi="Segoe UI" w:cs="Segoe UI"/>
                <w:bCs/>
                <w:sz w:val="22"/>
                <w:szCs w:val="22"/>
              </w:rPr>
            </w:pPr>
            <w:r>
              <w:rPr>
                <w:rFonts w:ascii="Segoe UI" w:hAnsi="Segoe UI" w:cs="Segoe UI"/>
                <w:bCs/>
                <w:sz w:val="22"/>
                <w:szCs w:val="22"/>
              </w:rPr>
              <w:t>Discuss transformation and transfection of model organisms</w:t>
            </w:r>
          </w:p>
          <w:p w14:paraId="2AEADE24" w14:textId="77777777" w:rsidR="006A4357" w:rsidRDefault="006A4357" w:rsidP="006A4357">
            <w:pPr>
              <w:pStyle w:val="ListParagraph"/>
              <w:numPr>
                <w:ilvl w:val="0"/>
                <w:numId w:val="38"/>
              </w:numPr>
              <w:rPr>
                <w:rFonts w:ascii="Segoe UI" w:hAnsi="Segoe UI" w:cs="Segoe UI"/>
                <w:sz w:val="22"/>
                <w:szCs w:val="22"/>
              </w:rPr>
            </w:pPr>
            <w:r>
              <w:rPr>
                <w:rFonts w:ascii="Segoe UI" w:hAnsi="Segoe UI" w:cs="Segoe UI"/>
                <w:sz w:val="22"/>
                <w:szCs w:val="22"/>
              </w:rPr>
              <w:t>Biochemistry &amp; Molecular Biology focuses on the molecular and biochemical principles that underpin biotechnology. It includes understanding DNA structure and function, gene expression, protein synthesis, enzyme activity, and cell biology. It also covers processes and techniques related to molecular biology and protein expression, such as monoclonal antibody production, immunotherapy, and the role of mRNA in therapeutics.</w:t>
            </w:r>
          </w:p>
          <w:p w14:paraId="3B7A07CA" w14:textId="3ECFFA52" w:rsidR="006A4357" w:rsidRPr="006A4357" w:rsidRDefault="006A4357" w:rsidP="006A4357">
            <w:pPr>
              <w:pStyle w:val="ListParagraph"/>
              <w:numPr>
                <w:ilvl w:val="1"/>
                <w:numId w:val="38"/>
              </w:numPr>
              <w:rPr>
                <w:rFonts w:ascii="Segoe UI" w:hAnsi="Segoe UI" w:cs="Segoe UI"/>
                <w:sz w:val="22"/>
                <w:szCs w:val="22"/>
              </w:rPr>
            </w:pPr>
            <w:r>
              <w:rPr>
                <w:rFonts w:ascii="Segoe UI" w:hAnsi="Segoe UI" w:cs="Segoe UI"/>
                <w:sz w:val="22"/>
                <w:szCs w:val="22"/>
              </w:rPr>
              <w:t>Describe transcription</w:t>
            </w:r>
          </w:p>
          <w:p w14:paraId="34A58A51" w14:textId="115C458A" w:rsidR="006A4357" w:rsidRDefault="006A4357" w:rsidP="006A4357">
            <w:pPr>
              <w:pStyle w:val="ListParagraph"/>
              <w:numPr>
                <w:ilvl w:val="1"/>
                <w:numId w:val="38"/>
              </w:numPr>
              <w:rPr>
                <w:rFonts w:ascii="Segoe UI" w:hAnsi="Segoe UI" w:cs="Segoe UI"/>
                <w:sz w:val="22"/>
                <w:szCs w:val="22"/>
              </w:rPr>
            </w:pPr>
            <w:r>
              <w:rPr>
                <w:rFonts w:ascii="Segoe UI" w:hAnsi="Segoe UI" w:cs="Segoe UI"/>
                <w:sz w:val="22"/>
                <w:szCs w:val="22"/>
              </w:rPr>
              <w:t>Describe translation and gene expression</w:t>
            </w:r>
          </w:p>
          <w:p w14:paraId="0E031972" w14:textId="34FF8CCC" w:rsidR="006A4357" w:rsidRDefault="006A4357" w:rsidP="006A4357">
            <w:pPr>
              <w:pStyle w:val="ListParagraph"/>
              <w:numPr>
                <w:ilvl w:val="1"/>
                <w:numId w:val="38"/>
              </w:numPr>
              <w:rPr>
                <w:rFonts w:ascii="Segoe UI" w:hAnsi="Segoe UI" w:cs="Segoe UI"/>
                <w:sz w:val="22"/>
                <w:szCs w:val="22"/>
              </w:rPr>
            </w:pPr>
            <w:r>
              <w:rPr>
                <w:rFonts w:ascii="Segoe UI" w:hAnsi="Segoe UI" w:cs="Segoe UI"/>
                <w:sz w:val="22"/>
                <w:szCs w:val="22"/>
              </w:rPr>
              <w:t>Understand the genetics of model organisms</w:t>
            </w:r>
          </w:p>
          <w:p w14:paraId="24B7DF86" w14:textId="7E13149C" w:rsidR="006A4357" w:rsidRDefault="006A4357" w:rsidP="006A4357">
            <w:pPr>
              <w:pStyle w:val="ListParagraph"/>
              <w:ind w:left="431"/>
              <w:rPr>
                <w:rFonts w:ascii="Segoe UI" w:hAnsi="Segoe UI" w:cs="Segoe UI"/>
                <w:b/>
                <w:bCs/>
                <w:sz w:val="22"/>
                <w:szCs w:val="22"/>
              </w:rPr>
            </w:pPr>
            <w:r>
              <w:rPr>
                <w:rFonts w:ascii="Segoe UI" w:hAnsi="Segoe UI" w:cs="Segoe UI"/>
                <w:b/>
                <w:bCs/>
                <w:sz w:val="22"/>
                <w:szCs w:val="22"/>
              </w:rPr>
              <w:t>Practical Categories</w:t>
            </w:r>
          </w:p>
          <w:p w14:paraId="4A742F91" w14:textId="665197A1" w:rsidR="006A4357" w:rsidRPr="006A4357" w:rsidRDefault="006A4357" w:rsidP="006A4357">
            <w:pPr>
              <w:pStyle w:val="ListParagraph"/>
              <w:numPr>
                <w:ilvl w:val="0"/>
                <w:numId w:val="38"/>
              </w:numPr>
              <w:rPr>
                <w:rFonts w:ascii="Segoe UI" w:hAnsi="Segoe UI" w:cs="Segoe UI"/>
                <w:b/>
                <w:bCs/>
                <w:sz w:val="22"/>
                <w:szCs w:val="22"/>
              </w:rPr>
            </w:pPr>
            <w:r>
              <w:rPr>
                <w:rFonts w:ascii="Segoe UI" w:hAnsi="Segoe UI" w:cs="Segoe UI"/>
                <w:sz w:val="22"/>
                <w:szCs w:val="22"/>
              </w:rPr>
              <w:t>Applied Mathematics covers the mathematical skills needed to perform common bioscience workplace calculations and data analysis. It includes scientific notations, significant digits, metric conversions, making dilutions, calculating weight and volume measurements for buffer and media prep, graphing data, and performing statistical analyses. These skills are crucial for designing experiments, preparing reagents and solutions, and interpreting results</w:t>
            </w:r>
          </w:p>
          <w:p w14:paraId="7EB276BD" w14:textId="0BC2114F" w:rsidR="006A4357" w:rsidRDefault="006A4357" w:rsidP="006A4357">
            <w:pPr>
              <w:pStyle w:val="ListParagraph"/>
              <w:numPr>
                <w:ilvl w:val="1"/>
                <w:numId w:val="38"/>
              </w:numPr>
              <w:rPr>
                <w:rFonts w:ascii="Segoe UI" w:hAnsi="Segoe UI" w:cs="Segoe UI"/>
                <w:b/>
                <w:bCs/>
                <w:sz w:val="22"/>
                <w:szCs w:val="22"/>
              </w:rPr>
            </w:pPr>
            <w:r>
              <w:rPr>
                <w:rFonts w:ascii="Segoe UI" w:hAnsi="Segoe UI" w:cs="Segoe UI"/>
                <w:sz w:val="22"/>
                <w:szCs w:val="22"/>
              </w:rPr>
              <w:t>Apply basic statistical techniques such as mean, median, mode, and standard deviation to analyze dat</w:t>
            </w:r>
            <w:r w:rsidR="00AE07F6">
              <w:rPr>
                <w:rFonts w:ascii="Segoe UI" w:hAnsi="Segoe UI" w:cs="Segoe UI"/>
                <w:sz w:val="22"/>
                <w:szCs w:val="22"/>
              </w:rPr>
              <w:t>a.</w:t>
            </w:r>
          </w:p>
          <w:p w14:paraId="6D521A6C" w14:textId="238302C0" w:rsidR="006A4357" w:rsidRPr="006A4357" w:rsidRDefault="006A4357" w:rsidP="006A4357">
            <w:pPr>
              <w:pStyle w:val="ListParagraph"/>
              <w:numPr>
                <w:ilvl w:val="0"/>
                <w:numId w:val="38"/>
              </w:numPr>
              <w:rPr>
                <w:rFonts w:ascii="Segoe UI" w:hAnsi="Segoe UI" w:cs="Segoe UI"/>
                <w:b/>
                <w:bCs/>
                <w:sz w:val="22"/>
                <w:szCs w:val="22"/>
              </w:rPr>
            </w:pPr>
            <w:r>
              <w:rPr>
                <w:rFonts w:ascii="Segoe UI" w:hAnsi="Segoe UI" w:cs="Segoe UI"/>
                <w:sz w:val="22"/>
                <w:szCs w:val="22"/>
              </w:rPr>
              <w:t>Experimental Design &amp; Data Analysis</w:t>
            </w:r>
          </w:p>
          <w:p w14:paraId="3C5008C4" w14:textId="580A77D5" w:rsidR="006A4357" w:rsidRPr="006A4357" w:rsidRDefault="006A4357" w:rsidP="006A4357">
            <w:pPr>
              <w:pStyle w:val="ListParagraph"/>
              <w:numPr>
                <w:ilvl w:val="1"/>
                <w:numId w:val="38"/>
              </w:numPr>
              <w:rPr>
                <w:rFonts w:ascii="Segoe UI" w:hAnsi="Segoe UI" w:cs="Segoe UI"/>
                <w:b/>
                <w:bCs/>
                <w:sz w:val="22"/>
                <w:szCs w:val="22"/>
              </w:rPr>
            </w:pPr>
            <w:r>
              <w:rPr>
                <w:rFonts w:ascii="Segoe UI" w:hAnsi="Segoe UI" w:cs="Segoe UI"/>
                <w:sz w:val="22"/>
                <w:szCs w:val="22"/>
              </w:rPr>
              <w:t>Discuss good experimental design, including the proper use of controls.</w:t>
            </w:r>
          </w:p>
          <w:p w14:paraId="0CABBAE0" w14:textId="32816331" w:rsidR="006A4357" w:rsidRPr="00067F6A" w:rsidRDefault="006A4357" w:rsidP="00067F6A">
            <w:pPr>
              <w:pStyle w:val="ListParagraph"/>
              <w:numPr>
                <w:ilvl w:val="1"/>
                <w:numId w:val="38"/>
              </w:numPr>
              <w:rPr>
                <w:rFonts w:ascii="Segoe UI" w:hAnsi="Segoe UI" w:cs="Segoe UI"/>
                <w:b/>
                <w:bCs/>
                <w:sz w:val="22"/>
                <w:szCs w:val="22"/>
              </w:rPr>
            </w:pPr>
            <w:r>
              <w:rPr>
                <w:rFonts w:ascii="Segoe UI" w:hAnsi="Segoe UI" w:cs="Segoe UI"/>
                <w:sz w:val="22"/>
                <w:szCs w:val="22"/>
              </w:rPr>
              <w:t>Analyze and interpret data, including the use of statistical analysis.</w:t>
            </w:r>
          </w:p>
        </w:tc>
      </w:tr>
      <w:tr w:rsidR="0088462D" w:rsidRPr="005C6A76" w14:paraId="56F4E9CB" w14:textId="77777777" w:rsidTr="00B27824">
        <w:trPr>
          <w:trHeight w:val="206"/>
          <w:jc w:val="center"/>
        </w:trPr>
        <w:tc>
          <w:tcPr>
            <w:tcW w:w="15019" w:type="dxa"/>
            <w:gridSpan w:val="5"/>
            <w:shd w:val="pct15" w:color="auto" w:fill="auto"/>
            <w:vAlign w:val="bottom"/>
          </w:tcPr>
          <w:p w14:paraId="598ED101"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88462D" w:rsidRPr="005C6A76" w14:paraId="5F783BCF" w14:textId="77777777" w:rsidTr="00B27824">
        <w:trPr>
          <w:trHeight w:val="288"/>
          <w:jc w:val="center"/>
        </w:trPr>
        <w:tc>
          <w:tcPr>
            <w:tcW w:w="4360" w:type="dxa"/>
            <w:tcBorders>
              <w:bottom w:val="single" w:sz="4" w:space="0" w:color="auto"/>
            </w:tcBorders>
            <w:vAlign w:val="center"/>
          </w:tcPr>
          <w:p w14:paraId="71E6C82C"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2F5D928D" w14:textId="77777777" w:rsidR="00231AD8" w:rsidRPr="007C52AD" w:rsidRDefault="00231AD8" w:rsidP="00231AD8">
            <w:pPr>
              <w:rPr>
                <w:rFonts w:ascii="Segoe UI" w:hAnsi="Segoe UI" w:cs="Segoe UI"/>
                <w:b/>
                <w:color w:val="000000" w:themeColor="text1"/>
                <w:sz w:val="22"/>
                <w:szCs w:val="22"/>
              </w:rPr>
            </w:pPr>
            <w:r w:rsidRPr="007C52AD">
              <w:rPr>
                <w:rFonts w:ascii="Segoe UI" w:hAnsi="Segoe UI" w:cs="Segoe UI"/>
                <w:b/>
                <w:color w:val="000000" w:themeColor="text1"/>
                <w:sz w:val="22"/>
                <w:szCs w:val="22"/>
              </w:rPr>
              <w:t>Washington Science Standards (Next Generation Science Standards):</w:t>
            </w:r>
          </w:p>
          <w:p w14:paraId="33CBF4BB" w14:textId="77777777" w:rsidR="00231AD8" w:rsidRPr="007C52AD" w:rsidRDefault="00231AD8" w:rsidP="00231AD8">
            <w:pPr>
              <w:widowControl w:val="0"/>
              <w:tabs>
                <w:tab w:val="left" w:pos="813"/>
              </w:tabs>
              <w:rPr>
                <w:rFonts w:ascii="Segoe UI" w:hAnsi="Segoe UI" w:cs="Segoe UI"/>
                <w:color w:val="000000" w:themeColor="text1"/>
                <w:sz w:val="22"/>
                <w:szCs w:val="22"/>
              </w:rPr>
            </w:pPr>
            <w:r w:rsidRPr="007C52AD">
              <w:rPr>
                <w:rFonts w:ascii="Segoe UI" w:hAnsi="Segoe UI" w:cs="Segoe UI"/>
                <w:color w:val="000000" w:themeColor="text1"/>
                <w:sz w:val="22"/>
                <w:szCs w:val="22"/>
              </w:rPr>
              <w:t>HS-PS1 Matter and Interactions</w:t>
            </w:r>
          </w:p>
          <w:p w14:paraId="32787BAE" w14:textId="77777777" w:rsidR="00231AD8" w:rsidRPr="00815DAA" w:rsidRDefault="00231AD8" w:rsidP="00815DAA">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815DAA">
              <w:rPr>
                <w:rFonts w:ascii="Segoe UI" w:hAnsi="Segoe UI" w:cs="Segoe UI"/>
                <w:color w:val="000000" w:themeColor="text1"/>
                <w:sz w:val="22"/>
                <w:szCs w:val="22"/>
              </w:rPr>
              <w:t>HS-PS1-2 Construct and revise an explanation for the outcome of a chemical reaction based on the outermost electron states of atoms, trends in periodic table, and knowledge of the patterns of chemical properties.</w:t>
            </w:r>
          </w:p>
          <w:p w14:paraId="532DA291" w14:textId="77777777" w:rsidR="00231AD8" w:rsidRPr="00815DAA" w:rsidRDefault="00231AD8" w:rsidP="00815DAA">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815DAA">
              <w:rPr>
                <w:rFonts w:ascii="Segoe UI" w:hAnsi="Segoe UI" w:cs="Segoe UI"/>
                <w:color w:val="000000" w:themeColor="text1"/>
                <w:sz w:val="22"/>
                <w:szCs w:val="22"/>
              </w:rPr>
              <w:t>HS-PS1-5 Apply scientific principles and evidence to provide an explanation about the effects of changing the temperature or concentration of the reacting   particles.</w:t>
            </w:r>
          </w:p>
          <w:p w14:paraId="18C28525" w14:textId="77777777" w:rsidR="00231AD8" w:rsidRPr="007C52AD" w:rsidRDefault="00231AD8" w:rsidP="00231AD8">
            <w:pPr>
              <w:widowControl w:val="0"/>
              <w:tabs>
                <w:tab w:val="left" w:pos="813"/>
              </w:tabs>
              <w:rPr>
                <w:rFonts w:ascii="Segoe UI" w:hAnsi="Segoe UI" w:cs="Segoe UI"/>
                <w:color w:val="000000" w:themeColor="text1"/>
                <w:sz w:val="22"/>
                <w:szCs w:val="22"/>
              </w:rPr>
            </w:pPr>
            <w:r w:rsidRPr="007C52AD">
              <w:rPr>
                <w:rFonts w:ascii="Segoe UI" w:hAnsi="Segoe UI" w:cs="Segoe UI"/>
                <w:color w:val="000000" w:themeColor="text1"/>
                <w:sz w:val="22"/>
                <w:szCs w:val="22"/>
              </w:rPr>
              <w:t>HS-LS1 From Molecules to Organisms Structures and Processes</w:t>
            </w:r>
          </w:p>
          <w:p w14:paraId="797AA891" w14:textId="77777777" w:rsidR="00231AD8" w:rsidRPr="00815DAA" w:rsidRDefault="00231AD8" w:rsidP="00815DAA">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815DAA">
              <w:rPr>
                <w:rFonts w:ascii="Segoe UI" w:hAnsi="Segoe UI" w:cs="Segoe UI"/>
                <w:color w:val="000000" w:themeColor="text1"/>
                <w:sz w:val="22"/>
                <w:szCs w:val="22"/>
              </w:rPr>
              <w:lastRenderedPageBreak/>
              <w:t>HS-LS1-1Construct an explanation based on evidence for how the structure of DNA determines the structure of proteins which carry out the essential functions of life through systems of specialize cells.</w:t>
            </w:r>
          </w:p>
          <w:p w14:paraId="71A1B17E" w14:textId="77777777" w:rsidR="00231AD8" w:rsidRPr="00815DAA" w:rsidRDefault="00231AD8" w:rsidP="00815DAA">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815DAA">
              <w:rPr>
                <w:rFonts w:ascii="Segoe UI" w:hAnsi="Segoe UI" w:cs="Segoe UI"/>
                <w:color w:val="000000" w:themeColor="text1"/>
                <w:sz w:val="22"/>
                <w:szCs w:val="22"/>
              </w:rPr>
              <w:t>HS-LS1-3 Plan and conduct an investigation to provide evidence that feedback mechanisms maintain homeostasis</w:t>
            </w:r>
          </w:p>
          <w:p w14:paraId="6323217D" w14:textId="77777777" w:rsidR="00231AD8" w:rsidRPr="007C52AD" w:rsidRDefault="00231AD8" w:rsidP="00231AD8">
            <w:pPr>
              <w:ind w:left="360" w:hanging="360"/>
              <w:rPr>
                <w:rFonts w:ascii="Segoe UI" w:hAnsi="Segoe UI" w:cs="Segoe UI"/>
                <w:color w:val="000000" w:themeColor="text1"/>
                <w:sz w:val="22"/>
                <w:szCs w:val="22"/>
              </w:rPr>
            </w:pPr>
            <w:r w:rsidRPr="007C52AD">
              <w:rPr>
                <w:rFonts w:ascii="Segoe UI" w:hAnsi="Segoe UI" w:cs="Segoe UI"/>
                <w:color w:val="000000" w:themeColor="text1"/>
                <w:sz w:val="22"/>
                <w:szCs w:val="22"/>
              </w:rPr>
              <w:t>HS-LS3 Heredity: Inheritance and Variation of Traits.</w:t>
            </w:r>
          </w:p>
          <w:p w14:paraId="55C895D8" w14:textId="77777777" w:rsidR="00231AD8" w:rsidRPr="00815DAA" w:rsidRDefault="00231AD8" w:rsidP="00815DAA">
            <w:pPr>
              <w:pBdr>
                <w:top w:val="nil"/>
                <w:left w:val="nil"/>
                <w:bottom w:val="nil"/>
                <w:right w:val="nil"/>
                <w:between w:val="nil"/>
              </w:pBdr>
              <w:rPr>
                <w:rFonts w:ascii="Segoe UI" w:hAnsi="Segoe UI" w:cs="Segoe UI"/>
                <w:color w:val="000000" w:themeColor="text1"/>
                <w:sz w:val="22"/>
                <w:szCs w:val="22"/>
              </w:rPr>
            </w:pPr>
            <w:r w:rsidRPr="00815DAA">
              <w:rPr>
                <w:rFonts w:ascii="Segoe UI" w:hAnsi="Segoe UI" w:cs="Segoe UI"/>
                <w:color w:val="000000" w:themeColor="text1"/>
                <w:sz w:val="22"/>
                <w:szCs w:val="22"/>
              </w:rPr>
              <w:t>HS-LS3-1. Ask questions to clarify relationships about the role of DNA and chromosomes in coding the instructions for characteristics traits passed from parents to offspring.</w:t>
            </w:r>
          </w:p>
          <w:p w14:paraId="0B296CB8" w14:textId="77777777" w:rsidR="00231AD8" w:rsidRPr="00815DAA" w:rsidRDefault="00231AD8" w:rsidP="00815DAA">
            <w:pPr>
              <w:pBdr>
                <w:top w:val="nil"/>
                <w:left w:val="nil"/>
                <w:bottom w:val="nil"/>
                <w:right w:val="nil"/>
                <w:between w:val="nil"/>
              </w:pBdr>
              <w:rPr>
                <w:rFonts w:ascii="Segoe UI" w:hAnsi="Segoe UI" w:cs="Segoe UI"/>
                <w:color w:val="000000" w:themeColor="text1"/>
                <w:sz w:val="22"/>
                <w:szCs w:val="22"/>
              </w:rPr>
            </w:pPr>
            <w:r w:rsidRPr="00815DAA">
              <w:rPr>
                <w:rFonts w:ascii="Segoe UI" w:hAnsi="Segoe UI" w:cs="Segoe UI"/>
                <w:color w:val="000000" w:themeColor="text1"/>
                <w:sz w:val="22"/>
                <w:szCs w:val="22"/>
              </w:rPr>
              <w:t>HS-LS3-2. Make and defend a claim based on evidence that inheritable genetic variations may result from (1) new genetic combinations through meiosis, (2) viable errors occurring during replication, and/or (3) mutations caused by environmental factors.</w:t>
            </w:r>
          </w:p>
          <w:p w14:paraId="4F3C7BE0" w14:textId="77777777" w:rsidR="00231AD8" w:rsidRPr="00815DAA" w:rsidRDefault="00231AD8" w:rsidP="00815DAA">
            <w:pPr>
              <w:pBdr>
                <w:top w:val="nil"/>
                <w:left w:val="nil"/>
                <w:bottom w:val="nil"/>
                <w:right w:val="nil"/>
                <w:between w:val="nil"/>
              </w:pBdr>
              <w:rPr>
                <w:rFonts w:ascii="Segoe UI" w:hAnsi="Segoe UI" w:cs="Segoe UI"/>
                <w:color w:val="000000" w:themeColor="text1"/>
                <w:sz w:val="22"/>
                <w:szCs w:val="22"/>
              </w:rPr>
            </w:pPr>
            <w:r w:rsidRPr="00815DAA">
              <w:rPr>
                <w:rFonts w:ascii="Segoe UI" w:hAnsi="Segoe UI" w:cs="Segoe UI"/>
                <w:color w:val="000000" w:themeColor="text1"/>
                <w:sz w:val="22"/>
                <w:szCs w:val="22"/>
              </w:rPr>
              <w:t>HS-LS3-3  Apply concepts of statistics and probability to explain the variation and distribution of expressed traits in a population</w:t>
            </w:r>
          </w:p>
          <w:p w14:paraId="5E692095" w14:textId="77777777" w:rsidR="00231AD8" w:rsidRPr="007C52AD" w:rsidRDefault="00231AD8" w:rsidP="00231AD8">
            <w:pPr>
              <w:rPr>
                <w:rFonts w:ascii="Segoe UI" w:hAnsi="Segoe UI" w:cs="Segoe UI"/>
                <w:color w:val="000000" w:themeColor="text1"/>
                <w:sz w:val="22"/>
                <w:szCs w:val="22"/>
              </w:rPr>
            </w:pPr>
            <w:r w:rsidRPr="007C52AD">
              <w:rPr>
                <w:rFonts w:ascii="Segoe UI" w:hAnsi="Segoe UI" w:cs="Segoe UI"/>
                <w:color w:val="000000" w:themeColor="text1"/>
                <w:sz w:val="22"/>
                <w:szCs w:val="22"/>
              </w:rPr>
              <w:t>HS-</w:t>
            </w:r>
            <w:r w:rsidRPr="007C52AD">
              <w:rPr>
                <w:rFonts w:ascii="Segoe UI" w:hAnsi="Segoe UI" w:cs="Segoe UI"/>
                <w:vanish/>
                <w:color w:val="000000" w:themeColor="text1"/>
                <w:sz w:val="22"/>
                <w:szCs w:val="22"/>
              </w:rPr>
              <w:t>SHS</w:t>
            </w:r>
            <w:r w:rsidRPr="007C52AD">
              <w:rPr>
                <w:rFonts w:ascii="Segoe UI" w:hAnsi="Segoe UI" w:cs="Segoe UI"/>
                <w:color w:val="000000" w:themeColor="text1"/>
                <w:sz w:val="22"/>
                <w:szCs w:val="22"/>
              </w:rPr>
              <w:t>ESS Earth and Human Activity</w:t>
            </w:r>
          </w:p>
          <w:p w14:paraId="0213D6AA" w14:textId="77777777" w:rsidR="00231AD8" w:rsidRPr="00815DAA" w:rsidRDefault="00231AD8" w:rsidP="00815DAA">
            <w:pPr>
              <w:pBdr>
                <w:top w:val="nil"/>
                <w:left w:val="nil"/>
                <w:bottom w:val="nil"/>
                <w:right w:val="nil"/>
                <w:between w:val="nil"/>
              </w:pBdr>
              <w:rPr>
                <w:rFonts w:ascii="Segoe UI" w:hAnsi="Segoe UI" w:cs="Segoe UI"/>
                <w:color w:val="000000" w:themeColor="text1"/>
                <w:sz w:val="22"/>
                <w:szCs w:val="22"/>
              </w:rPr>
            </w:pPr>
            <w:r w:rsidRPr="00815DAA">
              <w:rPr>
                <w:rFonts w:ascii="Segoe UI" w:hAnsi="Segoe UI" w:cs="Segoe UI"/>
                <w:color w:val="000000" w:themeColor="text1"/>
                <w:sz w:val="22"/>
                <w:szCs w:val="22"/>
              </w:rPr>
              <w:t>HS-ESS3-3. Create a computational simulation to illustrate the relationship among the management of natural resources, sustainability of human populations, and biodiversity.</w:t>
            </w:r>
          </w:p>
          <w:p w14:paraId="3D9A31E0" w14:textId="4E693BAB" w:rsidR="0088462D" w:rsidRPr="007C52AD" w:rsidRDefault="00231AD8" w:rsidP="00815DAA">
            <w:pPr>
              <w:pBdr>
                <w:top w:val="nil"/>
                <w:left w:val="nil"/>
                <w:bottom w:val="nil"/>
                <w:right w:val="nil"/>
                <w:between w:val="nil"/>
              </w:pBdr>
              <w:rPr>
                <w:rFonts w:ascii="Segoe UI" w:hAnsi="Segoe UI" w:cs="Segoe UI"/>
                <w:color w:val="000000"/>
                <w:sz w:val="22"/>
                <w:szCs w:val="22"/>
              </w:rPr>
            </w:pPr>
            <w:r w:rsidRPr="00815DAA">
              <w:rPr>
                <w:rFonts w:ascii="Segoe UI" w:hAnsi="Segoe UI" w:cs="Segoe UI"/>
                <w:color w:val="000000" w:themeColor="text1"/>
                <w:sz w:val="22"/>
                <w:szCs w:val="22"/>
              </w:rPr>
              <w:t>HS-ESS3-6. Use a computational representation to illustrate the relationships among Earth systems and how these relationships are being modified due to human activity.</w:t>
            </w:r>
          </w:p>
        </w:tc>
      </w:tr>
      <w:tr w:rsidR="0088462D" w:rsidRPr="005C6A76" w14:paraId="78A0B64F" w14:textId="77777777" w:rsidTr="00B27824">
        <w:trPr>
          <w:trHeight w:val="288"/>
          <w:jc w:val="center"/>
        </w:trPr>
        <w:tc>
          <w:tcPr>
            <w:tcW w:w="5006" w:type="dxa"/>
            <w:gridSpan w:val="2"/>
            <w:tcBorders>
              <w:bottom w:val="single" w:sz="4" w:space="0" w:color="auto"/>
            </w:tcBorders>
            <w:shd w:val="clear" w:color="auto" w:fill="29838F"/>
            <w:vAlign w:val="center"/>
          </w:tcPr>
          <w:p w14:paraId="229B6172"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3DF625CF"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7155669"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88462D" w:rsidRPr="000F74E3" w14:paraId="0A2B7118" w14:textId="77777777" w:rsidTr="00B27824">
        <w:trPr>
          <w:trHeight w:val="288"/>
          <w:jc w:val="center"/>
        </w:trPr>
        <w:tc>
          <w:tcPr>
            <w:tcW w:w="5006" w:type="dxa"/>
            <w:gridSpan w:val="2"/>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0"/>
            </w:tblGrid>
            <w:tr w:rsidR="002E46B2" w:rsidRPr="000F74E3" w14:paraId="3DDF86D8" w14:textId="77777777" w:rsidTr="00815DAA">
              <w:tc>
                <w:tcPr>
                  <w:tcW w:w="1666" w:type="pct"/>
                </w:tcPr>
                <w:p w14:paraId="0151E58A" w14:textId="77777777" w:rsidR="002E46B2" w:rsidRPr="000F74E3" w:rsidRDefault="002E46B2" w:rsidP="002E46B2">
                  <w:pPr>
                    <w:keepNext/>
                    <w:keepLines/>
                    <w:outlineLvl w:val="5"/>
                    <w:rPr>
                      <w:rFonts w:ascii="Segoe UI" w:eastAsiaTheme="majorEastAsia" w:hAnsi="Segoe UI" w:cs="Segoe UI"/>
                      <w:b/>
                      <w:bCs/>
                      <w:iCs/>
                      <w:color w:val="000000" w:themeColor="text1"/>
                      <w:sz w:val="22"/>
                      <w:szCs w:val="22"/>
                    </w:rPr>
                  </w:pPr>
                  <w:r w:rsidRPr="000F74E3">
                    <w:rPr>
                      <w:rFonts w:ascii="Segoe UI" w:hAnsi="Segoe UI" w:cs="Segoe UI"/>
                      <w:color w:val="000000" w:themeColor="text1"/>
                      <w:sz w:val="22"/>
                      <w:szCs w:val="22"/>
                    </w:rPr>
                    <w:t>Ask questions and defining problems</w:t>
                  </w:r>
                </w:p>
              </w:tc>
            </w:tr>
            <w:tr w:rsidR="002E46B2" w:rsidRPr="000F74E3" w14:paraId="46D0EFFD" w14:textId="77777777" w:rsidTr="00815DAA">
              <w:tc>
                <w:tcPr>
                  <w:tcW w:w="1666" w:type="pct"/>
                </w:tcPr>
                <w:p w14:paraId="4344F0A6"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Developing and Using Models</w:t>
                  </w:r>
                </w:p>
              </w:tc>
            </w:tr>
            <w:tr w:rsidR="002E46B2" w:rsidRPr="000F74E3" w14:paraId="30C8F866" w14:textId="77777777" w:rsidTr="00815DAA">
              <w:tc>
                <w:tcPr>
                  <w:tcW w:w="1666" w:type="pct"/>
                </w:tcPr>
                <w:p w14:paraId="58939506"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Planning and carrying out investigations</w:t>
                  </w:r>
                </w:p>
              </w:tc>
            </w:tr>
            <w:tr w:rsidR="002E46B2" w:rsidRPr="000F74E3" w14:paraId="5339F8B0" w14:textId="77777777" w:rsidTr="00815DAA">
              <w:tc>
                <w:tcPr>
                  <w:tcW w:w="1666" w:type="pct"/>
                </w:tcPr>
                <w:p w14:paraId="28EE2624"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eastAsiaTheme="majorEastAsia" w:hAnsi="Segoe UI" w:cs="Segoe UI"/>
                      <w:bCs/>
                      <w:iCs/>
                      <w:color w:val="000000" w:themeColor="text1"/>
                      <w:sz w:val="22"/>
                      <w:szCs w:val="22"/>
                    </w:rPr>
                    <w:t>Analyzing and interpreting data</w:t>
                  </w:r>
                </w:p>
              </w:tc>
            </w:tr>
            <w:tr w:rsidR="002E46B2" w:rsidRPr="000F74E3" w14:paraId="760381E7" w14:textId="77777777" w:rsidTr="00815DAA">
              <w:tc>
                <w:tcPr>
                  <w:tcW w:w="1666" w:type="pct"/>
                </w:tcPr>
                <w:p w14:paraId="720647F5"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Using mathematic and computational thinking</w:t>
                  </w:r>
                </w:p>
              </w:tc>
            </w:tr>
            <w:tr w:rsidR="002E46B2" w:rsidRPr="000F74E3" w14:paraId="0B2B21E0" w14:textId="77777777" w:rsidTr="00815DAA">
              <w:tc>
                <w:tcPr>
                  <w:tcW w:w="1666" w:type="pct"/>
                </w:tcPr>
                <w:p w14:paraId="7F9B7D84"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Constructing explanation and designing solutions</w:t>
                  </w:r>
                </w:p>
              </w:tc>
            </w:tr>
            <w:tr w:rsidR="002E46B2" w:rsidRPr="000F74E3" w14:paraId="12C72B75" w14:textId="77777777" w:rsidTr="00815DAA">
              <w:tc>
                <w:tcPr>
                  <w:tcW w:w="1666" w:type="pct"/>
                </w:tcPr>
                <w:p w14:paraId="10BF37AA" w14:textId="77777777" w:rsidR="002E46B2" w:rsidRPr="000F74E3" w:rsidRDefault="002E46B2" w:rsidP="002E46B2">
                  <w:pPr>
                    <w:keepNext/>
                    <w:keepLines/>
                    <w:outlineLvl w:val="5"/>
                    <w:rPr>
                      <w:rFonts w:ascii="Segoe UI" w:eastAsiaTheme="majorEastAsia" w:hAnsi="Segoe UI" w:cs="Segoe UI"/>
                      <w:bCs/>
                      <w:iCs/>
                      <w:color w:val="000000" w:themeColor="text1"/>
                      <w:sz w:val="22"/>
                      <w:szCs w:val="22"/>
                    </w:rPr>
                  </w:pPr>
                  <w:r w:rsidRPr="000F74E3">
                    <w:rPr>
                      <w:rFonts w:ascii="Segoe UI" w:hAnsi="Segoe UI" w:cs="Segoe UI"/>
                      <w:color w:val="000000" w:themeColor="text1"/>
                      <w:sz w:val="22"/>
                      <w:szCs w:val="22"/>
                    </w:rPr>
                    <w:t>Engaging in argument from evidence</w:t>
                  </w:r>
                </w:p>
              </w:tc>
            </w:tr>
            <w:tr w:rsidR="002E46B2" w:rsidRPr="000F74E3" w14:paraId="537F3948" w14:textId="77777777" w:rsidTr="00815DAA">
              <w:tc>
                <w:tcPr>
                  <w:tcW w:w="1666" w:type="pct"/>
                </w:tcPr>
                <w:p w14:paraId="7DDAF1E7"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Obtaining, evaluating and communicating information</w:t>
                  </w:r>
                </w:p>
              </w:tc>
            </w:tr>
          </w:tbl>
          <w:p w14:paraId="487EEF6E" w14:textId="77777777" w:rsidR="0088462D" w:rsidRPr="000F74E3" w:rsidRDefault="0088462D" w:rsidP="00B27824">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0"/>
            </w:tblGrid>
            <w:tr w:rsidR="002E46B2" w:rsidRPr="000F74E3" w14:paraId="154125B6" w14:textId="77777777" w:rsidTr="00815DAA">
              <w:trPr>
                <w:trHeight w:val="293"/>
              </w:trPr>
              <w:tc>
                <w:tcPr>
                  <w:tcW w:w="1667" w:type="pct"/>
                  <w:vMerge w:val="restart"/>
                </w:tcPr>
                <w:p w14:paraId="04C611AF" w14:textId="77777777" w:rsidR="002E46B2" w:rsidRPr="000F74E3" w:rsidRDefault="002E46B2" w:rsidP="002E46B2">
                  <w:pPr>
                    <w:keepNext/>
                    <w:keepLines/>
                    <w:outlineLvl w:val="5"/>
                    <w:rPr>
                      <w:rFonts w:ascii="Segoe UI" w:hAnsi="Segoe UI" w:cs="Segoe UI"/>
                      <w:i/>
                      <w:color w:val="000000" w:themeColor="text1"/>
                      <w:sz w:val="22"/>
                      <w:szCs w:val="22"/>
                    </w:rPr>
                  </w:pPr>
                  <w:r w:rsidRPr="000F74E3">
                    <w:rPr>
                      <w:rFonts w:ascii="Segoe UI" w:hAnsi="Segoe UI" w:cs="Segoe UI"/>
                      <w:i/>
                      <w:color w:val="000000" w:themeColor="text1"/>
                      <w:sz w:val="22"/>
                      <w:szCs w:val="22"/>
                    </w:rPr>
                    <w:t>HS-LS1  From Molecules to Organisms:</w:t>
                  </w:r>
                </w:p>
                <w:p w14:paraId="3DA11D0C" w14:textId="77777777" w:rsidR="002E46B2" w:rsidRPr="000F74E3" w:rsidRDefault="002E46B2" w:rsidP="002E46B2">
                  <w:pPr>
                    <w:keepNext/>
                    <w:keepLines/>
                    <w:outlineLvl w:val="5"/>
                    <w:rPr>
                      <w:rFonts w:ascii="Segoe UI" w:hAnsi="Segoe UI" w:cs="Segoe UI"/>
                      <w:i/>
                      <w:color w:val="000000" w:themeColor="text1"/>
                      <w:sz w:val="22"/>
                      <w:szCs w:val="22"/>
                    </w:rPr>
                  </w:pPr>
                  <w:r w:rsidRPr="000F74E3">
                    <w:rPr>
                      <w:rFonts w:ascii="Segoe UI" w:hAnsi="Segoe UI" w:cs="Segoe UI"/>
                      <w:i/>
                      <w:color w:val="000000" w:themeColor="text1"/>
                      <w:sz w:val="22"/>
                      <w:szCs w:val="22"/>
                    </w:rPr>
                    <w:t>Structures and Processes</w:t>
                  </w:r>
                </w:p>
                <w:p w14:paraId="68E43138" w14:textId="77777777" w:rsidR="002E46B2" w:rsidRPr="000F74E3" w:rsidRDefault="002E46B2" w:rsidP="002E46B2">
                  <w:pPr>
                    <w:keepNext/>
                    <w:keepLines/>
                    <w:outlineLvl w:val="5"/>
                    <w:rPr>
                      <w:rFonts w:ascii="Segoe UI" w:eastAsiaTheme="majorEastAsia" w:hAnsi="Segoe UI" w:cs="Segoe UI"/>
                      <w:b/>
                      <w:bCs/>
                      <w:iCs/>
                      <w:color w:val="000000" w:themeColor="text1"/>
                      <w:sz w:val="22"/>
                      <w:szCs w:val="22"/>
                    </w:rPr>
                  </w:pPr>
                  <w:r w:rsidRPr="000F74E3">
                    <w:rPr>
                      <w:rFonts w:ascii="Segoe UI" w:hAnsi="Segoe UI" w:cs="Segoe UI"/>
                      <w:color w:val="000000" w:themeColor="text1"/>
                      <w:sz w:val="22"/>
                      <w:szCs w:val="22"/>
                    </w:rPr>
                    <w:t>HS-LS1.A Structure and Function</w:t>
                  </w:r>
                </w:p>
              </w:tc>
            </w:tr>
            <w:tr w:rsidR="002E46B2" w:rsidRPr="000F74E3" w14:paraId="4B977512" w14:textId="77777777" w:rsidTr="00815DAA">
              <w:trPr>
                <w:trHeight w:val="293"/>
              </w:trPr>
              <w:tc>
                <w:tcPr>
                  <w:tcW w:w="1667" w:type="pct"/>
                  <w:vMerge/>
                </w:tcPr>
                <w:p w14:paraId="7F506DF6" w14:textId="77777777" w:rsidR="002E46B2" w:rsidRPr="000F74E3" w:rsidRDefault="002E46B2" w:rsidP="002E46B2">
                  <w:pPr>
                    <w:keepNext/>
                    <w:keepLines/>
                    <w:outlineLvl w:val="5"/>
                    <w:rPr>
                      <w:rFonts w:ascii="Segoe UI" w:hAnsi="Segoe UI" w:cs="Segoe UI"/>
                      <w:color w:val="000000" w:themeColor="text1"/>
                      <w:sz w:val="22"/>
                      <w:szCs w:val="22"/>
                    </w:rPr>
                  </w:pPr>
                </w:p>
              </w:tc>
            </w:tr>
            <w:tr w:rsidR="002E46B2" w:rsidRPr="000F74E3" w14:paraId="11AC56B8" w14:textId="77777777" w:rsidTr="00815DAA">
              <w:tc>
                <w:tcPr>
                  <w:tcW w:w="1667" w:type="pct"/>
                </w:tcPr>
                <w:p w14:paraId="0C731360" w14:textId="77777777" w:rsidR="002E46B2" w:rsidRPr="000F74E3" w:rsidRDefault="002E46B2" w:rsidP="002E46B2">
                  <w:pPr>
                    <w:keepNext/>
                    <w:keepLines/>
                    <w:outlineLvl w:val="5"/>
                    <w:rPr>
                      <w:rFonts w:ascii="Segoe UI" w:hAnsi="Segoe UI" w:cs="Segoe UI"/>
                      <w:i/>
                      <w:color w:val="000000" w:themeColor="text1"/>
                      <w:sz w:val="22"/>
                      <w:szCs w:val="22"/>
                    </w:rPr>
                  </w:pPr>
                  <w:r w:rsidRPr="000F74E3">
                    <w:rPr>
                      <w:rFonts w:ascii="Segoe UI" w:hAnsi="Segoe UI" w:cs="Segoe UI"/>
                      <w:i/>
                      <w:color w:val="000000" w:themeColor="text1"/>
                      <w:sz w:val="22"/>
                      <w:szCs w:val="22"/>
                    </w:rPr>
                    <w:t>HS-LS3 Heredity: Inheritance and Variations of Traits</w:t>
                  </w:r>
                </w:p>
                <w:p w14:paraId="35BB0991"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HS-LS3.A Inheritance of Traits</w:t>
                  </w:r>
                </w:p>
                <w:p w14:paraId="636AC249"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HS-LS3.B Variation of Traits</w:t>
                  </w:r>
                </w:p>
              </w:tc>
            </w:tr>
            <w:tr w:rsidR="002E46B2" w:rsidRPr="000F74E3" w14:paraId="13CF3314" w14:textId="77777777" w:rsidTr="00815DAA">
              <w:tc>
                <w:tcPr>
                  <w:tcW w:w="1667" w:type="pct"/>
                </w:tcPr>
                <w:p w14:paraId="1B878F69" w14:textId="77777777" w:rsidR="002E46B2" w:rsidRPr="000F74E3" w:rsidRDefault="002E46B2" w:rsidP="002E46B2">
                  <w:pPr>
                    <w:keepNext/>
                    <w:keepLines/>
                    <w:outlineLvl w:val="5"/>
                    <w:rPr>
                      <w:rFonts w:ascii="Segoe UI" w:hAnsi="Segoe UI" w:cs="Segoe UI"/>
                      <w:i/>
                      <w:color w:val="000000" w:themeColor="text1"/>
                      <w:sz w:val="22"/>
                      <w:szCs w:val="22"/>
                    </w:rPr>
                  </w:pPr>
                  <w:r w:rsidRPr="000F74E3">
                    <w:rPr>
                      <w:rFonts w:ascii="Segoe UI" w:hAnsi="Segoe UI" w:cs="Segoe UI"/>
                      <w:i/>
                      <w:color w:val="000000" w:themeColor="text1"/>
                      <w:sz w:val="22"/>
                      <w:szCs w:val="22"/>
                    </w:rPr>
                    <w:t>HS-PS1 Matter and Interactions</w:t>
                  </w:r>
                </w:p>
                <w:p w14:paraId="3A957C52"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HS-PS1.B Chemical Reactions</w:t>
                  </w:r>
                </w:p>
              </w:tc>
            </w:tr>
            <w:tr w:rsidR="002E46B2" w:rsidRPr="000F74E3" w14:paraId="7BD85B12" w14:textId="77777777" w:rsidTr="00815DAA">
              <w:tc>
                <w:tcPr>
                  <w:tcW w:w="1667" w:type="pct"/>
                </w:tcPr>
                <w:p w14:paraId="0EE73F37" w14:textId="77777777" w:rsidR="002E46B2" w:rsidRPr="000F74E3" w:rsidRDefault="002E46B2" w:rsidP="002E46B2">
                  <w:pPr>
                    <w:keepNext/>
                    <w:keepLines/>
                    <w:outlineLvl w:val="5"/>
                    <w:rPr>
                      <w:rFonts w:ascii="Segoe UI" w:hAnsi="Segoe UI" w:cs="Segoe UI"/>
                      <w:i/>
                      <w:color w:val="000000" w:themeColor="text1"/>
                      <w:sz w:val="22"/>
                      <w:szCs w:val="22"/>
                    </w:rPr>
                  </w:pPr>
                  <w:r w:rsidRPr="000F74E3">
                    <w:rPr>
                      <w:rFonts w:ascii="Segoe UI" w:hAnsi="Segoe UI" w:cs="Segoe UI"/>
                      <w:i/>
                      <w:color w:val="000000" w:themeColor="text1"/>
                      <w:sz w:val="22"/>
                      <w:szCs w:val="22"/>
                    </w:rPr>
                    <w:t>HS-ESS3 Earth and Human Activity</w:t>
                  </w:r>
                </w:p>
                <w:p w14:paraId="5870D641" w14:textId="77777777" w:rsidR="002E46B2" w:rsidRPr="000F74E3" w:rsidRDefault="002E46B2" w:rsidP="002E46B2">
                  <w:pPr>
                    <w:keepNext/>
                    <w:keepLines/>
                    <w:outlineLvl w:val="5"/>
                    <w:rPr>
                      <w:rFonts w:ascii="Segoe UI" w:hAnsi="Segoe UI" w:cs="Segoe UI"/>
                      <w:color w:val="000000" w:themeColor="text1"/>
                      <w:sz w:val="22"/>
                      <w:szCs w:val="22"/>
                    </w:rPr>
                  </w:pPr>
                  <w:r w:rsidRPr="000F74E3">
                    <w:rPr>
                      <w:rFonts w:ascii="Segoe UI" w:hAnsi="Segoe UI" w:cs="Segoe UI"/>
                      <w:color w:val="000000" w:themeColor="text1"/>
                      <w:sz w:val="22"/>
                      <w:szCs w:val="22"/>
                    </w:rPr>
                    <w:t>HS-ESS3.C Human Impacts on Earth Systems</w:t>
                  </w:r>
                </w:p>
              </w:tc>
            </w:tr>
            <w:tr w:rsidR="002E46B2" w:rsidRPr="000F74E3" w14:paraId="1DF34ED4" w14:textId="77777777" w:rsidTr="00815DAA">
              <w:tc>
                <w:tcPr>
                  <w:tcW w:w="1667" w:type="pct"/>
                </w:tcPr>
                <w:p w14:paraId="362AAB1D" w14:textId="77777777" w:rsidR="002E46B2" w:rsidRPr="000F74E3" w:rsidRDefault="002E46B2" w:rsidP="002E46B2">
                  <w:pPr>
                    <w:keepNext/>
                    <w:keepLines/>
                    <w:outlineLvl w:val="5"/>
                    <w:rPr>
                      <w:rFonts w:ascii="Segoe UI" w:hAnsi="Segoe UI" w:cs="Segoe UI"/>
                      <w:color w:val="000000" w:themeColor="text1"/>
                      <w:sz w:val="22"/>
                      <w:szCs w:val="22"/>
                    </w:rPr>
                  </w:pPr>
                </w:p>
              </w:tc>
            </w:tr>
          </w:tbl>
          <w:p w14:paraId="48B43D2E" w14:textId="77777777" w:rsidR="0088462D" w:rsidRPr="000F74E3" w:rsidRDefault="0088462D" w:rsidP="00B27824">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tblGrid>
            <w:tr w:rsidR="002E46B2" w:rsidRPr="000F74E3" w14:paraId="5840CAA7" w14:textId="77777777" w:rsidTr="00815DAA">
              <w:tc>
                <w:tcPr>
                  <w:tcW w:w="1667" w:type="pct"/>
                </w:tcPr>
                <w:p w14:paraId="464821AD" w14:textId="77777777" w:rsidR="002E46B2" w:rsidRPr="000F74E3" w:rsidRDefault="002E46B2" w:rsidP="002E46B2">
                  <w:pPr>
                    <w:keepNext/>
                    <w:keepLines/>
                    <w:outlineLvl w:val="5"/>
                    <w:rPr>
                      <w:rFonts w:ascii="Segoe UI" w:eastAsiaTheme="majorEastAsia" w:hAnsi="Segoe UI" w:cs="Segoe UI"/>
                      <w:bCs/>
                      <w:iCs/>
                      <w:color w:val="000000" w:themeColor="text1"/>
                      <w:sz w:val="22"/>
                      <w:szCs w:val="22"/>
                    </w:rPr>
                  </w:pPr>
                  <w:r w:rsidRPr="000F74E3">
                    <w:rPr>
                      <w:rFonts w:ascii="Segoe UI" w:eastAsiaTheme="majorEastAsia" w:hAnsi="Segoe UI" w:cs="Segoe UI"/>
                      <w:bCs/>
                      <w:iCs/>
                      <w:color w:val="000000" w:themeColor="text1"/>
                      <w:sz w:val="22"/>
                      <w:szCs w:val="22"/>
                    </w:rPr>
                    <w:t>Cause and Effect</w:t>
                  </w:r>
                </w:p>
              </w:tc>
            </w:tr>
            <w:tr w:rsidR="002E46B2" w:rsidRPr="000F74E3" w14:paraId="710B99E4" w14:textId="77777777" w:rsidTr="00815DAA">
              <w:tc>
                <w:tcPr>
                  <w:tcW w:w="1667" w:type="pct"/>
                </w:tcPr>
                <w:p w14:paraId="48AB5C95" w14:textId="77777777" w:rsidR="002E46B2" w:rsidRPr="000F74E3" w:rsidRDefault="002E46B2" w:rsidP="002E46B2">
                  <w:pPr>
                    <w:keepNext/>
                    <w:keepLines/>
                    <w:outlineLvl w:val="5"/>
                    <w:rPr>
                      <w:rFonts w:ascii="Segoe UI" w:eastAsiaTheme="majorEastAsia" w:hAnsi="Segoe UI" w:cs="Segoe UI"/>
                      <w:bCs/>
                      <w:iCs/>
                      <w:color w:val="000000" w:themeColor="text1"/>
                      <w:sz w:val="22"/>
                      <w:szCs w:val="22"/>
                    </w:rPr>
                  </w:pPr>
                  <w:r w:rsidRPr="000F74E3">
                    <w:rPr>
                      <w:rFonts w:ascii="Segoe UI" w:eastAsiaTheme="majorEastAsia" w:hAnsi="Segoe UI" w:cs="Segoe UI"/>
                      <w:bCs/>
                      <w:iCs/>
                      <w:color w:val="000000" w:themeColor="text1"/>
                      <w:sz w:val="22"/>
                      <w:szCs w:val="22"/>
                    </w:rPr>
                    <w:t>Systems and Systems Model</w:t>
                  </w:r>
                </w:p>
              </w:tc>
            </w:tr>
            <w:tr w:rsidR="002E46B2" w:rsidRPr="000F74E3" w14:paraId="725E1EC6" w14:textId="77777777" w:rsidTr="00815DAA">
              <w:tc>
                <w:tcPr>
                  <w:tcW w:w="1667" w:type="pct"/>
                </w:tcPr>
                <w:p w14:paraId="651BB0E5" w14:textId="77777777" w:rsidR="002E46B2" w:rsidRPr="000F74E3" w:rsidRDefault="002E46B2" w:rsidP="002E46B2">
                  <w:pPr>
                    <w:keepNext/>
                    <w:keepLines/>
                    <w:outlineLvl w:val="5"/>
                    <w:rPr>
                      <w:rFonts w:ascii="Segoe UI" w:eastAsiaTheme="majorEastAsia" w:hAnsi="Segoe UI" w:cs="Segoe UI"/>
                      <w:bCs/>
                      <w:iCs/>
                      <w:color w:val="000000" w:themeColor="text1"/>
                      <w:sz w:val="22"/>
                      <w:szCs w:val="22"/>
                    </w:rPr>
                  </w:pPr>
                  <w:r w:rsidRPr="000F74E3">
                    <w:rPr>
                      <w:rFonts w:ascii="Segoe UI" w:eastAsiaTheme="majorEastAsia" w:hAnsi="Segoe UI" w:cs="Segoe UI"/>
                      <w:bCs/>
                      <w:iCs/>
                      <w:color w:val="000000" w:themeColor="text1"/>
                      <w:sz w:val="22"/>
                      <w:szCs w:val="22"/>
                    </w:rPr>
                    <w:t>Patterns</w:t>
                  </w:r>
                </w:p>
              </w:tc>
            </w:tr>
            <w:tr w:rsidR="002E46B2" w:rsidRPr="000F74E3" w14:paraId="63A1ACE5" w14:textId="77777777" w:rsidTr="00815DAA">
              <w:tc>
                <w:tcPr>
                  <w:tcW w:w="1667" w:type="pct"/>
                </w:tcPr>
                <w:p w14:paraId="1FCF8D1D" w14:textId="77777777" w:rsidR="002E46B2" w:rsidRPr="000F74E3" w:rsidRDefault="002E46B2" w:rsidP="002E46B2">
                  <w:pPr>
                    <w:keepNext/>
                    <w:keepLines/>
                    <w:outlineLvl w:val="5"/>
                    <w:rPr>
                      <w:rFonts w:ascii="Segoe UI" w:eastAsiaTheme="majorEastAsia" w:hAnsi="Segoe UI" w:cs="Segoe UI"/>
                      <w:bCs/>
                      <w:i/>
                      <w:iCs/>
                      <w:color w:val="000000" w:themeColor="text1"/>
                      <w:sz w:val="22"/>
                      <w:szCs w:val="22"/>
                    </w:rPr>
                  </w:pPr>
                  <w:r w:rsidRPr="000F74E3">
                    <w:rPr>
                      <w:rFonts w:ascii="Segoe UI" w:eastAsiaTheme="majorEastAsia" w:hAnsi="Segoe UI" w:cs="Segoe UI"/>
                      <w:bCs/>
                      <w:i/>
                      <w:iCs/>
                      <w:color w:val="000000" w:themeColor="text1"/>
                      <w:sz w:val="22"/>
                      <w:szCs w:val="22"/>
                    </w:rPr>
                    <w:t>Connections to Nature of Science</w:t>
                  </w:r>
                </w:p>
                <w:p w14:paraId="78655CAF" w14:textId="77777777" w:rsidR="002E46B2" w:rsidRPr="000F74E3" w:rsidRDefault="002E46B2" w:rsidP="002E46B2">
                  <w:pPr>
                    <w:keepNext/>
                    <w:keepLines/>
                    <w:outlineLvl w:val="5"/>
                    <w:rPr>
                      <w:rFonts w:ascii="Segoe UI" w:eastAsiaTheme="majorEastAsia" w:hAnsi="Segoe UI" w:cs="Segoe UI"/>
                      <w:bCs/>
                      <w:iCs/>
                      <w:color w:val="000000" w:themeColor="text1"/>
                      <w:sz w:val="22"/>
                      <w:szCs w:val="22"/>
                    </w:rPr>
                  </w:pPr>
                  <w:r w:rsidRPr="000F74E3">
                    <w:rPr>
                      <w:rFonts w:ascii="Segoe UI" w:eastAsiaTheme="majorEastAsia" w:hAnsi="Segoe UI" w:cs="Segoe UI"/>
                      <w:bCs/>
                      <w:iCs/>
                      <w:color w:val="000000" w:themeColor="text1"/>
                      <w:sz w:val="22"/>
                      <w:szCs w:val="22"/>
                    </w:rPr>
                    <w:t>Science is a Human Endeavor</w:t>
                  </w:r>
                </w:p>
              </w:tc>
            </w:tr>
            <w:tr w:rsidR="002E46B2" w:rsidRPr="000F74E3" w14:paraId="65C3AC79" w14:textId="77777777" w:rsidTr="00815DAA">
              <w:tc>
                <w:tcPr>
                  <w:tcW w:w="1667" w:type="pct"/>
                </w:tcPr>
                <w:p w14:paraId="4C72A8D4" w14:textId="77777777" w:rsidR="002E46B2" w:rsidRPr="000F74E3" w:rsidRDefault="002E46B2" w:rsidP="002E46B2">
                  <w:pPr>
                    <w:keepNext/>
                    <w:keepLines/>
                    <w:outlineLvl w:val="5"/>
                    <w:rPr>
                      <w:rFonts w:ascii="Segoe UI" w:eastAsiaTheme="majorEastAsia" w:hAnsi="Segoe UI" w:cs="Segoe UI"/>
                      <w:bCs/>
                      <w:iCs/>
                      <w:color w:val="000000" w:themeColor="text1"/>
                      <w:sz w:val="22"/>
                      <w:szCs w:val="22"/>
                    </w:rPr>
                  </w:pPr>
                </w:p>
              </w:tc>
            </w:tr>
            <w:tr w:rsidR="002E46B2" w:rsidRPr="000F74E3" w14:paraId="6F371515" w14:textId="77777777" w:rsidTr="00815DAA">
              <w:tc>
                <w:tcPr>
                  <w:tcW w:w="1667" w:type="pct"/>
                </w:tcPr>
                <w:p w14:paraId="1EBC8789" w14:textId="77777777" w:rsidR="002E46B2" w:rsidRPr="000F74E3" w:rsidRDefault="002E46B2" w:rsidP="002E46B2">
                  <w:pPr>
                    <w:keepNext/>
                    <w:keepLines/>
                    <w:outlineLvl w:val="5"/>
                    <w:rPr>
                      <w:rFonts w:ascii="Segoe UI" w:eastAsiaTheme="majorEastAsia" w:hAnsi="Segoe UI" w:cs="Segoe UI"/>
                      <w:bCs/>
                      <w:i/>
                      <w:iCs/>
                      <w:color w:val="000000" w:themeColor="text1"/>
                      <w:sz w:val="22"/>
                      <w:szCs w:val="22"/>
                    </w:rPr>
                  </w:pPr>
                  <w:r w:rsidRPr="000F74E3">
                    <w:rPr>
                      <w:rFonts w:ascii="Segoe UI" w:eastAsiaTheme="majorEastAsia" w:hAnsi="Segoe UI" w:cs="Segoe UI"/>
                      <w:bCs/>
                      <w:i/>
                      <w:iCs/>
                      <w:color w:val="000000" w:themeColor="text1"/>
                      <w:sz w:val="22"/>
                      <w:szCs w:val="22"/>
                    </w:rPr>
                    <w:t>Connection to Engineering, Technology, and Applications of Science</w:t>
                  </w:r>
                </w:p>
                <w:p w14:paraId="41A8439F" w14:textId="77777777" w:rsidR="002E46B2" w:rsidRPr="000F74E3" w:rsidRDefault="002E46B2" w:rsidP="002E46B2">
                  <w:pPr>
                    <w:keepNext/>
                    <w:keepLines/>
                    <w:outlineLvl w:val="5"/>
                    <w:rPr>
                      <w:rFonts w:ascii="Segoe UI" w:eastAsiaTheme="majorEastAsia" w:hAnsi="Segoe UI" w:cs="Segoe UI"/>
                      <w:bCs/>
                      <w:iCs/>
                      <w:color w:val="000000" w:themeColor="text1"/>
                      <w:sz w:val="22"/>
                      <w:szCs w:val="22"/>
                    </w:rPr>
                  </w:pPr>
                  <w:r w:rsidRPr="000F74E3">
                    <w:rPr>
                      <w:rFonts w:ascii="Segoe UI" w:eastAsiaTheme="majorEastAsia" w:hAnsi="Segoe UI" w:cs="Segoe UI"/>
                      <w:bCs/>
                      <w:iCs/>
                      <w:color w:val="000000" w:themeColor="text1"/>
                      <w:sz w:val="22"/>
                      <w:szCs w:val="22"/>
                    </w:rPr>
                    <w:t>ETS2.B Influence of Engineering, Technology, and Science on Society and the Natural World.</w:t>
                  </w:r>
                </w:p>
              </w:tc>
            </w:tr>
          </w:tbl>
          <w:p w14:paraId="459BEEF8" w14:textId="77777777" w:rsidR="0088462D" w:rsidRPr="000F74E3" w:rsidRDefault="0088462D" w:rsidP="00B27824">
            <w:pPr>
              <w:tabs>
                <w:tab w:val="left" w:pos="813"/>
              </w:tabs>
              <w:ind w:left="882" w:hanging="882"/>
              <w:jc w:val="center"/>
              <w:rPr>
                <w:rFonts w:ascii="Segoe UI" w:hAnsi="Segoe UI" w:cs="Segoe UI"/>
                <w:b/>
                <w:sz w:val="22"/>
                <w:szCs w:val="22"/>
              </w:rPr>
            </w:pPr>
          </w:p>
        </w:tc>
      </w:tr>
    </w:tbl>
    <w:p w14:paraId="76C17403" w14:textId="55F38647" w:rsidR="0088462D" w:rsidRDefault="0088462D" w:rsidP="00D77CA6">
      <w:pPr>
        <w:jc w:val="center"/>
        <w:rPr>
          <w:rFonts w:ascii="Segoe UI" w:hAnsi="Segoe UI" w:cs="Segoe UI"/>
          <w:i/>
          <w:color w:val="FF6D14"/>
          <w:sz w:val="20"/>
          <w:szCs w:val="20"/>
        </w:rPr>
      </w:pPr>
    </w:p>
    <w:p w14:paraId="7A732423" w14:textId="2E3E4475" w:rsidR="0088462D" w:rsidRDefault="0088462D"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88462D" w:rsidRPr="005C6A76" w14:paraId="56C8CFD1" w14:textId="77777777" w:rsidTr="00B27824">
        <w:trPr>
          <w:trHeight w:val="215"/>
          <w:jc w:val="center"/>
        </w:trPr>
        <w:tc>
          <w:tcPr>
            <w:tcW w:w="10390" w:type="dxa"/>
            <w:gridSpan w:val="4"/>
            <w:shd w:val="pct15" w:color="auto" w:fill="auto"/>
            <w:vAlign w:val="bottom"/>
          </w:tcPr>
          <w:p w14:paraId="7940113A" w14:textId="417FC3B0" w:rsidR="0088462D" w:rsidRPr="00F11835" w:rsidRDefault="0088462D" w:rsidP="00B27824">
            <w:pPr>
              <w:rPr>
                <w:rFonts w:ascii="Segoe UI" w:hAnsi="Segoe UI" w:cs="Segoe UI"/>
                <w:sz w:val="20"/>
                <w:szCs w:val="20"/>
              </w:rPr>
            </w:pPr>
            <w:r w:rsidRPr="005C6A76">
              <w:rPr>
                <w:rFonts w:ascii="Segoe UI" w:hAnsi="Segoe UI" w:cs="Segoe UI"/>
                <w:b/>
                <w:sz w:val="22"/>
                <w:szCs w:val="20"/>
              </w:rPr>
              <w:t xml:space="preserve">Unit </w:t>
            </w:r>
            <w:r w:rsidR="00F05545">
              <w:rPr>
                <w:rFonts w:ascii="Segoe UI" w:hAnsi="Segoe UI" w:cs="Segoe UI"/>
                <w:b/>
                <w:sz w:val="22"/>
                <w:szCs w:val="20"/>
              </w:rPr>
              <w:t>5</w:t>
            </w:r>
            <w:r w:rsidRPr="005C6A76">
              <w:rPr>
                <w:rFonts w:ascii="Segoe UI" w:hAnsi="Segoe UI" w:cs="Segoe UI"/>
                <w:b/>
                <w:sz w:val="22"/>
                <w:szCs w:val="20"/>
              </w:rPr>
              <w:t>:</w:t>
            </w:r>
            <w:r w:rsidR="00F05545">
              <w:rPr>
                <w:rFonts w:ascii="Segoe UI" w:hAnsi="Segoe UI" w:cs="Segoe UI"/>
                <w:b/>
                <w:sz w:val="22"/>
                <w:szCs w:val="20"/>
              </w:rPr>
              <w:t xml:space="preserve"> </w:t>
            </w:r>
            <w:r w:rsidR="00F05545" w:rsidRPr="00A535EF">
              <w:rPr>
                <w:rFonts w:ascii="Segoe UI" w:hAnsi="Segoe UI" w:cs="Segoe UI"/>
                <w:bCs/>
                <w:sz w:val="22"/>
                <w:szCs w:val="20"/>
              </w:rPr>
              <w:t>Immunology and Epidemiology</w:t>
            </w:r>
            <w:r w:rsidRPr="001241A7">
              <w:rPr>
                <w:rFonts w:ascii="Segoe UI" w:hAnsi="Segoe UI" w:cs="Segoe UI"/>
                <w:bCs/>
                <w:sz w:val="22"/>
                <w:szCs w:val="20"/>
              </w:rPr>
              <w:t xml:space="preserve">  </w:t>
            </w:r>
          </w:p>
        </w:tc>
        <w:tc>
          <w:tcPr>
            <w:tcW w:w="4629" w:type="dxa"/>
            <w:shd w:val="pct15" w:color="auto" w:fill="auto"/>
            <w:vAlign w:val="bottom"/>
          </w:tcPr>
          <w:p w14:paraId="29E1CED7" w14:textId="093B678E" w:rsidR="0088462D" w:rsidRPr="00F05545" w:rsidRDefault="0088462D" w:rsidP="00B27824">
            <w:pPr>
              <w:rPr>
                <w:rFonts w:ascii="Segoe UI" w:hAnsi="Segoe UI" w:cs="Segoe UI"/>
                <w:b/>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05545" w:rsidRPr="00A535EF">
              <w:rPr>
                <w:rFonts w:ascii="Segoe UI" w:hAnsi="Segoe UI" w:cs="Segoe UI"/>
                <w:bCs/>
                <w:sz w:val="22"/>
                <w:szCs w:val="20"/>
              </w:rPr>
              <w:t>30</w:t>
            </w:r>
          </w:p>
        </w:tc>
      </w:tr>
      <w:tr w:rsidR="0088462D" w:rsidRPr="005C6A76" w14:paraId="5BC7F21C" w14:textId="77777777" w:rsidTr="00B27824">
        <w:trPr>
          <w:trHeight w:val="215"/>
          <w:jc w:val="center"/>
        </w:trPr>
        <w:tc>
          <w:tcPr>
            <w:tcW w:w="15019" w:type="dxa"/>
            <w:gridSpan w:val="5"/>
            <w:shd w:val="clear" w:color="auto" w:fill="FFFFFF"/>
            <w:vAlign w:val="bottom"/>
          </w:tcPr>
          <w:p w14:paraId="70D96A3A" w14:textId="77777777" w:rsidR="0088462D" w:rsidRPr="00FC2B8E" w:rsidRDefault="0088462D" w:rsidP="00FC2B8E">
            <w:pPr>
              <w:rPr>
                <w:rFonts w:ascii="Segoe UI" w:hAnsi="Segoe UI" w:cs="Segoe UI"/>
                <w:bCs/>
                <w:sz w:val="22"/>
                <w:szCs w:val="22"/>
              </w:rPr>
            </w:pPr>
            <w:r w:rsidRPr="00FC2B8E">
              <w:rPr>
                <w:rFonts w:ascii="Segoe UI" w:hAnsi="Segoe UI" w:cs="Segoe UI"/>
                <w:b/>
                <w:sz w:val="22"/>
                <w:szCs w:val="22"/>
              </w:rPr>
              <w:t>Unit Summary</w:t>
            </w:r>
            <w:r w:rsidRPr="00FC2B8E">
              <w:rPr>
                <w:rFonts w:ascii="Segoe UI" w:hAnsi="Segoe UI" w:cs="Segoe UI"/>
                <w:bCs/>
                <w:sz w:val="22"/>
                <w:szCs w:val="22"/>
              </w:rPr>
              <w:t xml:space="preserve">: </w:t>
            </w:r>
          </w:p>
          <w:p w14:paraId="5FCD2316" w14:textId="50E0577E" w:rsidR="0088462D" w:rsidRPr="00FC2B8E" w:rsidRDefault="00B27824" w:rsidP="00FC2B8E">
            <w:pPr>
              <w:rPr>
                <w:rFonts w:ascii="Segoe UI" w:hAnsi="Segoe UI" w:cs="Segoe UI"/>
                <w:b/>
                <w:sz w:val="22"/>
                <w:szCs w:val="22"/>
              </w:rPr>
            </w:pPr>
            <w:r w:rsidRPr="00FC2B8E">
              <w:rPr>
                <w:rFonts w:ascii="Segoe UI" w:hAnsi="Segoe UI" w:cs="Segoe UI"/>
                <w:sz w:val="22"/>
                <w:szCs w:val="22"/>
              </w:rPr>
              <w:t>This unit</w:t>
            </w:r>
            <w:r w:rsidR="00360A63">
              <w:rPr>
                <w:rFonts w:ascii="Segoe UI" w:hAnsi="Segoe UI" w:cs="Segoe UI"/>
                <w:sz w:val="22"/>
                <w:szCs w:val="22"/>
              </w:rPr>
              <w:t xml:space="preserve"> </w:t>
            </w:r>
            <w:r w:rsidRPr="00FC2B8E">
              <w:rPr>
                <w:rFonts w:ascii="Segoe UI" w:hAnsi="Segoe UI" w:cs="Segoe UI"/>
                <w:sz w:val="22"/>
                <w:szCs w:val="22"/>
              </w:rPr>
              <w:t>introduce</w:t>
            </w:r>
            <w:r w:rsidR="00360A63">
              <w:rPr>
                <w:rFonts w:ascii="Segoe UI" w:hAnsi="Segoe UI" w:cs="Segoe UI"/>
                <w:sz w:val="22"/>
                <w:szCs w:val="22"/>
              </w:rPr>
              <w:t>s</w:t>
            </w:r>
            <w:r w:rsidRPr="00FC2B8E">
              <w:rPr>
                <w:rFonts w:ascii="Segoe UI" w:hAnsi="Segoe UI" w:cs="Segoe UI"/>
                <w:sz w:val="22"/>
                <w:szCs w:val="22"/>
              </w:rPr>
              <w:t xml:space="preserve"> the basics of the human immune system. It also introduce</w:t>
            </w:r>
            <w:r w:rsidR="00360A63">
              <w:rPr>
                <w:rFonts w:ascii="Segoe UI" w:hAnsi="Segoe UI" w:cs="Segoe UI"/>
                <w:sz w:val="22"/>
                <w:szCs w:val="22"/>
              </w:rPr>
              <w:t>s</w:t>
            </w:r>
            <w:r w:rsidRPr="00FC2B8E">
              <w:rPr>
                <w:rFonts w:ascii="Segoe UI" w:hAnsi="Segoe UI" w:cs="Segoe UI"/>
                <w:sz w:val="22"/>
                <w:szCs w:val="22"/>
              </w:rPr>
              <w:t xml:space="preserve"> antigens and antibodies as related to ELISA testing and how this technique applies to disease diagnosis, spread, and control</w:t>
            </w:r>
          </w:p>
        </w:tc>
      </w:tr>
      <w:tr w:rsidR="0088462D" w:rsidRPr="005C6A76" w14:paraId="35D2AA10" w14:textId="77777777" w:rsidTr="00B27824">
        <w:trPr>
          <w:trHeight w:val="602"/>
          <w:jc w:val="center"/>
        </w:trPr>
        <w:tc>
          <w:tcPr>
            <w:tcW w:w="15019" w:type="dxa"/>
            <w:gridSpan w:val="5"/>
            <w:tcBorders>
              <w:bottom w:val="single" w:sz="4" w:space="0" w:color="auto"/>
            </w:tcBorders>
          </w:tcPr>
          <w:p w14:paraId="78E0C1A0" w14:textId="77777777" w:rsidR="00B61CB8" w:rsidRPr="00DD1409" w:rsidRDefault="00B61CB8" w:rsidP="00B61CB8">
            <w:pPr>
              <w:rPr>
                <w:rFonts w:ascii="Segoe UI" w:hAnsi="Segoe UI" w:cs="Segoe UI"/>
                <w:i/>
              </w:rPr>
            </w:pPr>
            <w:r w:rsidRPr="00DD1409">
              <w:rPr>
                <w:rFonts w:ascii="Segoe UI" w:hAnsi="Segoe UI" w:cs="Segoe UI"/>
                <w:b/>
              </w:rPr>
              <w:lastRenderedPageBreak/>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6170FD8D" w14:textId="77777777" w:rsidR="00B61CB8" w:rsidRPr="00DD1409" w:rsidRDefault="00B61CB8" w:rsidP="00B61CB8">
            <w:pPr>
              <w:rPr>
                <w:rFonts w:ascii="Segoe UI" w:hAnsi="Segoe UI" w:cs="Segoe UI"/>
                <w:i/>
              </w:rPr>
            </w:pPr>
            <w:r w:rsidRPr="00DD1409">
              <w:rPr>
                <w:rFonts w:ascii="Segoe UI" w:hAnsi="Segoe UI" w:cs="Segoe UI"/>
                <w:i/>
              </w:rPr>
              <w:t>Example assessments for this unit include:</w:t>
            </w:r>
          </w:p>
          <w:p w14:paraId="787B728C" w14:textId="77777777" w:rsidR="00B27824" w:rsidRPr="00FC2B8E" w:rsidRDefault="00B27824" w:rsidP="00861595">
            <w:pPr>
              <w:pStyle w:val="ListParagraph"/>
              <w:numPr>
                <w:ilvl w:val="0"/>
                <w:numId w:val="22"/>
              </w:numPr>
              <w:pBdr>
                <w:top w:val="nil"/>
                <w:left w:val="nil"/>
                <w:bottom w:val="nil"/>
                <w:right w:val="nil"/>
                <w:between w:val="nil"/>
              </w:pBdr>
              <w:rPr>
                <w:rFonts w:ascii="Segoe UI" w:eastAsia="Calibri" w:hAnsi="Segoe UI" w:cs="Segoe UI"/>
                <w:sz w:val="22"/>
                <w:szCs w:val="22"/>
              </w:rPr>
            </w:pPr>
            <w:r w:rsidRPr="00FC2B8E">
              <w:rPr>
                <w:rFonts w:ascii="Segoe UI" w:eastAsia="Calibri" w:hAnsi="Segoe UI" w:cs="Segoe UI"/>
                <w:sz w:val="22"/>
                <w:szCs w:val="22"/>
              </w:rPr>
              <w:t>Perform an ELISA to solve an epidemiology problem and explain the implications of the results using an evidence based argument.</w:t>
            </w:r>
          </w:p>
          <w:p w14:paraId="32E66CC8" w14:textId="1BF5541C" w:rsidR="00B27824" w:rsidRPr="00FC2B8E" w:rsidRDefault="00B27824" w:rsidP="00861595">
            <w:pPr>
              <w:numPr>
                <w:ilvl w:val="0"/>
                <w:numId w:val="22"/>
              </w:numPr>
              <w:pBdr>
                <w:top w:val="nil"/>
                <w:left w:val="nil"/>
                <w:bottom w:val="nil"/>
                <w:right w:val="nil"/>
                <w:between w:val="nil"/>
              </w:pBdr>
              <w:contextualSpacing/>
              <w:rPr>
                <w:rFonts w:ascii="Segoe UI" w:eastAsia="Calibri" w:hAnsi="Segoe UI" w:cs="Segoe UI"/>
                <w:sz w:val="22"/>
                <w:szCs w:val="22"/>
              </w:rPr>
            </w:pPr>
            <w:r w:rsidRPr="00FC2B8E">
              <w:rPr>
                <w:rFonts w:ascii="Segoe UI" w:hAnsi="Segoe UI" w:cs="Segoe UI"/>
                <w:sz w:val="22"/>
                <w:szCs w:val="22"/>
              </w:rPr>
              <w:t>Teams of students use a CDC data set to research an outbreak and use mathematics to communicate trends of the outbreak/spread of the disease and consequences of vaccination choices of the affected populations.</w:t>
            </w:r>
          </w:p>
          <w:p w14:paraId="3E4CDD28" w14:textId="360738D7" w:rsidR="00B27824" w:rsidRPr="00FC2B8E" w:rsidRDefault="00B27824" w:rsidP="00861595">
            <w:pPr>
              <w:numPr>
                <w:ilvl w:val="0"/>
                <w:numId w:val="22"/>
              </w:numPr>
              <w:pBdr>
                <w:top w:val="nil"/>
                <w:left w:val="nil"/>
                <w:bottom w:val="nil"/>
                <w:right w:val="nil"/>
                <w:between w:val="nil"/>
              </w:pBdr>
              <w:contextualSpacing/>
              <w:rPr>
                <w:rFonts w:ascii="Segoe UI" w:eastAsia="Calibri" w:hAnsi="Segoe UI" w:cs="Segoe UI"/>
                <w:sz w:val="22"/>
                <w:szCs w:val="22"/>
              </w:rPr>
            </w:pPr>
            <w:r w:rsidRPr="00FC2B8E">
              <w:rPr>
                <w:rFonts w:ascii="Segoe UI" w:hAnsi="Segoe UI" w:cs="Segoe UI"/>
                <w:sz w:val="22"/>
                <w:szCs w:val="22"/>
              </w:rPr>
              <w:t xml:space="preserve">Teams of students </w:t>
            </w:r>
            <w:r w:rsidR="00A535EF">
              <w:rPr>
                <w:rFonts w:ascii="Segoe UI" w:hAnsi="Segoe UI" w:cs="Segoe UI"/>
                <w:sz w:val="22"/>
                <w:szCs w:val="22"/>
              </w:rPr>
              <w:t>c</w:t>
            </w:r>
            <w:r w:rsidRPr="00FC2B8E">
              <w:rPr>
                <w:rFonts w:ascii="Segoe UI" w:hAnsi="Segoe UI" w:cs="Segoe UI"/>
                <w:sz w:val="22"/>
                <w:szCs w:val="22"/>
              </w:rPr>
              <w:t>reate a mode</w:t>
            </w:r>
            <w:r w:rsidRPr="00FC2B8E">
              <w:rPr>
                <w:rFonts w:ascii="Segoe UI" w:eastAsia="Calibri" w:hAnsi="Segoe UI" w:cs="Segoe UI"/>
                <w:sz w:val="22"/>
                <w:szCs w:val="22"/>
              </w:rPr>
              <w:t xml:space="preserve">l that will communicate the role of antigens and antibodies in the human immune systems. </w:t>
            </w:r>
          </w:p>
          <w:p w14:paraId="20A00453" w14:textId="29B2755B" w:rsidR="00B27824" w:rsidRPr="00FC2B8E" w:rsidRDefault="00B27824" w:rsidP="00861595">
            <w:pPr>
              <w:numPr>
                <w:ilvl w:val="0"/>
                <w:numId w:val="22"/>
              </w:numPr>
              <w:pBdr>
                <w:top w:val="nil"/>
                <w:left w:val="nil"/>
                <w:bottom w:val="nil"/>
                <w:right w:val="nil"/>
                <w:between w:val="nil"/>
              </w:pBdr>
              <w:contextualSpacing/>
              <w:rPr>
                <w:rFonts w:ascii="Segoe UI" w:eastAsia="Calibri" w:hAnsi="Segoe UI" w:cs="Segoe UI"/>
                <w:sz w:val="22"/>
                <w:szCs w:val="22"/>
              </w:rPr>
            </w:pPr>
            <w:r w:rsidRPr="00FC2B8E">
              <w:rPr>
                <w:rFonts w:ascii="Segoe UI" w:eastAsia="Calibri" w:hAnsi="Segoe UI" w:cs="Segoe UI"/>
                <w:sz w:val="22"/>
                <w:szCs w:val="22"/>
              </w:rPr>
              <w:t>Compile information from multiple sources and create an infographic to address a current trend in biotechnology (proteomics, rapid response drug testing, biomarkers, P4 medicine, ELISA).</w:t>
            </w:r>
          </w:p>
        </w:tc>
      </w:tr>
      <w:tr w:rsidR="0088462D" w:rsidRPr="005C6A76" w14:paraId="1AC80BB4" w14:textId="77777777" w:rsidTr="00B27824">
        <w:trPr>
          <w:trHeight w:val="170"/>
          <w:jc w:val="center"/>
        </w:trPr>
        <w:tc>
          <w:tcPr>
            <w:tcW w:w="15019" w:type="dxa"/>
            <w:gridSpan w:val="5"/>
          </w:tcPr>
          <w:p w14:paraId="6971C07F" w14:textId="77777777" w:rsidR="00DB278C" w:rsidRDefault="00DB278C" w:rsidP="00DB278C">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BF2B2C2" w14:textId="77777777" w:rsidR="00DB278C" w:rsidRDefault="00DB278C" w:rsidP="00DB278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AAC2CA8" w14:textId="77777777" w:rsidR="00DB278C" w:rsidRDefault="00DB278C" w:rsidP="00DB278C">
            <w:pPr>
              <w:rPr>
                <w:rStyle w:val="None"/>
                <w:rFonts w:ascii="Segoe UI" w:eastAsia="Segoe UI" w:hAnsi="Segoe UI" w:cs="Segoe UI"/>
                <w:i/>
                <w:iCs/>
                <w:sz w:val="22"/>
                <w:szCs w:val="22"/>
              </w:rPr>
            </w:pPr>
            <w:r w:rsidRPr="00DB278C">
              <w:rPr>
                <w:rStyle w:val="None"/>
                <w:rFonts w:ascii="Segoe UI" w:eastAsia="Segoe UI" w:hAnsi="Segoe UI" w:cs="Segoe UI"/>
                <w:i/>
                <w:iCs/>
                <w:sz w:val="22"/>
                <w:szCs w:val="22"/>
              </w:rPr>
              <w:t xml:space="preserve">Example: </w:t>
            </w:r>
          </w:p>
          <w:p w14:paraId="49A084AF" w14:textId="37FBE624" w:rsidR="005977D2" w:rsidRPr="00DB278C" w:rsidRDefault="00B27824" w:rsidP="00DB278C">
            <w:pPr>
              <w:pStyle w:val="ListParagraph"/>
              <w:numPr>
                <w:ilvl w:val="0"/>
                <w:numId w:val="41"/>
              </w:numPr>
              <w:rPr>
                <w:rFonts w:ascii="Segoe UI" w:eastAsia="Calibri" w:hAnsi="Segoe UI" w:cs="Segoe UI"/>
                <w:sz w:val="22"/>
                <w:szCs w:val="22"/>
              </w:rPr>
            </w:pPr>
            <w:r w:rsidRPr="00DB278C">
              <w:rPr>
                <w:rFonts w:ascii="Segoe UI" w:hAnsi="Segoe UI" w:cs="Segoe UI"/>
                <w:sz w:val="22"/>
                <w:szCs w:val="22"/>
              </w:rPr>
              <w:t xml:space="preserve">Students </w:t>
            </w:r>
            <w:r w:rsidRPr="00C17F13">
              <w:rPr>
                <w:rFonts w:ascii="Segoe UI" w:hAnsi="Segoe UI" w:cs="Segoe UI"/>
                <w:sz w:val="22"/>
                <w:szCs w:val="22"/>
                <w:u w:val="single"/>
              </w:rPr>
              <w:t xml:space="preserve">work effectively in diverse </w:t>
            </w:r>
            <w:r w:rsidRPr="00AB45D9">
              <w:rPr>
                <w:rFonts w:ascii="Segoe UI" w:hAnsi="Segoe UI" w:cs="Segoe UI"/>
                <w:sz w:val="22"/>
                <w:szCs w:val="22"/>
              </w:rPr>
              <w:t>teams</w:t>
            </w:r>
            <w:r w:rsidR="00AB45D9">
              <w:rPr>
                <w:rFonts w:ascii="Segoe UI" w:hAnsi="Segoe UI" w:cs="Segoe UI"/>
                <w:sz w:val="22"/>
                <w:szCs w:val="22"/>
              </w:rPr>
              <w:t xml:space="preserve"> ((9.B.1, 9.B.2) </w:t>
            </w:r>
            <w:r w:rsidRPr="00AB45D9">
              <w:rPr>
                <w:rFonts w:ascii="Segoe UI" w:hAnsi="Segoe UI" w:cs="Segoe UI"/>
                <w:sz w:val="22"/>
                <w:szCs w:val="22"/>
              </w:rPr>
              <w:t>accessing</w:t>
            </w:r>
            <w:r w:rsidRPr="00C17F13">
              <w:rPr>
                <w:rFonts w:ascii="Segoe UI" w:hAnsi="Segoe UI" w:cs="Segoe UI"/>
                <w:sz w:val="22"/>
                <w:szCs w:val="22"/>
              </w:rPr>
              <w:t xml:space="preserve"> and evaluating information</w:t>
            </w:r>
            <w:r w:rsidRPr="00DB278C">
              <w:rPr>
                <w:rFonts w:ascii="Segoe UI" w:hAnsi="Segoe UI" w:cs="Segoe UI"/>
                <w:sz w:val="22"/>
                <w:szCs w:val="22"/>
              </w:rPr>
              <w:t xml:space="preserve"> while </w:t>
            </w:r>
            <w:r w:rsidRPr="00DB278C">
              <w:rPr>
                <w:rFonts w:ascii="Segoe UI" w:eastAsia="Calibri" w:hAnsi="Segoe UI" w:cs="Segoe UI"/>
                <w:sz w:val="22"/>
                <w:szCs w:val="22"/>
              </w:rPr>
              <w:t>performing an ELISA to solve an epidemiology problem and explain the implications of the results using an evidence</w:t>
            </w:r>
            <w:r w:rsidR="001C2322" w:rsidRPr="00DB278C">
              <w:rPr>
                <w:rFonts w:ascii="Segoe UI" w:eastAsia="Calibri" w:hAnsi="Segoe UI" w:cs="Segoe UI"/>
                <w:sz w:val="22"/>
                <w:szCs w:val="22"/>
              </w:rPr>
              <w:t>-</w:t>
            </w:r>
            <w:r w:rsidRPr="00DB278C">
              <w:rPr>
                <w:rFonts w:ascii="Segoe UI" w:eastAsia="Calibri" w:hAnsi="Segoe UI" w:cs="Segoe UI"/>
                <w:sz w:val="22"/>
                <w:szCs w:val="22"/>
              </w:rPr>
              <w:t xml:space="preserve">based argument. </w:t>
            </w:r>
          </w:p>
          <w:p w14:paraId="0FF5B232" w14:textId="0A5CDF0E" w:rsidR="005977D2" w:rsidRPr="005977D2" w:rsidRDefault="00B27824" w:rsidP="00DB278C">
            <w:pPr>
              <w:pStyle w:val="ListParagraph"/>
              <w:numPr>
                <w:ilvl w:val="0"/>
                <w:numId w:val="41"/>
              </w:numPr>
              <w:rPr>
                <w:rFonts w:ascii="Segoe UI" w:eastAsia="Calibri" w:hAnsi="Segoe UI" w:cs="Segoe UI"/>
                <w:sz w:val="22"/>
                <w:szCs w:val="22"/>
              </w:rPr>
            </w:pPr>
            <w:r w:rsidRPr="005977D2">
              <w:rPr>
                <w:rFonts w:ascii="Segoe UI" w:eastAsia="Calibri" w:hAnsi="Segoe UI" w:cs="Segoe UI"/>
                <w:sz w:val="22"/>
                <w:szCs w:val="22"/>
              </w:rPr>
              <w:t xml:space="preserve">Teams of students </w:t>
            </w:r>
            <w:r w:rsidRPr="00C17F13">
              <w:rPr>
                <w:rFonts w:ascii="Segoe UI" w:eastAsia="Calibri" w:hAnsi="Segoe UI" w:cs="Segoe UI"/>
                <w:sz w:val="22"/>
                <w:szCs w:val="22"/>
                <w:u w:val="single"/>
              </w:rPr>
              <w:t>reason effectively</w:t>
            </w:r>
            <w:r w:rsidR="00AB45D9">
              <w:rPr>
                <w:rFonts w:ascii="Segoe UI" w:eastAsia="Calibri" w:hAnsi="Segoe UI" w:cs="Segoe UI"/>
                <w:sz w:val="22"/>
                <w:szCs w:val="22"/>
              </w:rPr>
              <w:t xml:space="preserve"> (2.A.1) </w:t>
            </w:r>
            <w:r w:rsidRPr="005977D2">
              <w:rPr>
                <w:rFonts w:ascii="Segoe UI" w:eastAsia="Calibri" w:hAnsi="Segoe UI" w:cs="Segoe UI"/>
                <w:sz w:val="22"/>
                <w:szCs w:val="22"/>
              </w:rPr>
              <w:t xml:space="preserve">and </w:t>
            </w:r>
            <w:r w:rsidRPr="00C17F13">
              <w:rPr>
                <w:rFonts w:ascii="Segoe UI" w:eastAsia="Calibri" w:hAnsi="Segoe UI" w:cs="Segoe UI"/>
                <w:sz w:val="22"/>
                <w:szCs w:val="22"/>
                <w:u w:val="single"/>
              </w:rPr>
              <w:t>access and evaluate information</w:t>
            </w:r>
            <w:r w:rsidRPr="005977D2">
              <w:rPr>
                <w:rFonts w:ascii="Segoe UI" w:eastAsia="Calibri" w:hAnsi="Segoe UI" w:cs="Segoe UI"/>
                <w:sz w:val="22"/>
                <w:szCs w:val="22"/>
              </w:rPr>
              <w:t xml:space="preserve"> </w:t>
            </w:r>
            <w:r w:rsidR="00AB45D9">
              <w:rPr>
                <w:rFonts w:ascii="Segoe UI" w:eastAsia="Calibri" w:hAnsi="Segoe UI" w:cs="Segoe UI"/>
                <w:sz w:val="22"/>
                <w:szCs w:val="22"/>
              </w:rPr>
              <w:t xml:space="preserve">(4.A.1, 4.A.2) </w:t>
            </w:r>
            <w:r w:rsidRPr="005977D2">
              <w:rPr>
                <w:rFonts w:ascii="Segoe UI" w:eastAsia="Calibri" w:hAnsi="Segoe UI" w:cs="Segoe UI"/>
                <w:sz w:val="22"/>
                <w:szCs w:val="22"/>
              </w:rPr>
              <w:t xml:space="preserve">using a CDC data set to research an outbreak and use mathematics to communicate trends of the outbreak/spread of the disease and consequences of vaccination choices of the affected populations. </w:t>
            </w:r>
          </w:p>
          <w:p w14:paraId="1724A406" w14:textId="0CAB8A11" w:rsidR="005977D2" w:rsidRPr="005977D2" w:rsidRDefault="00B27824" w:rsidP="00DB278C">
            <w:pPr>
              <w:pStyle w:val="ListParagraph"/>
              <w:numPr>
                <w:ilvl w:val="0"/>
                <w:numId w:val="41"/>
              </w:numPr>
              <w:rPr>
                <w:rFonts w:ascii="Segoe UI" w:hAnsi="Segoe UI" w:cs="Segoe UI"/>
                <w:b/>
                <w:sz w:val="22"/>
                <w:szCs w:val="22"/>
              </w:rPr>
            </w:pPr>
            <w:r w:rsidRPr="005977D2">
              <w:rPr>
                <w:rFonts w:ascii="Segoe UI" w:eastAsia="Calibri" w:hAnsi="Segoe UI" w:cs="Segoe UI"/>
                <w:sz w:val="22"/>
                <w:szCs w:val="22"/>
              </w:rPr>
              <w:t xml:space="preserve">Students </w:t>
            </w:r>
            <w:r w:rsidRPr="00C17F13">
              <w:rPr>
                <w:rFonts w:ascii="Segoe UI" w:eastAsia="Calibri" w:hAnsi="Segoe UI" w:cs="Segoe UI"/>
                <w:sz w:val="22"/>
                <w:szCs w:val="22"/>
                <w:u w:val="single"/>
              </w:rPr>
              <w:t>work creatively</w:t>
            </w:r>
            <w:r w:rsidRPr="005977D2">
              <w:rPr>
                <w:rFonts w:ascii="Segoe UI" w:eastAsia="Calibri" w:hAnsi="Segoe UI" w:cs="Segoe UI"/>
                <w:sz w:val="22"/>
                <w:szCs w:val="22"/>
              </w:rPr>
              <w:t xml:space="preserve"> </w:t>
            </w:r>
            <w:r w:rsidR="00AB45D9">
              <w:rPr>
                <w:rFonts w:ascii="Segoe UI" w:eastAsia="Calibri" w:hAnsi="Segoe UI" w:cs="Segoe UI"/>
                <w:sz w:val="22"/>
                <w:szCs w:val="22"/>
              </w:rPr>
              <w:t xml:space="preserve">(1.A.1, 1.A.2, 1.A.3) </w:t>
            </w:r>
            <w:r w:rsidRPr="005977D2">
              <w:rPr>
                <w:rFonts w:ascii="Segoe UI" w:eastAsia="Calibri" w:hAnsi="Segoe UI" w:cs="Segoe UI"/>
                <w:sz w:val="22"/>
                <w:szCs w:val="22"/>
              </w:rPr>
              <w:t xml:space="preserve">with others to </w:t>
            </w:r>
            <w:r w:rsidRPr="005977D2">
              <w:rPr>
                <w:rFonts w:ascii="Segoe UI" w:hAnsi="Segoe UI" w:cs="Segoe UI"/>
                <w:sz w:val="22"/>
                <w:szCs w:val="22"/>
              </w:rPr>
              <w:t>create a mode</w:t>
            </w:r>
            <w:r w:rsidRPr="005977D2">
              <w:rPr>
                <w:rFonts w:ascii="Segoe UI" w:eastAsia="Calibri" w:hAnsi="Segoe UI" w:cs="Segoe UI"/>
                <w:sz w:val="22"/>
                <w:szCs w:val="22"/>
              </w:rPr>
              <w:t xml:space="preserve">l that will communicate the role of antigens and antibodies in the human immune systems. </w:t>
            </w:r>
          </w:p>
          <w:p w14:paraId="4FE83863" w14:textId="309036BA" w:rsidR="0088462D" w:rsidRPr="005977D2" w:rsidRDefault="00B27824" w:rsidP="00DB278C">
            <w:pPr>
              <w:pStyle w:val="ListParagraph"/>
              <w:numPr>
                <w:ilvl w:val="0"/>
                <w:numId w:val="41"/>
              </w:numPr>
              <w:rPr>
                <w:rFonts w:ascii="Segoe UI" w:hAnsi="Segoe UI" w:cs="Segoe UI"/>
                <w:b/>
                <w:sz w:val="22"/>
                <w:szCs w:val="22"/>
              </w:rPr>
            </w:pPr>
            <w:r w:rsidRPr="00C17F13">
              <w:rPr>
                <w:rFonts w:ascii="Segoe UI" w:eastAsia="Calibri" w:hAnsi="Segoe UI" w:cs="Segoe UI"/>
                <w:sz w:val="22"/>
                <w:szCs w:val="22"/>
                <w:u w:val="single"/>
              </w:rPr>
              <w:t>Working independently,</w:t>
            </w:r>
            <w:r w:rsidR="00AB45D9">
              <w:rPr>
                <w:rFonts w:ascii="Segoe UI" w:eastAsia="Calibri" w:hAnsi="Segoe UI" w:cs="Segoe UI"/>
                <w:sz w:val="22"/>
                <w:szCs w:val="22"/>
              </w:rPr>
              <w:t xml:space="preserve">(8.B.1) </w:t>
            </w:r>
            <w:r w:rsidRPr="005977D2">
              <w:rPr>
                <w:rFonts w:ascii="Segoe UI" w:eastAsia="Calibri" w:hAnsi="Segoe UI" w:cs="Segoe UI"/>
                <w:sz w:val="22"/>
                <w:szCs w:val="22"/>
              </w:rPr>
              <w:t xml:space="preserve"> students </w:t>
            </w:r>
            <w:r w:rsidRPr="00C17F13">
              <w:rPr>
                <w:rFonts w:ascii="Segoe UI" w:eastAsia="Calibri" w:hAnsi="Segoe UI" w:cs="Segoe UI"/>
                <w:sz w:val="22"/>
                <w:szCs w:val="22"/>
                <w:u w:val="single"/>
              </w:rPr>
              <w:t>create media products</w:t>
            </w:r>
            <w:r w:rsidRPr="005977D2">
              <w:rPr>
                <w:rFonts w:ascii="Segoe UI" w:eastAsia="Calibri" w:hAnsi="Segoe UI" w:cs="Segoe UI"/>
                <w:sz w:val="22"/>
                <w:szCs w:val="22"/>
              </w:rPr>
              <w:t xml:space="preserve"> </w:t>
            </w:r>
            <w:r w:rsidR="00AB45D9">
              <w:rPr>
                <w:rFonts w:ascii="Segoe UI" w:eastAsia="Calibri" w:hAnsi="Segoe UI" w:cs="Segoe UI"/>
                <w:sz w:val="22"/>
                <w:szCs w:val="22"/>
              </w:rPr>
              <w:t xml:space="preserve">(5.B.1) </w:t>
            </w:r>
            <w:r w:rsidRPr="005977D2">
              <w:rPr>
                <w:rFonts w:ascii="Segoe UI" w:eastAsia="Calibri" w:hAnsi="Segoe UI" w:cs="Segoe UI"/>
                <w:sz w:val="22"/>
                <w:szCs w:val="22"/>
              </w:rPr>
              <w:t>as they compile information from multiple sources and create an infographic to address a current trend in biotechnology (proteomics, rapid response drug testing, biomarkers, P4 medicine, ELISA).</w:t>
            </w:r>
          </w:p>
        </w:tc>
      </w:tr>
      <w:tr w:rsidR="0088462D" w:rsidRPr="005C6A76" w14:paraId="64789D2A" w14:textId="77777777" w:rsidTr="00B27824">
        <w:trPr>
          <w:trHeight w:val="170"/>
          <w:jc w:val="center"/>
        </w:trPr>
        <w:tc>
          <w:tcPr>
            <w:tcW w:w="15019" w:type="dxa"/>
            <w:gridSpan w:val="5"/>
          </w:tcPr>
          <w:p w14:paraId="0775B4C9" w14:textId="77777777" w:rsidR="0088462D" w:rsidRPr="00FC2B8E" w:rsidRDefault="0088462D" w:rsidP="00FC2B8E">
            <w:pPr>
              <w:rPr>
                <w:rFonts w:ascii="Segoe UI" w:hAnsi="Segoe UI" w:cs="Segoe UI"/>
                <w:sz w:val="22"/>
                <w:szCs w:val="22"/>
              </w:rPr>
            </w:pPr>
            <w:r w:rsidRPr="00FC2B8E">
              <w:rPr>
                <w:rFonts w:ascii="Segoe UI" w:hAnsi="Segoe UI" w:cs="Segoe UI"/>
                <w:b/>
                <w:sz w:val="22"/>
                <w:szCs w:val="22"/>
              </w:rPr>
              <w:t>Industry Standards and/or Competencies</w:t>
            </w:r>
            <w:r w:rsidRPr="00FC2B8E">
              <w:rPr>
                <w:rFonts w:ascii="Segoe UI" w:hAnsi="Segoe UI" w:cs="Segoe UI"/>
                <w:sz w:val="22"/>
                <w:szCs w:val="22"/>
              </w:rPr>
              <w:t>:</w:t>
            </w:r>
          </w:p>
          <w:p w14:paraId="000FB3CD" w14:textId="77777777" w:rsidR="00B27824" w:rsidRDefault="00B27824" w:rsidP="00FC2B8E">
            <w:pPr>
              <w:rPr>
                <w:rFonts w:ascii="Segoe UI" w:hAnsi="Segoe UI" w:cs="Segoe UI"/>
                <w:b/>
                <w:sz w:val="22"/>
                <w:szCs w:val="22"/>
              </w:rPr>
            </w:pPr>
            <w:r w:rsidRPr="00FC2B8E">
              <w:rPr>
                <w:rFonts w:ascii="Segoe UI" w:hAnsi="Segoe UI" w:cs="Segoe UI"/>
                <w:b/>
                <w:sz w:val="22"/>
                <w:szCs w:val="22"/>
              </w:rPr>
              <w:t>Common Career Technical Core Standards for Health Science Career Cluster (HL); Biotechnology Research and Development Pathway (BRD)</w:t>
            </w:r>
          </w:p>
          <w:p w14:paraId="00C51C93" w14:textId="607BA328" w:rsidR="003F13D8" w:rsidRPr="003F13D8" w:rsidRDefault="003F13D8" w:rsidP="00FC2B8E">
            <w:pPr>
              <w:rPr>
                <w:rFonts w:ascii="Segoe UI" w:hAnsi="Segoe UI" w:cs="Segoe UI"/>
                <w:bCs/>
                <w:sz w:val="22"/>
                <w:szCs w:val="22"/>
              </w:rPr>
            </w:pPr>
            <w:r>
              <w:rPr>
                <w:rFonts w:ascii="Segoe UI" w:hAnsi="Segoe UI" w:cs="Segoe UI"/>
                <w:bCs/>
                <w:sz w:val="22"/>
                <w:szCs w:val="22"/>
              </w:rPr>
              <w:t>(CCTC Standard HL-BRD)</w:t>
            </w:r>
          </w:p>
          <w:p w14:paraId="5973F6DE" w14:textId="77777777" w:rsidR="003F13D8" w:rsidRDefault="003F13D8" w:rsidP="003F13D8">
            <w:pPr>
              <w:rPr>
                <w:rFonts w:ascii="Segoe UI" w:hAnsi="Segoe UI" w:cs="Segoe UI"/>
                <w:b/>
                <w:bCs/>
                <w:sz w:val="22"/>
                <w:szCs w:val="22"/>
              </w:rPr>
            </w:pPr>
            <w:r>
              <w:rPr>
                <w:rFonts w:ascii="Segoe UI" w:hAnsi="Segoe UI" w:cs="Segoe UI"/>
                <w:b/>
                <w:bCs/>
                <w:sz w:val="22"/>
                <w:szCs w:val="22"/>
              </w:rPr>
              <w:t>Oregon Health Science Career Cluster - Biotechnology Knowledge and Skill Statements with Suggested Performance Indicators</w:t>
            </w:r>
          </w:p>
          <w:p w14:paraId="26BD5B36" w14:textId="4960EBDA" w:rsidR="006B264B" w:rsidRDefault="006B264B" w:rsidP="003F13D8">
            <w:pPr>
              <w:rPr>
                <w:rFonts w:ascii="Segoe UI" w:hAnsi="Segoe UI" w:cs="Segoe UI"/>
                <w:sz w:val="22"/>
                <w:szCs w:val="22"/>
              </w:rPr>
            </w:pPr>
            <w:r>
              <w:rPr>
                <w:rFonts w:ascii="Segoe UI" w:hAnsi="Segoe UI" w:cs="Segoe UI"/>
                <w:sz w:val="22"/>
                <w:szCs w:val="22"/>
              </w:rPr>
              <w:t>FA-BIOT01 (</w:t>
            </w:r>
            <w:r w:rsidRPr="00360A63">
              <w:rPr>
                <w:rFonts w:ascii="Segoe UI" w:hAnsi="Segoe UI" w:cs="Segoe UI"/>
                <w:sz w:val="22"/>
                <w:szCs w:val="22"/>
              </w:rPr>
              <w:t>CCTC Standard HL-BRD.1</w:t>
            </w:r>
            <w:r>
              <w:rPr>
                <w:rFonts w:ascii="Segoe UI" w:hAnsi="Segoe UI" w:cs="Segoe UI"/>
                <w:sz w:val="22"/>
                <w:szCs w:val="22"/>
              </w:rPr>
              <w:t>)</w:t>
            </w:r>
            <w:r w:rsidRPr="00360A63">
              <w:rPr>
                <w:rFonts w:ascii="Segoe UI" w:hAnsi="Segoe UI" w:cs="Segoe UI"/>
                <w:sz w:val="22"/>
                <w:szCs w:val="22"/>
              </w:rPr>
              <w:t xml:space="preserve"> Summarize the goals of biotechnology research and development within legal and ethical protocols.</w:t>
            </w:r>
          </w:p>
          <w:p w14:paraId="3AFB89CE" w14:textId="007ECA14" w:rsidR="006B264B" w:rsidRPr="006B264B" w:rsidRDefault="006B264B" w:rsidP="006B264B">
            <w:pPr>
              <w:pStyle w:val="ListParagraph"/>
              <w:numPr>
                <w:ilvl w:val="0"/>
                <w:numId w:val="74"/>
              </w:numPr>
              <w:rPr>
                <w:rFonts w:ascii="Segoe UI" w:hAnsi="Segoe UI" w:cs="Segoe UI"/>
                <w:b/>
                <w:sz w:val="22"/>
                <w:szCs w:val="22"/>
              </w:rPr>
            </w:pPr>
            <w:r>
              <w:rPr>
                <w:rFonts w:ascii="Segoe UI" w:hAnsi="Segoe UI" w:cs="Segoe UI"/>
                <w:bCs/>
                <w:sz w:val="22"/>
                <w:szCs w:val="22"/>
              </w:rPr>
              <w:t>Propose a biological or industrial enzyme that could be used for treating disease and contribute to the quality of life.</w:t>
            </w:r>
          </w:p>
          <w:p w14:paraId="749E8539" w14:textId="63DCEC59" w:rsidR="00E82FC1" w:rsidRPr="00E82FC1" w:rsidRDefault="003F13D8" w:rsidP="00E82FC1">
            <w:pPr>
              <w:rPr>
                <w:rFonts w:ascii="Segoe UI" w:hAnsi="Segoe UI" w:cs="Segoe UI"/>
                <w:sz w:val="22"/>
                <w:szCs w:val="22"/>
              </w:rPr>
            </w:pPr>
            <w:r>
              <w:rPr>
                <w:rFonts w:ascii="Segoe UI" w:hAnsi="Segoe UI" w:cs="Segoe UI"/>
                <w:sz w:val="22"/>
                <w:szCs w:val="22"/>
              </w:rPr>
              <w:t>FA-BIOT02 (</w:t>
            </w:r>
            <w:r w:rsidR="00B27824" w:rsidRPr="00360A63">
              <w:rPr>
                <w:rFonts w:ascii="Segoe UI" w:hAnsi="Segoe UI" w:cs="Segoe UI"/>
                <w:sz w:val="22"/>
                <w:szCs w:val="22"/>
              </w:rPr>
              <w:t>CCTC Standard HL-BRD 2</w:t>
            </w:r>
            <w:r>
              <w:rPr>
                <w:rFonts w:ascii="Segoe UI" w:hAnsi="Segoe UI" w:cs="Segoe UI"/>
                <w:sz w:val="22"/>
                <w:szCs w:val="22"/>
              </w:rPr>
              <w:t xml:space="preserve">.1) </w:t>
            </w:r>
            <w:r w:rsidR="00B27824" w:rsidRPr="00360A63">
              <w:rPr>
                <w:rFonts w:ascii="Segoe UI" w:hAnsi="Segoe UI" w:cs="Segoe UI"/>
                <w:sz w:val="22"/>
                <w:szCs w:val="22"/>
              </w:rPr>
              <w:t>Apply mathematical concepts to the field of biotechnology.</w:t>
            </w:r>
          </w:p>
          <w:p w14:paraId="50315F7C" w14:textId="77777777" w:rsidR="00B27824" w:rsidRPr="00360A63" w:rsidRDefault="00B27824" w:rsidP="00861595">
            <w:pPr>
              <w:numPr>
                <w:ilvl w:val="0"/>
                <w:numId w:val="23"/>
              </w:numPr>
              <w:pBdr>
                <w:top w:val="nil"/>
                <w:left w:val="nil"/>
                <w:bottom w:val="nil"/>
                <w:right w:val="nil"/>
                <w:between w:val="nil"/>
              </w:pBdr>
              <w:rPr>
                <w:rFonts w:ascii="Segoe UI" w:hAnsi="Segoe UI" w:cs="Segoe UI"/>
                <w:sz w:val="22"/>
                <w:szCs w:val="22"/>
              </w:rPr>
            </w:pPr>
            <w:r w:rsidRPr="00360A63">
              <w:rPr>
                <w:rFonts w:ascii="Segoe UI" w:eastAsia="Calibri" w:hAnsi="Segoe UI" w:cs="Segoe UI"/>
                <w:sz w:val="22"/>
                <w:szCs w:val="22"/>
              </w:rPr>
              <w:t>Model the role of the CDC in identifying the origin and transmission of an outbreak</w:t>
            </w:r>
          </w:p>
          <w:p w14:paraId="6DCFA0FF" w14:textId="6CC2B694" w:rsidR="00E82FC1" w:rsidRDefault="00B27824" w:rsidP="00E82FC1">
            <w:pPr>
              <w:numPr>
                <w:ilvl w:val="0"/>
                <w:numId w:val="23"/>
              </w:numPr>
              <w:pBdr>
                <w:top w:val="nil"/>
                <w:left w:val="nil"/>
                <w:bottom w:val="nil"/>
                <w:right w:val="nil"/>
                <w:between w:val="nil"/>
              </w:pBdr>
              <w:rPr>
                <w:rFonts w:ascii="Segoe UI" w:eastAsia="Calibri" w:hAnsi="Segoe UI" w:cs="Segoe UI"/>
                <w:sz w:val="22"/>
                <w:szCs w:val="22"/>
              </w:rPr>
            </w:pPr>
            <w:r w:rsidRPr="00360A63">
              <w:rPr>
                <w:rFonts w:ascii="Segoe UI" w:eastAsia="Calibri" w:hAnsi="Segoe UI" w:cs="Segoe UI"/>
                <w:sz w:val="22"/>
                <w:szCs w:val="22"/>
              </w:rPr>
              <w:t>Analyze and communicate the impact of vaccines using data using mean and standard deviation</w:t>
            </w:r>
          </w:p>
          <w:p w14:paraId="68C83884" w14:textId="066F3E0D" w:rsidR="00E82FC1" w:rsidRDefault="00E82FC1" w:rsidP="00E82FC1">
            <w:pPr>
              <w:pBdr>
                <w:top w:val="nil"/>
                <w:left w:val="nil"/>
                <w:bottom w:val="nil"/>
                <w:right w:val="nil"/>
                <w:between w:val="nil"/>
              </w:pBdr>
              <w:rPr>
                <w:rFonts w:ascii="Segoe UI" w:eastAsia="Calibri" w:hAnsi="Segoe UI" w:cs="Segoe UI"/>
                <w:sz w:val="22"/>
                <w:szCs w:val="22"/>
              </w:rPr>
            </w:pPr>
            <w:r>
              <w:rPr>
                <w:rFonts w:ascii="Segoe UI" w:eastAsia="Calibri" w:hAnsi="Segoe UI" w:cs="Segoe UI"/>
                <w:sz w:val="22"/>
                <w:szCs w:val="22"/>
              </w:rPr>
              <w:t>FA-BIOT03: Use statistical data when conducting biotechnology research and development.</w:t>
            </w:r>
          </w:p>
          <w:p w14:paraId="6C91EF17" w14:textId="13C6E1DB" w:rsidR="00B27824" w:rsidRPr="00E82FC1" w:rsidRDefault="00E82FC1" w:rsidP="00FC2B8E">
            <w:pPr>
              <w:pStyle w:val="ListParagraph"/>
              <w:numPr>
                <w:ilvl w:val="0"/>
                <w:numId w:val="68"/>
              </w:numPr>
              <w:pBdr>
                <w:top w:val="nil"/>
                <w:left w:val="nil"/>
                <w:bottom w:val="nil"/>
                <w:right w:val="nil"/>
                <w:between w:val="nil"/>
              </w:pBdr>
              <w:rPr>
                <w:rFonts w:ascii="Segoe UI" w:eastAsia="Calibri" w:hAnsi="Segoe UI" w:cs="Segoe UI"/>
                <w:sz w:val="22"/>
                <w:szCs w:val="22"/>
              </w:rPr>
            </w:pPr>
            <w:r>
              <w:rPr>
                <w:rFonts w:ascii="Segoe UI" w:eastAsia="Calibri" w:hAnsi="Segoe UI" w:cs="Segoe UI"/>
                <w:sz w:val="22"/>
                <w:szCs w:val="22"/>
              </w:rPr>
              <w:t>Graphically illustrate a set of biotechnology data so that a layperson would understand it.</w:t>
            </w:r>
          </w:p>
          <w:p w14:paraId="358E2C28" w14:textId="3B8DFDA0" w:rsidR="00B27824" w:rsidRDefault="003F13D8" w:rsidP="00FC2B8E">
            <w:pPr>
              <w:rPr>
                <w:rFonts w:ascii="Segoe UI" w:hAnsi="Segoe UI" w:cs="Segoe UI"/>
                <w:sz w:val="22"/>
                <w:szCs w:val="22"/>
              </w:rPr>
            </w:pPr>
            <w:r>
              <w:rPr>
                <w:rFonts w:ascii="Segoe UI" w:hAnsi="Segoe UI" w:cs="Segoe UI"/>
                <w:sz w:val="22"/>
                <w:szCs w:val="22"/>
              </w:rPr>
              <w:t>FA-BIOT07 (</w:t>
            </w:r>
            <w:r w:rsidR="00B27824" w:rsidRPr="00360A63">
              <w:rPr>
                <w:rFonts w:ascii="Segoe UI" w:hAnsi="Segoe UI" w:cs="Segoe UI"/>
                <w:sz w:val="22"/>
                <w:szCs w:val="22"/>
              </w:rPr>
              <w:t>CCTC Standard HL-BRD 2.6</w:t>
            </w:r>
            <w:r>
              <w:rPr>
                <w:rFonts w:ascii="Segoe UI" w:hAnsi="Segoe UI" w:cs="Segoe UI"/>
                <w:sz w:val="22"/>
                <w:szCs w:val="22"/>
              </w:rPr>
              <w:t>)</w:t>
            </w:r>
            <w:r w:rsidR="00B27824" w:rsidRPr="00360A63">
              <w:rPr>
                <w:rFonts w:ascii="Segoe UI" w:hAnsi="Segoe UI" w:cs="Segoe UI"/>
                <w:sz w:val="22"/>
                <w:szCs w:val="22"/>
              </w:rPr>
              <w:t xml:space="preserve">: </w:t>
            </w:r>
            <w:r>
              <w:rPr>
                <w:rFonts w:ascii="Segoe UI" w:hAnsi="Segoe UI" w:cs="Segoe UI"/>
                <w:sz w:val="22"/>
                <w:szCs w:val="22"/>
              </w:rPr>
              <w:t>Recognize basic concepts in cell biology and become familiar with the laboratory tools used for analysis.</w:t>
            </w:r>
          </w:p>
          <w:p w14:paraId="46C4B170" w14:textId="1C5B06D2" w:rsidR="003F13D8" w:rsidRDefault="003F13D8" w:rsidP="003F13D8">
            <w:pPr>
              <w:pStyle w:val="ListParagraph"/>
              <w:numPr>
                <w:ilvl w:val="0"/>
                <w:numId w:val="66"/>
              </w:numPr>
              <w:rPr>
                <w:rFonts w:ascii="Segoe UI" w:hAnsi="Segoe UI" w:cs="Segoe UI"/>
                <w:sz w:val="22"/>
                <w:szCs w:val="22"/>
              </w:rPr>
            </w:pPr>
            <w:r>
              <w:rPr>
                <w:rFonts w:ascii="Segoe UI" w:hAnsi="Segoe UI" w:cs="Segoe UI"/>
                <w:sz w:val="22"/>
                <w:szCs w:val="22"/>
              </w:rPr>
              <w:t>Describe the basic structures and functions of cells and how this knowledge is used in biotechnology.</w:t>
            </w:r>
          </w:p>
          <w:p w14:paraId="7D51B9C5" w14:textId="4EC1ECC6" w:rsidR="003F13D8" w:rsidRDefault="003F13D8" w:rsidP="003F13D8">
            <w:pPr>
              <w:pStyle w:val="ListParagraph"/>
              <w:numPr>
                <w:ilvl w:val="0"/>
                <w:numId w:val="66"/>
              </w:numPr>
              <w:rPr>
                <w:rFonts w:ascii="Segoe UI" w:hAnsi="Segoe UI" w:cs="Segoe UI"/>
                <w:sz w:val="22"/>
                <w:szCs w:val="22"/>
              </w:rPr>
            </w:pPr>
            <w:r>
              <w:rPr>
                <w:rFonts w:ascii="Segoe UI" w:hAnsi="Segoe UI" w:cs="Segoe UI"/>
                <w:sz w:val="22"/>
                <w:szCs w:val="22"/>
              </w:rPr>
              <w:t>Describe the conditions that promote cell growth under aseptic conditions in the laboratory and workplace.</w:t>
            </w:r>
          </w:p>
          <w:p w14:paraId="0A566B00" w14:textId="366781A0" w:rsidR="003F13D8" w:rsidRPr="003F13D8" w:rsidRDefault="003F13D8" w:rsidP="003F13D8">
            <w:pPr>
              <w:pStyle w:val="ListParagraph"/>
              <w:numPr>
                <w:ilvl w:val="0"/>
                <w:numId w:val="66"/>
              </w:numPr>
              <w:rPr>
                <w:rFonts w:ascii="Segoe UI" w:hAnsi="Segoe UI" w:cs="Segoe UI"/>
                <w:sz w:val="22"/>
                <w:szCs w:val="22"/>
              </w:rPr>
            </w:pPr>
            <w:r>
              <w:rPr>
                <w:rFonts w:ascii="Segoe UI" w:hAnsi="Segoe UI" w:cs="Segoe UI"/>
                <w:sz w:val="22"/>
                <w:szCs w:val="22"/>
              </w:rPr>
              <w:t>Use various methods to monitor the growth of cells.</w:t>
            </w:r>
          </w:p>
          <w:p w14:paraId="2A40DC77" w14:textId="77777777" w:rsidR="00B27824" w:rsidRPr="00360A63" w:rsidRDefault="00B27824" w:rsidP="00861595">
            <w:pPr>
              <w:pStyle w:val="ListParagraph"/>
              <w:numPr>
                <w:ilvl w:val="0"/>
                <w:numId w:val="23"/>
              </w:numPr>
              <w:pBdr>
                <w:top w:val="nil"/>
                <w:left w:val="nil"/>
                <w:bottom w:val="nil"/>
                <w:right w:val="nil"/>
                <w:between w:val="nil"/>
              </w:pBdr>
              <w:rPr>
                <w:rFonts w:ascii="Segoe UI" w:hAnsi="Segoe UI" w:cs="Segoe UI"/>
                <w:sz w:val="22"/>
                <w:szCs w:val="22"/>
              </w:rPr>
            </w:pPr>
            <w:r w:rsidRPr="00360A63">
              <w:rPr>
                <w:rFonts w:ascii="Segoe UI" w:eastAsia="Calibri" w:hAnsi="Segoe UI" w:cs="Segoe UI"/>
                <w:sz w:val="22"/>
                <w:szCs w:val="22"/>
              </w:rPr>
              <w:lastRenderedPageBreak/>
              <w:t>Communicate the role of viruses and microorganisms in infection and disease, pandemics and epidemics of the past and how understanding these inform current prevention practices today.</w:t>
            </w:r>
          </w:p>
          <w:p w14:paraId="769EC9B9" w14:textId="528F1CE9" w:rsidR="006B264B" w:rsidRDefault="00B27824" w:rsidP="006B264B">
            <w:pPr>
              <w:pStyle w:val="ListParagraph"/>
              <w:numPr>
                <w:ilvl w:val="0"/>
                <w:numId w:val="23"/>
              </w:numPr>
              <w:pBdr>
                <w:top w:val="nil"/>
                <w:left w:val="nil"/>
                <w:bottom w:val="nil"/>
                <w:right w:val="nil"/>
                <w:between w:val="nil"/>
              </w:pBdr>
              <w:rPr>
                <w:rFonts w:ascii="Segoe UI" w:hAnsi="Segoe UI" w:cs="Segoe UI"/>
                <w:sz w:val="22"/>
                <w:szCs w:val="22"/>
              </w:rPr>
            </w:pPr>
            <w:r w:rsidRPr="00360A63">
              <w:rPr>
                <w:rFonts w:ascii="Segoe UI" w:eastAsia="Calibri" w:hAnsi="Segoe UI" w:cs="Segoe UI"/>
                <w:sz w:val="22"/>
                <w:szCs w:val="22"/>
              </w:rPr>
              <w:t>Obtain, evaluate and communicate the role of antigens and antibodies in immune systems.</w:t>
            </w:r>
          </w:p>
          <w:p w14:paraId="71A30AD1" w14:textId="10F518DA" w:rsidR="006B264B" w:rsidRDefault="006B264B" w:rsidP="006B264B">
            <w:pPr>
              <w:pStyle w:val="ListParagraph"/>
              <w:pBdr>
                <w:top w:val="nil"/>
                <w:left w:val="nil"/>
                <w:bottom w:val="nil"/>
                <w:right w:val="nil"/>
                <w:between w:val="nil"/>
              </w:pBdr>
              <w:ind w:left="0"/>
              <w:rPr>
                <w:rFonts w:ascii="Segoe UI" w:hAnsi="Segoe UI" w:cs="Segoe UI"/>
                <w:sz w:val="22"/>
                <w:szCs w:val="22"/>
              </w:rPr>
            </w:pPr>
            <w:r>
              <w:rPr>
                <w:rFonts w:ascii="Segoe UI" w:hAnsi="Segoe UI" w:cs="Segoe UI"/>
                <w:sz w:val="22"/>
                <w:szCs w:val="22"/>
              </w:rPr>
              <w:t>FA-BIOT09 Describe the morphology and process of reproduction of microorganisms important in clinical disease and biotechnology applications.</w:t>
            </w:r>
          </w:p>
          <w:p w14:paraId="64A8F488" w14:textId="72A2BF96" w:rsidR="006B264B" w:rsidRDefault="006B264B" w:rsidP="006B264B">
            <w:pPr>
              <w:pStyle w:val="ListParagraph"/>
              <w:numPr>
                <w:ilvl w:val="0"/>
                <w:numId w:val="75"/>
              </w:numPr>
              <w:pBdr>
                <w:top w:val="nil"/>
                <w:left w:val="nil"/>
                <w:bottom w:val="nil"/>
                <w:right w:val="nil"/>
                <w:between w:val="nil"/>
              </w:pBdr>
              <w:rPr>
                <w:rFonts w:ascii="Segoe UI" w:hAnsi="Segoe UI" w:cs="Segoe UI"/>
                <w:sz w:val="22"/>
                <w:szCs w:val="22"/>
              </w:rPr>
            </w:pPr>
            <w:r>
              <w:rPr>
                <w:rFonts w:ascii="Segoe UI" w:hAnsi="Segoe UI" w:cs="Segoe UI"/>
                <w:sz w:val="22"/>
                <w:szCs w:val="22"/>
              </w:rPr>
              <w:t>Explain microbial taxonomy and classification systems and use them to identify microbial organisms.</w:t>
            </w:r>
          </w:p>
          <w:p w14:paraId="624E45BA" w14:textId="133E9846" w:rsidR="006B264B" w:rsidRPr="006B264B" w:rsidRDefault="006B264B" w:rsidP="006B264B">
            <w:pPr>
              <w:pStyle w:val="ListParagraph"/>
              <w:numPr>
                <w:ilvl w:val="0"/>
                <w:numId w:val="75"/>
              </w:numPr>
              <w:pBdr>
                <w:top w:val="nil"/>
                <w:left w:val="nil"/>
                <w:bottom w:val="nil"/>
                <w:right w:val="nil"/>
                <w:between w:val="nil"/>
              </w:pBdr>
              <w:rPr>
                <w:rFonts w:ascii="Segoe UI" w:hAnsi="Segoe UI" w:cs="Segoe UI"/>
                <w:sz w:val="22"/>
                <w:szCs w:val="22"/>
              </w:rPr>
            </w:pPr>
            <w:r>
              <w:rPr>
                <w:rFonts w:ascii="Segoe UI" w:hAnsi="Segoe UI" w:cs="Segoe UI"/>
                <w:sz w:val="22"/>
                <w:szCs w:val="22"/>
              </w:rPr>
              <w:t>Describe the structure of viruses and differentiate between types.</w:t>
            </w:r>
          </w:p>
          <w:p w14:paraId="31DA6F5B" w14:textId="5D37DE91" w:rsidR="00B27824" w:rsidRDefault="00E82FC1" w:rsidP="00FC2B8E">
            <w:pPr>
              <w:rPr>
                <w:rFonts w:ascii="Segoe UI" w:hAnsi="Segoe UI" w:cs="Segoe UI"/>
                <w:sz w:val="22"/>
                <w:szCs w:val="22"/>
              </w:rPr>
            </w:pPr>
            <w:r>
              <w:rPr>
                <w:rFonts w:ascii="Segoe UI" w:hAnsi="Segoe UI" w:cs="Segoe UI"/>
                <w:sz w:val="22"/>
                <w:szCs w:val="22"/>
              </w:rPr>
              <w:t>FA-BIOT10 (</w:t>
            </w:r>
            <w:r w:rsidR="00B27824" w:rsidRPr="00360A63">
              <w:rPr>
                <w:rFonts w:ascii="Segoe UI" w:hAnsi="Segoe UI" w:cs="Segoe UI"/>
                <w:sz w:val="22"/>
                <w:szCs w:val="22"/>
              </w:rPr>
              <w:t>CCTC Standard HL-BRD 3.1</w:t>
            </w:r>
            <w:r>
              <w:rPr>
                <w:rFonts w:ascii="Segoe UI" w:hAnsi="Segoe UI" w:cs="Segoe UI"/>
                <w:sz w:val="22"/>
                <w:szCs w:val="22"/>
              </w:rPr>
              <w:t>) (</w:t>
            </w:r>
            <w:r w:rsidRPr="00360A63">
              <w:rPr>
                <w:rFonts w:ascii="Segoe UI" w:hAnsi="Segoe UI" w:cs="Segoe UI"/>
                <w:sz w:val="22"/>
                <w:szCs w:val="22"/>
              </w:rPr>
              <w:t>CCTC Standard HL-BRD 3.2</w:t>
            </w:r>
            <w:r>
              <w:rPr>
                <w:rFonts w:ascii="Segoe UI" w:hAnsi="Segoe UI" w:cs="Segoe UI"/>
                <w:sz w:val="22"/>
                <w:szCs w:val="22"/>
              </w:rPr>
              <w:t>)</w:t>
            </w:r>
            <w:r w:rsidRPr="00360A63">
              <w:rPr>
                <w:rFonts w:ascii="Segoe UI" w:hAnsi="Segoe UI" w:cs="Segoe UI"/>
                <w:sz w:val="22"/>
                <w:szCs w:val="22"/>
              </w:rPr>
              <w:t xml:space="preserve">: </w:t>
            </w:r>
            <w:r>
              <w:rPr>
                <w:rFonts w:ascii="Segoe UI" w:hAnsi="Segoe UI" w:cs="Segoe UI"/>
                <w:sz w:val="22"/>
                <w:szCs w:val="22"/>
              </w:rPr>
              <w:t>Identify techniques, trends, and current areas of research in biotechnology.</w:t>
            </w:r>
            <w:r w:rsidR="00B27824" w:rsidRPr="00360A63">
              <w:rPr>
                <w:rFonts w:ascii="Segoe UI" w:hAnsi="Segoe UI" w:cs="Segoe UI"/>
                <w:sz w:val="22"/>
                <w:szCs w:val="22"/>
              </w:rPr>
              <w:t xml:space="preserve"> </w:t>
            </w:r>
          </w:p>
          <w:p w14:paraId="24399B23" w14:textId="5AA32CA4" w:rsidR="004F1E1B" w:rsidRPr="004F1E1B" w:rsidRDefault="004F1E1B" w:rsidP="004F1E1B">
            <w:pPr>
              <w:pStyle w:val="ListParagraph"/>
              <w:numPr>
                <w:ilvl w:val="0"/>
                <w:numId w:val="76"/>
              </w:numPr>
              <w:rPr>
                <w:rFonts w:ascii="Segoe UI" w:hAnsi="Segoe UI" w:cs="Segoe UI"/>
                <w:sz w:val="22"/>
                <w:szCs w:val="22"/>
              </w:rPr>
            </w:pPr>
            <w:r>
              <w:rPr>
                <w:rFonts w:ascii="Segoe UI" w:hAnsi="Segoe UI" w:cs="Segoe UI"/>
                <w:sz w:val="22"/>
                <w:szCs w:val="22"/>
              </w:rPr>
              <w:t>Predict how artificial intelligence, nanotechnology, bioinformatics, proteomics, genomics, and transcriptomics will create new career opportunities and impact healthcare environments.</w:t>
            </w:r>
          </w:p>
          <w:p w14:paraId="1A0C8EDA" w14:textId="4F323761" w:rsidR="00B27824" w:rsidRPr="003F2A67" w:rsidRDefault="00A535EF" w:rsidP="00FC2B8E">
            <w:pPr>
              <w:pStyle w:val="ListParagraph"/>
              <w:numPr>
                <w:ilvl w:val="0"/>
                <w:numId w:val="23"/>
              </w:numPr>
              <w:pBdr>
                <w:top w:val="nil"/>
                <w:left w:val="nil"/>
                <w:bottom w:val="nil"/>
                <w:right w:val="nil"/>
                <w:between w:val="nil"/>
              </w:pBdr>
              <w:rPr>
                <w:rFonts w:ascii="Segoe UI" w:hAnsi="Segoe UI" w:cs="Segoe UI"/>
                <w:sz w:val="22"/>
                <w:szCs w:val="22"/>
              </w:rPr>
            </w:pPr>
            <w:r>
              <w:rPr>
                <w:rFonts w:ascii="Segoe UI" w:eastAsia="Calibri" w:hAnsi="Segoe UI" w:cs="Segoe UI"/>
                <w:sz w:val="22"/>
                <w:szCs w:val="22"/>
              </w:rPr>
              <w:t>U</w:t>
            </w:r>
            <w:r w:rsidR="00B27824" w:rsidRPr="00FC2B8E">
              <w:rPr>
                <w:rFonts w:ascii="Segoe UI" w:eastAsia="Calibri" w:hAnsi="Segoe UI" w:cs="Segoe UI"/>
                <w:sz w:val="22"/>
                <w:szCs w:val="22"/>
              </w:rPr>
              <w:t xml:space="preserve">se models to communicate how current technology analyzes and detects agents of infection and or </w:t>
            </w:r>
            <w:r w:rsidR="006B264B" w:rsidRPr="00FC2B8E">
              <w:rPr>
                <w:rFonts w:ascii="Segoe UI" w:eastAsia="Calibri" w:hAnsi="Segoe UI" w:cs="Segoe UI"/>
                <w:sz w:val="22"/>
                <w:szCs w:val="22"/>
              </w:rPr>
              <w:t>disease (</w:t>
            </w:r>
            <w:r w:rsidR="00B27824" w:rsidRPr="00FC2B8E">
              <w:rPr>
                <w:rFonts w:ascii="Segoe UI" w:eastAsia="Calibri" w:hAnsi="Segoe UI" w:cs="Segoe UI"/>
                <w:sz w:val="22"/>
                <w:szCs w:val="22"/>
              </w:rPr>
              <w:t xml:space="preserve">ELISA, dip sticks/rapid response testing, HIV/AIDS, </w:t>
            </w:r>
            <w:r w:rsidR="00B27824" w:rsidRPr="00FC2B8E">
              <w:rPr>
                <w:rFonts w:ascii="Segoe UI" w:eastAsia="Calibri" w:hAnsi="Segoe UI" w:cs="Segoe UI"/>
                <w:color w:val="222222"/>
                <w:sz w:val="22"/>
                <w:szCs w:val="22"/>
                <w:highlight w:val="white"/>
              </w:rPr>
              <w:t>pregnancy testing, and in the food industry when detecting potential food allergens)</w:t>
            </w:r>
          </w:p>
          <w:p w14:paraId="48AD209A" w14:textId="0E6F98A0" w:rsidR="003F2A67" w:rsidRDefault="003F2A67" w:rsidP="003F2A67">
            <w:pPr>
              <w:rPr>
                <w:rFonts w:ascii="Segoe UI" w:hAnsi="Segoe UI" w:cs="Segoe UI"/>
                <w:b/>
                <w:sz w:val="22"/>
                <w:szCs w:val="22"/>
              </w:rPr>
            </w:pPr>
            <w:r w:rsidRPr="000D13EC">
              <w:rPr>
                <w:rFonts w:ascii="Segoe UI" w:hAnsi="Segoe UI" w:cs="Segoe UI"/>
                <w:b/>
                <w:sz w:val="22"/>
                <w:szCs w:val="22"/>
              </w:rPr>
              <w:t>DESE Biotechnology Standards and Skills</w:t>
            </w:r>
          </w:p>
          <w:p w14:paraId="08E1634B" w14:textId="13DD82BC" w:rsidR="003F2A67" w:rsidRDefault="003F2A67" w:rsidP="003F2A67">
            <w:pPr>
              <w:rPr>
                <w:rFonts w:ascii="Segoe UI" w:hAnsi="Segoe UI" w:cs="Segoe UI"/>
                <w:bCs/>
                <w:sz w:val="22"/>
                <w:szCs w:val="22"/>
              </w:rPr>
            </w:pPr>
            <w:r>
              <w:rPr>
                <w:rFonts w:ascii="Segoe UI" w:hAnsi="Segoe UI" w:cs="Segoe UI"/>
                <w:bCs/>
                <w:sz w:val="22"/>
                <w:szCs w:val="22"/>
              </w:rPr>
              <w:t>Standard 9: Standard Lab Assays and Techniques: Students will demonstrate a variety of standard laboratory assays and techniques, including proper documentation, aseptic techniques, protein purification methods, and techniques for the separation, detection, and quantification of proteins.</w:t>
            </w:r>
          </w:p>
          <w:p w14:paraId="1D2DA88F" w14:textId="487A702F" w:rsidR="006B264B" w:rsidRDefault="006B264B" w:rsidP="006B264B">
            <w:pPr>
              <w:ind w:left="720"/>
              <w:rPr>
                <w:rFonts w:ascii="Segoe UI" w:hAnsi="Segoe UI" w:cs="Segoe UI"/>
                <w:bCs/>
                <w:sz w:val="22"/>
                <w:szCs w:val="22"/>
              </w:rPr>
            </w:pPr>
            <w:r>
              <w:rPr>
                <w:rFonts w:ascii="Segoe UI" w:hAnsi="Segoe UI" w:cs="Segoe UI"/>
                <w:bCs/>
                <w:sz w:val="22"/>
                <w:szCs w:val="22"/>
              </w:rPr>
              <w:t xml:space="preserve">g. </w:t>
            </w:r>
            <w:r w:rsidR="0095784D">
              <w:rPr>
                <w:rFonts w:ascii="Segoe UI" w:hAnsi="Segoe UI" w:cs="Segoe UI"/>
                <w:bCs/>
                <w:sz w:val="22"/>
                <w:szCs w:val="22"/>
              </w:rPr>
              <w:t xml:space="preserve">  </w:t>
            </w:r>
            <w:r>
              <w:rPr>
                <w:rFonts w:ascii="Segoe UI" w:hAnsi="Segoe UI" w:cs="Segoe UI"/>
                <w:bCs/>
                <w:sz w:val="22"/>
                <w:szCs w:val="22"/>
              </w:rPr>
              <w:t>Conduct enzyme-linked immunosorbent assays (ELISA) to detect and quantify proteins or antibodies.</w:t>
            </w:r>
          </w:p>
          <w:p w14:paraId="5D94F8C3" w14:textId="177090B7" w:rsidR="0095784D" w:rsidRDefault="0095784D" w:rsidP="0095784D">
            <w:pPr>
              <w:rPr>
                <w:rFonts w:ascii="Segoe UI" w:hAnsi="Segoe UI" w:cs="Segoe UI"/>
                <w:bCs/>
                <w:sz w:val="22"/>
                <w:szCs w:val="22"/>
              </w:rPr>
            </w:pPr>
            <w:r>
              <w:rPr>
                <w:rFonts w:ascii="Segoe UI" w:hAnsi="Segoe UI" w:cs="Segoe UI"/>
                <w:bCs/>
                <w:sz w:val="22"/>
                <w:szCs w:val="22"/>
              </w:rPr>
              <w:t>Standard 10: Clinical Laboratory Techniques: Students will acquire foundational clinical laboratory skills essential for biotechnology, including aseptic techniques, cell culture, and media preparation, while understanding their application in the development of biotechnological products such as biopharmaceuticals and vaccines.</w:t>
            </w:r>
          </w:p>
          <w:p w14:paraId="62C19120" w14:textId="57479E36" w:rsidR="0095784D" w:rsidRDefault="0095784D" w:rsidP="0095784D">
            <w:pPr>
              <w:ind w:left="720"/>
              <w:rPr>
                <w:rFonts w:ascii="Segoe UI" w:hAnsi="Segoe UI" w:cs="Segoe UI"/>
                <w:bCs/>
                <w:sz w:val="22"/>
                <w:szCs w:val="22"/>
              </w:rPr>
            </w:pPr>
            <w:r>
              <w:rPr>
                <w:rFonts w:ascii="Segoe UI" w:hAnsi="Segoe UI" w:cs="Segoe UI"/>
                <w:bCs/>
                <w:sz w:val="22"/>
                <w:szCs w:val="22"/>
              </w:rPr>
              <w:t>k.   Understand and explain the basics of mRNA technology, including how mRNA vaccines work and the role of mRNA in treating diseases.</w:t>
            </w:r>
          </w:p>
          <w:p w14:paraId="56D11022" w14:textId="4F3A7FA5" w:rsidR="0095784D" w:rsidRPr="003F2A67" w:rsidRDefault="0095784D" w:rsidP="0095784D">
            <w:pPr>
              <w:ind w:left="1061" w:hanging="360"/>
              <w:rPr>
                <w:rFonts w:ascii="Segoe UI" w:hAnsi="Segoe UI" w:cs="Segoe UI"/>
                <w:bCs/>
                <w:sz w:val="22"/>
                <w:szCs w:val="22"/>
              </w:rPr>
            </w:pPr>
            <w:r>
              <w:rPr>
                <w:rFonts w:ascii="Segoe UI" w:hAnsi="Segoe UI" w:cs="Segoe UI"/>
                <w:bCs/>
                <w:sz w:val="22"/>
                <w:szCs w:val="22"/>
              </w:rPr>
              <w:t>l.    Understand the general steps in vaccine production, including the use of cell cultures or bacterial systems to produce antigens for vaccine development.</w:t>
            </w:r>
          </w:p>
          <w:p w14:paraId="53898635" w14:textId="77777777" w:rsidR="00E82FC1" w:rsidRDefault="00E82FC1" w:rsidP="00E82FC1">
            <w:pPr>
              <w:rPr>
                <w:rFonts w:ascii="Segoe UI" w:hAnsi="Segoe UI" w:cs="Segoe UI"/>
                <w:b/>
                <w:bCs/>
                <w:sz w:val="22"/>
                <w:szCs w:val="22"/>
              </w:rPr>
            </w:pPr>
            <w:r w:rsidRPr="0049324D">
              <w:rPr>
                <w:rFonts w:ascii="Segoe UI" w:hAnsi="Segoe UI" w:cs="Segoe UI"/>
                <w:b/>
                <w:bCs/>
                <w:sz w:val="22"/>
                <w:szCs w:val="22"/>
              </w:rPr>
              <w:t>BACE</w:t>
            </w:r>
            <w:r>
              <w:rPr>
                <w:rFonts w:ascii="Segoe UI" w:hAnsi="Segoe UI" w:cs="Segoe UI"/>
                <w:b/>
                <w:bCs/>
                <w:sz w:val="22"/>
                <w:szCs w:val="22"/>
              </w:rPr>
              <w:t xml:space="preserve"> - Biotechnology Aptitude and Competency Exam - </w:t>
            </w:r>
          </w:p>
          <w:p w14:paraId="5DEE8262" w14:textId="77777777" w:rsidR="00E82FC1" w:rsidRDefault="00E82FC1" w:rsidP="00E82FC1">
            <w:pPr>
              <w:ind w:left="360"/>
              <w:rPr>
                <w:rFonts w:ascii="Segoe UI" w:hAnsi="Segoe UI" w:cs="Segoe UI"/>
                <w:b/>
                <w:bCs/>
                <w:sz w:val="22"/>
                <w:szCs w:val="22"/>
              </w:rPr>
            </w:pPr>
            <w:r>
              <w:rPr>
                <w:rFonts w:ascii="Segoe UI" w:hAnsi="Segoe UI" w:cs="Segoe UI"/>
                <w:b/>
                <w:bCs/>
                <w:sz w:val="22"/>
                <w:szCs w:val="22"/>
              </w:rPr>
              <w:t>Knowledge Categories</w:t>
            </w:r>
          </w:p>
          <w:p w14:paraId="220CCF5B" w14:textId="77777777" w:rsidR="00E82FC1" w:rsidRDefault="00E82FC1" w:rsidP="00E82FC1">
            <w:pPr>
              <w:pStyle w:val="ListParagraph"/>
              <w:numPr>
                <w:ilvl w:val="0"/>
                <w:numId w:val="38"/>
              </w:numPr>
              <w:rPr>
                <w:rFonts w:ascii="Segoe UI" w:hAnsi="Segoe UI" w:cs="Segoe UI"/>
                <w:sz w:val="22"/>
                <w:szCs w:val="22"/>
              </w:rPr>
            </w:pPr>
            <w:r>
              <w:rPr>
                <w:rFonts w:ascii="Segoe UI" w:hAnsi="Segoe UI" w:cs="Segoe UI"/>
                <w:sz w:val="22"/>
                <w:szCs w:val="22"/>
              </w:rPr>
              <w:t>Technical Skills &amp; Applications covers the foundational techniques used in biotechnology workplace settings. It includes understanding and applying methods such as aseptic technique, cell culture, DNA isolation, and various assays. The focus is on both the theoretical principles and the practical application of these techniques, including the use of advanced equipment and procedures such as polymerase chain reaction (PCR), gel electrophoresis, and chromatography.</w:t>
            </w:r>
          </w:p>
          <w:p w14:paraId="72A0C68A" w14:textId="4F0AD7AC" w:rsidR="003B300A" w:rsidRDefault="00E02352" w:rsidP="00E82FC1">
            <w:pPr>
              <w:pStyle w:val="ListParagraph"/>
              <w:numPr>
                <w:ilvl w:val="0"/>
                <w:numId w:val="69"/>
              </w:numPr>
              <w:ind w:left="1421"/>
              <w:rPr>
                <w:rFonts w:ascii="Segoe UI" w:hAnsi="Segoe UI" w:cs="Segoe UI"/>
                <w:sz w:val="22"/>
                <w:szCs w:val="22"/>
              </w:rPr>
            </w:pPr>
            <w:r>
              <w:rPr>
                <w:rFonts w:ascii="Segoe UI" w:hAnsi="Segoe UI" w:cs="Segoe UI"/>
                <w:sz w:val="22"/>
                <w:szCs w:val="22"/>
              </w:rPr>
              <w:t>Understand the principles of enzyme-linked immunosorbent assay (ELISA) and other immunoassays.</w:t>
            </w:r>
          </w:p>
          <w:p w14:paraId="6593A9A5" w14:textId="77777777" w:rsidR="00141B1B" w:rsidRDefault="00141B1B" w:rsidP="00141B1B">
            <w:pPr>
              <w:pStyle w:val="ListParagraph"/>
              <w:numPr>
                <w:ilvl w:val="0"/>
                <w:numId w:val="38"/>
              </w:numPr>
              <w:rPr>
                <w:rFonts w:ascii="Segoe UI" w:hAnsi="Segoe UI" w:cs="Segoe UI"/>
                <w:sz w:val="22"/>
                <w:szCs w:val="22"/>
              </w:rPr>
            </w:pPr>
            <w:r>
              <w:rPr>
                <w:rFonts w:ascii="Segoe UI" w:hAnsi="Segoe UI" w:cs="Segoe UI"/>
                <w:sz w:val="22"/>
                <w:szCs w:val="22"/>
              </w:rPr>
              <w:t>Biochemistry &amp; Molecular Biology focuses on the molecular and biochemical principles that underpin biotechnology. It includes understanding DNA structure and function, gene expression, protein synthesis, enzyme activity, and cell biology. It also covers processes and techniques related to molecular biology and protein expression, such as monoclonal antibody production, immunotherapy, and the role of mRNA in therapeutics.</w:t>
            </w:r>
          </w:p>
          <w:p w14:paraId="312ACEC5" w14:textId="0884FEE1" w:rsidR="00141B1B" w:rsidRDefault="00141B1B" w:rsidP="00141B1B">
            <w:pPr>
              <w:pStyle w:val="ListParagraph"/>
              <w:numPr>
                <w:ilvl w:val="0"/>
                <w:numId w:val="69"/>
              </w:numPr>
              <w:ind w:left="1421"/>
              <w:rPr>
                <w:rFonts w:ascii="Segoe UI" w:hAnsi="Segoe UI" w:cs="Segoe UI"/>
                <w:sz w:val="22"/>
                <w:szCs w:val="22"/>
              </w:rPr>
            </w:pPr>
            <w:r>
              <w:rPr>
                <w:rFonts w:ascii="Segoe UI" w:hAnsi="Segoe UI" w:cs="Segoe UI"/>
                <w:sz w:val="22"/>
                <w:szCs w:val="22"/>
              </w:rPr>
              <w:t>Explain how enzymes function and affect reaction rates</w:t>
            </w:r>
          </w:p>
          <w:p w14:paraId="005E38E6" w14:textId="468940C6" w:rsidR="00B449EF" w:rsidRDefault="00B449EF" w:rsidP="00141B1B">
            <w:pPr>
              <w:pStyle w:val="ListParagraph"/>
              <w:numPr>
                <w:ilvl w:val="0"/>
                <w:numId w:val="69"/>
              </w:numPr>
              <w:ind w:left="1421"/>
              <w:rPr>
                <w:rFonts w:ascii="Segoe UI" w:hAnsi="Segoe UI" w:cs="Segoe UI"/>
                <w:sz w:val="22"/>
                <w:szCs w:val="22"/>
              </w:rPr>
            </w:pPr>
            <w:r>
              <w:rPr>
                <w:rFonts w:ascii="Segoe UI" w:hAnsi="Segoe UI" w:cs="Segoe UI"/>
                <w:sz w:val="22"/>
                <w:szCs w:val="22"/>
              </w:rPr>
              <w:t>Discuss monoclonal antibody (mAb) production and applications</w:t>
            </w:r>
          </w:p>
          <w:p w14:paraId="41AE0D99" w14:textId="686226F9" w:rsidR="00B449EF" w:rsidRDefault="00B449EF" w:rsidP="00141B1B">
            <w:pPr>
              <w:pStyle w:val="ListParagraph"/>
              <w:numPr>
                <w:ilvl w:val="0"/>
                <w:numId w:val="69"/>
              </w:numPr>
              <w:ind w:left="1421"/>
              <w:rPr>
                <w:rFonts w:ascii="Segoe UI" w:hAnsi="Segoe UI" w:cs="Segoe UI"/>
                <w:sz w:val="22"/>
                <w:szCs w:val="22"/>
              </w:rPr>
            </w:pPr>
            <w:r>
              <w:rPr>
                <w:rFonts w:ascii="Segoe UI" w:hAnsi="Segoe UI" w:cs="Segoe UI"/>
                <w:sz w:val="22"/>
                <w:szCs w:val="22"/>
              </w:rPr>
              <w:t>Understand the role of mRNA in cellular function and therapeutics</w:t>
            </w:r>
          </w:p>
          <w:p w14:paraId="38DB5189" w14:textId="66B19D4A" w:rsidR="00B449EF" w:rsidRDefault="00B449EF" w:rsidP="00141B1B">
            <w:pPr>
              <w:pStyle w:val="ListParagraph"/>
              <w:numPr>
                <w:ilvl w:val="0"/>
                <w:numId w:val="69"/>
              </w:numPr>
              <w:ind w:left="1421"/>
              <w:rPr>
                <w:rFonts w:ascii="Segoe UI" w:hAnsi="Segoe UI" w:cs="Segoe UI"/>
                <w:sz w:val="22"/>
                <w:szCs w:val="22"/>
              </w:rPr>
            </w:pPr>
            <w:r>
              <w:rPr>
                <w:rFonts w:ascii="Segoe UI" w:hAnsi="Segoe UI" w:cs="Segoe UI"/>
                <w:sz w:val="22"/>
                <w:szCs w:val="22"/>
              </w:rPr>
              <w:t>Discuss immunotherapy types and applications, such as chimeric antigen receptor T-cell (CAR-T) and mAb</w:t>
            </w:r>
          </w:p>
          <w:p w14:paraId="3D6F18EE" w14:textId="77777777" w:rsidR="00141B1B" w:rsidRDefault="00141B1B" w:rsidP="00141B1B">
            <w:pPr>
              <w:pStyle w:val="ListParagraph"/>
              <w:ind w:left="431"/>
              <w:rPr>
                <w:rFonts w:ascii="Segoe UI" w:hAnsi="Segoe UI" w:cs="Segoe UI"/>
                <w:b/>
                <w:bCs/>
                <w:sz w:val="22"/>
                <w:szCs w:val="22"/>
              </w:rPr>
            </w:pPr>
            <w:r>
              <w:rPr>
                <w:rFonts w:ascii="Segoe UI" w:hAnsi="Segoe UI" w:cs="Segoe UI"/>
                <w:b/>
                <w:bCs/>
                <w:sz w:val="22"/>
                <w:szCs w:val="22"/>
              </w:rPr>
              <w:t>Practical Categories</w:t>
            </w:r>
          </w:p>
          <w:p w14:paraId="6A1C30AF" w14:textId="77777777" w:rsidR="00141B1B" w:rsidRPr="006A4357" w:rsidRDefault="00141B1B" w:rsidP="00141B1B">
            <w:pPr>
              <w:pStyle w:val="ListParagraph"/>
              <w:numPr>
                <w:ilvl w:val="0"/>
                <w:numId w:val="38"/>
              </w:numPr>
              <w:rPr>
                <w:rFonts w:ascii="Segoe UI" w:hAnsi="Segoe UI" w:cs="Segoe UI"/>
                <w:b/>
                <w:bCs/>
                <w:sz w:val="22"/>
                <w:szCs w:val="22"/>
              </w:rPr>
            </w:pPr>
            <w:r>
              <w:rPr>
                <w:rFonts w:ascii="Segoe UI" w:hAnsi="Segoe UI" w:cs="Segoe UI"/>
                <w:sz w:val="22"/>
                <w:szCs w:val="22"/>
              </w:rPr>
              <w:lastRenderedPageBreak/>
              <w:t>Applied Mathematics covers the mathematical skills needed to perform common bioscience workplace calculations and data analysis. It includes scientific notations, significant digits, metric conversions, making dilutions, calculating weight and volume measurements for buffer and media prep, graphing data, and performing statistical analyses. These skills are crucial for designing experiments, preparing reagents and solutions, and interpreting results</w:t>
            </w:r>
          </w:p>
          <w:p w14:paraId="5AD002C7" w14:textId="170F64A8" w:rsidR="00141B1B" w:rsidRDefault="00141B1B" w:rsidP="00141B1B">
            <w:pPr>
              <w:pStyle w:val="ListParagraph"/>
              <w:numPr>
                <w:ilvl w:val="1"/>
                <w:numId w:val="38"/>
              </w:numPr>
              <w:rPr>
                <w:rFonts w:ascii="Segoe UI" w:hAnsi="Segoe UI" w:cs="Segoe UI"/>
                <w:sz w:val="22"/>
                <w:szCs w:val="22"/>
              </w:rPr>
            </w:pPr>
            <w:r>
              <w:rPr>
                <w:rFonts w:ascii="Segoe UI" w:hAnsi="Segoe UI" w:cs="Segoe UI"/>
                <w:sz w:val="22"/>
                <w:szCs w:val="22"/>
              </w:rPr>
              <w:t>Generate a graph using collected data</w:t>
            </w:r>
          </w:p>
          <w:p w14:paraId="2A4B9991" w14:textId="073AC43A" w:rsidR="00141B1B" w:rsidRDefault="00141B1B" w:rsidP="00141B1B">
            <w:pPr>
              <w:pStyle w:val="ListParagraph"/>
              <w:numPr>
                <w:ilvl w:val="2"/>
                <w:numId w:val="38"/>
              </w:numPr>
              <w:rPr>
                <w:rFonts w:ascii="Segoe UI" w:hAnsi="Segoe UI" w:cs="Segoe UI"/>
                <w:sz w:val="22"/>
                <w:szCs w:val="22"/>
              </w:rPr>
            </w:pPr>
            <w:r>
              <w:rPr>
                <w:rFonts w:ascii="Segoe UI" w:hAnsi="Segoe UI" w:cs="Segoe UI"/>
                <w:sz w:val="22"/>
                <w:szCs w:val="22"/>
              </w:rPr>
              <w:t>Properly plot data</w:t>
            </w:r>
          </w:p>
          <w:p w14:paraId="6B0CDF3A" w14:textId="744CEF4D" w:rsidR="00141B1B" w:rsidRDefault="00141B1B" w:rsidP="00141B1B">
            <w:pPr>
              <w:pStyle w:val="ListParagraph"/>
              <w:numPr>
                <w:ilvl w:val="2"/>
                <w:numId w:val="38"/>
              </w:numPr>
              <w:rPr>
                <w:rFonts w:ascii="Segoe UI" w:hAnsi="Segoe UI" w:cs="Segoe UI"/>
                <w:sz w:val="22"/>
                <w:szCs w:val="22"/>
              </w:rPr>
            </w:pPr>
            <w:r>
              <w:rPr>
                <w:rFonts w:ascii="Segoe UI" w:hAnsi="Segoe UI" w:cs="Segoe UI"/>
                <w:sz w:val="22"/>
                <w:szCs w:val="22"/>
              </w:rPr>
              <w:t>Interpret data</w:t>
            </w:r>
          </w:p>
          <w:p w14:paraId="012CC8F3" w14:textId="0844E789" w:rsidR="00141B1B" w:rsidRPr="00141B1B" w:rsidRDefault="00141B1B" w:rsidP="00141B1B">
            <w:pPr>
              <w:pStyle w:val="ListParagraph"/>
              <w:numPr>
                <w:ilvl w:val="2"/>
                <w:numId w:val="38"/>
              </w:numPr>
              <w:rPr>
                <w:rFonts w:ascii="Segoe UI" w:hAnsi="Segoe UI" w:cs="Segoe UI"/>
                <w:sz w:val="22"/>
                <w:szCs w:val="22"/>
              </w:rPr>
            </w:pPr>
            <w:r>
              <w:rPr>
                <w:rFonts w:ascii="Segoe UI" w:hAnsi="Segoe UI" w:cs="Segoe UI"/>
                <w:sz w:val="22"/>
                <w:szCs w:val="22"/>
              </w:rPr>
              <w:t>Generate a standard curve</w:t>
            </w:r>
          </w:p>
          <w:p w14:paraId="63E7DDE4" w14:textId="73C89FA1" w:rsidR="00B27824" w:rsidRPr="00FC2B8E" w:rsidRDefault="00B27824" w:rsidP="003B300A">
            <w:pPr>
              <w:rPr>
                <w:rFonts w:ascii="Segoe UI" w:hAnsi="Segoe UI" w:cs="Segoe UI"/>
                <w:sz w:val="22"/>
                <w:szCs w:val="22"/>
              </w:rPr>
            </w:pPr>
            <w:r w:rsidRPr="00FC2B8E">
              <w:rPr>
                <w:rFonts w:ascii="Segoe UI" w:hAnsi="Segoe UI" w:cs="Segoe UI"/>
                <w:sz w:val="22"/>
                <w:szCs w:val="22"/>
              </w:rPr>
              <w:t xml:space="preserve">Mowery, Jeannette, and John Carrese. "Core Skill Standards for Bioscience Technicians." </w:t>
            </w:r>
            <w:r w:rsidRPr="00FC2B8E">
              <w:rPr>
                <w:rFonts w:ascii="Segoe UI" w:hAnsi="Segoe UI" w:cs="Segoe UI"/>
                <w:i/>
                <w:sz w:val="22"/>
                <w:szCs w:val="22"/>
              </w:rPr>
              <w:t>Bio-Link</w:t>
            </w:r>
            <w:r w:rsidRPr="00FC2B8E">
              <w:rPr>
                <w:rFonts w:ascii="Segoe UI" w:hAnsi="Segoe UI" w:cs="Segoe UI"/>
                <w:sz w:val="22"/>
                <w:szCs w:val="22"/>
              </w:rPr>
              <w:t xml:space="preserve">, edited by Lisa Huffman, U.S. Department of Labor, 2016, </w:t>
            </w:r>
            <w:hyperlink r:id="rId23" w:history="1">
              <w:r w:rsidR="00D638EF" w:rsidRPr="00D638EF">
                <w:rPr>
                  <w:rStyle w:val="Hyperlink"/>
                  <w:rFonts w:ascii="Segoe UI" w:hAnsi="Segoe UI" w:cs="Segoe UI"/>
                  <w:sz w:val="22"/>
                  <w:szCs w:val="22"/>
                </w:rPr>
                <w:t>https://innovatebio.org/publication/core-skill-standards-for-bioscience-technicians</w:t>
              </w:r>
            </w:hyperlink>
          </w:p>
          <w:p w14:paraId="51386E56" w14:textId="77777777" w:rsidR="00B27824" w:rsidRPr="00FC2B8E" w:rsidRDefault="00B27824" w:rsidP="00861595">
            <w:pPr>
              <w:pStyle w:val="ListParagraph"/>
              <w:numPr>
                <w:ilvl w:val="0"/>
                <w:numId w:val="23"/>
              </w:numPr>
              <w:pBdr>
                <w:top w:val="nil"/>
                <w:left w:val="nil"/>
                <w:bottom w:val="nil"/>
                <w:right w:val="nil"/>
                <w:between w:val="nil"/>
              </w:pBdr>
              <w:rPr>
                <w:rFonts w:ascii="Segoe UI" w:hAnsi="Segoe UI" w:cs="Segoe UI"/>
                <w:sz w:val="22"/>
                <w:szCs w:val="22"/>
              </w:rPr>
            </w:pPr>
            <w:r w:rsidRPr="00FC2B8E">
              <w:rPr>
                <w:rFonts w:ascii="Segoe UI" w:hAnsi="Segoe UI" w:cs="Segoe UI"/>
                <w:sz w:val="22"/>
                <w:szCs w:val="22"/>
              </w:rPr>
              <w:t>Perform measurements/tests/assays</w:t>
            </w:r>
          </w:p>
          <w:p w14:paraId="19E82192" w14:textId="77777777" w:rsidR="00B27824" w:rsidRPr="00FC2B8E" w:rsidRDefault="00B27824" w:rsidP="00861595">
            <w:pPr>
              <w:numPr>
                <w:ilvl w:val="1"/>
                <w:numId w:val="23"/>
              </w:numPr>
              <w:pBdr>
                <w:top w:val="nil"/>
                <w:left w:val="nil"/>
                <w:bottom w:val="nil"/>
                <w:right w:val="nil"/>
                <w:between w:val="nil"/>
              </w:pBdr>
              <w:rPr>
                <w:rFonts w:ascii="Segoe UI" w:hAnsi="Segoe UI" w:cs="Segoe UI"/>
                <w:sz w:val="22"/>
                <w:szCs w:val="22"/>
              </w:rPr>
            </w:pPr>
            <w:r w:rsidRPr="00FC2B8E">
              <w:rPr>
                <w:rFonts w:ascii="Segoe UI" w:hAnsi="Segoe UI" w:cs="Segoe UI"/>
                <w:sz w:val="22"/>
                <w:szCs w:val="22"/>
              </w:rPr>
              <w:t>Follow appropriate test procedures/instructions</w:t>
            </w:r>
          </w:p>
          <w:p w14:paraId="58404D54" w14:textId="77777777" w:rsidR="005977D2" w:rsidRDefault="00B27824" w:rsidP="00FC2B8E">
            <w:pPr>
              <w:numPr>
                <w:ilvl w:val="1"/>
                <w:numId w:val="23"/>
              </w:numPr>
              <w:pBdr>
                <w:top w:val="nil"/>
                <w:left w:val="nil"/>
                <w:bottom w:val="nil"/>
                <w:right w:val="nil"/>
                <w:between w:val="nil"/>
              </w:pBdr>
              <w:rPr>
                <w:rFonts w:ascii="Segoe UI" w:hAnsi="Segoe UI" w:cs="Segoe UI"/>
                <w:sz w:val="22"/>
                <w:szCs w:val="22"/>
              </w:rPr>
            </w:pPr>
            <w:r w:rsidRPr="00FC2B8E">
              <w:rPr>
                <w:rFonts w:ascii="Segoe UI" w:hAnsi="Segoe UI" w:cs="Segoe UI"/>
                <w:sz w:val="22"/>
                <w:szCs w:val="22"/>
              </w:rPr>
              <w:t>Document data &amp; results according to established procedures</w:t>
            </w:r>
          </w:p>
          <w:p w14:paraId="49A545EE" w14:textId="0047A98E" w:rsidR="0088462D" w:rsidRPr="005977D2" w:rsidRDefault="00B27824" w:rsidP="00FC2B8E">
            <w:pPr>
              <w:numPr>
                <w:ilvl w:val="1"/>
                <w:numId w:val="23"/>
              </w:numPr>
              <w:pBdr>
                <w:top w:val="nil"/>
                <w:left w:val="nil"/>
                <w:bottom w:val="nil"/>
                <w:right w:val="nil"/>
                <w:between w:val="nil"/>
              </w:pBdr>
              <w:rPr>
                <w:rFonts w:ascii="Segoe UI" w:hAnsi="Segoe UI" w:cs="Segoe UI"/>
                <w:sz w:val="22"/>
                <w:szCs w:val="22"/>
              </w:rPr>
            </w:pPr>
            <w:r w:rsidRPr="005977D2">
              <w:rPr>
                <w:rFonts w:ascii="Segoe UI" w:hAnsi="Segoe UI" w:cs="Segoe UI"/>
                <w:sz w:val="22"/>
                <w:szCs w:val="22"/>
              </w:rPr>
              <w:t>Interpret and/or analyze data &amp; results as appropriate</w:t>
            </w:r>
          </w:p>
        </w:tc>
      </w:tr>
      <w:tr w:rsidR="0088462D" w:rsidRPr="005C6A76" w14:paraId="5F100DD9" w14:textId="77777777" w:rsidTr="00B27824">
        <w:trPr>
          <w:trHeight w:val="206"/>
          <w:jc w:val="center"/>
        </w:trPr>
        <w:tc>
          <w:tcPr>
            <w:tcW w:w="15019" w:type="dxa"/>
            <w:gridSpan w:val="5"/>
            <w:shd w:val="pct15" w:color="auto" w:fill="auto"/>
            <w:vAlign w:val="bottom"/>
          </w:tcPr>
          <w:p w14:paraId="02324F12"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88462D" w:rsidRPr="005C6A76" w14:paraId="763C778E" w14:textId="77777777" w:rsidTr="00B27824">
        <w:trPr>
          <w:trHeight w:val="288"/>
          <w:jc w:val="center"/>
        </w:trPr>
        <w:tc>
          <w:tcPr>
            <w:tcW w:w="4360" w:type="dxa"/>
            <w:tcBorders>
              <w:bottom w:val="single" w:sz="4" w:space="0" w:color="auto"/>
            </w:tcBorders>
            <w:vAlign w:val="center"/>
          </w:tcPr>
          <w:p w14:paraId="65AE58F1"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2BA569A4" w14:textId="77777777" w:rsidR="00FC2B8E" w:rsidRPr="00FC2B8E" w:rsidRDefault="00FC2B8E" w:rsidP="00FC2B8E">
            <w:pPr>
              <w:widowControl w:val="0"/>
              <w:tabs>
                <w:tab w:val="left" w:pos="813"/>
              </w:tabs>
              <w:rPr>
                <w:rFonts w:ascii="Segoe UI" w:hAnsi="Segoe UI" w:cs="Segoe UI"/>
                <w:color w:val="000000" w:themeColor="text1"/>
                <w:sz w:val="22"/>
                <w:szCs w:val="22"/>
              </w:rPr>
            </w:pPr>
            <w:r w:rsidRPr="00FC2B8E">
              <w:rPr>
                <w:rFonts w:ascii="Segoe UI" w:hAnsi="Segoe UI" w:cs="Segoe UI"/>
                <w:color w:val="000000" w:themeColor="text1"/>
                <w:sz w:val="22"/>
                <w:szCs w:val="22"/>
              </w:rPr>
              <w:t>HS-PS1 Matter and Interactions.</w:t>
            </w:r>
          </w:p>
          <w:p w14:paraId="03D27340" w14:textId="77777777" w:rsidR="00FC2B8E" w:rsidRPr="00815DAA" w:rsidRDefault="00FC2B8E" w:rsidP="00815DAA">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815DAA">
              <w:rPr>
                <w:rFonts w:ascii="Segoe UI" w:hAnsi="Segoe UI" w:cs="Segoe UI"/>
                <w:color w:val="000000" w:themeColor="text1"/>
                <w:sz w:val="22"/>
                <w:szCs w:val="22"/>
              </w:rPr>
              <w:t>HS-PS1-2 Construct and revise an explanation for the outcome of a chemical reaction based on the outermost electron states of atoms, trends in periodic table, and knowledge of the patterns of chemical properties.</w:t>
            </w:r>
          </w:p>
          <w:p w14:paraId="3B9C1A58" w14:textId="77777777" w:rsidR="00FC2B8E" w:rsidRPr="00815DAA" w:rsidRDefault="00FC2B8E" w:rsidP="00815DAA">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815DAA">
              <w:rPr>
                <w:rFonts w:ascii="Segoe UI" w:hAnsi="Segoe UI" w:cs="Segoe UI"/>
                <w:color w:val="000000" w:themeColor="text1"/>
                <w:sz w:val="22"/>
                <w:szCs w:val="22"/>
              </w:rPr>
              <w:t>HS-PS1-5 Apply scientific principles and evidence to provide an explanation about the effects of changing the temperature or concentration of the reacting particles on the rate at which a reaction occurs.</w:t>
            </w:r>
          </w:p>
          <w:p w14:paraId="6EAB6F5E" w14:textId="77777777" w:rsidR="00FC2B8E" w:rsidRPr="00FC2B8E" w:rsidRDefault="00FC2B8E" w:rsidP="00FC2B8E">
            <w:pPr>
              <w:widowControl w:val="0"/>
              <w:tabs>
                <w:tab w:val="left" w:pos="813"/>
              </w:tabs>
              <w:rPr>
                <w:rFonts w:ascii="Segoe UI" w:hAnsi="Segoe UI" w:cs="Segoe UI"/>
                <w:color w:val="000000" w:themeColor="text1"/>
                <w:sz w:val="22"/>
                <w:szCs w:val="22"/>
              </w:rPr>
            </w:pPr>
            <w:r w:rsidRPr="00FC2B8E">
              <w:rPr>
                <w:rFonts w:ascii="Segoe UI" w:hAnsi="Segoe UI" w:cs="Segoe UI"/>
                <w:color w:val="000000" w:themeColor="text1"/>
                <w:sz w:val="22"/>
                <w:szCs w:val="22"/>
              </w:rPr>
              <w:t>HS-LS1 From Molecules to Organisms Structures and Processes.</w:t>
            </w:r>
          </w:p>
          <w:p w14:paraId="41DC5B57" w14:textId="77777777" w:rsidR="00FC2B8E" w:rsidRPr="00815DAA" w:rsidRDefault="00FC2B8E" w:rsidP="00815DAA">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815DAA">
              <w:rPr>
                <w:rFonts w:ascii="Segoe UI" w:hAnsi="Segoe UI" w:cs="Segoe UI"/>
                <w:color w:val="000000" w:themeColor="text1"/>
                <w:sz w:val="22"/>
                <w:szCs w:val="22"/>
              </w:rPr>
              <w:t>HS-LS1-1 Construct an explanation based on evidence for how the structure of DNA determines the structure of proteins which carry out the essential functions of life through systems of specialized cells.</w:t>
            </w:r>
          </w:p>
          <w:p w14:paraId="3DA8EB8D" w14:textId="77777777" w:rsidR="00FC2B8E" w:rsidRPr="00815DAA" w:rsidRDefault="00FC2B8E" w:rsidP="00815DAA">
            <w:pPr>
              <w:widowControl w:val="0"/>
              <w:pBdr>
                <w:top w:val="nil"/>
                <w:left w:val="nil"/>
                <w:bottom w:val="nil"/>
                <w:right w:val="nil"/>
                <w:between w:val="nil"/>
              </w:pBdr>
              <w:tabs>
                <w:tab w:val="left" w:pos="813"/>
              </w:tabs>
              <w:rPr>
                <w:rFonts w:ascii="Segoe UI" w:hAnsi="Segoe UI" w:cs="Segoe UI"/>
                <w:color w:val="000000" w:themeColor="text1"/>
                <w:sz w:val="22"/>
                <w:szCs w:val="22"/>
              </w:rPr>
            </w:pPr>
            <w:r w:rsidRPr="00815DAA">
              <w:rPr>
                <w:rFonts w:ascii="Segoe UI" w:hAnsi="Segoe UI" w:cs="Segoe UI"/>
                <w:color w:val="000000" w:themeColor="text1"/>
                <w:sz w:val="22"/>
                <w:szCs w:val="22"/>
              </w:rPr>
              <w:t>HS-LS1-3 Plan and conduct an investigation to provide evidence that feedback mechanisms maintain homeostasis.</w:t>
            </w:r>
          </w:p>
          <w:p w14:paraId="14615CFD" w14:textId="77777777" w:rsidR="00FC2B8E" w:rsidRPr="00FC2B8E" w:rsidRDefault="00FC2B8E" w:rsidP="00FC2B8E">
            <w:pPr>
              <w:ind w:left="360" w:hanging="360"/>
              <w:rPr>
                <w:rFonts w:ascii="Segoe UI" w:hAnsi="Segoe UI" w:cs="Segoe UI"/>
                <w:color w:val="000000" w:themeColor="text1"/>
                <w:sz w:val="22"/>
                <w:szCs w:val="22"/>
              </w:rPr>
            </w:pPr>
            <w:r w:rsidRPr="00FC2B8E">
              <w:rPr>
                <w:rFonts w:ascii="Segoe UI" w:hAnsi="Segoe UI" w:cs="Segoe UI"/>
                <w:color w:val="000000" w:themeColor="text1"/>
                <w:sz w:val="22"/>
                <w:szCs w:val="22"/>
              </w:rPr>
              <w:t>HS-LS3 Heredity: Inheritance and Variation of Traits.</w:t>
            </w:r>
          </w:p>
          <w:p w14:paraId="76390470" w14:textId="77777777" w:rsidR="00FC2B8E" w:rsidRPr="00815DAA" w:rsidRDefault="00FC2B8E" w:rsidP="00815DAA">
            <w:pPr>
              <w:pBdr>
                <w:top w:val="nil"/>
                <w:left w:val="nil"/>
                <w:bottom w:val="nil"/>
                <w:right w:val="nil"/>
                <w:between w:val="nil"/>
              </w:pBdr>
              <w:rPr>
                <w:rFonts w:ascii="Segoe UI" w:hAnsi="Segoe UI" w:cs="Segoe UI"/>
                <w:color w:val="000000" w:themeColor="text1"/>
                <w:sz w:val="22"/>
                <w:szCs w:val="22"/>
              </w:rPr>
            </w:pPr>
            <w:r w:rsidRPr="00815DAA">
              <w:rPr>
                <w:rFonts w:ascii="Segoe UI" w:hAnsi="Segoe UI" w:cs="Segoe UI"/>
                <w:color w:val="000000" w:themeColor="text1"/>
                <w:sz w:val="22"/>
                <w:szCs w:val="22"/>
              </w:rPr>
              <w:t>HS-LS3-2 Make and defend a claim based on evidence that inheritable genetic variations may result from (1) new genetic combinations through meiosis, (2) viable errors occurring during replication, and/or (3) mutations caused by environmental factors.</w:t>
            </w:r>
          </w:p>
          <w:p w14:paraId="6C96F4DB" w14:textId="1EA09192" w:rsidR="0088462D" w:rsidRPr="00FC2B8E" w:rsidRDefault="00FC2B8E" w:rsidP="00815DAA">
            <w:pPr>
              <w:pBdr>
                <w:top w:val="nil"/>
                <w:left w:val="nil"/>
                <w:bottom w:val="nil"/>
                <w:right w:val="nil"/>
                <w:between w:val="nil"/>
              </w:pBdr>
              <w:rPr>
                <w:rFonts w:ascii="Segoe UI" w:hAnsi="Segoe UI" w:cs="Segoe UI"/>
                <w:color w:val="000000"/>
                <w:sz w:val="22"/>
                <w:szCs w:val="22"/>
              </w:rPr>
            </w:pPr>
            <w:r w:rsidRPr="00815DAA">
              <w:rPr>
                <w:rFonts w:ascii="Segoe UI" w:hAnsi="Segoe UI" w:cs="Segoe UI"/>
                <w:color w:val="000000" w:themeColor="text1"/>
                <w:sz w:val="22"/>
                <w:szCs w:val="22"/>
              </w:rPr>
              <w:t>HS-LS3-3 Apply concepts of statistics and probability to explain the variation and distribution of expressed traits in a population.</w:t>
            </w:r>
          </w:p>
        </w:tc>
      </w:tr>
      <w:tr w:rsidR="0088462D" w:rsidRPr="005C6A76" w14:paraId="6D98D2D8" w14:textId="77777777" w:rsidTr="00B27824">
        <w:trPr>
          <w:trHeight w:val="288"/>
          <w:jc w:val="center"/>
        </w:trPr>
        <w:tc>
          <w:tcPr>
            <w:tcW w:w="5006" w:type="dxa"/>
            <w:gridSpan w:val="2"/>
            <w:tcBorders>
              <w:bottom w:val="single" w:sz="4" w:space="0" w:color="auto"/>
            </w:tcBorders>
            <w:shd w:val="clear" w:color="auto" w:fill="29838F"/>
            <w:vAlign w:val="center"/>
          </w:tcPr>
          <w:p w14:paraId="08C3887D" w14:textId="28C73022"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057C74D"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285AF09"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88462D" w:rsidRPr="00067F6A" w14:paraId="6A125449" w14:textId="77777777" w:rsidTr="00B27824">
        <w:trPr>
          <w:trHeight w:val="288"/>
          <w:jc w:val="center"/>
        </w:trPr>
        <w:tc>
          <w:tcPr>
            <w:tcW w:w="5006" w:type="dxa"/>
            <w:gridSpan w:val="2"/>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0"/>
            </w:tblGrid>
            <w:tr w:rsidR="00FC2B8E" w:rsidRPr="00067F6A" w14:paraId="08CB2114" w14:textId="77777777" w:rsidTr="00815DAA">
              <w:tc>
                <w:tcPr>
                  <w:tcW w:w="1666" w:type="pct"/>
                </w:tcPr>
                <w:p w14:paraId="0B9907C1" w14:textId="77777777" w:rsidR="00FC2B8E" w:rsidRPr="00067F6A" w:rsidRDefault="00FC2B8E" w:rsidP="00FC2B8E">
                  <w:pPr>
                    <w:keepNext/>
                    <w:keepLines/>
                    <w:outlineLvl w:val="5"/>
                    <w:rPr>
                      <w:rFonts w:ascii="Segoe UI" w:eastAsiaTheme="majorEastAsia" w:hAnsi="Segoe UI" w:cs="Segoe UI"/>
                      <w:b/>
                      <w:bCs/>
                      <w:iCs/>
                      <w:color w:val="1F3763" w:themeColor="accent1" w:themeShade="7F"/>
                      <w:sz w:val="22"/>
                      <w:szCs w:val="22"/>
                    </w:rPr>
                  </w:pPr>
                  <w:r w:rsidRPr="00067F6A">
                    <w:rPr>
                      <w:rFonts w:ascii="Segoe UI" w:hAnsi="Segoe UI" w:cs="Segoe UI"/>
                      <w:sz w:val="22"/>
                      <w:szCs w:val="22"/>
                    </w:rPr>
                    <w:lastRenderedPageBreak/>
                    <w:t>Ask questions and defining problems</w:t>
                  </w:r>
                </w:p>
              </w:tc>
            </w:tr>
            <w:tr w:rsidR="00FC2B8E" w:rsidRPr="00067F6A" w14:paraId="4084F052" w14:textId="77777777" w:rsidTr="00815DAA">
              <w:tc>
                <w:tcPr>
                  <w:tcW w:w="1666" w:type="pct"/>
                </w:tcPr>
                <w:p w14:paraId="73C0A4F3"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Developing and Using Models</w:t>
                  </w:r>
                </w:p>
              </w:tc>
            </w:tr>
            <w:tr w:rsidR="00FC2B8E" w:rsidRPr="00067F6A" w14:paraId="08EFBCDC" w14:textId="77777777" w:rsidTr="00815DAA">
              <w:tc>
                <w:tcPr>
                  <w:tcW w:w="1666" w:type="pct"/>
                </w:tcPr>
                <w:p w14:paraId="47043EF3"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Planning and carrying out investigations</w:t>
                  </w:r>
                </w:p>
              </w:tc>
            </w:tr>
            <w:tr w:rsidR="00FC2B8E" w:rsidRPr="00067F6A" w14:paraId="06052DC9" w14:textId="77777777" w:rsidTr="00815DAA">
              <w:tc>
                <w:tcPr>
                  <w:tcW w:w="1666" w:type="pct"/>
                </w:tcPr>
                <w:p w14:paraId="702CE975" w14:textId="77777777" w:rsidR="00FC2B8E" w:rsidRPr="00067F6A" w:rsidRDefault="00FC2B8E" w:rsidP="00FC2B8E">
                  <w:pPr>
                    <w:keepNext/>
                    <w:keepLines/>
                    <w:outlineLvl w:val="5"/>
                    <w:rPr>
                      <w:rFonts w:ascii="Segoe UI" w:hAnsi="Segoe UI" w:cs="Segoe UI"/>
                      <w:sz w:val="22"/>
                      <w:szCs w:val="22"/>
                    </w:rPr>
                  </w:pPr>
                  <w:r w:rsidRPr="00067F6A">
                    <w:rPr>
                      <w:rFonts w:ascii="Segoe UI" w:eastAsiaTheme="majorEastAsia" w:hAnsi="Segoe UI" w:cs="Segoe UI"/>
                      <w:bCs/>
                      <w:iCs/>
                      <w:sz w:val="22"/>
                      <w:szCs w:val="22"/>
                    </w:rPr>
                    <w:t>Analyzing and interpreting data</w:t>
                  </w:r>
                </w:p>
              </w:tc>
            </w:tr>
            <w:tr w:rsidR="00FC2B8E" w:rsidRPr="00067F6A" w14:paraId="73F57AE0" w14:textId="77777777" w:rsidTr="00815DAA">
              <w:tc>
                <w:tcPr>
                  <w:tcW w:w="1666" w:type="pct"/>
                </w:tcPr>
                <w:p w14:paraId="0FBA2A4D"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Using mathematic and computational thinking</w:t>
                  </w:r>
                </w:p>
              </w:tc>
            </w:tr>
            <w:tr w:rsidR="00FC2B8E" w:rsidRPr="00067F6A" w14:paraId="2FB349EA" w14:textId="77777777" w:rsidTr="00815DAA">
              <w:tc>
                <w:tcPr>
                  <w:tcW w:w="1666" w:type="pct"/>
                </w:tcPr>
                <w:p w14:paraId="2B77D857"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Constructing explanation and designing solutions</w:t>
                  </w:r>
                </w:p>
              </w:tc>
            </w:tr>
            <w:tr w:rsidR="00FC2B8E" w:rsidRPr="00067F6A" w14:paraId="5BDBB8F7" w14:textId="77777777" w:rsidTr="00815DAA">
              <w:tc>
                <w:tcPr>
                  <w:tcW w:w="1666" w:type="pct"/>
                </w:tcPr>
                <w:p w14:paraId="0C27545A" w14:textId="77777777" w:rsidR="00FC2B8E" w:rsidRPr="00067F6A" w:rsidRDefault="00FC2B8E" w:rsidP="00FC2B8E">
                  <w:pPr>
                    <w:keepNext/>
                    <w:keepLines/>
                    <w:outlineLvl w:val="5"/>
                    <w:rPr>
                      <w:rFonts w:ascii="Segoe UI" w:hAnsi="Segoe UI" w:cs="Segoe UI"/>
                      <w:sz w:val="22"/>
                      <w:szCs w:val="22"/>
                    </w:rPr>
                  </w:pPr>
                </w:p>
              </w:tc>
            </w:tr>
            <w:tr w:rsidR="00FC2B8E" w:rsidRPr="00067F6A" w14:paraId="03C7F86D" w14:textId="77777777" w:rsidTr="00815DAA">
              <w:tc>
                <w:tcPr>
                  <w:tcW w:w="1666" w:type="pct"/>
                </w:tcPr>
                <w:p w14:paraId="1753C562" w14:textId="77777777" w:rsidR="00FC2B8E" w:rsidRPr="00067F6A" w:rsidRDefault="00FC2B8E" w:rsidP="00FC2B8E">
                  <w:pPr>
                    <w:keepNext/>
                    <w:keepLines/>
                    <w:outlineLvl w:val="5"/>
                    <w:rPr>
                      <w:rFonts w:ascii="Segoe UI" w:eastAsiaTheme="majorEastAsia" w:hAnsi="Segoe UI" w:cs="Segoe UI"/>
                      <w:bCs/>
                      <w:iCs/>
                      <w:color w:val="1F3763" w:themeColor="accent1" w:themeShade="7F"/>
                      <w:sz w:val="22"/>
                      <w:szCs w:val="22"/>
                    </w:rPr>
                  </w:pPr>
                  <w:r w:rsidRPr="00067F6A">
                    <w:rPr>
                      <w:rFonts w:ascii="Segoe UI" w:hAnsi="Segoe UI" w:cs="Segoe UI"/>
                      <w:sz w:val="22"/>
                      <w:szCs w:val="22"/>
                    </w:rPr>
                    <w:t>Engaging in argument from evidence</w:t>
                  </w:r>
                </w:p>
              </w:tc>
            </w:tr>
            <w:tr w:rsidR="00FC2B8E" w:rsidRPr="00067F6A" w14:paraId="67E5F23C" w14:textId="77777777" w:rsidTr="00815DAA">
              <w:tc>
                <w:tcPr>
                  <w:tcW w:w="1666" w:type="pct"/>
                </w:tcPr>
                <w:p w14:paraId="29922D70"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Obtaining, evaluating and communicating information</w:t>
                  </w:r>
                </w:p>
              </w:tc>
            </w:tr>
          </w:tbl>
          <w:p w14:paraId="1ADD9BDC" w14:textId="77777777" w:rsidR="0088462D" w:rsidRPr="00067F6A" w:rsidRDefault="0088462D" w:rsidP="00B27824">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0"/>
            </w:tblGrid>
            <w:tr w:rsidR="00FC2B8E" w:rsidRPr="00067F6A" w14:paraId="4E6C46AD" w14:textId="77777777" w:rsidTr="00815DAA">
              <w:trPr>
                <w:trHeight w:val="293"/>
              </w:trPr>
              <w:tc>
                <w:tcPr>
                  <w:tcW w:w="5000" w:type="pct"/>
                  <w:vMerge w:val="restart"/>
                </w:tcPr>
                <w:p w14:paraId="1D8848D4"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HS-LS1  From Molecules to Organisms:</w:t>
                  </w:r>
                </w:p>
                <w:p w14:paraId="105E9FE5"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Structures and Processes</w:t>
                  </w:r>
                </w:p>
                <w:p w14:paraId="1928D47C" w14:textId="77777777" w:rsidR="00FC2B8E" w:rsidRPr="00067F6A" w:rsidRDefault="00FC2B8E" w:rsidP="00FC2B8E">
                  <w:pPr>
                    <w:keepNext/>
                    <w:keepLines/>
                    <w:outlineLvl w:val="5"/>
                    <w:rPr>
                      <w:rFonts w:ascii="Segoe UI" w:eastAsiaTheme="majorEastAsia" w:hAnsi="Segoe UI" w:cs="Segoe UI"/>
                      <w:b/>
                      <w:bCs/>
                      <w:iCs/>
                      <w:color w:val="1F3763" w:themeColor="accent1" w:themeShade="7F"/>
                      <w:sz w:val="22"/>
                      <w:szCs w:val="22"/>
                    </w:rPr>
                  </w:pPr>
                  <w:r w:rsidRPr="00067F6A">
                    <w:rPr>
                      <w:rFonts w:ascii="Segoe UI" w:hAnsi="Segoe UI" w:cs="Segoe UI"/>
                      <w:sz w:val="22"/>
                      <w:szCs w:val="22"/>
                    </w:rPr>
                    <w:t>HS-LS1.A Structure and Function</w:t>
                  </w:r>
                </w:p>
              </w:tc>
            </w:tr>
            <w:tr w:rsidR="00FC2B8E" w:rsidRPr="00067F6A" w14:paraId="79E14C9C" w14:textId="77777777" w:rsidTr="00815DAA">
              <w:trPr>
                <w:trHeight w:val="293"/>
              </w:trPr>
              <w:tc>
                <w:tcPr>
                  <w:tcW w:w="5000" w:type="pct"/>
                  <w:vMerge/>
                </w:tcPr>
                <w:p w14:paraId="2AE04C71" w14:textId="77777777" w:rsidR="00FC2B8E" w:rsidRPr="00067F6A" w:rsidRDefault="00FC2B8E" w:rsidP="00FC2B8E">
                  <w:pPr>
                    <w:keepNext/>
                    <w:keepLines/>
                    <w:outlineLvl w:val="5"/>
                    <w:rPr>
                      <w:rFonts w:ascii="Segoe UI" w:hAnsi="Segoe UI" w:cs="Segoe UI"/>
                      <w:sz w:val="22"/>
                      <w:szCs w:val="22"/>
                    </w:rPr>
                  </w:pPr>
                </w:p>
              </w:tc>
            </w:tr>
            <w:tr w:rsidR="00FC2B8E" w:rsidRPr="00067F6A" w14:paraId="79C29218" w14:textId="77777777" w:rsidTr="00815DAA">
              <w:tc>
                <w:tcPr>
                  <w:tcW w:w="5000" w:type="pct"/>
                </w:tcPr>
                <w:p w14:paraId="5344FA67"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HS-LS3 Heredity: Inheritance and Variations of Traits</w:t>
                  </w:r>
                </w:p>
                <w:p w14:paraId="18471378"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 xml:space="preserve">HS-LS3.B: Variation of Traits </w:t>
                  </w:r>
                </w:p>
              </w:tc>
            </w:tr>
            <w:tr w:rsidR="00FC2B8E" w:rsidRPr="00067F6A" w14:paraId="5CCBE4BA" w14:textId="77777777" w:rsidTr="00815DAA">
              <w:trPr>
                <w:trHeight w:val="293"/>
              </w:trPr>
              <w:tc>
                <w:tcPr>
                  <w:tcW w:w="5000" w:type="pct"/>
                  <w:vMerge w:val="restart"/>
                </w:tcPr>
                <w:p w14:paraId="386BA911" w14:textId="77777777" w:rsidR="00FC2B8E" w:rsidRPr="00067F6A" w:rsidRDefault="00FC2B8E" w:rsidP="00FC2B8E">
                  <w:pPr>
                    <w:keepNext/>
                    <w:keepLines/>
                    <w:outlineLvl w:val="5"/>
                    <w:rPr>
                      <w:rFonts w:ascii="Segoe UI" w:eastAsiaTheme="majorEastAsia" w:hAnsi="Segoe UI" w:cs="Segoe UI"/>
                      <w:bCs/>
                      <w:iCs/>
                      <w:sz w:val="22"/>
                      <w:szCs w:val="22"/>
                    </w:rPr>
                  </w:pPr>
                  <w:r w:rsidRPr="00067F6A">
                    <w:rPr>
                      <w:rFonts w:ascii="Segoe UI" w:eastAsiaTheme="majorEastAsia" w:hAnsi="Segoe UI" w:cs="Segoe UI"/>
                      <w:bCs/>
                      <w:iCs/>
                      <w:sz w:val="22"/>
                      <w:szCs w:val="22"/>
                    </w:rPr>
                    <w:t>HS-PS1 Matter and Interactions</w:t>
                  </w:r>
                </w:p>
                <w:p w14:paraId="1541BEE1" w14:textId="77777777" w:rsidR="00FC2B8E" w:rsidRPr="00067F6A" w:rsidRDefault="00FC2B8E" w:rsidP="00FC2B8E">
                  <w:pPr>
                    <w:keepNext/>
                    <w:keepLines/>
                    <w:outlineLvl w:val="5"/>
                    <w:rPr>
                      <w:rFonts w:ascii="Segoe UI" w:eastAsiaTheme="majorEastAsia" w:hAnsi="Segoe UI" w:cs="Segoe UI"/>
                      <w:bCs/>
                      <w:iCs/>
                      <w:sz w:val="22"/>
                      <w:szCs w:val="22"/>
                    </w:rPr>
                  </w:pPr>
                  <w:r w:rsidRPr="00067F6A">
                    <w:rPr>
                      <w:rFonts w:ascii="Segoe UI" w:eastAsiaTheme="majorEastAsia" w:hAnsi="Segoe UI" w:cs="Segoe UI"/>
                      <w:bCs/>
                      <w:iCs/>
                      <w:sz w:val="22"/>
                      <w:szCs w:val="22"/>
                    </w:rPr>
                    <w:t>PS1.A  Structure and Properties of Matter</w:t>
                  </w:r>
                </w:p>
                <w:p w14:paraId="16447F14" w14:textId="77777777" w:rsidR="00FC2B8E" w:rsidRPr="00067F6A" w:rsidRDefault="00FC2B8E" w:rsidP="00FC2B8E">
                  <w:pPr>
                    <w:keepNext/>
                    <w:keepLines/>
                    <w:outlineLvl w:val="5"/>
                    <w:rPr>
                      <w:rFonts w:ascii="Segoe UI" w:hAnsi="Segoe UI" w:cs="Segoe UI"/>
                      <w:sz w:val="22"/>
                      <w:szCs w:val="22"/>
                    </w:rPr>
                  </w:pPr>
                  <w:r w:rsidRPr="00067F6A">
                    <w:rPr>
                      <w:rFonts w:ascii="Segoe UI" w:eastAsiaTheme="majorEastAsia" w:hAnsi="Segoe UI" w:cs="Segoe UI"/>
                      <w:bCs/>
                      <w:iCs/>
                      <w:sz w:val="22"/>
                      <w:szCs w:val="22"/>
                    </w:rPr>
                    <w:t>PS1.B  Chemical Reactions</w:t>
                  </w:r>
                </w:p>
              </w:tc>
            </w:tr>
            <w:tr w:rsidR="00FC2B8E" w:rsidRPr="00067F6A" w14:paraId="04715F31" w14:textId="77777777" w:rsidTr="00815DAA">
              <w:trPr>
                <w:trHeight w:val="293"/>
              </w:trPr>
              <w:tc>
                <w:tcPr>
                  <w:tcW w:w="5000" w:type="pct"/>
                  <w:vMerge/>
                </w:tcPr>
                <w:p w14:paraId="151291D5" w14:textId="77777777" w:rsidR="00FC2B8E" w:rsidRPr="00067F6A" w:rsidRDefault="00FC2B8E" w:rsidP="00FC2B8E">
                  <w:pPr>
                    <w:keepNext/>
                    <w:keepLines/>
                    <w:outlineLvl w:val="5"/>
                    <w:rPr>
                      <w:rFonts w:ascii="Segoe UI" w:hAnsi="Segoe UI" w:cs="Segoe UI"/>
                      <w:sz w:val="22"/>
                      <w:szCs w:val="22"/>
                    </w:rPr>
                  </w:pPr>
                </w:p>
              </w:tc>
            </w:tr>
            <w:tr w:rsidR="00FC2B8E" w:rsidRPr="00067F6A" w14:paraId="2CDD5BAA" w14:textId="77777777" w:rsidTr="00815DAA">
              <w:tc>
                <w:tcPr>
                  <w:tcW w:w="5000" w:type="pct"/>
                </w:tcPr>
                <w:p w14:paraId="5A8EA1AD"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HS-PS1-2 Construct and revise and explanation for the outcome of a chemical reaction.</w:t>
                  </w:r>
                </w:p>
              </w:tc>
            </w:tr>
            <w:tr w:rsidR="00FC2B8E" w:rsidRPr="00067F6A" w14:paraId="32DBFF13" w14:textId="77777777" w:rsidTr="00815DAA">
              <w:tc>
                <w:tcPr>
                  <w:tcW w:w="5000" w:type="pct"/>
                </w:tcPr>
                <w:p w14:paraId="43125F3A" w14:textId="77777777" w:rsidR="00FC2B8E" w:rsidRPr="00067F6A" w:rsidRDefault="00FC2B8E" w:rsidP="00FC2B8E">
                  <w:pPr>
                    <w:keepNext/>
                    <w:keepLines/>
                    <w:outlineLvl w:val="5"/>
                    <w:rPr>
                      <w:rFonts w:ascii="Segoe UI" w:hAnsi="Segoe UI" w:cs="Segoe UI"/>
                      <w:sz w:val="22"/>
                      <w:szCs w:val="22"/>
                    </w:rPr>
                  </w:pPr>
                  <w:r w:rsidRPr="00067F6A">
                    <w:rPr>
                      <w:rFonts w:ascii="Segoe UI" w:hAnsi="Segoe UI" w:cs="Segoe UI"/>
                      <w:sz w:val="22"/>
                      <w:szCs w:val="22"/>
                    </w:rPr>
                    <w:t>HS-PS1-5 Apply scientific principles and evidence to provide an explanation about the effects of changing the temperature or concentration of the reacting principles.</w:t>
                  </w:r>
                </w:p>
              </w:tc>
            </w:tr>
          </w:tbl>
          <w:p w14:paraId="42B11645" w14:textId="77777777" w:rsidR="0088462D" w:rsidRPr="00067F6A" w:rsidRDefault="0088462D" w:rsidP="00B27824">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tblGrid>
            <w:tr w:rsidR="00FC2B8E" w:rsidRPr="00067F6A" w14:paraId="73BA8C7F" w14:textId="77777777" w:rsidTr="00815DAA">
              <w:tc>
                <w:tcPr>
                  <w:tcW w:w="1667" w:type="pct"/>
                </w:tcPr>
                <w:p w14:paraId="4219D2D8" w14:textId="77777777" w:rsidR="00FC2B8E" w:rsidRPr="00067F6A" w:rsidRDefault="00FC2B8E" w:rsidP="00FC2B8E">
                  <w:pPr>
                    <w:keepNext/>
                    <w:keepLines/>
                    <w:outlineLvl w:val="5"/>
                    <w:rPr>
                      <w:rFonts w:ascii="Segoe UI" w:eastAsiaTheme="majorEastAsia" w:hAnsi="Segoe UI" w:cs="Segoe UI"/>
                      <w:bCs/>
                      <w:iCs/>
                      <w:sz w:val="22"/>
                      <w:szCs w:val="22"/>
                    </w:rPr>
                  </w:pPr>
                  <w:r w:rsidRPr="00067F6A">
                    <w:rPr>
                      <w:rFonts w:ascii="Segoe UI" w:eastAsiaTheme="majorEastAsia" w:hAnsi="Segoe UI" w:cs="Segoe UI"/>
                      <w:bCs/>
                      <w:iCs/>
                      <w:sz w:val="22"/>
                      <w:szCs w:val="22"/>
                    </w:rPr>
                    <w:t>Structure and Function</w:t>
                  </w:r>
                </w:p>
              </w:tc>
            </w:tr>
            <w:tr w:rsidR="00FC2B8E" w:rsidRPr="00067F6A" w14:paraId="3ED2712E" w14:textId="77777777" w:rsidTr="00815DAA">
              <w:tc>
                <w:tcPr>
                  <w:tcW w:w="1667" w:type="pct"/>
                </w:tcPr>
                <w:p w14:paraId="56ACD0C8" w14:textId="77777777" w:rsidR="00FC2B8E" w:rsidRPr="00067F6A" w:rsidRDefault="00FC2B8E" w:rsidP="00FC2B8E">
                  <w:pPr>
                    <w:keepNext/>
                    <w:keepLines/>
                    <w:outlineLvl w:val="5"/>
                    <w:rPr>
                      <w:rFonts w:ascii="Segoe UI" w:eastAsiaTheme="majorEastAsia" w:hAnsi="Segoe UI" w:cs="Segoe UI"/>
                      <w:bCs/>
                      <w:iCs/>
                      <w:sz w:val="22"/>
                      <w:szCs w:val="22"/>
                    </w:rPr>
                  </w:pPr>
                  <w:r w:rsidRPr="00067F6A">
                    <w:rPr>
                      <w:rFonts w:ascii="Segoe UI" w:eastAsiaTheme="majorEastAsia" w:hAnsi="Segoe UI" w:cs="Segoe UI"/>
                      <w:bCs/>
                      <w:iCs/>
                      <w:sz w:val="22"/>
                      <w:szCs w:val="22"/>
                    </w:rPr>
                    <w:t>Patterns</w:t>
                  </w:r>
                </w:p>
              </w:tc>
            </w:tr>
            <w:tr w:rsidR="00FC2B8E" w:rsidRPr="00067F6A" w14:paraId="6165B828" w14:textId="77777777" w:rsidTr="00815DAA">
              <w:tc>
                <w:tcPr>
                  <w:tcW w:w="1667" w:type="pct"/>
                </w:tcPr>
                <w:p w14:paraId="2A4CDA76" w14:textId="77777777" w:rsidR="00FC2B8E" w:rsidRPr="00067F6A" w:rsidRDefault="00FC2B8E" w:rsidP="00FC2B8E">
                  <w:pPr>
                    <w:keepNext/>
                    <w:keepLines/>
                    <w:outlineLvl w:val="5"/>
                    <w:rPr>
                      <w:rFonts w:ascii="Segoe UI" w:eastAsiaTheme="majorEastAsia" w:hAnsi="Segoe UI" w:cs="Segoe UI"/>
                      <w:bCs/>
                      <w:iCs/>
                      <w:sz w:val="22"/>
                      <w:szCs w:val="22"/>
                    </w:rPr>
                  </w:pPr>
                  <w:r w:rsidRPr="00067F6A">
                    <w:rPr>
                      <w:rFonts w:ascii="Segoe UI" w:eastAsiaTheme="majorEastAsia" w:hAnsi="Segoe UI" w:cs="Segoe UI"/>
                      <w:bCs/>
                      <w:iCs/>
                      <w:sz w:val="22"/>
                      <w:szCs w:val="22"/>
                    </w:rPr>
                    <w:t>Cause and effect</w:t>
                  </w:r>
                </w:p>
              </w:tc>
            </w:tr>
            <w:tr w:rsidR="00FC2B8E" w:rsidRPr="00067F6A" w14:paraId="1A3CB5B5" w14:textId="77777777" w:rsidTr="00815DAA">
              <w:tc>
                <w:tcPr>
                  <w:tcW w:w="1667" w:type="pct"/>
                </w:tcPr>
                <w:p w14:paraId="1656C7D3" w14:textId="77777777" w:rsidR="00FC2B8E" w:rsidRPr="00067F6A" w:rsidRDefault="00FC2B8E" w:rsidP="00FC2B8E">
                  <w:pPr>
                    <w:keepNext/>
                    <w:keepLines/>
                    <w:outlineLvl w:val="5"/>
                    <w:rPr>
                      <w:rFonts w:ascii="Segoe UI" w:eastAsiaTheme="majorEastAsia" w:hAnsi="Segoe UI" w:cs="Segoe UI"/>
                      <w:bCs/>
                      <w:iCs/>
                      <w:sz w:val="22"/>
                      <w:szCs w:val="22"/>
                    </w:rPr>
                  </w:pPr>
                  <w:r w:rsidRPr="00067F6A">
                    <w:rPr>
                      <w:rFonts w:ascii="Segoe UI" w:eastAsiaTheme="majorEastAsia" w:hAnsi="Segoe UI" w:cs="Segoe UI"/>
                      <w:bCs/>
                      <w:iCs/>
                      <w:sz w:val="22"/>
                      <w:szCs w:val="22"/>
                    </w:rPr>
                    <w:t>Scale, proportion and quantity</w:t>
                  </w:r>
                </w:p>
              </w:tc>
            </w:tr>
            <w:tr w:rsidR="00FC2B8E" w:rsidRPr="00067F6A" w14:paraId="5A43F4EC" w14:textId="77777777" w:rsidTr="00815DAA">
              <w:tc>
                <w:tcPr>
                  <w:tcW w:w="1667" w:type="pct"/>
                </w:tcPr>
                <w:p w14:paraId="2613A23E" w14:textId="77777777" w:rsidR="00FC2B8E" w:rsidRPr="00067F6A" w:rsidRDefault="00FC2B8E" w:rsidP="00FC2B8E">
                  <w:pPr>
                    <w:keepNext/>
                    <w:keepLines/>
                    <w:outlineLvl w:val="5"/>
                    <w:rPr>
                      <w:rFonts w:ascii="Segoe UI" w:eastAsiaTheme="majorEastAsia" w:hAnsi="Segoe UI" w:cs="Segoe UI"/>
                      <w:bCs/>
                      <w:iCs/>
                      <w:sz w:val="22"/>
                      <w:szCs w:val="22"/>
                    </w:rPr>
                  </w:pPr>
                  <w:r w:rsidRPr="00067F6A">
                    <w:rPr>
                      <w:rFonts w:ascii="Segoe UI" w:eastAsiaTheme="majorEastAsia" w:hAnsi="Segoe UI" w:cs="Segoe UI"/>
                      <w:bCs/>
                      <w:iCs/>
                      <w:sz w:val="22"/>
                      <w:szCs w:val="22"/>
                    </w:rPr>
                    <w:t>Systems and system models</w:t>
                  </w:r>
                </w:p>
              </w:tc>
            </w:tr>
            <w:tr w:rsidR="00FC2B8E" w:rsidRPr="00067F6A" w14:paraId="39BCCEAC" w14:textId="77777777" w:rsidTr="00815DAA">
              <w:tc>
                <w:tcPr>
                  <w:tcW w:w="1667" w:type="pct"/>
                </w:tcPr>
                <w:p w14:paraId="7C17D7C0" w14:textId="77777777" w:rsidR="00FC2B8E" w:rsidRPr="00067F6A" w:rsidRDefault="00FC2B8E" w:rsidP="00FC2B8E">
                  <w:pPr>
                    <w:keepNext/>
                    <w:keepLines/>
                    <w:outlineLvl w:val="5"/>
                    <w:rPr>
                      <w:rFonts w:ascii="Segoe UI" w:eastAsiaTheme="majorEastAsia" w:hAnsi="Segoe UI" w:cs="Segoe UI"/>
                      <w:bCs/>
                      <w:iCs/>
                      <w:sz w:val="22"/>
                      <w:szCs w:val="22"/>
                    </w:rPr>
                  </w:pPr>
                  <w:r w:rsidRPr="00067F6A">
                    <w:rPr>
                      <w:rFonts w:ascii="Segoe UI" w:eastAsiaTheme="majorEastAsia" w:hAnsi="Segoe UI" w:cs="Segoe UI"/>
                      <w:bCs/>
                      <w:iCs/>
                      <w:sz w:val="22"/>
                      <w:szCs w:val="22"/>
                    </w:rPr>
                    <w:t xml:space="preserve"> Stability and change</w:t>
                  </w:r>
                </w:p>
              </w:tc>
            </w:tr>
          </w:tbl>
          <w:p w14:paraId="1EB03C9F" w14:textId="77777777" w:rsidR="0088462D" w:rsidRPr="00067F6A" w:rsidRDefault="0088462D" w:rsidP="00B27824">
            <w:pPr>
              <w:tabs>
                <w:tab w:val="left" w:pos="813"/>
              </w:tabs>
              <w:ind w:left="882" w:hanging="882"/>
              <w:jc w:val="center"/>
              <w:rPr>
                <w:rFonts w:ascii="Segoe UI" w:hAnsi="Segoe UI" w:cs="Segoe UI"/>
                <w:b/>
                <w:sz w:val="22"/>
                <w:szCs w:val="22"/>
              </w:rPr>
            </w:pPr>
          </w:p>
        </w:tc>
      </w:tr>
    </w:tbl>
    <w:p w14:paraId="25D50C28" w14:textId="77ADE5ED" w:rsidR="0088462D" w:rsidRDefault="0088462D" w:rsidP="00D77CA6">
      <w:pPr>
        <w:jc w:val="center"/>
        <w:rPr>
          <w:rFonts w:ascii="Segoe UI" w:hAnsi="Segoe UI" w:cs="Segoe UI"/>
          <w:i/>
          <w:color w:val="FF6D14"/>
          <w:sz w:val="20"/>
          <w:szCs w:val="20"/>
        </w:rPr>
      </w:pPr>
    </w:p>
    <w:p w14:paraId="655AB440" w14:textId="63C1DE87" w:rsidR="0088462D" w:rsidRDefault="0088462D"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88462D" w:rsidRPr="005C6A76" w14:paraId="27D9881F" w14:textId="77777777" w:rsidTr="00B27824">
        <w:trPr>
          <w:trHeight w:val="215"/>
          <w:jc w:val="center"/>
        </w:trPr>
        <w:tc>
          <w:tcPr>
            <w:tcW w:w="10390" w:type="dxa"/>
            <w:gridSpan w:val="4"/>
            <w:shd w:val="pct15" w:color="auto" w:fill="auto"/>
            <w:vAlign w:val="bottom"/>
          </w:tcPr>
          <w:p w14:paraId="7927F527" w14:textId="28C24219" w:rsidR="0088462D" w:rsidRPr="00F11835" w:rsidRDefault="0088462D" w:rsidP="00B27824">
            <w:pPr>
              <w:rPr>
                <w:rFonts w:ascii="Segoe UI" w:hAnsi="Segoe UI" w:cs="Segoe UI"/>
                <w:sz w:val="20"/>
                <w:szCs w:val="20"/>
              </w:rPr>
            </w:pPr>
            <w:r w:rsidRPr="005C6A76">
              <w:rPr>
                <w:rFonts w:ascii="Segoe UI" w:hAnsi="Segoe UI" w:cs="Segoe UI"/>
                <w:b/>
                <w:sz w:val="22"/>
                <w:szCs w:val="20"/>
              </w:rPr>
              <w:t xml:space="preserve">Unit </w:t>
            </w:r>
            <w:r w:rsidR="00F05545">
              <w:rPr>
                <w:rFonts w:ascii="Segoe UI" w:hAnsi="Segoe UI" w:cs="Segoe UI"/>
                <w:b/>
                <w:sz w:val="22"/>
                <w:szCs w:val="20"/>
              </w:rPr>
              <w:t>6</w:t>
            </w:r>
            <w:r w:rsidRPr="005C6A76">
              <w:rPr>
                <w:rFonts w:ascii="Segoe UI" w:hAnsi="Segoe UI" w:cs="Segoe UI"/>
                <w:b/>
                <w:sz w:val="22"/>
                <w:szCs w:val="20"/>
              </w:rPr>
              <w:t>:</w:t>
            </w:r>
            <w:r w:rsidR="00F05545">
              <w:rPr>
                <w:rFonts w:ascii="Segoe UI" w:hAnsi="Segoe UI" w:cs="Segoe UI"/>
                <w:b/>
                <w:sz w:val="22"/>
                <w:szCs w:val="20"/>
              </w:rPr>
              <w:t xml:space="preserve"> </w:t>
            </w:r>
            <w:r w:rsidR="00F05545" w:rsidRPr="00B61CB8">
              <w:rPr>
                <w:rFonts w:ascii="Segoe UI" w:hAnsi="Segoe UI" w:cs="Segoe UI"/>
                <w:bCs/>
                <w:sz w:val="22"/>
                <w:szCs w:val="20"/>
              </w:rPr>
              <w:t>Bioethics</w:t>
            </w:r>
            <w:r w:rsidRPr="00B61CB8">
              <w:rPr>
                <w:rFonts w:ascii="Segoe UI" w:hAnsi="Segoe UI" w:cs="Segoe UI"/>
                <w:bCs/>
                <w:sz w:val="22"/>
                <w:szCs w:val="20"/>
              </w:rPr>
              <w:t xml:space="preserve">  </w:t>
            </w:r>
          </w:p>
        </w:tc>
        <w:tc>
          <w:tcPr>
            <w:tcW w:w="4629" w:type="dxa"/>
            <w:shd w:val="pct15" w:color="auto" w:fill="auto"/>
            <w:vAlign w:val="bottom"/>
          </w:tcPr>
          <w:p w14:paraId="0CF4D69A" w14:textId="55834A32" w:rsidR="0088462D" w:rsidRPr="00F11835" w:rsidRDefault="0088462D" w:rsidP="00B27824">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05545" w:rsidRPr="00B61CB8">
              <w:rPr>
                <w:rFonts w:ascii="Segoe UI" w:hAnsi="Segoe UI" w:cs="Segoe UI"/>
                <w:bCs/>
                <w:sz w:val="22"/>
                <w:szCs w:val="20"/>
              </w:rPr>
              <w:t>20</w:t>
            </w:r>
          </w:p>
        </w:tc>
      </w:tr>
      <w:tr w:rsidR="0088462D" w:rsidRPr="00FC2B8E" w14:paraId="0C687E03" w14:textId="77777777" w:rsidTr="00B27824">
        <w:trPr>
          <w:trHeight w:val="215"/>
          <w:jc w:val="center"/>
        </w:trPr>
        <w:tc>
          <w:tcPr>
            <w:tcW w:w="15019" w:type="dxa"/>
            <w:gridSpan w:val="5"/>
            <w:shd w:val="clear" w:color="auto" w:fill="FFFFFF"/>
            <w:vAlign w:val="bottom"/>
          </w:tcPr>
          <w:p w14:paraId="5F47CD40" w14:textId="77777777" w:rsidR="0088462D" w:rsidRPr="007C52AD" w:rsidRDefault="0088462D" w:rsidP="007C52AD">
            <w:pPr>
              <w:rPr>
                <w:rFonts w:ascii="Segoe UI" w:hAnsi="Segoe UI" w:cs="Segoe UI"/>
                <w:bCs/>
                <w:sz w:val="22"/>
                <w:szCs w:val="22"/>
              </w:rPr>
            </w:pPr>
            <w:r w:rsidRPr="007C52AD">
              <w:rPr>
                <w:rFonts w:ascii="Segoe UI" w:hAnsi="Segoe UI" w:cs="Segoe UI"/>
                <w:b/>
                <w:sz w:val="22"/>
                <w:szCs w:val="22"/>
              </w:rPr>
              <w:t>Unit Summary</w:t>
            </w:r>
            <w:r w:rsidRPr="007C52AD">
              <w:rPr>
                <w:rFonts w:ascii="Segoe UI" w:hAnsi="Segoe UI" w:cs="Segoe UI"/>
                <w:bCs/>
                <w:sz w:val="22"/>
                <w:szCs w:val="22"/>
              </w:rPr>
              <w:t xml:space="preserve">: </w:t>
            </w:r>
          </w:p>
          <w:p w14:paraId="6099EEBC" w14:textId="2754A432" w:rsidR="0088462D" w:rsidRPr="007C52AD" w:rsidRDefault="00FC2B8E" w:rsidP="007C52AD">
            <w:pPr>
              <w:rPr>
                <w:rFonts w:ascii="Segoe UI" w:hAnsi="Segoe UI" w:cs="Segoe UI"/>
                <w:b/>
                <w:sz w:val="22"/>
                <w:szCs w:val="22"/>
              </w:rPr>
            </w:pPr>
            <w:r w:rsidRPr="007C52AD">
              <w:rPr>
                <w:rFonts w:ascii="Segoe UI" w:hAnsi="Segoe UI" w:cs="Segoe UI"/>
                <w:sz w:val="22"/>
                <w:szCs w:val="22"/>
              </w:rPr>
              <w:t>This unit</w:t>
            </w:r>
            <w:r w:rsidR="00360A63">
              <w:rPr>
                <w:rFonts w:ascii="Segoe UI" w:hAnsi="Segoe UI" w:cs="Segoe UI"/>
                <w:sz w:val="22"/>
                <w:szCs w:val="22"/>
              </w:rPr>
              <w:t xml:space="preserve"> </w:t>
            </w:r>
            <w:r w:rsidRPr="007C52AD">
              <w:rPr>
                <w:rFonts w:ascii="Segoe UI" w:hAnsi="Segoe UI" w:cs="Segoe UI"/>
                <w:sz w:val="22"/>
                <w:szCs w:val="22"/>
              </w:rPr>
              <w:t>introduce</w:t>
            </w:r>
            <w:r w:rsidR="00360A63">
              <w:rPr>
                <w:rFonts w:ascii="Segoe UI" w:hAnsi="Segoe UI" w:cs="Segoe UI"/>
                <w:sz w:val="22"/>
                <w:szCs w:val="22"/>
              </w:rPr>
              <w:t>s</w:t>
            </w:r>
            <w:r w:rsidRPr="007C52AD">
              <w:rPr>
                <w:rFonts w:ascii="Segoe UI" w:hAnsi="Segoe UI" w:cs="Segoe UI"/>
                <w:sz w:val="22"/>
                <w:szCs w:val="22"/>
              </w:rPr>
              <w:t xml:space="preserve"> bioethical principles and how they apply to an ethical dilemma, the role of cellular and animal models in research, and the role of human clinical trials in product development.</w:t>
            </w:r>
          </w:p>
        </w:tc>
      </w:tr>
      <w:tr w:rsidR="0088462D" w:rsidRPr="005C6A76" w14:paraId="4981329F" w14:textId="77777777" w:rsidTr="00B27824">
        <w:trPr>
          <w:trHeight w:val="602"/>
          <w:jc w:val="center"/>
        </w:trPr>
        <w:tc>
          <w:tcPr>
            <w:tcW w:w="15019" w:type="dxa"/>
            <w:gridSpan w:val="5"/>
            <w:tcBorders>
              <w:bottom w:val="single" w:sz="4" w:space="0" w:color="auto"/>
            </w:tcBorders>
          </w:tcPr>
          <w:p w14:paraId="4192F461" w14:textId="77777777" w:rsidR="00B61CB8" w:rsidRPr="00DD1409" w:rsidRDefault="00B61CB8" w:rsidP="00B61CB8">
            <w:pPr>
              <w:rPr>
                <w:rFonts w:ascii="Segoe UI" w:hAnsi="Segoe UI" w:cs="Segoe UI"/>
                <w:i/>
              </w:rPr>
            </w:pPr>
            <w:r w:rsidRPr="00DD1409">
              <w:rPr>
                <w:rFonts w:ascii="Segoe UI" w:hAnsi="Segoe UI" w:cs="Segoe UI"/>
                <w:b/>
              </w:rPr>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3DB60F8B" w14:textId="77777777" w:rsidR="00B61CB8" w:rsidRPr="00DD1409" w:rsidRDefault="00B61CB8" w:rsidP="00B61CB8">
            <w:pPr>
              <w:rPr>
                <w:rFonts w:ascii="Segoe UI" w:hAnsi="Segoe UI" w:cs="Segoe UI"/>
                <w:i/>
              </w:rPr>
            </w:pPr>
            <w:r w:rsidRPr="00DD1409">
              <w:rPr>
                <w:rFonts w:ascii="Segoe UI" w:hAnsi="Segoe UI" w:cs="Segoe UI"/>
                <w:i/>
              </w:rPr>
              <w:t>Example assessments for this unit include:</w:t>
            </w:r>
          </w:p>
          <w:p w14:paraId="09BC0893" w14:textId="77777777" w:rsidR="00FC2B8E" w:rsidRPr="007C52AD" w:rsidRDefault="00FC2B8E" w:rsidP="00861595">
            <w:pPr>
              <w:pStyle w:val="ListParagraph"/>
              <w:numPr>
                <w:ilvl w:val="0"/>
                <w:numId w:val="28"/>
              </w:numPr>
              <w:pBdr>
                <w:top w:val="nil"/>
                <w:left w:val="nil"/>
                <w:bottom w:val="nil"/>
                <w:right w:val="nil"/>
                <w:between w:val="nil"/>
              </w:pBdr>
              <w:rPr>
                <w:rFonts w:ascii="Segoe UI" w:eastAsia="Calibri" w:hAnsi="Segoe UI" w:cs="Segoe UI"/>
                <w:sz w:val="22"/>
                <w:szCs w:val="22"/>
              </w:rPr>
            </w:pPr>
            <w:r w:rsidRPr="007C52AD">
              <w:rPr>
                <w:rFonts w:ascii="Segoe UI" w:eastAsia="Calibri" w:hAnsi="Segoe UI" w:cs="Segoe UI"/>
                <w:sz w:val="22"/>
                <w:szCs w:val="22"/>
              </w:rPr>
              <w:t>Engage in argument from evidence to analyze an ethical dilemma justifying a position using knowledge of ethical principles, stakeholder perspectives and scientific facts.</w:t>
            </w:r>
            <w:r w:rsidRPr="007C52AD">
              <w:rPr>
                <w:rFonts w:ascii="Segoe UI" w:eastAsia="Calibri" w:hAnsi="Segoe UI" w:cs="Segoe UI"/>
                <w:color w:val="FF0000"/>
                <w:sz w:val="22"/>
                <w:szCs w:val="22"/>
              </w:rPr>
              <w:t xml:space="preserve"> </w:t>
            </w:r>
          </w:p>
          <w:p w14:paraId="0DA1AC53" w14:textId="77777777" w:rsidR="00FC2B8E" w:rsidRPr="007C52AD" w:rsidRDefault="00FC2B8E" w:rsidP="00861595">
            <w:pPr>
              <w:pStyle w:val="ListParagraph"/>
              <w:numPr>
                <w:ilvl w:val="0"/>
                <w:numId w:val="28"/>
              </w:numPr>
              <w:pBdr>
                <w:top w:val="nil"/>
                <w:left w:val="nil"/>
                <w:bottom w:val="nil"/>
                <w:right w:val="nil"/>
                <w:between w:val="nil"/>
              </w:pBdr>
              <w:rPr>
                <w:rFonts w:ascii="Segoe UI" w:eastAsia="Calibri" w:hAnsi="Segoe UI" w:cs="Segoe UI"/>
                <w:sz w:val="22"/>
                <w:szCs w:val="22"/>
              </w:rPr>
            </w:pPr>
            <w:r w:rsidRPr="007C52AD">
              <w:rPr>
                <w:rFonts w:ascii="Segoe UI" w:eastAsia="Calibri" w:hAnsi="Segoe UI" w:cs="Segoe UI"/>
                <w:sz w:val="22"/>
                <w:szCs w:val="22"/>
              </w:rPr>
              <w:t>Analyze and communicate their understanding of the 3 Rs (replace, reduce, refine) in an example of scientific animal research.</w:t>
            </w:r>
          </w:p>
          <w:p w14:paraId="0E5C931E" w14:textId="77777777" w:rsidR="00FC2B8E" w:rsidRPr="007C52AD" w:rsidRDefault="00FC2B8E" w:rsidP="00861595">
            <w:pPr>
              <w:pStyle w:val="ListParagraph"/>
              <w:numPr>
                <w:ilvl w:val="0"/>
                <w:numId w:val="28"/>
              </w:numPr>
              <w:pBdr>
                <w:top w:val="nil"/>
                <w:left w:val="nil"/>
                <w:bottom w:val="nil"/>
                <w:right w:val="nil"/>
                <w:between w:val="nil"/>
              </w:pBdr>
              <w:rPr>
                <w:rFonts w:ascii="Segoe UI" w:eastAsia="Calibri" w:hAnsi="Segoe UI" w:cs="Segoe UI"/>
                <w:sz w:val="22"/>
                <w:szCs w:val="22"/>
              </w:rPr>
            </w:pPr>
            <w:r w:rsidRPr="007C52AD">
              <w:rPr>
                <w:rFonts w:ascii="Segoe UI" w:eastAsia="Calibri" w:hAnsi="Segoe UI" w:cs="Segoe UI"/>
                <w:sz w:val="22"/>
                <w:szCs w:val="22"/>
              </w:rPr>
              <w:t xml:space="preserve">Using a sample product, model the process of design to production including the ethical constraints and limitations. </w:t>
            </w:r>
          </w:p>
          <w:p w14:paraId="1FB6F928" w14:textId="1084AAC3" w:rsidR="00FC2B8E" w:rsidRPr="001C2322" w:rsidRDefault="00FC2B8E" w:rsidP="001C2322">
            <w:pPr>
              <w:pStyle w:val="ListParagraph"/>
              <w:numPr>
                <w:ilvl w:val="0"/>
                <w:numId w:val="33"/>
              </w:numPr>
              <w:rPr>
                <w:rFonts w:ascii="Segoe UI" w:hAnsi="Segoe UI" w:cs="Segoe UI"/>
                <w:bCs/>
                <w:sz w:val="22"/>
                <w:szCs w:val="22"/>
              </w:rPr>
            </w:pPr>
            <w:r w:rsidRPr="001C2322">
              <w:rPr>
                <w:rFonts w:ascii="Segoe UI" w:eastAsia="Calibri" w:hAnsi="Segoe UI" w:cs="Segoe UI"/>
                <w:sz w:val="22"/>
                <w:szCs w:val="22"/>
              </w:rPr>
              <w:t xml:space="preserve">Using current news and/or articles, students will obtain, evaluate and communicate information about a large ethical, moral or legal issue related to biotechnology </w:t>
            </w:r>
            <w:r w:rsidRPr="001C2322">
              <w:rPr>
                <w:rFonts w:ascii="Segoe UI" w:hAnsi="Segoe UI" w:cs="Segoe UI"/>
                <w:sz w:val="22"/>
                <w:szCs w:val="22"/>
              </w:rPr>
              <w:t>research, product development, and use in society.</w:t>
            </w:r>
          </w:p>
        </w:tc>
      </w:tr>
      <w:tr w:rsidR="0088462D" w:rsidRPr="005C6A76" w14:paraId="6A071E11" w14:textId="77777777" w:rsidTr="00B27824">
        <w:trPr>
          <w:trHeight w:val="170"/>
          <w:jc w:val="center"/>
        </w:trPr>
        <w:tc>
          <w:tcPr>
            <w:tcW w:w="15019" w:type="dxa"/>
            <w:gridSpan w:val="5"/>
          </w:tcPr>
          <w:p w14:paraId="00F9B9A7" w14:textId="77777777" w:rsidR="00DB278C" w:rsidRDefault="00DB278C" w:rsidP="00DB278C">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753EC86" w14:textId="77777777" w:rsidR="00DB278C" w:rsidRDefault="00DB278C" w:rsidP="00DB278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1D958B36" w14:textId="77777777" w:rsidR="00DB278C" w:rsidRDefault="00DB278C" w:rsidP="00DB278C">
            <w:pPr>
              <w:rPr>
                <w:rStyle w:val="None"/>
                <w:rFonts w:ascii="Segoe UI" w:eastAsia="Segoe UI" w:hAnsi="Segoe UI" w:cs="Segoe UI"/>
                <w:i/>
                <w:iCs/>
                <w:sz w:val="22"/>
                <w:szCs w:val="22"/>
              </w:rPr>
            </w:pPr>
            <w:r w:rsidRPr="00DB278C">
              <w:rPr>
                <w:rStyle w:val="None"/>
                <w:rFonts w:ascii="Segoe UI" w:eastAsia="Segoe UI" w:hAnsi="Segoe UI" w:cs="Segoe UI"/>
                <w:i/>
                <w:iCs/>
                <w:sz w:val="22"/>
                <w:szCs w:val="22"/>
              </w:rPr>
              <w:t xml:space="preserve">Example: </w:t>
            </w:r>
          </w:p>
          <w:p w14:paraId="72786F27" w14:textId="59BD6F15" w:rsidR="005977D2" w:rsidRPr="00DB278C" w:rsidRDefault="00FC2B8E" w:rsidP="00DB278C">
            <w:pPr>
              <w:pStyle w:val="ListParagraph"/>
              <w:numPr>
                <w:ilvl w:val="0"/>
                <w:numId w:val="33"/>
              </w:numPr>
              <w:rPr>
                <w:rFonts w:ascii="Segoe UI" w:eastAsia="Calibri" w:hAnsi="Segoe UI" w:cs="Segoe UI"/>
                <w:sz w:val="22"/>
                <w:szCs w:val="22"/>
              </w:rPr>
            </w:pPr>
            <w:r w:rsidRPr="00DB278C">
              <w:rPr>
                <w:rFonts w:ascii="Segoe UI" w:hAnsi="Segoe UI" w:cs="Segoe UI"/>
                <w:sz w:val="22"/>
                <w:szCs w:val="22"/>
              </w:rPr>
              <w:t xml:space="preserve">Students </w:t>
            </w:r>
            <w:r w:rsidRPr="00C17F13">
              <w:rPr>
                <w:rFonts w:ascii="Segoe UI" w:hAnsi="Segoe UI" w:cs="Segoe UI"/>
                <w:sz w:val="22"/>
                <w:szCs w:val="22"/>
                <w:u w:val="single"/>
              </w:rPr>
              <w:t>make judgements and decisions</w:t>
            </w:r>
            <w:r w:rsidRPr="00DB278C">
              <w:rPr>
                <w:rFonts w:ascii="Segoe UI" w:hAnsi="Segoe UI" w:cs="Segoe UI"/>
                <w:sz w:val="22"/>
                <w:szCs w:val="22"/>
              </w:rPr>
              <w:t xml:space="preserve"> </w:t>
            </w:r>
            <w:r w:rsidR="00D825D8">
              <w:rPr>
                <w:rFonts w:ascii="Segoe UI" w:hAnsi="Segoe UI" w:cs="Segoe UI"/>
                <w:sz w:val="22"/>
                <w:szCs w:val="22"/>
              </w:rPr>
              <w:t xml:space="preserve">(2.C.1, 2.C.2, 2.C.4) </w:t>
            </w:r>
            <w:r w:rsidRPr="00DB278C">
              <w:rPr>
                <w:rFonts w:ascii="Segoe UI" w:hAnsi="Segoe UI" w:cs="Segoe UI"/>
                <w:sz w:val="22"/>
                <w:szCs w:val="22"/>
              </w:rPr>
              <w:t xml:space="preserve">and </w:t>
            </w:r>
            <w:r w:rsidRPr="00C17F13">
              <w:rPr>
                <w:rFonts w:ascii="Segoe UI" w:hAnsi="Segoe UI" w:cs="Segoe UI"/>
                <w:sz w:val="22"/>
                <w:szCs w:val="22"/>
                <w:u w:val="single"/>
              </w:rPr>
              <w:t>communicate clearly</w:t>
            </w:r>
            <w:r w:rsidR="00D825D8">
              <w:rPr>
                <w:rFonts w:ascii="Segoe UI" w:hAnsi="Segoe UI" w:cs="Segoe UI"/>
                <w:sz w:val="22"/>
                <w:szCs w:val="22"/>
                <w:u w:val="single"/>
              </w:rPr>
              <w:t xml:space="preserve"> (3.A.1, 3.A.2, 3.A.3)</w:t>
            </w:r>
            <w:r w:rsidRPr="00DB278C">
              <w:rPr>
                <w:rFonts w:ascii="Segoe UI" w:hAnsi="Segoe UI" w:cs="Segoe UI"/>
                <w:sz w:val="22"/>
                <w:szCs w:val="22"/>
              </w:rPr>
              <w:t xml:space="preserve"> as they engage</w:t>
            </w:r>
            <w:r w:rsidRPr="00DB278C">
              <w:rPr>
                <w:rFonts w:ascii="Segoe UI" w:eastAsia="Calibri" w:hAnsi="Segoe UI" w:cs="Segoe UI"/>
                <w:sz w:val="22"/>
                <w:szCs w:val="22"/>
              </w:rPr>
              <w:t xml:space="preserve"> in argument from evidence to analyze an ethical dilemma justifying a position using knowledge of ethical principles, stakeholder perspectives and scientific facts and analyze and communicate their understanding of the 3 Rs (replace, reduce, refine) in an example of scientific animal research. </w:t>
            </w:r>
          </w:p>
          <w:p w14:paraId="594644AB" w14:textId="097BDC89" w:rsidR="005977D2" w:rsidRPr="005977D2" w:rsidRDefault="00FC2B8E" w:rsidP="00DB278C">
            <w:pPr>
              <w:pStyle w:val="ListParagraph"/>
              <w:numPr>
                <w:ilvl w:val="0"/>
                <w:numId w:val="33"/>
              </w:numPr>
              <w:rPr>
                <w:rFonts w:ascii="Segoe UI" w:eastAsia="Calibri" w:hAnsi="Segoe UI" w:cs="Segoe UI"/>
                <w:sz w:val="22"/>
                <w:szCs w:val="22"/>
              </w:rPr>
            </w:pPr>
            <w:r w:rsidRPr="005977D2">
              <w:rPr>
                <w:rFonts w:ascii="Segoe UI" w:eastAsia="Calibri" w:hAnsi="Segoe UI" w:cs="Segoe UI"/>
                <w:sz w:val="22"/>
                <w:szCs w:val="22"/>
              </w:rPr>
              <w:lastRenderedPageBreak/>
              <w:t xml:space="preserve">Students use </w:t>
            </w:r>
            <w:r w:rsidRPr="00BB6634">
              <w:rPr>
                <w:rFonts w:ascii="Segoe UI" w:eastAsia="Calibri" w:hAnsi="Segoe UI" w:cs="Segoe UI"/>
                <w:sz w:val="22"/>
                <w:szCs w:val="22"/>
                <w:u w:val="single"/>
              </w:rPr>
              <w:t>systems thinking</w:t>
            </w:r>
            <w:r w:rsidR="00D825D8">
              <w:rPr>
                <w:rFonts w:ascii="Segoe UI" w:eastAsia="Calibri" w:hAnsi="Segoe UI" w:cs="Segoe UI"/>
                <w:sz w:val="22"/>
                <w:szCs w:val="22"/>
                <w:u w:val="single"/>
              </w:rPr>
              <w:t xml:space="preserve"> </w:t>
            </w:r>
            <w:r w:rsidR="00D825D8" w:rsidRPr="00D825D8">
              <w:rPr>
                <w:rFonts w:ascii="Segoe UI" w:eastAsia="Calibri" w:hAnsi="Segoe UI" w:cs="Segoe UI"/>
                <w:sz w:val="22"/>
                <w:szCs w:val="22"/>
              </w:rPr>
              <w:t>(2.B.1</w:t>
            </w:r>
            <w:r w:rsidR="00D825D8">
              <w:rPr>
                <w:rFonts w:ascii="Segoe UI" w:eastAsia="Calibri" w:hAnsi="Segoe UI" w:cs="Segoe UI"/>
                <w:sz w:val="22"/>
                <w:szCs w:val="22"/>
                <w:u w:val="single"/>
              </w:rPr>
              <w:t>)</w:t>
            </w:r>
            <w:r w:rsidRPr="005977D2">
              <w:rPr>
                <w:rFonts w:ascii="Segoe UI" w:eastAsia="Calibri" w:hAnsi="Segoe UI" w:cs="Segoe UI"/>
                <w:sz w:val="22"/>
                <w:szCs w:val="22"/>
              </w:rPr>
              <w:t xml:space="preserve"> as they use a sample product to model the process of design to production, including the ethical constraints and limitations. </w:t>
            </w:r>
          </w:p>
          <w:p w14:paraId="3824FCA3" w14:textId="2C798690" w:rsidR="00FC2B8E" w:rsidRPr="005977D2" w:rsidRDefault="00FC2B8E" w:rsidP="00DB278C">
            <w:pPr>
              <w:pStyle w:val="ListParagraph"/>
              <w:numPr>
                <w:ilvl w:val="0"/>
                <w:numId w:val="33"/>
              </w:numPr>
              <w:rPr>
                <w:rFonts w:ascii="Segoe UI" w:eastAsia="Calibri" w:hAnsi="Segoe UI" w:cs="Segoe UI"/>
                <w:sz w:val="22"/>
                <w:szCs w:val="22"/>
              </w:rPr>
            </w:pPr>
            <w:r w:rsidRPr="005977D2">
              <w:rPr>
                <w:rFonts w:ascii="Segoe UI" w:eastAsia="Calibri" w:hAnsi="Segoe UI" w:cs="Segoe UI"/>
                <w:sz w:val="22"/>
                <w:szCs w:val="22"/>
              </w:rPr>
              <w:t xml:space="preserve">Students </w:t>
            </w:r>
            <w:r w:rsidRPr="00BB6634">
              <w:rPr>
                <w:rFonts w:ascii="Segoe UI" w:eastAsia="Calibri" w:hAnsi="Segoe UI" w:cs="Segoe UI"/>
                <w:sz w:val="22"/>
                <w:szCs w:val="22"/>
                <w:u w:val="single"/>
              </w:rPr>
              <w:t>create media products</w:t>
            </w:r>
            <w:r w:rsidRPr="005977D2">
              <w:rPr>
                <w:rFonts w:ascii="Segoe UI" w:eastAsia="Calibri" w:hAnsi="Segoe UI" w:cs="Segoe UI"/>
                <w:sz w:val="22"/>
                <w:szCs w:val="22"/>
              </w:rPr>
              <w:t xml:space="preserve"> </w:t>
            </w:r>
            <w:r w:rsidR="00D825D8">
              <w:rPr>
                <w:rFonts w:ascii="Segoe UI" w:eastAsia="Calibri" w:hAnsi="Segoe UI" w:cs="Segoe UI"/>
                <w:sz w:val="22"/>
                <w:szCs w:val="22"/>
              </w:rPr>
              <w:t xml:space="preserve">(5.B.1) </w:t>
            </w:r>
            <w:r w:rsidRPr="005977D2">
              <w:rPr>
                <w:rFonts w:ascii="Segoe UI" w:eastAsia="Calibri" w:hAnsi="Segoe UI" w:cs="Segoe UI"/>
                <w:sz w:val="22"/>
                <w:szCs w:val="22"/>
              </w:rPr>
              <w:t xml:space="preserve">as they use current news and/or articles to obtain, evaluate and communicate information about a large ethical, moral or legal issue related to biotechnology </w:t>
            </w:r>
            <w:r w:rsidRPr="005977D2">
              <w:rPr>
                <w:rFonts w:ascii="Segoe UI" w:hAnsi="Segoe UI" w:cs="Segoe UI"/>
                <w:sz w:val="22"/>
                <w:szCs w:val="22"/>
              </w:rPr>
              <w:t>research, product development, and use in society.</w:t>
            </w:r>
          </w:p>
          <w:p w14:paraId="4F28C47F" w14:textId="39FF485E" w:rsidR="0088462D" w:rsidRPr="005977D2" w:rsidRDefault="00FC2B8E" w:rsidP="005977D2">
            <w:pPr>
              <w:pStyle w:val="ListParagraph"/>
              <w:numPr>
                <w:ilvl w:val="0"/>
                <w:numId w:val="36"/>
              </w:numPr>
              <w:rPr>
                <w:rFonts w:ascii="Segoe UI" w:hAnsi="Segoe UI" w:cs="Segoe UI"/>
                <w:b/>
                <w:sz w:val="22"/>
                <w:szCs w:val="22"/>
              </w:rPr>
            </w:pPr>
            <w:r w:rsidRPr="005977D2">
              <w:rPr>
                <w:rFonts w:ascii="Segoe UI" w:hAnsi="Segoe UI" w:cs="Segoe UI"/>
                <w:sz w:val="22"/>
                <w:szCs w:val="22"/>
              </w:rPr>
              <w:t xml:space="preserve">Respect cultural differences and </w:t>
            </w:r>
            <w:r w:rsidRPr="00BB6634">
              <w:rPr>
                <w:rFonts w:ascii="Segoe UI" w:hAnsi="Segoe UI" w:cs="Segoe UI"/>
                <w:sz w:val="22"/>
                <w:szCs w:val="22"/>
                <w:u w:val="single"/>
              </w:rPr>
              <w:t xml:space="preserve">work effectively </w:t>
            </w:r>
            <w:r w:rsidR="00BB6634" w:rsidRPr="00BB6634">
              <w:rPr>
                <w:rFonts w:ascii="Segoe UI" w:hAnsi="Segoe UI" w:cs="Segoe UI"/>
                <w:sz w:val="22"/>
                <w:szCs w:val="22"/>
                <w:u w:val="single"/>
              </w:rPr>
              <w:t>in diverse teams</w:t>
            </w:r>
            <w:r w:rsidR="00BB6634">
              <w:rPr>
                <w:rFonts w:ascii="Segoe UI" w:hAnsi="Segoe UI" w:cs="Segoe UI"/>
                <w:sz w:val="22"/>
                <w:szCs w:val="22"/>
              </w:rPr>
              <w:t xml:space="preserve"> </w:t>
            </w:r>
            <w:r w:rsidR="00D825D8">
              <w:rPr>
                <w:rFonts w:ascii="Segoe UI" w:hAnsi="Segoe UI" w:cs="Segoe UI"/>
                <w:sz w:val="22"/>
                <w:szCs w:val="22"/>
              </w:rPr>
              <w:t xml:space="preserve">(9.B.1, 9.B.2, 9.B.3) </w:t>
            </w:r>
            <w:r w:rsidRPr="005977D2">
              <w:rPr>
                <w:rFonts w:ascii="Segoe UI" w:hAnsi="Segoe UI" w:cs="Segoe UI"/>
                <w:sz w:val="22"/>
                <w:szCs w:val="22"/>
              </w:rPr>
              <w:t>with people from a range of social and cultural backgrounds to identify possible solutions to bioethical dilemmas.</w:t>
            </w:r>
          </w:p>
        </w:tc>
      </w:tr>
      <w:tr w:rsidR="0088462D" w:rsidRPr="005C6A76" w14:paraId="2ABBCF62" w14:textId="77777777" w:rsidTr="00B27824">
        <w:trPr>
          <w:trHeight w:val="170"/>
          <w:jc w:val="center"/>
        </w:trPr>
        <w:tc>
          <w:tcPr>
            <w:tcW w:w="15019" w:type="dxa"/>
            <w:gridSpan w:val="5"/>
          </w:tcPr>
          <w:p w14:paraId="0EBF9CBA" w14:textId="77777777" w:rsidR="00FC2B8E" w:rsidRPr="00360A63" w:rsidRDefault="0088462D" w:rsidP="00B27824">
            <w:pPr>
              <w:rPr>
                <w:rFonts w:ascii="Segoe UI" w:hAnsi="Segoe UI" w:cs="Segoe UI"/>
                <w:sz w:val="22"/>
                <w:szCs w:val="22"/>
              </w:rPr>
            </w:pPr>
            <w:r w:rsidRPr="00360A63">
              <w:rPr>
                <w:rFonts w:ascii="Segoe UI" w:hAnsi="Segoe UI" w:cs="Segoe UI"/>
                <w:b/>
                <w:sz w:val="22"/>
                <w:szCs w:val="22"/>
              </w:rPr>
              <w:lastRenderedPageBreak/>
              <w:t>Industry Standards and/or Competencies</w:t>
            </w:r>
            <w:r w:rsidRPr="00360A63">
              <w:rPr>
                <w:rFonts w:ascii="Segoe UI" w:hAnsi="Segoe UI" w:cs="Segoe UI"/>
                <w:sz w:val="22"/>
                <w:szCs w:val="22"/>
              </w:rPr>
              <w:t>:</w:t>
            </w:r>
          </w:p>
          <w:p w14:paraId="6D6B475D" w14:textId="77777777" w:rsidR="00FC2B8E" w:rsidRDefault="00FC2B8E" w:rsidP="007C52AD">
            <w:pPr>
              <w:rPr>
                <w:rFonts w:ascii="Segoe UI" w:hAnsi="Segoe UI" w:cs="Segoe UI"/>
                <w:b/>
                <w:sz w:val="22"/>
                <w:szCs w:val="22"/>
              </w:rPr>
            </w:pPr>
            <w:r w:rsidRPr="00360A63">
              <w:rPr>
                <w:rFonts w:ascii="Segoe UI" w:hAnsi="Segoe UI" w:cs="Segoe UI"/>
                <w:b/>
                <w:sz w:val="22"/>
                <w:szCs w:val="22"/>
              </w:rPr>
              <w:t>Common Career Technical Core Standards for Health Science Career Cluster (HL); Biotechnology Research and Development Pathway (BRD)</w:t>
            </w:r>
          </w:p>
          <w:p w14:paraId="52807971" w14:textId="673EA858" w:rsidR="00181DCA" w:rsidRPr="00181DCA" w:rsidRDefault="00181DCA" w:rsidP="007C52AD">
            <w:pPr>
              <w:rPr>
                <w:rFonts w:ascii="Segoe UI" w:hAnsi="Segoe UI" w:cs="Segoe UI"/>
                <w:bCs/>
                <w:sz w:val="22"/>
                <w:szCs w:val="22"/>
              </w:rPr>
            </w:pPr>
            <w:r>
              <w:rPr>
                <w:rFonts w:ascii="Segoe UI" w:hAnsi="Segoe UI" w:cs="Segoe UI"/>
                <w:bCs/>
                <w:sz w:val="22"/>
                <w:szCs w:val="22"/>
              </w:rPr>
              <w:t>(CCTC Standard HL-BRD)</w:t>
            </w:r>
          </w:p>
          <w:p w14:paraId="479DA08A" w14:textId="5E4A3BC8" w:rsidR="00FC2B8E" w:rsidRPr="00360A63" w:rsidRDefault="00067F6A" w:rsidP="007C52AD">
            <w:pPr>
              <w:rPr>
                <w:rFonts w:ascii="Segoe UI" w:hAnsi="Segoe UI" w:cs="Segoe UI"/>
                <w:b/>
                <w:sz w:val="22"/>
                <w:szCs w:val="22"/>
              </w:rPr>
            </w:pPr>
            <w:r>
              <w:rPr>
                <w:rFonts w:ascii="Segoe UI" w:hAnsi="Segoe UI" w:cs="Segoe UI"/>
                <w:b/>
                <w:bCs/>
                <w:sz w:val="22"/>
                <w:szCs w:val="22"/>
              </w:rPr>
              <w:t>Oregon Health Science Career Cluster - Biotechnology Knowledge and Skill Statements with Suggested Performance Indicators</w:t>
            </w:r>
          </w:p>
          <w:p w14:paraId="05249B63" w14:textId="0794EDA9" w:rsidR="00FC2B8E" w:rsidRPr="00360A63" w:rsidRDefault="001A5677" w:rsidP="007C52AD">
            <w:pPr>
              <w:rPr>
                <w:rFonts w:ascii="Segoe UI" w:hAnsi="Segoe UI" w:cs="Segoe UI"/>
                <w:sz w:val="22"/>
                <w:szCs w:val="22"/>
              </w:rPr>
            </w:pPr>
            <w:r>
              <w:rPr>
                <w:rFonts w:ascii="Segoe UI" w:hAnsi="Segoe UI" w:cs="Segoe UI"/>
                <w:sz w:val="22"/>
                <w:szCs w:val="22"/>
              </w:rPr>
              <w:t>FA-BIOT01 (</w:t>
            </w:r>
            <w:r w:rsidR="00FC2B8E" w:rsidRPr="00360A63">
              <w:rPr>
                <w:rFonts w:ascii="Segoe UI" w:hAnsi="Segoe UI" w:cs="Segoe UI"/>
                <w:sz w:val="22"/>
                <w:szCs w:val="22"/>
              </w:rPr>
              <w:t>CCTC Standard HL-BRD.1</w:t>
            </w:r>
            <w:r>
              <w:rPr>
                <w:rFonts w:ascii="Segoe UI" w:hAnsi="Segoe UI" w:cs="Segoe UI"/>
                <w:sz w:val="22"/>
                <w:szCs w:val="22"/>
              </w:rPr>
              <w:t>)</w:t>
            </w:r>
            <w:r w:rsidR="00FC2B8E" w:rsidRPr="00360A63">
              <w:rPr>
                <w:rFonts w:ascii="Segoe UI" w:hAnsi="Segoe UI" w:cs="Segoe UI"/>
                <w:sz w:val="22"/>
                <w:szCs w:val="22"/>
              </w:rPr>
              <w:t xml:space="preserve"> Summarize the goals of biotechnology research and development within legal and ethical protocols. </w:t>
            </w:r>
          </w:p>
          <w:p w14:paraId="5DD1FE66" w14:textId="77777777" w:rsidR="001A5677" w:rsidRPr="00360A63" w:rsidRDefault="001A5677"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sidRPr="00360A63">
              <w:rPr>
                <w:rFonts w:ascii="Segoe UI" w:eastAsia="Calibri" w:hAnsi="Segoe UI" w:cs="Segoe UI"/>
                <w:sz w:val="22"/>
                <w:szCs w:val="22"/>
              </w:rPr>
              <w:t>Differentiate between morals and ethics</w:t>
            </w:r>
          </w:p>
          <w:p w14:paraId="5C1985D1" w14:textId="77777777" w:rsidR="001A5677" w:rsidRPr="00360A63" w:rsidRDefault="001A5677"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sidRPr="00360A63">
              <w:rPr>
                <w:rFonts w:ascii="Segoe UI" w:eastAsia="Calibri" w:hAnsi="Segoe UI" w:cs="Segoe UI"/>
                <w:sz w:val="22"/>
                <w:szCs w:val="22"/>
              </w:rPr>
              <w:t xml:space="preserve">Identify the four bioethical principles of maximizing benefits (beneficence), minimizing harms (non-maleficence), fairness (justice), and respect for persons (autonomy). </w:t>
            </w:r>
          </w:p>
          <w:p w14:paraId="5A2F78F1" w14:textId="77777777" w:rsidR="001A5677" w:rsidRPr="00360A63" w:rsidRDefault="001A5677"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sidRPr="00360A63">
              <w:rPr>
                <w:rFonts w:ascii="Segoe UI" w:eastAsia="Calibri" w:hAnsi="Segoe UI" w:cs="Segoe UI"/>
                <w:sz w:val="22"/>
                <w:szCs w:val="22"/>
              </w:rPr>
              <w:t>Explain that an ethical dilemma does not have a right or wrong/legal or illegal solution.</w:t>
            </w:r>
          </w:p>
          <w:p w14:paraId="6CC86A3D" w14:textId="4EB0C7FD" w:rsidR="00FC2B8E" w:rsidRPr="001A5677" w:rsidRDefault="001A5677"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sidRPr="00360A63">
              <w:rPr>
                <w:rFonts w:ascii="Segoe UI" w:eastAsia="Calibri" w:hAnsi="Segoe UI" w:cs="Segoe UI"/>
                <w:sz w:val="22"/>
                <w:szCs w:val="22"/>
              </w:rPr>
              <w:t>Identify the 3 Rs (replace, reduce, and refine) used to analyze the appropriate use of animals in research.</w:t>
            </w:r>
          </w:p>
          <w:p w14:paraId="2438F771" w14:textId="77777777" w:rsidR="00182118" w:rsidRDefault="001A5677" w:rsidP="003970C1">
            <w:pPr>
              <w:pStyle w:val="ListParagraph"/>
              <w:numPr>
                <w:ilvl w:val="0"/>
                <w:numId w:val="70"/>
              </w:numPr>
              <w:rPr>
                <w:rFonts w:ascii="Segoe UI" w:hAnsi="Segoe UI" w:cs="Segoe UI"/>
                <w:sz w:val="22"/>
                <w:szCs w:val="22"/>
              </w:rPr>
            </w:pPr>
            <w:r>
              <w:rPr>
                <w:rFonts w:ascii="Segoe UI" w:hAnsi="Segoe UI" w:cs="Segoe UI"/>
                <w:sz w:val="22"/>
                <w:szCs w:val="22"/>
              </w:rPr>
              <w:t>Assess legal and ethical considerations associated with using biotechnology. (</w:t>
            </w:r>
            <w:r w:rsidR="00FC2B8E" w:rsidRPr="001A5677">
              <w:rPr>
                <w:rFonts w:ascii="Segoe UI" w:hAnsi="Segoe UI" w:cs="Segoe UI"/>
                <w:sz w:val="22"/>
                <w:szCs w:val="22"/>
              </w:rPr>
              <w:t>CCTC Standard HL-BRD.1.21</w:t>
            </w:r>
            <w:r>
              <w:rPr>
                <w:rFonts w:ascii="Segoe UI" w:hAnsi="Segoe UI" w:cs="Segoe UI"/>
                <w:sz w:val="22"/>
                <w:szCs w:val="22"/>
              </w:rPr>
              <w:t>)</w:t>
            </w:r>
          </w:p>
          <w:p w14:paraId="5FA0A59D" w14:textId="372BBE86" w:rsidR="00FC2B8E" w:rsidRPr="00182118" w:rsidRDefault="00FC2B8E" w:rsidP="003970C1">
            <w:pPr>
              <w:pStyle w:val="ListParagraph"/>
              <w:numPr>
                <w:ilvl w:val="1"/>
                <w:numId w:val="70"/>
              </w:numPr>
              <w:rPr>
                <w:rFonts w:ascii="Segoe UI" w:hAnsi="Segoe UI" w:cs="Segoe UI"/>
                <w:sz w:val="22"/>
                <w:szCs w:val="22"/>
              </w:rPr>
            </w:pPr>
            <w:r w:rsidRPr="00182118">
              <w:rPr>
                <w:rFonts w:ascii="Segoe UI" w:hAnsi="Segoe UI" w:cs="Segoe UI"/>
                <w:sz w:val="22"/>
                <w:szCs w:val="22"/>
              </w:rPr>
              <w:t xml:space="preserve"> Assess a current biotechnology-related ethical issue in the news and how it may affect the quality of life. </w:t>
            </w:r>
          </w:p>
          <w:p w14:paraId="30FE50D4" w14:textId="77777777" w:rsidR="00FC2B8E" w:rsidRPr="00360A63" w:rsidRDefault="00FC2B8E" w:rsidP="003970C1">
            <w:pPr>
              <w:numPr>
                <w:ilvl w:val="0"/>
                <w:numId w:val="70"/>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Discuss bioethical issues related to biotechnology products, e.g. HeLa cells, recombinant products (agr, enviro, medical)</w:t>
            </w:r>
          </w:p>
          <w:p w14:paraId="276F91DC" w14:textId="4AF91F66" w:rsidR="00FC2B8E" w:rsidRPr="00360A63" w:rsidRDefault="00FC2B8E" w:rsidP="003970C1">
            <w:pPr>
              <w:numPr>
                <w:ilvl w:val="0"/>
                <w:numId w:val="70"/>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 xml:space="preserve">Analyze a current biotechnology technique or issue from the perspective of morality and ethics </w:t>
            </w:r>
          </w:p>
          <w:p w14:paraId="488F7223" w14:textId="228A6732" w:rsidR="00FC2B8E" w:rsidRPr="00067F6A" w:rsidRDefault="00FC2B8E" w:rsidP="003970C1">
            <w:pPr>
              <w:numPr>
                <w:ilvl w:val="0"/>
                <w:numId w:val="70"/>
              </w:numPr>
              <w:pBdr>
                <w:top w:val="nil"/>
                <w:left w:val="nil"/>
                <w:bottom w:val="nil"/>
                <w:right w:val="nil"/>
                <w:between w:val="nil"/>
              </w:pBdr>
              <w:contextualSpacing/>
              <w:rPr>
                <w:rFonts w:ascii="Segoe UI" w:eastAsia="Calibri" w:hAnsi="Segoe UI" w:cs="Segoe UI"/>
                <w:sz w:val="22"/>
                <w:szCs w:val="22"/>
              </w:rPr>
            </w:pPr>
            <w:r w:rsidRPr="00360A63">
              <w:rPr>
                <w:rFonts w:ascii="Segoe UI" w:eastAsia="Calibri" w:hAnsi="Segoe UI" w:cs="Segoe UI"/>
                <w:sz w:val="22"/>
                <w:szCs w:val="22"/>
              </w:rPr>
              <w:t xml:space="preserve">Explain why using cellular and animal models are essential for answering scientific questions. </w:t>
            </w:r>
          </w:p>
          <w:p w14:paraId="421A7F8F" w14:textId="7A5BF0B6" w:rsidR="00FC2B8E" w:rsidRDefault="00182118" w:rsidP="007C52AD">
            <w:pPr>
              <w:rPr>
                <w:rFonts w:ascii="Segoe UI" w:hAnsi="Segoe UI" w:cs="Segoe UI"/>
                <w:sz w:val="22"/>
                <w:szCs w:val="22"/>
              </w:rPr>
            </w:pPr>
            <w:r>
              <w:rPr>
                <w:rFonts w:ascii="Segoe UI" w:hAnsi="Segoe UI" w:cs="Segoe UI"/>
                <w:sz w:val="22"/>
                <w:szCs w:val="22"/>
              </w:rPr>
              <w:t>FA-BIOT12 (</w:t>
            </w:r>
            <w:r w:rsidR="00FC2B8E" w:rsidRPr="00360A63">
              <w:rPr>
                <w:rFonts w:ascii="Segoe UI" w:hAnsi="Segoe UI" w:cs="Segoe UI"/>
                <w:sz w:val="22"/>
                <w:szCs w:val="22"/>
              </w:rPr>
              <w:t>CCTC Standard HL-BRD.5</w:t>
            </w:r>
            <w:r>
              <w:rPr>
                <w:rFonts w:ascii="Segoe UI" w:hAnsi="Segoe UI" w:cs="Segoe UI"/>
                <w:sz w:val="22"/>
                <w:szCs w:val="22"/>
              </w:rPr>
              <w:t>) Understand the biotechnology product development processes and regulations that affect those processes.</w:t>
            </w:r>
            <w:r w:rsidR="00FC2B8E" w:rsidRPr="00360A63">
              <w:rPr>
                <w:rFonts w:ascii="Segoe UI" w:hAnsi="Segoe UI" w:cs="Segoe UI"/>
                <w:sz w:val="22"/>
                <w:szCs w:val="22"/>
              </w:rPr>
              <w:t xml:space="preserve"> Determine processes for product design and production and how that work contributes to an understanding of the biotechnology product development process. </w:t>
            </w:r>
          </w:p>
          <w:p w14:paraId="047FCE05" w14:textId="03EA36C2" w:rsidR="00182118" w:rsidRPr="00182118" w:rsidRDefault="00182118" w:rsidP="003970C1">
            <w:pPr>
              <w:pStyle w:val="ListParagraph"/>
              <w:numPr>
                <w:ilvl w:val="0"/>
                <w:numId w:val="70"/>
              </w:numPr>
              <w:rPr>
                <w:rFonts w:ascii="Segoe UI" w:hAnsi="Segoe UI" w:cs="Segoe UI"/>
                <w:sz w:val="22"/>
                <w:szCs w:val="22"/>
              </w:rPr>
            </w:pPr>
            <w:r w:rsidRPr="00182118">
              <w:rPr>
                <w:rFonts w:ascii="Segoe UI" w:hAnsi="Segoe UI" w:cs="Segoe UI"/>
                <w:sz w:val="22"/>
                <w:szCs w:val="22"/>
              </w:rPr>
              <w:t>Analyze the role of pre-clinical and clinical trials in biotechnology product development. (CCTC Standard   HL-BRD.5.12)</w:t>
            </w:r>
          </w:p>
          <w:p w14:paraId="56044354" w14:textId="6EE4E64D" w:rsidR="007C2940" w:rsidRPr="00182118" w:rsidRDefault="00FC2B8E" w:rsidP="003970C1">
            <w:pPr>
              <w:pStyle w:val="ListParagraph"/>
              <w:numPr>
                <w:ilvl w:val="0"/>
                <w:numId w:val="70"/>
              </w:numPr>
              <w:pBdr>
                <w:top w:val="nil"/>
                <w:left w:val="nil"/>
                <w:bottom w:val="nil"/>
                <w:right w:val="nil"/>
                <w:between w:val="nil"/>
              </w:pBdr>
              <w:rPr>
                <w:rFonts w:ascii="Segoe UI" w:hAnsi="Segoe UI" w:cs="Segoe UI"/>
                <w:sz w:val="22"/>
                <w:szCs w:val="22"/>
              </w:rPr>
            </w:pPr>
            <w:r w:rsidRPr="00360A63">
              <w:rPr>
                <w:rFonts w:ascii="Segoe UI" w:eastAsia="Calibri" w:hAnsi="Segoe UI" w:cs="Segoe UI"/>
                <w:sz w:val="22"/>
                <w:szCs w:val="22"/>
              </w:rPr>
              <w:t xml:space="preserve">Identify the components of human clinical trials and how they relate to ethics </w:t>
            </w:r>
          </w:p>
          <w:p w14:paraId="404BC92A" w14:textId="77777777" w:rsidR="00FC2B8E" w:rsidRPr="00360A63" w:rsidRDefault="00FC2B8E"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sidRPr="00360A63">
              <w:rPr>
                <w:rFonts w:ascii="Segoe UI" w:eastAsia="Calibri" w:hAnsi="Segoe UI" w:cs="Segoe UI"/>
                <w:sz w:val="22"/>
                <w:szCs w:val="22"/>
              </w:rPr>
              <w:t xml:space="preserve">Explain how informed consent is essential to the process of human clinical trials. </w:t>
            </w:r>
          </w:p>
          <w:p w14:paraId="2CC525A3" w14:textId="674E59DA" w:rsidR="00FC2B8E" w:rsidRDefault="00FC2B8E"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sidRPr="00360A63">
              <w:rPr>
                <w:rFonts w:ascii="Segoe UI" w:eastAsia="Calibri" w:hAnsi="Segoe UI" w:cs="Segoe UI"/>
                <w:sz w:val="22"/>
                <w:szCs w:val="22"/>
              </w:rPr>
              <w:t>Communicate clearly the role of human clinical trials in biotechnology product development.</w:t>
            </w:r>
          </w:p>
          <w:p w14:paraId="4E391180" w14:textId="753E59C3" w:rsidR="000F74E3" w:rsidRDefault="000F74E3"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Pr>
                <w:rFonts w:ascii="Segoe UI" w:eastAsia="Calibri" w:hAnsi="Segoe UI" w:cs="Segoe UI"/>
                <w:sz w:val="22"/>
                <w:szCs w:val="22"/>
              </w:rPr>
              <w:t>Examine the role of a quality assurance person in the process</w:t>
            </w:r>
          </w:p>
          <w:p w14:paraId="3792EFA1" w14:textId="59379370" w:rsidR="000F74E3" w:rsidRDefault="000F74E3"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Pr>
                <w:rFonts w:ascii="Segoe UI" w:eastAsia="Calibri" w:hAnsi="Segoe UI" w:cs="Segoe UI"/>
                <w:sz w:val="22"/>
                <w:szCs w:val="22"/>
              </w:rPr>
              <w:t>Describe the role of agencies in promoting patient safety, quality control, and entrepreneurship</w:t>
            </w:r>
          </w:p>
          <w:p w14:paraId="1CC3EA16" w14:textId="0C706C8B" w:rsidR="000F74E3" w:rsidRDefault="000F74E3"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Pr>
                <w:rFonts w:ascii="Segoe UI" w:eastAsia="Calibri" w:hAnsi="Segoe UI" w:cs="Segoe UI"/>
                <w:sz w:val="22"/>
                <w:szCs w:val="22"/>
              </w:rPr>
              <w:t>Define current good manufacturing practices (CGMP) and why they are important in biotechnology production.</w:t>
            </w:r>
          </w:p>
          <w:p w14:paraId="49BE29DE" w14:textId="79EE751B" w:rsidR="000F74E3" w:rsidRPr="00067F6A" w:rsidRDefault="000F74E3" w:rsidP="003970C1">
            <w:pPr>
              <w:pStyle w:val="ListParagraph"/>
              <w:numPr>
                <w:ilvl w:val="0"/>
                <w:numId w:val="70"/>
              </w:numPr>
              <w:pBdr>
                <w:top w:val="nil"/>
                <w:left w:val="nil"/>
                <w:bottom w:val="nil"/>
                <w:right w:val="nil"/>
                <w:between w:val="nil"/>
              </w:pBdr>
              <w:rPr>
                <w:rFonts w:ascii="Segoe UI" w:eastAsia="Calibri" w:hAnsi="Segoe UI" w:cs="Segoe UI"/>
                <w:sz w:val="22"/>
                <w:szCs w:val="22"/>
              </w:rPr>
            </w:pPr>
            <w:r>
              <w:rPr>
                <w:rFonts w:ascii="Segoe UI" w:eastAsia="Calibri" w:hAnsi="Segoe UI" w:cs="Segoe UI"/>
                <w:sz w:val="22"/>
                <w:szCs w:val="22"/>
              </w:rPr>
              <w:t>Diagram the process involved in making one biotechnology product in an industrial setting.</w:t>
            </w:r>
          </w:p>
          <w:p w14:paraId="1E363983" w14:textId="77777777" w:rsidR="0088462D" w:rsidRDefault="001A5677" w:rsidP="007C52AD">
            <w:pPr>
              <w:rPr>
                <w:rFonts w:ascii="Segoe UI" w:hAnsi="Segoe UI" w:cs="Segoe UI"/>
                <w:sz w:val="22"/>
                <w:szCs w:val="22"/>
              </w:rPr>
            </w:pPr>
            <w:r>
              <w:rPr>
                <w:rFonts w:ascii="Segoe UI" w:hAnsi="Segoe UI" w:cs="Segoe UI"/>
                <w:sz w:val="22"/>
                <w:szCs w:val="22"/>
              </w:rPr>
              <w:t>FA-BIOT13 (</w:t>
            </w:r>
            <w:r w:rsidR="00FC2B8E" w:rsidRPr="00360A63">
              <w:rPr>
                <w:rFonts w:ascii="Segoe UI" w:hAnsi="Segoe UI" w:cs="Segoe UI"/>
                <w:sz w:val="22"/>
                <w:szCs w:val="22"/>
              </w:rPr>
              <w:t>CCTC Standard HL-BRD.6</w:t>
            </w:r>
            <w:r>
              <w:rPr>
                <w:rFonts w:ascii="Segoe UI" w:hAnsi="Segoe UI" w:cs="Segoe UI"/>
                <w:sz w:val="22"/>
                <w:szCs w:val="22"/>
              </w:rPr>
              <w:t>) Understand the</w:t>
            </w:r>
            <w:r w:rsidR="00FC2B8E" w:rsidRPr="00360A63">
              <w:rPr>
                <w:rFonts w:ascii="Segoe UI" w:hAnsi="Segoe UI" w:cs="Segoe UI"/>
                <w:sz w:val="22"/>
                <w:szCs w:val="22"/>
              </w:rPr>
              <w:t xml:space="preserve"> ethical, moral,</w:t>
            </w:r>
            <w:r w:rsidR="00182118">
              <w:rPr>
                <w:rFonts w:ascii="Segoe UI" w:hAnsi="Segoe UI" w:cs="Segoe UI"/>
                <w:sz w:val="22"/>
                <w:szCs w:val="22"/>
              </w:rPr>
              <w:t xml:space="preserve"> </w:t>
            </w:r>
            <w:r w:rsidR="00FC2B8E" w:rsidRPr="00360A63">
              <w:rPr>
                <w:rFonts w:ascii="Segoe UI" w:hAnsi="Segoe UI" w:cs="Segoe UI"/>
                <w:sz w:val="22"/>
                <w:szCs w:val="22"/>
              </w:rPr>
              <w:t xml:space="preserve">legal </w:t>
            </w:r>
            <w:r w:rsidR="00182118">
              <w:rPr>
                <w:rFonts w:ascii="Segoe UI" w:hAnsi="Segoe UI" w:cs="Segoe UI"/>
                <w:sz w:val="22"/>
                <w:szCs w:val="22"/>
              </w:rPr>
              <w:t xml:space="preserve">and cultural </w:t>
            </w:r>
            <w:r w:rsidR="00FC2B8E" w:rsidRPr="00360A63">
              <w:rPr>
                <w:rFonts w:ascii="Segoe UI" w:hAnsi="Segoe UI" w:cs="Segoe UI"/>
                <w:sz w:val="22"/>
                <w:szCs w:val="22"/>
              </w:rPr>
              <w:t xml:space="preserve">issues related to </w:t>
            </w:r>
            <w:r w:rsidR="00182118">
              <w:rPr>
                <w:rFonts w:ascii="Segoe UI" w:hAnsi="Segoe UI" w:cs="Segoe UI"/>
                <w:sz w:val="22"/>
                <w:szCs w:val="22"/>
              </w:rPr>
              <w:t xml:space="preserve">the use of </w:t>
            </w:r>
            <w:r w:rsidR="00FC2B8E" w:rsidRPr="00360A63">
              <w:rPr>
                <w:rFonts w:ascii="Segoe UI" w:hAnsi="Segoe UI" w:cs="Segoe UI"/>
                <w:sz w:val="22"/>
                <w:szCs w:val="22"/>
              </w:rPr>
              <w:t>biotechnology research</w:t>
            </w:r>
            <w:r w:rsidR="00182118">
              <w:rPr>
                <w:rFonts w:ascii="Segoe UI" w:hAnsi="Segoe UI" w:cs="Segoe UI"/>
                <w:sz w:val="22"/>
                <w:szCs w:val="22"/>
              </w:rPr>
              <w:t xml:space="preserve"> and </w:t>
            </w:r>
            <w:r w:rsidR="00FC2B8E" w:rsidRPr="00360A63">
              <w:rPr>
                <w:rFonts w:ascii="Segoe UI" w:hAnsi="Segoe UI" w:cs="Segoe UI"/>
                <w:sz w:val="22"/>
                <w:szCs w:val="22"/>
              </w:rPr>
              <w:t>product development</w:t>
            </w:r>
            <w:r w:rsidR="00182118">
              <w:rPr>
                <w:rFonts w:ascii="Segoe UI" w:hAnsi="Segoe UI" w:cs="Segoe UI"/>
                <w:sz w:val="22"/>
                <w:szCs w:val="22"/>
              </w:rPr>
              <w:t>.</w:t>
            </w:r>
          </w:p>
          <w:p w14:paraId="2807DC0A" w14:textId="77777777" w:rsidR="00182118" w:rsidRDefault="00182118" w:rsidP="003970C1">
            <w:pPr>
              <w:pStyle w:val="ListParagraph"/>
              <w:numPr>
                <w:ilvl w:val="0"/>
                <w:numId w:val="70"/>
              </w:numPr>
              <w:rPr>
                <w:rFonts w:ascii="Segoe UI" w:hAnsi="Segoe UI" w:cs="Segoe UI"/>
                <w:sz w:val="22"/>
                <w:szCs w:val="22"/>
              </w:rPr>
            </w:pPr>
            <w:r>
              <w:rPr>
                <w:rFonts w:ascii="Segoe UI" w:hAnsi="Segoe UI" w:cs="Segoe UI"/>
                <w:sz w:val="22"/>
                <w:szCs w:val="22"/>
              </w:rPr>
              <w:t>Differentiate between morality and ethics and the relationship of each to biotechnology health care product development</w:t>
            </w:r>
          </w:p>
          <w:p w14:paraId="3D63C9CB" w14:textId="294BB19C" w:rsidR="00182118" w:rsidRDefault="00182118" w:rsidP="003970C1">
            <w:pPr>
              <w:pStyle w:val="ListParagraph"/>
              <w:numPr>
                <w:ilvl w:val="0"/>
                <w:numId w:val="70"/>
              </w:numPr>
              <w:rPr>
                <w:rFonts w:ascii="Segoe UI" w:hAnsi="Segoe UI" w:cs="Segoe UI"/>
                <w:sz w:val="22"/>
                <w:szCs w:val="22"/>
              </w:rPr>
            </w:pPr>
            <w:r>
              <w:rPr>
                <w:rFonts w:ascii="Segoe UI" w:hAnsi="Segoe UI" w:cs="Segoe UI"/>
                <w:sz w:val="22"/>
                <w:szCs w:val="22"/>
              </w:rPr>
              <w:lastRenderedPageBreak/>
              <w:t>Articulate issues of ethical concern, including plagiarism, copyrights, trademarks, and patents and use online data resources and searchable databases to investigate a copyright, trademark or patent.</w:t>
            </w:r>
          </w:p>
          <w:p w14:paraId="5325B0DB" w14:textId="77777777" w:rsidR="00182118" w:rsidRDefault="00182118" w:rsidP="003970C1">
            <w:pPr>
              <w:pStyle w:val="ListParagraph"/>
              <w:numPr>
                <w:ilvl w:val="0"/>
                <w:numId w:val="70"/>
              </w:numPr>
              <w:rPr>
                <w:rFonts w:ascii="Segoe UI" w:hAnsi="Segoe UI" w:cs="Segoe UI"/>
                <w:sz w:val="22"/>
                <w:szCs w:val="22"/>
              </w:rPr>
            </w:pPr>
            <w:r>
              <w:rPr>
                <w:rFonts w:ascii="Segoe UI" w:hAnsi="Segoe UI" w:cs="Segoe UI"/>
                <w:sz w:val="22"/>
                <w:szCs w:val="22"/>
              </w:rPr>
              <w:t>Understand the critical need for ethical policies and procedures for institutions engaged in biotechnology research and development.</w:t>
            </w:r>
          </w:p>
          <w:p w14:paraId="67FEA36A" w14:textId="77777777" w:rsidR="00067F6A" w:rsidRDefault="00067F6A" w:rsidP="00067F6A">
            <w:pPr>
              <w:rPr>
                <w:rFonts w:ascii="Segoe UI" w:hAnsi="Segoe UI" w:cs="Segoe UI"/>
                <w:b/>
                <w:sz w:val="22"/>
                <w:szCs w:val="22"/>
              </w:rPr>
            </w:pPr>
            <w:r w:rsidRPr="000D13EC">
              <w:rPr>
                <w:rFonts w:ascii="Segoe UI" w:hAnsi="Segoe UI" w:cs="Segoe UI"/>
                <w:b/>
                <w:sz w:val="22"/>
                <w:szCs w:val="22"/>
              </w:rPr>
              <w:t>DESE Biotechnology Standards and Skills</w:t>
            </w:r>
          </w:p>
          <w:p w14:paraId="2ECFFBE4" w14:textId="77777777" w:rsidR="00067F6A" w:rsidRDefault="00067F6A" w:rsidP="00067F6A">
            <w:pPr>
              <w:rPr>
                <w:rFonts w:ascii="Segoe UI" w:hAnsi="Segoe UI" w:cs="Segoe UI"/>
                <w:bCs/>
                <w:sz w:val="22"/>
                <w:szCs w:val="22"/>
              </w:rPr>
            </w:pPr>
            <w:r>
              <w:rPr>
                <w:rFonts w:ascii="Segoe UI" w:hAnsi="Segoe UI" w:cs="Segoe UI"/>
                <w:bCs/>
                <w:sz w:val="22"/>
                <w:szCs w:val="22"/>
              </w:rPr>
              <w:t>Standard 3: Fundamentals of Biotechnology: Students will apply fundamental biotechnology concepts, explore key techniques and principles, and assess their practical applications and ethical implications.</w:t>
            </w:r>
          </w:p>
          <w:p w14:paraId="443550BF" w14:textId="70678528" w:rsidR="00067F6A" w:rsidRDefault="00DA3DAD" w:rsidP="00DA3DAD">
            <w:pPr>
              <w:pStyle w:val="ListParagraph"/>
              <w:ind w:left="701" w:hanging="360"/>
              <w:rPr>
                <w:rFonts w:ascii="Segoe UI" w:hAnsi="Segoe UI" w:cs="Segoe UI"/>
                <w:sz w:val="22"/>
                <w:szCs w:val="22"/>
              </w:rPr>
            </w:pPr>
            <w:r>
              <w:rPr>
                <w:rFonts w:ascii="Segoe UI" w:hAnsi="Segoe UI" w:cs="Segoe UI"/>
                <w:sz w:val="22"/>
                <w:szCs w:val="22"/>
              </w:rPr>
              <w:t>g.  Explain the processes and criteria for evaluating the efficacy of biotechnology products.</w:t>
            </w:r>
          </w:p>
          <w:p w14:paraId="14EB2294" w14:textId="77777777" w:rsidR="00DA3DAD" w:rsidRDefault="00DA3DAD" w:rsidP="00DA3DAD">
            <w:pPr>
              <w:pStyle w:val="ListParagraph"/>
              <w:ind w:left="701" w:hanging="360"/>
              <w:rPr>
                <w:rFonts w:ascii="Segoe UI" w:hAnsi="Segoe UI" w:cs="Segoe UI"/>
                <w:sz w:val="22"/>
                <w:szCs w:val="22"/>
              </w:rPr>
            </w:pPr>
            <w:r>
              <w:rPr>
                <w:rFonts w:ascii="Segoe UI" w:hAnsi="Segoe UI" w:cs="Segoe UI"/>
                <w:sz w:val="22"/>
                <w:szCs w:val="22"/>
              </w:rPr>
              <w:t>h.  Examine the social, legal, and ethical challenges that impact the use and development of biotechnological applications.</w:t>
            </w:r>
          </w:p>
          <w:p w14:paraId="6857E5A5" w14:textId="77777777" w:rsidR="00DA3DAD" w:rsidRDefault="00DA3DAD" w:rsidP="00DA3DAD">
            <w:pPr>
              <w:pStyle w:val="ListParagraph"/>
              <w:ind w:left="701" w:hanging="360"/>
              <w:rPr>
                <w:rFonts w:ascii="Segoe UI" w:hAnsi="Segoe UI" w:cs="Segoe UI"/>
                <w:sz w:val="22"/>
                <w:szCs w:val="22"/>
              </w:rPr>
            </w:pPr>
            <w:r>
              <w:rPr>
                <w:rFonts w:ascii="Segoe UI" w:hAnsi="Segoe UI" w:cs="Segoe UI"/>
                <w:sz w:val="22"/>
                <w:szCs w:val="22"/>
              </w:rPr>
              <w:t>i.   Evaluate the broader ethical concerns, such as patient consent and data privacy in the clinical setting.</w:t>
            </w:r>
          </w:p>
          <w:p w14:paraId="22AB0550" w14:textId="77777777" w:rsidR="000F74E3" w:rsidRDefault="000F74E3" w:rsidP="000F74E3">
            <w:pPr>
              <w:rPr>
                <w:rFonts w:ascii="Segoe UI" w:hAnsi="Segoe UI" w:cs="Segoe UI"/>
                <w:b/>
                <w:bCs/>
                <w:sz w:val="22"/>
                <w:szCs w:val="22"/>
              </w:rPr>
            </w:pPr>
            <w:r w:rsidRPr="0049324D">
              <w:rPr>
                <w:rFonts w:ascii="Segoe UI" w:hAnsi="Segoe UI" w:cs="Segoe UI"/>
                <w:b/>
                <w:bCs/>
                <w:sz w:val="22"/>
                <w:szCs w:val="22"/>
              </w:rPr>
              <w:t>BACE</w:t>
            </w:r>
            <w:r>
              <w:rPr>
                <w:rFonts w:ascii="Segoe UI" w:hAnsi="Segoe UI" w:cs="Segoe UI"/>
                <w:b/>
                <w:bCs/>
                <w:sz w:val="22"/>
                <w:szCs w:val="22"/>
              </w:rPr>
              <w:t xml:space="preserve"> - Biotechnology Aptitude and Competency Exam - </w:t>
            </w:r>
          </w:p>
          <w:p w14:paraId="15F7A5A8" w14:textId="77777777" w:rsidR="000F74E3" w:rsidRDefault="000F74E3" w:rsidP="000F74E3">
            <w:pPr>
              <w:ind w:left="360"/>
              <w:rPr>
                <w:rFonts w:ascii="Segoe UI" w:hAnsi="Segoe UI" w:cs="Segoe UI"/>
                <w:b/>
                <w:bCs/>
                <w:sz w:val="22"/>
                <w:szCs w:val="22"/>
              </w:rPr>
            </w:pPr>
            <w:r>
              <w:rPr>
                <w:rFonts w:ascii="Segoe UI" w:hAnsi="Segoe UI" w:cs="Segoe UI"/>
                <w:b/>
                <w:bCs/>
                <w:sz w:val="22"/>
                <w:szCs w:val="22"/>
              </w:rPr>
              <w:t>Knowledge Categories</w:t>
            </w:r>
          </w:p>
          <w:p w14:paraId="15863E92" w14:textId="05F8A848" w:rsidR="000F74E3" w:rsidRDefault="000F74E3" w:rsidP="003970C1">
            <w:pPr>
              <w:pStyle w:val="ListParagraph"/>
              <w:numPr>
                <w:ilvl w:val="0"/>
                <w:numId w:val="70"/>
              </w:numPr>
              <w:rPr>
                <w:rFonts w:ascii="Segoe UI" w:hAnsi="Segoe UI" w:cs="Segoe UI"/>
                <w:sz w:val="22"/>
                <w:szCs w:val="22"/>
              </w:rPr>
            </w:pPr>
            <w:r>
              <w:rPr>
                <w:rFonts w:ascii="Segoe UI" w:hAnsi="Segoe UI" w:cs="Segoe UI"/>
                <w:sz w:val="22"/>
                <w:szCs w:val="22"/>
              </w:rPr>
              <w:t xml:space="preserve">Regulation &amp; Quality involves understanding the regulatory environment and quality practices association with the development, manufacture, and testing of biotechnology-based products and processes. It covers the roles of current Good Laboratory Practices (CGLP), current Good Manufacturing Practices (CGMP), Good Documentation Practices (GDocP), and regulatory agencies such as the Food and Drug Administration (FDA). It also includes knowledge of the processes involved in product development, regulatory approval, departmental roles, and maintaining data integrity and security. </w:t>
            </w:r>
          </w:p>
          <w:p w14:paraId="43ED49F7" w14:textId="77777777" w:rsidR="00AF0A8C" w:rsidRDefault="00AF0A8C" w:rsidP="000F74E3">
            <w:pPr>
              <w:pStyle w:val="ListParagraph"/>
              <w:ind w:left="360" w:hanging="360"/>
              <w:rPr>
                <w:rFonts w:ascii="Segoe UI" w:hAnsi="Segoe UI" w:cs="Segoe UI"/>
                <w:b/>
                <w:bCs/>
                <w:sz w:val="22"/>
                <w:szCs w:val="22"/>
              </w:rPr>
            </w:pPr>
            <w:r w:rsidRPr="00AF0A8C">
              <w:rPr>
                <w:rFonts w:ascii="Segoe UI" w:hAnsi="Segoe UI" w:cs="Segoe UI"/>
                <w:b/>
                <w:bCs/>
                <w:sz w:val="22"/>
                <w:szCs w:val="22"/>
              </w:rPr>
              <w:t>Bioscience Competency Model</w:t>
            </w:r>
          </w:p>
          <w:p w14:paraId="4CF8B1FF" w14:textId="77777777" w:rsidR="00AF0A8C" w:rsidRDefault="00AF0A8C" w:rsidP="003970C1">
            <w:pPr>
              <w:pStyle w:val="ListParagraph"/>
              <w:numPr>
                <w:ilvl w:val="0"/>
                <w:numId w:val="70"/>
              </w:numPr>
              <w:rPr>
                <w:rFonts w:ascii="Segoe UI" w:hAnsi="Segoe UI" w:cs="Segoe UI"/>
                <w:b/>
                <w:bCs/>
                <w:sz w:val="22"/>
                <w:szCs w:val="22"/>
              </w:rPr>
            </w:pPr>
            <w:r>
              <w:rPr>
                <w:rFonts w:ascii="Segoe UI" w:hAnsi="Segoe UI" w:cs="Segoe UI"/>
                <w:b/>
                <w:bCs/>
                <w:sz w:val="22"/>
                <w:szCs w:val="22"/>
              </w:rPr>
              <w:t>Tier 4 Industry-Wide Technical Competencies</w:t>
            </w:r>
          </w:p>
          <w:p w14:paraId="1EB751FC" w14:textId="603471F4" w:rsidR="003970C1" w:rsidRDefault="003970C1" w:rsidP="003970C1">
            <w:pPr>
              <w:pStyle w:val="ListParagraph"/>
              <w:numPr>
                <w:ilvl w:val="0"/>
                <w:numId w:val="73"/>
              </w:numPr>
              <w:ind w:left="1421" w:hanging="270"/>
              <w:rPr>
                <w:rFonts w:ascii="Segoe UI" w:hAnsi="Segoe UI" w:cs="Segoe UI"/>
                <w:sz w:val="22"/>
                <w:szCs w:val="22"/>
              </w:rPr>
            </w:pPr>
            <w:r>
              <w:rPr>
                <w:rFonts w:ascii="Segoe UI" w:hAnsi="Segoe UI" w:cs="Segoe UI"/>
                <w:sz w:val="22"/>
                <w:szCs w:val="22"/>
              </w:rPr>
              <w:t>4.1 Bioscience Fundamentals: The bioscience industry and its interactions with society</w:t>
            </w:r>
          </w:p>
          <w:p w14:paraId="79D0F8A0" w14:textId="77777777" w:rsidR="003970C1" w:rsidRDefault="003970C1" w:rsidP="003970C1">
            <w:pPr>
              <w:pStyle w:val="ListParagraph"/>
              <w:numPr>
                <w:ilvl w:val="2"/>
                <w:numId w:val="70"/>
              </w:numPr>
              <w:rPr>
                <w:rFonts w:ascii="Segoe UI" w:hAnsi="Segoe UI" w:cs="Segoe UI"/>
                <w:sz w:val="22"/>
                <w:szCs w:val="22"/>
              </w:rPr>
            </w:pPr>
            <w:r>
              <w:rPr>
                <w:rFonts w:ascii="Segoe UI" w:hAnsi="Segoe UI" w:cs="Segoe UI"/>
                <w:sz w:val="22"/>
                <w:szCs w:val="22"/>
              </w:rPr>
              <w:t>Critical Work Functions</w:t>
            </w:r>
          </w:p>
          <w:p w14:paraId="40FC70F5" w14:textId="576B84CC" w:rsidR="003970C1" w:rsidRDefault="003970C1" w:rsidP="003970C1">
            <w:pPr>
              <w:pStyle w:val="ListParagraph"/>
              <w:ind w:left="2160"/>
              <w:rPr>
                <w:rFonts w:ascii="Segoe UI" w:hAnsi="Segoe UI" w:cs="Segoe UI"/>
                <w:sz w:val="22"/>
                <w:szCs w:val="22"/>
              </w:rPr>
            </w:pPr>
            <w:r>
              <w:rPr>
                <w:rFonts w:ascii="Segoe UI" w:hAnsi="Segoe UI" w:cs="Segoe UI"/>
                <w:sz w:val="22"/>
                <w:szCs w:val="22"/>
              </w:rPr>
              <w:t>4.1.3 Explain legal and ethical issues affecting the application of bioscience.</w:t>
            </w:r>
          </w:p>
          <w:p w14:paraId="65075A6E" w14:textId="61C32BDA" w:rsidR="003970C1" w:rsidRDefault="003970C1" w:rsidP="003970C1">
            <w:pPr>
              <w:pStyle w:val="ListParagraph"/>
              <w:numPr>
                <w:ilvl w:val="2"/>
                <w:numId w:val="70"/>
              </w:numPr>
              <w:rPr>
                <w:rFonts w:ascii="Segoe UI" w:hAnsi="Segoe UI" w:cs="Segoe UI"/>
                <w:sz w:val="22"/>
                <w:szCs w:val="22"/>
              </w:rPr>
            </w:pPr>
            <w:r>
              <w:rPr>
                <w:rFonts w:ascii="Segoe UI" w:hAnsi="Segoe UI" w:cs="Segoe UI"/>
                <w:sz w:val="22"/>
                <w:szCs w:val="22"/>
              </w:rPr>
              <w:t>Technical Content Areas</w:t>
            </w:r>
          </w:p>
          <w:p w14:paraId="2FB7E0BD" w14:textId="0F26DAF1" w:rsidR="003970C1" w:rsidRDefault="003970C1" w:rsidP="003970C1">
            <w:pPr>
              <w:pStyle w:val="ListParagraph"/>
              <w:ind w:left="2160"/>
              <w:rPr>
                <w:rFonts w:ascii="Segoe UI" w:hAnsi="Segoe UI" w:cs="Segoe UI"/>
                <w:sz w:val="22"/>
                <w:szCs w:val="22"/>
              </w:rPr>
            </w:pPr>
            <w:r>
              <w:rPr>
                <w:rFonts w:ascii="Segoe UI" w:hAnsi="Segoe UI" w:cs="Segoe UI"/>
                <w:sz w:val="22"/>
                <w:szCs w:val="22"/>
              </w:rPr>
              <w:t>4.1.9 Legal Issues and Ethics</w:t>
            </w:r>
          </w:p>
          <w:p w14:paraId="4B79F639" w14:textId="75607787" w:rsidR="009225E4" w:rsidRDefault="009225E4" w:rsidP="009225E4">
            <w:pPr>
              <w:pStyle w:val="ListParagraph"/>
              <w:ind w:left="2880"/>
              <w:rPr>
                <w:rFonts w:ascii="Segoe UI" w:hAnsi="Segoe UI" w:cs="Segoe UI"/>
                <w:sz w:val="22"/>
                <w:szCs w:val="22"/>
              </w:rPr>
            </w:pPr>
            <w:r>
              <w:rPr>
                <w:rFonts w:ascii="Segoe UI" w:hAnsi="Segoe UI" w:cs="Segoe UI"/>
                <w:sz w:val="22"/>
                <w:szCs w:val="22"/>
              </w:rPr>
              <w:t>4.1.9.1 Intellectual Property</w:t>
            </w:r>
          </w:p>
          <w:p w14:paraId="24952F91" w14:textId="1012C883" w:rsidR="009225E4" w:rsidRDefault="009225E4" w:rsidP="009225E4">
            <w:pPr>
              <w:pStyle w:val="ListParagraph"/>
              <w:ind w:left="2880"/>
              <w:rPr>
                <w:rFonts w:ascii="Segoe UI" w:hAnsi="Segoe UI" w:cs="Segoe UI"/>
                <w:sz w:val="22"/>
                <w:szCs w:val="22"/>
              </w:rPr>
            </w:pPr>
            <w:r>
              <w:rPr>
                <w:rFonts w:ascii="Segoe UI" w:hAnsi="Segoe UI" w:cs="Segoe UI"/>
                <w:sz w:val="22"/>
                <w:szCs w:val="22"/>
              </w:rPr>
              <w:t>4.1.9.2 Documentation</w:t>
            </w:r>
          </w:p>
          <w:p w14:paraId="0DA00AC7" w14:textId="2BFFE372" w:rsidR="009225E4" w:rsidRDefault="009225E4" w:rsidP="009225E4">
            <w:pPr>
              <w:pStyle w:val="ListParagraph"/>
              <w:ind w:left="2880"/>
              <w:rPr>
                <w:rFonts w:ascii="Segoe UI" w:hAnsi="Segoe UI" w:cs="Segoe UI"/>
                <w:sz w:val="22"/>
                <w:szCs w:val="22"/>
              </w:rPr>
            </w:pPr>
            <w:r>
              <w:rPr>
                <w:rFonts w:ascii="Segoe UI" w:hAnsi="Segoe UI" w:cs="Segoe UI"/>
                <w:sz w:val="22"/>
                <w:szCs w:val="22"/>
              </w:rPr>
              <w:t>4.1.9.3 Patents</w:t>
            </w:r>
          </w:p>
          <w:p w14:paraId="3A18DB7A" w14:textId="1FF11658" w:rsidR="009225E4" w:rsidRDefault="009225E4" w:rsidP="009225E4">
            <w:pPr>
              <w:pStyle w:val="ListParagraph"/>
              <w:ind w:left="2880"/>
              <w:rPr>
                <w:rFonts w:ascii="Segoe UI" w:hAnsi="Segoe UI" w:cs="Segoe UI"/>
                <w:sz w:val="22"/>
                <w:szCs w:val="22"/>
              </w:rPr>
            </w:pPr>
            <w:r>
              <w:rPr>
                <w:rFonts w:ascii="Segoe UI" w:hAnsi="Segoe UI" w:cs="Segoe UI"/>
                <w:sz w:val="22"/>
                <w:szCs w:val="22"/>
              </w:rPr>
              <w:t>4.1.9.4 Confidentiality</w:t>
            </w:r>
          </w:p>
          <w:p w14:paraId="4649C963" w14:textId="730C5DBC" w:rsidR="009225E4" w:rsidRDefault="009225E4" w:rsidP="009225E4">
            <w:pPr>
              <w:pStyle w:val="ListParagraph"/>
              <w:ind w:left="2880"/>
              <w:rPr>
                <w:rFonts w:ascii="Segoe UI" w:hAnsi="Segoe UI" w:cs="Segoe UI"/>
                <w:sz w:val="22"/>
                <w:szCs w:val="22"/>
              </w:rPr>
            </w:pPr>
            <w:r>
              <w:rPr>
                <w:rFonts w:ascii="Segoe UI" w:hAnsi="Segoe UI" w:cs="Segoe UI"/>
                <w:sz w:val="22"/>
                <w:szCs w:val="22"/>
              </w:rPr>
              <w:t>4.1.9.5 Genetic ethics</w:t>
            </w:r>
          </w:p>
          <w:p w14:paraId="09AA2136" w14:textId="3D6ECC6E" w:rsidR="009225E4" w:rsidRPr="003970C1" w:rsidRDefault="009225E4" w:rsidP="009225E4">
            <w:pPr>
              <w:pStyle w:val="ListParagraph"/>
              <w:ind w:left="2880"/>
              <w:rPr>
                <w:rFonts w:ascii="Segoe UI" w:hAnsi="Segoe UI" w:cs="Segoe UI"/>
                <w:sz w:val="22"/>
                <w:szCs w:val="22"/>
              </w:rPr>
            </w:pPr>
            <w:r>
              <w:rPr>
                <w:rFonts w:ascii="Segoe UI" w:hAnsi="Segoe UI" w:cs="Segoe UI"/>
                <w:sz w:val="22"/>
                <w:szCs w:val="22"/>
              </w:rPr>
              <w:t>4.1.9.6 Scientific Accountability</w:t>
            </w:r>
          </w:p>
          <w:p w14:paraId="5C15F338" w14:textId="1AC631D9" w:rsidR="00AF0A8C" w:rsidRPr="00AF0A8C" w:rsidRDefault="00AF0A8C" w:rsidP="003970C1">
            <w:pPr>
              <w:pStyle w:val="ListParagraph"/>
              <w:numPr>
                <w:ilvl w:val="1"/>
                <w:numId w:val="70"/>
              </w:numPr>
              <w:rPr>
                <w:rFonts w:ascii="Segoe UI" w:hAnsi="Segoe UI" w:cs="Segoe UI"/>
                <w:b/>
                <w:bCs/>
                <w:sz w:val="22"/>
                <w:szCs w:val="22"/>
              </w:rPr>
            </w:pPr>
            <w:r>
              <w:rPr>
                <w:rFonts w:ascii="Segoe UI" w:hAnsi="Segoe UI" w:cs="Segoe UI"/>
                <w:sz w:val="22"/>
                <w:szCs w:val="22"/>
              </w:rPr>
              <w:t>4.2 Research &amp; Development - Investments toward the creation or discovery of new bioscience processes, methods, products and services.</w:t>
            </w:r>
          </w:p>
          <w:p w14:paraId="01E39DA8" w14:textId="77777777" w:rsidR="00AF0A8C" w:rsidRDefault="00AF0A8C" w:rsidP="003970C1">
            <w:pPr>
              <w:pStyle w:val="ListParagraph"/>
              <w:numPr>
                <w:ilvl w:val="2"/>
                <w:numId w:val="70"/>
              </w:numPr>
              <w:rPr>
                <w:rFonts w:ascii="Segoe UI" w:hAnsi="Segoe UI" w:cs="Segoe UI"/>
                <w:sz w:val="22"/>
                <w:szCs w:val="22"/>
              </w:rPr>
            </w:pPr>
            <w:r w:rsidRPr="00AF0A8C">
              <w:rPr>
                <w:rFonts w:ascii="Segoe UI" w:hAnsi="Segoe UI" w:cs="Segoe UI"/>
                <w:sz w:val="22"/>
                <w:szCs w:val="22"/>
              </w:rPr>
              <w:t>Critical Work Functions</w:t>
            </w:r>
          </w:p>
          <w:p w14:paraId="2C390D80" w14:textId="77777777" w:rsidR="00AF0A8C" w:rsidRDefault="00AF0A8C" w:rsidP="00AF0A8C">
            <w:pPr>
              <w:pStyle w:val="ListParagraph"/>
              <w:ind w:left="2160"/>
              <w:rPr>
                <w:rFonts w:ascii="Segoe UI" w:hAnsi="Segoe UI" w:cs="Segoe UI"/>
                <w:sz w:val="22"/>
                <w:szCs w:val="22"/>
              </w:rPr>
            </w:pPr>
            <w:r>
              <w:rPr>
                <w:rFonts w:ascii="Segoe UI" w:hAnsi="Segoe UI" w:cs="Segoe UI"/>
                <w:sz w:val="22"/>
                <w:szCs w:val="22"/>
              </w:rPr>
              <w:t>4.2.1 Set up and conduct tests/assays: chemical, biological, clinical, environmental, robotic, or mechanical</w:t>
            </w:r>
          </w:p>
          <w:p w14:paraId="0444E4F2" w14:textId="77777777" w:rsidR="00AF0A8C" w:rsidRDefault="00AF0A8C" w:rsidP="00AF0A8C">
            <w:pPr>
              <w:pStyle w:val="ListParagraph"/>
              <w:ind w:left="2160"/>
              <w:rPr>
                <w:rFonts w:ascii="Segoe UI" w:hAnsi="Segoe UI" w:cs="Segoe UI"/>
                <w:sz w:val="22"/>
                <w:szCs w:val="22"/>
              </w:rPr>
            </w:pPr>
            <w:r>
              <w:rPr>
                <w:rFonts w:ascii="Segoe UI" w:hAnsi="Segoe UI" w:cs="Segoe UI"/>
                <w:sz w:val="22"/>
                <w:szCs w:val="22"/>
              </w:rPr>
              <w:t>4.2.2 Evaluate, document, and report results of experiments and tests</w:t>
            </w:r>
          </w:p>
          <w:p w14:paraId="68748978" w14:textId="77777777" w:rsidR="00AF0A8C" w:rsidRDefault="00AF0A8C" w:rsidP="00AF0A8C">
            <w:pPr>
              <w:pStyle w:val="ListParagraph"/>
              <w:ind w:left="2160"/>
              <w:rPr>
                <w:rFonts w:ascii="Segoe UI" w:hAnsi="Segoe UI" w:cs="Segoe UI"/>
                <w:sz w:val="22"/>
                <w:szCs w:val="22"/>
              </w:rPr>
            </w:pPr>
            <w:r>
              <w:rPr>
                <w:rFonts w:ascii="Segoe UI" w:hAnsi="Segoe UI" w:cs="Segoe UI"/>
                <w:sz w:val="22"/>
                <w:szCs w:val="22"/>
              </w:rPr>
              <w:t>4.2.3 Prepare documents including experimental protocols, technical reports, and numerical analyses</w:t>
            </w:r>
          </w:p>
          <w:p w14:paraId="2048DAB0" w14:textId="77777777" w:rsidR="00AF0A8C" w:rsidRDefault="00AF0A8C" w:rsidP="00AF0A8C">
            <w:pPr>
              <w:pStyle w:val="ListParagraph"/>
              <w:ind w:left="2160"/>
              <w:rPr>
                <w:rFonts w:ascii="Segoe UI" w:hAnsi="Segoe UI" w:cs="Segoe UI"/>
                <w:sz w:val="22"/>
                <w:szCs w:val="22"/>
              </w:rPr>
            </w:pPr>
            <w:r>
              <w:rPr>
                <w:rFonts w:ascii="Segoe UI" w:hAnsi="Segoe UI" w:cs="Segoe UI"/>
                <w:sz w:val="22"/>
                <w:szCs w:val="22"/>
              </w:rPr>
              <w:t>4.2.4 Understand the role of pre-clinical and clinical trials in bioscience product development</w:t>
            </w:r>
          </w:p>
          <w:p w14:paraId="02E94E38" w14:textId="77777777" w:rsidR="00AF0A8C" w:rsidRDefault="00AF0A8C" w:rsidP="00AF0A8C">
            <w:pPr>
              <w:pStyle w:val="ListParagraph"/>
              <w:ind w:left="2160"/>
              <w:rPr>
                <w:rFonts w:ascii="Segoe UI" w:hAnsi="Segoe UI" w:cs="Segoe UI"/>
                <w:sz w:val="22"/>
                <w:szCs w:val="22"/>
              </w:rPr>
            </w:pPr>
            <w:r>
              <w:rPr>
                <w:rFonts w:ascii="Segoe UI" w:hAnsi="Segoe UI" w:cs="Segoe UI"/>
                <w:sz w:val="22"/>
                <w:szCs w:val="22"/>
              </w:rPr>
              <w:lastRenderedPageBreak/>
              <w:t>4.2.5 Isolate, identify, and prepare specimens for examination</w:t>
            </w:r>
          </w:p>
          <w:p w14:paraId="1E0CCBD3" w14:textId="77777777" w:rsidR="00AF0A8C" w:rsidRDefault="00AF0A8C" w:rsidP="00AF0A8C">
            <w:pPr>
              <w:pStyle w:val="ListParagraph"/>
              <w:ind w:left="2160"/>
              <w:rPr>
                <w:rFonts w:ascii="Segoe UI" w:hAnsi="Segoe UI" w:cs="Segoe UI"/>
                <w:sz w:val="22"/>
                <w:szCs w:val="22"/>
              </w:rPr>
            </w:pPr>
            <w:r>
              <w:rPr>
                <w:rFonts w:ascii="Segoe UI" w:hAnsi="Segoe UI" w:cs="Segoe UI"/>
                <w:sz w:val="22"/>
                <w:szCs w:val="22"/>
              </w:rPr>
              <w:t>4.2.6 Clean, sterilize, troubleshoot, calibrate, operate, and maintain lab instruments and equipment</w:t>
            </w:r>
          </w:p>
          <w:p w14:paraId="3A9A3B85" w14:textId="77777777" w:rsidR="00AF0A8C" w:rsidRDefault="00AF0A8C" w:rsidP="00AF0A8C">
            <w:pPr>
              <w:pStyle w:val="ListParagraph"/>
              <w:ind w:left="2160"/>
              <w:rPr>
                <w:rFonts w:ascii="Segoe UI" w:hAnsi="Segoe UI" w:cs="Segoe UI"/>
                <w:sz w:val="22"/>
                <w:szCs w:val="22"/>
              </w:rPr>
            </w:pPr>
            <w:r>
              <w:rPr>
                <w:rFonts w:ascii="Segoe UI" w:hAnsi="Segoe UI" w:cs="Segoe UI"/>
                <w:sz w:val="22"/>
                <w:szCs w:val="22"/>
              </w:rPr>
              <w:t>4.2.7 Participate in care, use, and inventory of research plants and animals</w:t>
            </w:r>
          </w:p>
          <w:p w14:paraId="1DD90C5B" w14:textId="147D2748" w:rsidR="00AF0A8C" w:rsidRPr="00AF0A8C" w:rsidRDefault="00AF0A8C" w:rsidP="00AF0A8C">
            <w:pPr>
              <w:pStyle w:val="ListParagraph"/>
              <w:ind w:left="2160"/>
              <w:rPr>
                <w:rFonts w:ascii="Segoe UI" w:hAnsi="Segoe UI" w:cs="Segoe UI"/>
                <w:sz w:val="22"/>
                <w:szCs w:val="22"/>
              </w:rPr>
            </w:pPr>
            <w:r>
              <w:rPr>
                <w:rFonts w:ascii="Segoe UI" w:hAnsi="Segoe UI" w:cs="Segoe UI"/>
                <w:sz w:val="22"/>
                <w:szCs w:val="22"/>
              </w:rPr>
              <w:t>4.2.8 Understand and utilize good control and inventory standards.</w:t>
            </w:r>
          </w:p>
        </w:tc>
      </w:tr>
      <w:tr w:rsidR="0088462D" w:rsidRPr="005C6A76" w14:paraId="2F1F1F59" w14:textId="77777777" w:rsidTr="00B27824">
        <w:trPr>
          <w:trHeight w:val="206"/>
          <w:jc w:val="center"/>
        </w:trPr>
        <w:tc>
          <w:tcPr>
            <w:tcW w:w="15019" w:type="dxa"/>
            <w:gridSpan w:val="5"/>
            <w:shd w:val="pct15" w:color="auto" w:fill="auto"/>
            <w:vAlign w:val="bottom"/>
          </w:tcPr>
          <w:p w14:paraId="020FB1A8"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88462D" w:rsidRPr="005C6A76" w14:paraId="264FB33C" w14:textId="77777777" w:rsidTr="00B27824">
        <w:trPr>
          <w:trHeight w:val="288"/>
          <w:jc w:val="center"/>
        </w:trPr>
        <w:tc>
          <w:tcPr>
            <w:tcW w:w="4360" w:type="dxa"/>
            <w:tcBorders>
              <w:bottom w:val="single" w:sz="4" w:space="0" w:color="auto"/>
            </w:tcBorders>
            <w:vAlign w:val="center"/>
          </w:tcPr>
          <w:p w14:paraId="00CD937B" w14:textId="77777777" w:rsidR="0088462D" w:rsidRPr="005C6A76" w:rsidRDefault="0088462D" w:rsidP="00B27824">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64A29D7A" w14:textId="77777777" w:rsidR="00FC2B8E" w:rsidRPr="007C52AD" w:rsidRDefault="00FC2B8E" w:rsidP="00FC2B8E">
            <w:pPr>
              <w:rPr>
                <w:rFonts w:ascii="Segoe UI" w:hAnsi="Segoe UI" w:cs="Segoe UI"/>
                <w:color w:val="000000" w:themeColor="text1"/>
                <w:sz w:val="22"/>
                <w:szCs w:val="22"/>
              </w:rPr>
            </w:pPr>
            <w:r w:rsidRPr="007C52AD">
              <w:rPr>
                <w:rFonts w:ascii="Segoe UI" w:hAnsi="Segoe UI" w:cs="Segoe UI"/>
                <w:color w:val="000000" w:themeColor="text1"/>
                <w:sz w:val="22"/>
                <w:szCs w:val="22"/>
              </w:rPr>
              <w:t>HS-</w:t>
            </w:r>
            <w:r w:rsidRPr="007C52AD">
              <w:rPr>
                <w:rFonts w:ascii="Segoe UI" w:hAnsi="Segoe UI" w:cs="Segoe UI"/>
                <w:vanish/>
                <w:color w:val="000000" w:themeColor="text1"/>
                <w:sz w:val="22"/>
                <w:szCs w:val="22"/>
              </w:rPr>
              <w:t>SHS</w:t>
            </w:r>
            <w:r w:rsidRPr="007C52AD">
              <w:rPr>
                <w:rFonts w:ascii="Segoe UI" w:hAnsi="Segoe UI" w:cs="Segoe UI"/>
                <w:color w:val="000000" w:themeColor="text1"/>
                <w:sz w:val="22"/>
                <w:szCs w:val="22"/>
              </w:rPr>
              <w:t>ESS Earth and Human Activity</w:t>
            </w:r>
          </w:p>
          <w:p w14:paraId="4D804383" w14:textId="77777777" w:rsidR="00FC2B8E" w:rsidRPr="00815DAA" w:rsidRDefault="00FC2B8E" w:rsidP="00815DAA">
            <w:pPr>
              <w:pBdr>
                <w:top w:val="nil"/>
                <w:left w:val="nil"/>
                <w:bottom w:val="nil"/>
                <w:right w:val="nil"/>
                <w:between w:val="nil"/>
              </w:pBdr>
              <w:rPr>
                <w:rFonts w:ascii="Segoe UI" w:hAnsi="Segoe UI" w:cs="Segoe UI"/>
                <w:color w:val="000000" w:themeColor="text1"/>
                <w:sz w:val="22"/>
                <w:szCs w:val="22"/>
              </w:rPr>
            </w:pPr>
            <w:r w:rsidRPr="00815DAA">
              <w:rPr>
                <w:rFonts w:ascii="Segoe UI" w:hAnsi="Segoe UI" w:cs="Segoe UI"/>
                <w:color w:val="000000" w:themeColor="text1"/>
                <w:sz w:val="22"/>
                <w:szCs w:val="22"/>
              </w:rPr>
              <w:t>HS-ESS3-3. Create a computational simulation to illustrate the relationship among the management of natural resources, sustainability of human populations, and biodiversity.</w:t>
            </w:r>
          </w:p>
          <w:p w14:paraId="4CAACB89" w14:textId="77777777" w:rsidR="00FC2B8E" w:rsidRPr="007C52AD" w:rsidRDefault="00FC2B8E" w:rsidP="00FC2B8E">
            <w:pPr>
              <w:rPr>
                <w:rFonts w:ascii="Segoe UI" w:hAnsi="Segoe UI" w:cs="Segoe UI"/>
                <w:color w:val="000000" w:themeColor="text1"/>
                <w:sz w:val="22"/>
                <w:szCs w:val="22"/>
              </w:rPr>
            </w:pPr>
            <w:bookmarkStart w:id="3" w:name="_sfzfj53pi6lf" w:colFirst="0" w:colLast="0"/>
            <w:bookmarkEnd w:id="3"/>
            <w:r w:rsidRPr="007C52AD">
              <w:rPr>
                <w:rFonts w:ascii="Segoe UI" w:hAnsi="Segoe UI" w:cs="Segoe UI"/>
                <w:color w:val="000000" w:themeColor="text1"/>
                <w:sz w:val="22"/>
                <w:szCs w:val="22"/>
              </w:rPr>
              <w:t>HS-ETS1 Engineering Design</w:t>
            </w:r>
          </w:p>
          <w:p w14:paraId="4F4F2388" w14:textId="77777777" w:rsidR="00FC2B8E" w:rsidRPr="00815DAA" w:rsidRDefault="00FC2B8E" w:rsidP="00815DAA">
            <w:pPr>
              <w:pBdr>
                <w:top w:val="nil"/>
                <w:left w:val="nil"/>
                <w:bottom w:val="nil"/>
                <w:right w:val="nil"/>
                <w:between w:val="nil"/>
              </w:pBdr>
              <w:rPr>
                <w:rFonts w:ascii="Segoe UI" w:hAnsi="Segoe UI" w:cs="Segoe UI"/>
                <w:color w:val="000000" w:themeColor="text1"/>
                <w:sz w:val="22"/>
                <w:szCs w:val="22"/>
              </w:rPr>
            </w:pPr>
            <w:r w:rsidRPr="00815DAA">
              <w:rPr>
                <w:rFonts w:ascii="Segoe UI" w:hAnsi="Segoe UI" w:cs="Segoe UI"/>
                <w:color w:val="000000" w:themeColor="text1"/>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699F7B72" w14:textId="714E0789" w:rsidR="0088462D" w:rsidRPr="00815DAA" w:rsidRDefault="00FC2B8E" w:rsidP="00815DAA">
            <w:pPr>
              <w:pBdr>
                <w:top w:val="nil"/>
                <w:left w:val="nil"/>
                <w:bottom w:val="nil"/>
                <w:right w:val="nil"/>
                <w:between w:val="nil"/>
              </w:pBdr>
              <w:rPr>
                <w:color w:val="000000" w:themeColor="text1"/>
              </w:rPr>
            </w:pPr>
            <w:r w:rsidRPr="00815DAA">
              <w:rPr>
                <w:rFonts w:ascii="Segoe UI" w:hAnsi="Segoe UI" w:cs="Segoe UI"/>
                <w:color w:val="000000" w:themeColor="text1"/>
                <w:sz w:val="22"/>
                <w:szCs w:val="22"/>
              </w:rPr>
              <w:t>HS-ETS1-4 Use a computer simulation to model the impact of proposed solutions to a complex real-world problem with numerous criteria and constraints on interactions within and between systems relevant to the problem.</w:t>
            </w:r>
          </w:p>
        </w:tc>
      </w:tr>
      <w:tr w:rsidR="0088462D" w:rsidRPr="005C6A76" w14:paraId="2928271C" w14:textId="77777777" w:rsidTr="00B27824">
        <w:trPr>
          <w:trHeight w:val="288"/>
          <w:jc w:val="center"/>
        </w:trPr>
        <w:tc>
          <w:tcPr>
            <w:tcW w:w="5006" w:type="dxa"/>
            <w:gridSpan w:val="2"/>
            <w:tcBorders>
              <w:bottom w:val="single" w:sz="4" w:space="0" w:color="auto"/>
            </w:tcBorders>
            <w:shd w:val="clear" w:color="auto" w:fill="29838F"/>
            <w:vAlign w:val="center"/>
          </w:tcPr>
          <w:p w14:paraId="5A9BDC89"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28686882"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87E1CEA" w14:textId="77777777" w:rsidR="0088462D" w:rsidRPr="00001DE6" w:rsidRDefault="0088462D" w:rsidP="00B27824">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88462D" w:rsidRPr="005C6A76" w14:paraId="1936D3EF" w14:textId="77777777" w:rsidTr="00B27824">
        <w:trPr>
          <w:trHeight w:val="288"/>
          <w:jc w:val="center"/>
        </w:trPr>
        <w:tc>
          <w:tcPr>
            <w:tcW w:w="5006" w:type="dxa"/>
            <w:gridSpan w:val="2"/>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0"/>
            </w:tblGrid>
            <w:tr w:rsidR="00FC2B8E" w:rsidRPr="007648C3" w14:paraId="43371864" w14:textId="77777777" w:rsidTr="00815DAA">
              <w:trPr>
                <w:trHeight w:val="467"/>
              </w:trPr>
              <w:tc>
                <w:tcPr>
                  <w:tcW w:w="1666" w:type="pct"/>
                </w:tcPr>
                <w:p w14:paraId="0DC7C0AB" w14:textId="77777777" w:rsidR="00FC2B8E" w:rsidRPr="007648C3" w:rsidRDefault="00FC2B8E" w:rsidP="00FC2B8E">
                  <w:pPr>
                    <w:keepNext/>
                    <w:keepLines/>
                    <w:outlineLvl w:val="5"/>
                    <w:rPr>
                      <w:rFonts w:ascii="Arial" w:eastAsiaTheme="majorEastAsia" w:hAnsi="Arial" w:cs="Arial"/>
                      <w:b/>
                      <w:bCs/>
                      <w:iCs/>
                      <w:color w:val="1F3763" w:themeColor="accent1" w:themeShade="7F"/>
                    </w:rPr>
                  </w:pPr>
                  <w:r w:rsidRPr="007648C3">
                    <w:rPr>
                      <w:rFonts w:ascii="Arial" w:hAnsi="Arial" w:cs="Arial"/>
                    </w:rPr>
                    <w:t>Ask questions and defining problems</w:t>
                  </w:r>
                </w:p>
              </w:tc>
            </w:tr>
            <w:tr w:rsidR="00FC2B8E" w:rsidRPr="007648C3" w14:paraId="734C5E01" w14:textId="77777777" w:rsidTr="00815DAA">
              <w:tc>
                <w:tcPr>
                  <w:tcW w:w="1666" w:type="pct"/>
                </w:tcPr>
                <w:p w14:paraId="33AF9DFA" w14:textId="77777777" w:rsidR="00FC2B8E" w:rsidRPr="007648C3" w:rsidRDefault="00FC2B8E" w:rsidP="00FC2B8E">
                  <w:pPr>
                    <w:keepNext/>
                    <w:keepLines/>
                    <w:outlineLvl w:val="5"/>
                    <w:rPr>
                      <w:rFonts w:ascii="Arial" w:hAnsi="Arial" w:cs="Arial"/>
                    </w:rPr>
                  </w:pPr>
                  <w:r w:rsidRPr="007648C3">
                    <w:rPr>
                      <w:rFonts w:ascii="Arial" w:hAnsi="Arial" w:cs="Arial"/>
                    </w:rPr>
                    <w:t>Developing and Using Models</w:t>
                  </w:r>
                </w:p>
              </w:tc>
            </w:tr>
            <w:tr w:rsidR="00FC2B8E" w:rsidRPr="007648C3" w14:paraId="6903B539" w14:textId="77777777" w:rsidTr="00815DAA">
              <w:tc>
                <w:tcPr>
                  <w:tcW w:w="1666" w:type="pct"/>
                </w:tcPr>
                <w:p w14:paraId="53BF3291" w14:textId="77777777" w:rsidR="00FC2B8E" w:rsidRPr="007648C3" w:rsidRDefault="00FC2B8E" w:rsidP="00FC2B8E">
                  <w:pPr>
                    <w:keepNext/>
                    <w:keepLines/>
                    <w:outlineLvl w:val="5"/>
                    <w:rPr>
                      <w:rFonts w:ascii="Arial" w:hAnsi="Arial" w:cs="Arial"/>
                    </w:rPr>
                  </w:pPr>
                  <w:r w:rsidRPr="007648C3">
                    <w:rPr>
                      <w:rFonts w:ascii="Arial" w:hAnsi="Arial" w:cs="Arial"/>
                    </w:rPr>
                    <w:t>Constructing explanation and designing solutions</w:t>
                  </w:r>
                </w:p>
              </w:tc>
            </w:tr>
            <w:tr w:rsidR="00FC2B8E" w:rsidRPr="007648C3" w14:paraId="5BCD4C12" w14:textId="77777777" w:rsidTr="00815DAA">
              <w:tc>
                <w:tcPr>
                  <w:tcW w:w="1666" w:type="pct"/>
                </w:tcPr>
                <w:p w14:paraId="4E4C2FA9" w14:textId="77777777" w:rsidR="00FC2B8E" w:rsidRPr="007648C3" w:rsidRDefault="00FC2B8E" w:rsidP="00FC2B8E">
                  <w:pPr>
                    <w:keepNext/>
                    <w:keepLines/>
                    <w:outlineLvl w:val="5"/>
                    <w:rPr>
                      <w:rFonts w:ascii="Arial" w:hAnsi="Arial" w:cs="Arial"/>
                    </w:rPr>
                  </w:pPr>
                  <w:r w:rsidRPr="007648C3">
                    <w:rPr>
                      <w:rFonts w:ascii="Arial" w:hAnsi="Arial" w:cs="Arial"/>
                    </w:rPr>
                    <w:t>Engaging in argument from evidence</w:t>
                  </w:r>
                </w:p>
              </w:tc>
            </w:tr>
            <w:tr w:rsidR="00FC2B8E" w:rsidRPr="007648C3" w14:paraId="1AA1A2B6" w14:textId="77777777" w:rsidTr="00815DAA">
              <w:tc>
                <w:tcPr>
                  <w:tcW w:w="1666" w:type="pct"/>
                </w:tcPr>
                <w:p w14:paraId="6DEC3B08" w14:textId="77777777" w:rsidR="00FC2B8E" w:rsidRPr="007648C3" w:rsidRDefault="00FC2B8E" w:rsidP="00FC2B8E">
                  <w:pPr>
                    <w:keepNext/>
                    <w:keepLines/>
                    <w:outlineLvl w:val="5"/>
                    <w:rPr>
                      <w:rFonts w:ascii="Arial" w:hAnsi="Arial" w:cs="Arial"/>
                    </w:rPr>
                  </w:pPr>
                  <w:r w:rsidRPr="007648C3">
                    <w:rPr>
                      <w:rFonts w:ascii="Arial" w:hAnsi="Arial" w:cs="Arial"/>
                    </w:rPr>
                    <w:t>Obtaining, evaluating and communicating information</w:t>
                  </w:r>
                </w:p>
              </w:tc>
            </w:tr>
          </w:tbl>
          <w:p w14:paraId="04711872" w14:textId="77777777" w:rsidR="0088462D" w:rsidRPr="005C6A76" w:rsidRDefault="0088462D" w:rsidP="00B27824">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0"/>
            </w:tblGrid>
            <w:tr w:rsidR="00FC2B8E" w:rsidRPr="007648C3" w14:paraId="09E92827" w14:textId="77777777" w:rsidTr="00815DAA">
              <w:trPr>
                <w:trHeight w:val="467"/>
              </w:trPr>
              <w:tc>
                <w:tcPr>
                  <w:tcW w:w="1667" w:type="pct"/>
                </w:tcPr>
                <w:p w14:paraId="7B0BC0CF" w14:textId="77777777" w:rsidR="00FC2B8E" w:rsidRPr="007648C3" w:rsidRDefault="00FC2B8E" w:rsidP="00FC2B8E">
                  <w:pPr>
                    <w:keepNext/>
                    <w:keepLines/>
                    <w:outlineLvl w:val="5"/>
                    <w:rPr>
                      <w:rFonts w:ascii="Arial" w:eastAsiaTheme="majorEastAsia" w:hAnsi="Arial" w:cs="Arial"/>
                      <w:bCs/>
                      <w:i/>
                      <w:iCs/>
                    </w:rPr>
                  </w:pPr>
                  <w:r w:rsidRPr="007648C3">
                    <w:rPr>
                      <w:rFonts w:ascii="Arial" w:eastAsiaTheme="majorEastAsia" w:hAnsi="Arial" w:cs="Arial"/>
                      <w:bCs/>
                      <w:i/>
                      <w:iCs/>
                    </w:rPr>
                    <w:t>HS-ESS3 Earth and Human Activity</w:t>
                  </w:r>
                </w:p>
                <w:p w14:paraId="0CF0B8AB" w14:textId="77777777" w:rsidR="00FC2B8E" w:rsidRPr="007648C3" w:rsidRDefault="00FC2B8E" w:rsidP="00FC2B8E">
                  <w:pPr>
                    <w:keepNext/>
                    <w:keepLines/>
                    <w:outlineLvl w:val="5"/>
                    <w:rPr>
                      <w:rFonts w:ascii="Arial" w:eastAsiaTheme="majorEastAsia" w:hAnsi="Arial" w:cs="Arial"/>
                      <w:bCs/>
                      <w:iCs/>
                      <w:color w:val="1F3763" w:themeColor="accent1" w:themeShade="7F"/>
                    </w:rPr>
                  </w:pPr>
                  <w:r w:rsidRPr="007648C3">
                    <w:rPr>
                      <w:rFonts w:ascii="Arial" w:eastAsiaTheme="majorEastAsia" w:hAnsi="Arial" w:cs="Arial"/>
                      <w:bCs/>
                      <w:iCs/>
                    </w:rPr>
                    <w:t>HS-ESS3.C: Human Impacts of Earth Systems</w:t>
                  </w:r>
                </w:p>
              </w:tc>
            </w:tr>
            <w:tr w:rsidR="00FC2B8E" w:rsidRPr="007648C3" w14:paraId="352F3443" w14:textId="77777777" w:rsidTr="00815DAA">
              <w:tc>
                <w:tcPr>
                  <w:tcW w:w="1667" w:type="pct"/>
                </w:tcPr>
                <w:p w14:paraId="50B62434" w14:textId="34B3327C" w:rsidR="00FC2B8E" w:rsidRPr="007648C3" w:rsidRDefault="00FC2B8E" w:rsidP="00FC2B8E">
                  <w:pPr>
                    <w:keepNext/>
                    <w:keepLines/>
                    <w:outlineLvl w:val="5"/>
                    <w:rPr>
                      <w:rFonts w:ascii="Arial" w:hAnsi="Arial" w:cs="Arial"/>
                      <w:i/>
                    </w:rPr>
                  </w:pPr>
                  <w:r w:rsidRPr="007648C3">
                    <w:rPr>
                      <w:rFonts w:ascii="Arial" w:hAnsi="Arial" w:cs="Arial"/>
                      <w:i/>
                    </w:rPr>
                    <w:t>HS-ETS</w:t>
                  </w:r>
                  <w:r w:rsidR="00C01853">
                    <w:rPr>
                      <w:rFonts w:ascii="Arial" w:hAnsi="Arial" w:cs="Arial"/>
                      <w:i/>
                    </w:rPr>
                    <w:t>1</w:t>
                  </w:r>
                  <w:r w:rsidRPr="007648C3">
                    <w:rPr>
                      <w:rFonts w:ascii="Arial" w:hAnsi="Arial" w:cs="Arial"/>
                      <w:i/>
                    </w:rPr>
                    <w:t xml:space="preserve"> Engineering Design</w:t>
                  </w:r>
                </w:p>
                <w:p w14:paraId="7697B607" w14:textId="44CECE9A" w:rsidR="00FC2B8E" w:rsidRPr="007648C3" w:rsidRDefault="00FC2B8E" w:rsidP="00FC2B8E">
                  <w:pPr>
                    <w:keepNext/>
                    <w:keepLines/>
                    <w:outlineLvl w:val="5"/>
                    <w:rPr>
                      <w:rFonts w:ascii="Arial" w:hAnsi="Arial" w:cs="Arial"/>
                    </w:rPr>
                  </w:pPr>
                  <w:r w:rsidRPr="007648C3">
                    <w:rPr>
                      <w:rFonts w:ascii="Arial" w:hAnsi="Arial" w:cs="Arial"/>
                    </w:rPr>
                    <w:t>HS-ETS1</w:t>
                  </w:r>
                  <w:r w:rsidR="00C01853">
                    <w:rPr>
                      <w:rFonts w:ascii="Arial" w:hAnsi="Arial" w:cs="Arial"/>
                    </w:rPr>
                    <w:t>.</w:t>
                  </w:r>
                  <w:r w:rsidRPr="007648C3">
                    <w:rPr>
                      <w:rFonts w:ascii="Arial" w:hAnsi="Arial" w:cs="Arial"/>
                    </w:rPr>
                    <w:t>B Developing Possible Solutions</w:t>
                  </w:r>
                </w:p>
              </w:tc>
            </w:tr>
          </w:tbl>
          <w:p w14:paraId="01C37488" w14:textId="77777777" w:rsidR="0088462D" w:rsidRPr="005C6A76" w:rsidRDefault="0088462D" w:rsidP="00B27824">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791"/>
            </w:tblGrid>
            <w:tr w:rsidR="00FC2B8E" w:rsidRPr="007648C3" w14:paraId="33EAF1FE" w14:textId="77777777" w:rsidTr="00815DAA">
              <w:trPr>
                <w:trHeight w:val="467"/>
              </w:trPr>
              <w:tc>
                <w:tcPr>
                  <w:tcW w:w="1667" w:type="pct"/>
                </w:tcPr>
                <w:p w14:paraId="0836A880" w14:textId="77777777" w:rsidR="00FC2B8E" w:rsidRPr="007648C3" w:rsidRDefault="00FC2B8E" w:rsidP="00CA38DC">
                  <w:pPr>
                    <w:keepNext/>
                    <w:keepLines/>
                    <w:outlineLvl w:val="5"/>
                    <w:rPr>
                      <w:rFonts w:ascii="Arial" w:eastAsiaTheme="majorEastAsia" w:hAnsi="Arial" w:cs="Arial"/>
                      <w:bCs/>
                      <w:iCs/>
                    </w:rPr>
                  </w:pPr>
                  <w:r w:rsidRPr="007648C3">
                    <w:rPr>
                      <w:rFonts w:ascii="Arial" w:eastAsiaTheme="majorEastAsia" w:hAnsi="Arial" w:cs="Arial"/>
                      <w:bCs/>
                      <w:iCs/>
                    </w:rPr>
                    <w:t>Cause and effect</w:t>
                  </w:r>
                </w:p>
              </w:tc>
            </w:tr>
            <w:tr w:rsidR="00FC2B8E" w:rsidRPr="007648C3" w14:paraId="12F81678" w14:textId="77777777" w:rsidTr="00815DAA">
              <w:tc>
                <w:tcPr>
                  <w:tcW w:w="1667" w:type="pct"/>
                </w:tcPr>
                <w:p w14:paraId="57527FA7" w14:textId="77777777" w:rsidR="00FC2B8E" w:rsidRPr="007648C3" w:rsidRDefault="00FC2B8E" w:rsidP="00CA38DC">
                  <w:pPr>
                    <w:keepNext/>
                    <w:keepLines/>
                    <w:outlineLvl w:val="5"/>
                    <w:rPr>
                      <w:rFonts w:ascii="Arial" w:eastAsiaTheme="majorEastAsia" w:hAnsi="Arial" w:cs="Arial"/>
                      <w:bCs/>
                      <w:iCs/>
                    </w:rPr>
                  </w:pPr>
                  <w:r w:rsidRPr="007648C3">
                    <w:rPr>
                      <w:rFonts w:ascii="Arial" w:eastAsiaTheme="majorEastAsia" w:hAnsi="Arial" w:cs="Arial"/>
                      <w:bCs/>
                      <w:iCs/>
                    </w:rPr>
                    <w:t>Stability and change</w:t>
                  </w:r>
                </w:p>
              </w:tc>
            </w:tr>
          </w:tbl>
          <w:p w14:paraId="425A31D7" w14:textId="77777777" w:rsidR="0088462D" w:rsidRPr="005C6A76" w:rsidRDefault="0088462D" w:rsidP="00B27824">
            <w:pPr>
              <w:tabs>
                <w:tab w:val="left" w:pos="813"/>
              </w:tabs>
              <w:ind w:left="882" w:hanging="882"/>
              <w:jc w:val="center"/>
              <w:rPr>
                <w:rFonts w:ascii="Segoe UI" w:hAnsi="Segoe UI" w:cs="Segoe UI"/>
                <w:b/>
                <w:sz w:val="22"/>
                <w:szCs w:val="22"/>
              </w:rPr>
            </w:pPr>
          </w:p>
        </w:tc>
      </w:tr>
    </w:tbl>
    <w:p w14:paraId="1F82D4BC" w14:textId="64F8AB4B" w:rsidR="0088462D" w:rsidRDefault="0088462D" w:rsidP="00D77CA6">
      <w:pPr>
        <w:jc w:val="center"/>
        <w:rPr>
          <w:rFonts w:ascii="Segoe UI" w:hAnsi="Segoe UI" w:cs="Segoe UI"/>
          <w:i/>
          <w:color w:val="FF6D14"/>
          <w:sz w:val="20"/>
          <w:szCs w:val="20"/>
        </w:rPr>
      </w:pPr>
    </w:p>
    <w:p w14:paraId="32D03AE2" w14:textId="796FB362" w:rsidR="0088462D" w:rsidRDefault="0088462D" w:rsidP="00D77CA6">
      <w:pPr>
        <w:jc w:val="center"/>
        <w:rPr>
          <w:rFonts w:ascii="Segoe UI" w:hAnsi="Segoe UI" w:cs="Segoe UI"/>
          <w:i/>
          <w:color w:val="FF6D14"/>
          <w:sz w:val="20"/>
          <w:szCs w:val="20"/>
        </w:rPr>
      </w:pPr>
    </w:p>
    <w:p w14:paraId="4D41BB26" w14:textId="77777777" w:rsidR="0088462D" w:rsidRDefault="0088462D" w:rsidP="00D77CA6">
      <w:pPr>
        <w:jc w:val="center"/>
        <w:rPr>
          <w:rFonts w:ascii="Segoe UI" w:hAnsi="Segoe UI" w:cs="Segoe UI"/>
          <w:i/>
          <w:color w:val="FF6D14"/>
          <w:sz w:val="20"/>
          <w:szCs w:val="20"/>
        </w:rPr>
      </w:pPr>
    </w:p>
    <w:p w14:paraId="0F9E6B5D" w14:textId="77777777" w:rsidR="00855075" w:rsidRDefault="00855075" w:rsidP="00D77CA6">
      <w:pPr>
        <w:jc w:val="center"/>
        <w:rPr>
          <w:rFonts w:ascii="Segoe UI" w:hAnsi="Segoe UI" w:cs="Segoe UI"/>
          <w:i/>
          <w:color w:val="FF6D14"/>
          <w:sz w:val="20"/>
          <w:szCs w:val="20"/>
        </w:rPr>
      </w:pPr>
    </w:p>
    <w:p w14:paraId="3EA02EC0" w14:textId="77777777" w:rsidR="00855075" w:rsidRDefault="00855075" w:rsidP="00D77CA6">
      <w:pPr>
        <w:jc w:val="center"/>
        <w:rPr>
          <w:rFonts w:ascii="Segoe UI" w:hAnsi="Segoe UI" w:cs="Segoe UI"/>
          <w:i/>
          <w:color w:val="FF6D14"/>
          <w:sz w:val="20"/>
          <w:szCs w:val="20"/>
        </w:rPr>
      </w:pPr>
    </w:p>
    <w:p w14:paraId="222E4269" w14:textId="77777777" w:rsidR="00855075" w:rsidRDefault="00855075" w:rsidP="00D77CA6">
      <w:pPr>
        <w:jc w:val="center"/>
        <w:rPr>
          <w:rFonts w:ascii="Segoe UI" w:hAnsi="Segoe UI" w:cs="Segoe UI"/>
          <w:i/>
          <w:color w:val="FF6D14"/>
          <w:sz w:val="20"/>
          <w:szCs w:val="20"/>
        </w:rPr>
      </w:pPr>
    </w:p>
    <w:p w14:paraId="63B674A2" w14:textId="77777777" w:rsidR="00855075" w:rsidRDefault="00855075" w:rsidP="00D77CA6">
      <w:pPr>
        <w:jc w:val="center"/>
        <w:rPr>
          <w:rFonts w:ascii="Segoe UI" w:hAnsi="Segoe UI" w:cs="Segoe UI"/>
          <w:i/>
          <w:color w:val="FF6D14"/>
          <w:sz w:val="20"/>
          <w:szCs w:val="20"/>
        </w:rPr>
      </w:pPr>
    </w:p>
    <w:p w14:paraId="69A5576C" w14:textId="77777777" w:rsidR="00855075" w:rsidRDefault="00855075" w:rsidP="00D77CA6">
      <w:pPr>
        <w:jc w:val="center"/>
        <w:rPr>
          <w:rFonts w:ascii="Segoe UI" w:hAnsi="Segoe UI" w:cs="Segoe UI"/>
          <w:i/>
          <w:color w:val="FF6D14"/>
          <w:sz w:val="20"/>
          <w:szCs w:val="20"/>
        </w:rPr>
      </w:pPr>
    </w:p>
    <w:p w14:paraId="0717ABA5" w14:textId="77777777" w:rsidR="00855075" w:rsidRDefault="00855075" w:rsidP="00D77CA6">
      <w:pPr>
        <w:jc w:val="center"/>
        <w:rPr>
          <w:rFonts w:ascii="Segoe UI" w:hAnsi="Segoe UI" w:cs="Segoe UI"/>
          <w:i/>
          <w:color w:val="FF6D14"/>
          <w:sz w:val="20"/>
          <w:szCs w:val="20"/>
        </w:rPr>
      </w:pPr>
    </w:p>
    <w:p w14:paraId="32209183" w14:textId="77777777" w:rsidR="00855075" w:rsidRPr="005C6A76" w:rsidRDefault="00855075" w:rsidP="00D77CA6">
      <w:pPr>
        <w:jc w:val="center"/>
        <w:rPr>
          <w:rFonts w:ascii="Segoe UI" w:hAnsi="Segoe UI" w:cs="Segoe UI"/>
          <w:i/>
          <w:color w:val="FF6D14"/>
          <w:sz w:val="20"/>
          <w:szCs w:val="20"/>
        </w:rPr>
      </w:pPr>
    </w:p>
    <w:p w14:paraId="0B30977F" w14:textId="77777777" w:rsidR="00D77CA6" w:rsidRPr="005C6A76" w:rsidRDefault="00D77CA6" w:rsidP="00D77CA6">
      <w:pPr>
        <w:tabs>
          <w:tab w:val="left" w:pos="5120"/>
        </w:tabs>
        <w:rPr>
          <w:rFonts w:ascii="Segoe UI" w:hAnsi="Segoe UI" w:cs="Segoe UI"/>
          <w:color w:val="000000"/>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24"/>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1790" w14:textId="77777777" w:rsidR="003E21C1" w:rsidRDefault="003E21C1">
      <w:r>
        <w:separator/>
      </w:r>
    </w:p>
  </w:endnote>
  <w:endnote w:type="continuationSeparator" w:id="0">
    <w:p w14:paraId="5219EF49" w14:textId="77777777" w:rsidR="003E21C1" w:rsidRDefault="003E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05D46B6F" w:rsidR="001B766E" w:rsidRPr="00B16C27" w:rsidRDefault="00B16C27" w:rsidP="00834DDD">
    <w:pPr>
      <w:pStyle w:val="Footer"/>
      <w:tabs>
        <w:tab w:val="clear" w:pos="4320"/>
        <w:tab w:val="clear" w:pos="8640"/>
        <w:tab w:val="right" w:pos="12960"/>
      </w:tabs>
      <w:rPr>
        <w:rFonts w:ascii="Segoe UI" w:hAnsi="Segoe UI" w:cs="Segoe UI"/>
        <w:sz w:val="20"/>
        <w:szCs w:val="20"/>
      </w:rPr>
    </w:pPr>
    <w:r w:rsidRPr="00B16C27">
      <w:rPr>
        <w:rFonts w:ascii="Segoe UI" w:hAnsi="Segoe UI" w:cs="Segoe UI"/>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B4229" w14:textId="77777777" w:rsidR="003E21C1" w:rsidRDefault="003E21C1">
      <w:r>
        <w:separator/>
      </w:r>
    </w:p>
  </w:footnote>
  <w:footnote w:type="continuationSeparator" w:id="0">
    <w:p w14:paraId="07275304" w14:textId="77777777" w:rsidR="003E21C1" w:rsidRDefault="003E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911"/>
    <w:multiLevelType w:val="hybridMultilevel"/>
    <w:tmpl w:val="CC26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4825"/>
    <w:multiLevelType w:val="hybridMultilevel"/>
    <w:tmpl w:val="EF0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55B28"/>
    <w:multiLevelType w:val="hybridMultilevel"/>
    <w:tmpl w:val="C9D0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F4346"/>
    <w:multiLevelType w:val="hybridMultilevel"/>
    <w:tmpl w:val="5D10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C1188"/>
    <w:multiLevelType w:val="hybridMultilevel"/>
    <w:tmpl w:val="6966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876"/>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5B218C"/>
    <w:multiLevelType w:val="hybridMultilevel"/>
    <w:tmpl w:val="AEE2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82E46"/>
    <w:multiLevelType w:val="multilevel"/>
    <w:tmpl w:val="FA309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6BF7678"/>
    <w:multiLevelType w:val="hybridMultilevel"/>
    <w:tmpl w:val="52C4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759CD"/>
    <w:multiLevelType w:val="hybridMultilevel"/>
    <w:tmpl w:val="AE686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11B3C"/>
    <w:multiLevelType w:val="hybridMultilevel"/>
    <w:tmpl w:val="E15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53611"/>
    <w:multiLevelType w:val="hybridMultilevel"/>
    <w:tmpl w:val="25069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B30E5"/>
    <w:multiLevelType w:val="hybridMultilevel"/>
    <w:tmpl w:val="1940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231F9"/>
    <w:multiLevelType w:val="hybridMultilevel"/>
    <w:tmpl w:val="1A14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035632"/>
    <w:multiLevelType w:val="hybridMultilevel"/>
    <w:tmpl w:val="17CA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5B732A"/>
    <w:multiLevelType w:val="hybridMultilevel"/>
    <w:tmpl w:val="BFBA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71B57"/>
    <w:multiLevelType w:val="hybridMultilevel"/>
    <w:tmpl w:val="D320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90CDA"/>
    <w:multiLevelType w:val="multilevel"/>
    <w:tmpl w:val="13A28DB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480242"/>
    <w:multiLevelType w:val="hybridMultilevel"/>
    <w:tmpl w:val="B44E81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D7D7303"/>
    <w:multiLevelType w:val="multilevel"/>
    <w:tmpl w:val="72CEA5A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1EC0601F"/>
    <w:multiLevelType w:val="multilevel"/>
    <w:tmpl w:val="9E0EF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F245A69"/>
    <w:multiLevelType w:val="hybridMultilevel"/>
    <w:tmpl w:val="90CE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5961BA"/>
    <w:multiLevelType w:val="hybridMultilevel"/>
    <w:tmpl w:val="AACA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7EC"/>
    <w:multiLevelType w:val="hybridMultilevel"/>
    <w:tmpl w:val="51F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C6936"/>
    <w:multiLevelType w:val="hybridMultilevel"/>
    <w:tmpl w:val="3006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CD5277"/>
    <w:multiLevelType w:val="hybridMultilevel"/>
    <w:tmpl w:val="3B4661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172FA"/>
    <w:multiLevelType w:val="multilevel"/>
    <w:tmpl w:val="73A87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BBA2C21"/>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19696B"/>
    <w:multiLevelType w:val="hybridMultilevel"/>
    <w:tmpl w:val="E8AC8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B2C13"/>
    <w:multiLevelType w:val="hybridMultilevel"/>
    <w:tmpl w:val="34BE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4D429E"/>
    <w:multiLevelType w:val="hybridMultilevel"/>
    <w:tmpl w:val="BCAEDE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4C763ED"/>
    <w:multiLevelType w:val="hybridMultilevel"/>
    <w:tmpl w:val="4CBA01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7FC0584"/>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879441F"/>
    <w:multiLevelType w:val="hybridMultilevel"/>
    <w:tmpl w:val="4644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865532"/>
    <w:multiLevelType w:val="hybridMultilevel"/>
    <w:tmpl w:val="3C260FB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BC1283F"/>
    <w:multiLevelType w:val="hybridMultilevel"/>
    <w:tmpl w:val="8666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0402C3"/>
    <w:multiLevelType w:val="hybridMultilevel"/>
    <w:tmpl w:val="5456C7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D9E2252"/>
    <w:multiLevelType w:val="hybridMultilevel"/>
    <w:tmpl w:val="A1A4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435B0B"/>
    <w:multiLevelType w:val="hybridMultilevel"/>
    <w:tmpl w:val="1A64A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736B2A"/>
    <w:multiLevelType w:val="hybridMultilevel"/>
    <w:tmpl w:val="1510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50063E"/>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5534CE9"/>
    <w:multiLevelType w:val="hybridMultilevel"/>
    <w:tmpl w:val="B8AC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8411BF"/>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6613EF2"/>
    <w:multiLevelType w:val="hybridMultilevel"/>
    <w:tmpl w:val="05A6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46399"/>
    <w:multiLevelType w:val="hybridMultilevel"/>
    <w:tmpl w:val="C7CC5DD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A3930C5"/>
    <w:multiLevelType w:val="hybridMultilevel"/>
    <w:tmpl w:val="1D3C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5009B2"/>
    <w:multiLevelType w:val="hybridMultilevel"/>
    <w:tmpl w:val="ABDA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A74FBA"/>
    <w:multiLevelType w:val="hybridMultilevel"/>
    <w:tmpl w:val="148C7B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DB13DD7"/>
    <w:multiLevelType w:val="hybridMultilevel"/>
    <w:tmpl w:val="66D4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6657AA"/>
    <w:multiLevelType w:val="hybridMultilevel"/>
    <w:tmpl w:val="AAA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66559D"/>
    <w:multiLevelType w:val="hybridMultilevel"/>
    <w:tmpl w:val="81F2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BA14D2"/>
    <w:multiLevelType w:val="hybridMultilevel"/>
    <w:tmpl w:val="D5BE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75654C"/>
    <w:multiLevelType w:val="multilevel"/>
    <w:tmpl w:val="BF42C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77978E0"/>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A5A6574"/>
    <w:multiLevelType w:val="hybridMultilevel"/>
    <w:tmpl w:val="06266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E75D92"/>
    <w:multiLevelType w:val="hybridMultilevel"/>
    <w:tmpl w:val="0084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2B1149"/>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32541C7"/>
    <w:multiLevelType w:val="hybridMultilevel"/>
    <w:tmpl w:val="6C78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5C6C43"/>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57D34A4"/>
    <w:multiLevelType w:val="hybridMultilevel"/>
    <w:tmpl w:val="BE64B6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6411BD0"/>
    <w:multiLevelType w:val="hybridMultilevel"/>
    <w:tmpl w:val="63425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5C765F"/>
    <w:multiLevelType w:val="multilevel"/>
    <w:tmpl w:val="813A208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8251DFD"/>
    <w:multiLevelType w:val="hybridMultilevel"/>
    <w:tmpl w:val="AC583C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87D53C0"/>
    <w:multiLevelType w:val="multilevel"/>
    <w:tmpl w:val="708070C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4" w15:restartNumberingAfterBreak="0">
    <w:nsid w:val="6935624D"/>
    <w:multiLevelType w:val="hybridMultilevel"/>
    <w:tmpl w:val="D51E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5941E1"/>
    <w:multiLevelType w:val="hybridMultilevel"/>
    <w:tmpl w:val="A1FC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1060C6"/>
    <w:multiLevelType w:val="hybridMultilevel"/>
    <w:tmpl w:val="A7CCB7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09B396F"/>
    <w:multiLevelType w:val="hybridMultilevel"/>
    <w:tmpl w:val="2254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2B52ED"/>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44843E1"/>
    <w:multiLevelType w:val="multilevel"/>
    <w:tmpl w:val="B9C8B93E"/>
    <w:lvl w:ilvl="0">
      <w:start w:val="1"/>
      <w:numFmt w:val="bullet"/>
      <w:lvlText w:val="●"/>
      <w:lvlJc w:val="left"/>
      <w:pPr>
        <w:ind w:left="2520" w:hanging="360"/>
      </w:pPr>
      <w:rPr>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70" w15:restartNumberingAfterBreak="0">
    <w:nsid w:val="746B7B22"/>
    <w:multiLevelType w:val="hybridMultilevel"/>
    <w:tmpl w:val="2604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370E1F"/>
    <w:multiLevelType w:val="hybridMultilevel"/>
    <w:tmpl w:val="587E2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032A05"/>
    <w:multiLevelType w:val="hybridMultilevel"/>
    <w:tmpl w:val="847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39373C"/>
    <w:multiLevelType w:val="multilevel"/>
    <w:tmpl w:val="72CE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DD53928"/>
    <w:multiLevelType w:val="hybridMultilevel"/>
    <w:tmpl w:val="6FFC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5A7DB0"/>
    <w:multiLevelType w:val="hybridMultilevel"/>
    <w:tmpl w:val="33F0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406866">
    <w:abstractNumId w:val="7"/>
  </w:num>
  <w:num w:numId="2" w16cid:durableId="1453092225">
    <w:abstractNumId w:val="24"/>
  </w:num>
  <w:num w:numId="3" w16cid:durableId="554052028">
    <w:abstractNumId w:val="20"/>
  </w:num>
  <w:num w:numId="4" w16cid:durableId="323975005">
    <w:abstractNumId w:val="48"/>
  </w:num>
  <w:num w:numId="5" w16cid:durableId="2049913481">
    <w:abstractNumId w:val="73"/>
  </w:num>
  <w:num w:numId="6" w16cid:durableId="273563893">
    <w:abstractNumId w:val="32"/>
  </w:num>
  <w:num w:numId="7" w16cid:durableId="2051219828">
    <w:abstractNumId w:val="53"/>
  </w:num>
  <w:num w:numId="8" w16cid:durableId="133763739">
    <w:abstractNumId w:val="58"/>
  </w:num>
  <w:num w:numId="9" w16cid:durableId="1931574840">
    <w:abstractNumId w:val="25"/>
  </w:num>
  <w:num w:numId="10" w16cid:durableId="1730838326">
    <w:abstractNumId w:val="26"/>
  </w:num>
  <w:num w:numId="11" w16cid:durableId="1537814231">
    <w:abstractNumId w:val="70"/>
  </w:num>
  <w:num w:numId="12" w16cid:durableId="1269312726">
    <w:abstractNumId w:val="49"/>
  </w:num>
  <w:num w:numId="13" w16cid:durableId="1046179943">
    <w:abstractNumId w:val="21"/>
  </w:num>
  <w:num w:numId="14" w16cid:durableId="856501855">
    <w:abstractNumId w:val="67"/>
  </w:num>
  <w:num w:numId="15" w16cid:durableId="1095787865">
    <w:abstractNumId w:val="65"/>
  </w:num>
  <w:num w:numId="16" w16cid:durableId="1199316731">
    <w:abstractNumId w:val="61"/>
  </w:num>
  <w:num w:numId="17" w16cid:durableId="1530142908">
    <w:abstractNumId w:val="52"/>
  </w:num>
  <w:num w:numId="18" w16cid:durableId="1884291479">
    <w:abstractNumId w:val="55"/>
  </w:num>
  <w:num w:numId="19" w16cid:durableId="209418731">
    <w:abstractNumId w:val="57"/>
  </w:num>
  <w:num w:numId="20" w16cid:durableId="1944921809">
    <w:abstractNumId w:val="38"/>
  </w:num>
  <w:num w:numId="21" w16cid:durableId="1562905433">
    <w:abstractNumId w:val="8"/>
  </w:num>
  <w:num w:numId="22" w16cid:durableId="1460227230">
    <w:abstractNumId w:val="17"/>
  </w:num>
  <w:num w:numId="23" w16cid:durableId="1636135856">
    <w:abstractNumId w:val="9"/>
  </w:num>
  <w:num w:numId="24" w16cid:durableId="64453173">
    <w:abstractNumId w:val="16"/>
  </w:num>
  <w:num w:numId="25" w16cid:durableId="298463188">
    <w:abstractNumId w:val="56"/>
  </w:num>
  <w:num w:numId="26" w16cid:durableId="1380201533">
    <w:abstractNumId w:val="5"/>
  </w:num>
  <w:num w:numId="27" w16cid:durableId="1911693668">
    <w:abstractNumId w:val="40"/>
  </w:num>
  <w:num w:numId="28" w16cid:durableId="273245307">
    <w:abstractNumId w:val="27"/>
  </w:num>
  <w:num w:numId="29" w16cid:durableId="1996639583">
    <w:abstractNumId w:val="69"/>
  </w:num>
  <w:num w:numId="30" w16cid:durableId="401566238">
    <w:abstractNumId w:val="42"/>
  </w:num>
  <w:num w:numId="31" w16cid:durableId="2108580232">
    <w:abstractNumId w:val="19"/>
  </w:num>
  <w:num w:numId="32" w16cid:durableId="1841458268">
    <w:abstractNumId w:val="68"/>
  </w:num>
  <w:num w:numId="33" w16cid:durableId="880476463">
    <w:abstractNumId w:val="13"/>
  </w:num>
  <w:num w:numId="34" w16cid:durableId="1953172495">
    <w:abstractNumId w:val="35"/>
  </w:num>
  <w:num w:numId="35" w16cid:durableId="249388034">
    <w:abstractNumId w:val="4"/>
  </w:num>
  <w:num w:numId="36" w16cid:durableId="586883030">
    <w:abstractNumId w:val="54"/>
  </w:num>
  <w:num w:numId="37" w16cid:durableId="660935655">
    <w:abstractNumId w:val="1"/>
  </w:num>
  <w:num w:numId="38" w16cid:durableId="1745566231">
    <w:abstractNumId w:val="46"/>
  </w:num>
  <w:num w:numId="39" w16cid:durableId="20712813">
    <w:abstractNumId w:val="6"/>
  </w:num>
  <w:num w:numId="40" w16cid:durableId="1900246807">
    <w:abstractNumId w:val="37"/>
  </w:num>
  <w:num w:numId="41" w16cid:durableId="786243716">
    <w:abstractNumId w:val="45"/>
  </w:num>
  <w:num w:numId="42" w16cid:durableId="537552861">
    <w:abstractNumId w:val="64"/>
  </w:num>
  <w:num w:numId="43" w16cid:durableId="1349523780">
    <w:abstractNumId w:val="2"/>
  </w:num>
  <w:num w:numId="44" w16cid:durableId="988484806">
    <w:abstractNumId w:val="28"/>
  </w:num>
  <w:num w:numId="45" w16cid:durableId="768504140">
    <w:abstractNumId w:val="41"/>
  </w:num>
  <w:num w:numId="46" w16cid:durableId="666129592">
    <w:abstractNumId w:val="60"/>
  </w:num>
  <w:num w:numId="47" w16cid:durableId="1393499542">
    <w:abstractNumId w:val="43"/>
  </w:num>
  <w:num w:numId="48" w16cid:durableId="1423406572">
    <w:abstractNumId w:val="33"/>
  </w:num>
  <w:num w:numId="49" w16cid:durableId="1406493355">
    <w:abstractNumId w:val="14"/>
  </w:num>
  <w:num w:numId="50" w16cid:durableId="406541313">
    <w:abstractNumId w:val="71"/>
  </w:num>
  <w:num w:numId="51" w16cid:durableId="1430081984">
    <w:abstractNumId w:val="72"/>
  </w:num>
  <w:num w:numId="52" w16cid:durableId="1996644745">
    <w:abstractNumId w:val="74"/>
  </w:num>
  <w:num w:numId="53" w16cid:durableId="1179810861">
    <w:abstractNumId w:val="11"/>
  </w:num>
  <w:num w:numId="54" w16cid:durableId="904879881">
    <w:abstractNumId w:val="29"/>
  </w:num>
  <w:num w:numId="55" w16cid:durableId="1096483448">
    <w:abstractNumId w:val="50"/>
  </w:num>
  <w:num w:numId="56" w16cid:durableId="1072047619">
    <w:abstractNumId w:val="10"/>
  </w:num>
  <w:num w:numId="57" w16cid:durableId="1760524287">
    <w:abstractNumId w:val="39"/>
  </w:num>
  <w:num w:numId="58" w16cid:durableId="1133669182">
    <w:abstractNumId w:val="59"/>
  </w:num>
  <w:num w:numId="59" w16cid:durableId="1743723100">
    <w:abstractNumId w:val="66"/>
  </w:num>
  <w:num w:numId="60" w16cid:durableId="1210846498">
    <w:abstractNumId w:val="75"/>
  </w:num>
  <w:num w:numId="61" w16cid:durableId="1861116951">
    <w:abstractNumId w:val="18"/>
  </w:num>
  <w:num w:numId="62" w16cid:durableId="1267427602">
    <w:abstractNumId w:val="31"/>
  </w:num>
  <w:num w:numId="63" w16cid:durableId="677080657">
    <w:abstractNumId w:val="62"/>
  </w:num>
  <w:num w:numId="64" w16cid:durableId="1740591169">
    <w:abstractNumId w:val="47"/>
  </w:num>
  <w:num w:numId="65" w16cid:durableId="813135987">
    <w:abstractNumId w:val="63"/>
  </w:num>
  <w:num w:numId="66" w16cid:durableId="837965449">
    <w:abstractNumId w:val="0"/>
  </w:num>
  <w:num w:numId="67" w16cid:durableId="497161157">
    <w:abstractNumId w:val="22"/>
  </w:num>
  <w:num w:numId="68" w16cid:durableId="1938980831">
    <w:abstractNumId w:val="51"/>
  </w:num>
  <w:num w:numId="69" w16cid:durableId="1868592721">
    <w:abstractNumId w:val="44"/>
  </w:num>
  <w:num w:numId="70" w16cid:durableId="823280897">
    <w:abstractNumId w:val="3"/>
  </w:num>
  <w:num w:numId="71" w16cid:durableId="1612514855">
    <w:abstractNumId w:val="34"/>
  </w:num>
  <w:num w:numId="72" w16cid:durableId="1248269821">
    <w:abstractNumId w:val="36"/>
  </w:num>
  <w:num w:numId="73" w16cid:durableId="897479101">
    <w:abstractNumId w:val="30"/>
  </w:num>
  <w:num w:numId="74" w16cid:durableId="984703086">
    <w:abstractNumId w:val="23"/>
  </w:num>
  <w:num w:numId="75" w16cid:durableId="996687452">
    <w:abstractNumId w:val="15"/>
  </w:num>
  <w:num w:numId="76" w16cid:durableId="1093206199">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13167"/>
    <w:rsid w:val="00016A17"/>
    <w:rsid w:val="000204ED"/>
    <w:rsid w:val="000242AD"/>
    <w:rsid w:val="0002757D"/>
    <w:rsid w:val="00032794"/>
    <w:rsid w:val="00033F81"/>
    <w:rsid w:val="00036C72"/>
    <w:rsid w:val="00043BED"/>
    <w:rsid w:val="000447CF"/>
    <w:rsid w:val="00045D0C"/>
    <w:rsid w:val="000512BC"/>
    <w:rsid w:val="00056DCB"/>
    <w:rsid w:val="0006405E"/>
    <w:rsid w:val="00066C63"/>
    <w:rsid w:val="00067F6A"/>
    <w:rsid w:val="00070AF4"/>
    <w:rsid w:val="00074E12"/>
    <w:rsid w:val="00081C09"/>
    <w:rsid w:val="000842E3"/>
    <w:rsid w:val="0008702E"/>
    <w:rsid w:val="00091007"/>
    <w:rsid w:val="00092448"/>
    <w:rsid w:val="00096B9E"/>
    <w:rsid w:val="000B16F1"/>
    <w:rsid w:val="000B210D"/>
    <w:rsid w:val="000B2F08"/>
    <w:rsid w:val="000B68A5"/>
    <w:rsid w:val="000C1236"/>
    <w:rsid w:val="000C1BDC"/>
    <w:rsid w:val="000C3580"/>
    <w:rsid w:val="000C3A4B"/>
    <w:rsid w:val="000C407B"/>
    <w:rsid w:val="000D13EC"/>
    <w:rsid w:val="000D42FF"/>
    <w:rsid w:val="000D592A"/>
    <w:rsid w:val="000D7E8B"/>
    <w:rsid w:val="000E1499"/>
    <w:rsid w:val="000E1579"/>
    <w:rsid w:val="000E241F"/>
    <w:rsid w:val="000E2AC1"/>
    <w:rsid w:val="000E3444"/>
    <w:rsid w:val="000E43B8"/>
    <w:rsid w:val="000E5B52"/>
    <w:rsid w:val="000E609C"/>
    <w:rsid w:val="000E7889"/>
    <w:rsid w:val="000E7AB9"/>
    <w:rsid w:val="000F2E14"/>
    <w:rsid w:val="000F5E04"/>
    <w:rsid w:val="000F74E3"/>
    <w:rsid w:val="00110891"/>
    <w:rsid w:val="00110DC4"/>
    <w:rsid w:val="00111322"/>
    <w:rsid w:val="0011169B"/>
    <w:rsid w:val="0011177A"/>
    <w:rsid w:val="00113795"/>
    <w:rsid w:val="00116ABD"/>
    <w:rsid w:val="00122C44"/>
    <w:rsid w:val="001241A7"/>
    <w:rsid w:val="0012463E"/>
    <w:rsid w:val="00130013"/>
    <w:rsid w:val="0013424D"/>
    <w:rsid w:val="00137B89"/>
    <w:rsid w:val="0014066D"/>
    <w:rsid w:val="00141B1B"/>
    <w:rsid w:val="0014357B"/>
    <w:rsid w:val="00144BA4"/>
    <w:rsid w:val="001466C4"/>
    <w:rsid w:val="0015140E"/>
    <w:rsid w:val="0015248B"/>
    <w:rsid w:val="0015740B"/>
    <w:rsid w:val="00160A55"/>
    <w:rsid w:val="00161AF5"/>
    <w:rsid w:val="00164229"/>
    <w:rsid w:val="001644E4"/>
    <w:rsid w:val="001665B1"/>
    <w:rsid w:val="00171B5A"/>
    <w:rsid w:val="001731BA"/>
    <w:rsid w:val="00174250"/>
    <w:rsid w:val="0017715E"/>
    <w:rsid w:val="00177649"/>
    <w:rsid w:val="00181DCA"/>
    <w:rsid w:val="00182118"/>
    <w:rsid w:val="00183DB8"/>
    <w:rsid w:val="001848CC"/>
    <w:rsid w:val="00190DB1"/>
    <w:rsid w:val="001922C3"/>
    <w:rsid w:val="0019376A"/>
    <w:rsid w:val="00193894"/>
    <w:rsid w:val="00195AA2"/>
    <w:rsid w:val="001A14B4"/>
    <w:rsid w:val="001A1C77"/>
    <w:rsid w:val="001A51F7"/>
    <w:rsid w:val="001A554F"/>
    <w:rsid w:val="001A5677"/>
    <w:rsid w:val="001A6947"/>
    <w:rsid w:val="001A6C66"/>
    <w:rsid w:val="001B03A3"/>
    <w:rsid w:val="001B2A6C"/>
    <w:rsid w:val="001B6CA4"/>
    <w:rsid w:val="001B730A"/>
    <w:rsid w:val="001B766E"/>
    <w:rsid w:val="001C0214"/>
    <w:rsid w:val="001C0E20"/>
    <w:rsid w:val="001C2322"/>
    <w:rsid w:val="001D1BF5"/>
    <w:rsid w:val="001D1BFA"/>
    <w:rsid w:val="001D5FC0"/>
    <w:rsid w:val="001E2118"/>
    <w:rsid w:val="001F0CCB"/>
    <w:rsid w:val="002000A8"/>
    <w:rsid w:val="00200C6F"/>
    <w:rsid w:val="00201EA4"/>
    <w:rsid w:val="00205D64"/>
    <w:rsid w:val="0021093D"/>
    <w:rsid w:val="00213256"/>
    <w:rsid w:val="002132F9"/>
    <w:rsid w:val="00216766"/>
    <w:rsid w:val="00216F32"/>
    <w:rsid w:val="002171C6"/>
    <w:rsid w:val="00220534"/>
    <w:rsid w:val="002222F4"/>
    <w:rsid w:val="00222D9D"/>
    <w:rsid w:val="00225D98"/>
    <w:rsid w:val="00230C96"/>
    <w:rsid w:val="00230DEE"/>
    <w:rsid w:val="00231AD8"/>
    <w:rsid w:val="00235887"/>
    <w:rsid w:val="0023595E"/>
    <w:rsid w:val="00243F43"/>
    <w:rsid w:val="0024756F"/>
    <w:rsid w:val="00247F56"/>
    <w:rsid w:val="0025028B"/>
    <w:rsid w:val="002526F6"/>
    <w:rsid w:val="0025307B"/>
    <w:rsid w:val="002548DD"/>
    <w:rsid w:val="00255FCE"/>
    <w:rsid w:val="00257992"/>
    <w:rsid w:val="00264091"/>
    <w:rsid w:val="00266EDD"/>
    <w:rsid w:val="0027557B"/>
    <w:rsid w:val="00277E67"/>
    <w:rsid w:val="00286DEB"/>
    <w:rsid w:val="002900D0"/>
    <w:rsid w:val="00294335"/>
    <w:rsid w:val="00294CB4"/>
    <w:rsid w:val="00295942"/>
    <w:rsid w:val="00295E8A"/>
    <w:rsid w:val="00296D1B"/>
    <w:rsid w:val="002A13B7"/>
    <w:rsid w:val="002A1A06"/>
    <w:rsid w:val="002A251C"/>
    <w:rsid w:val="002A2AB2"/>
    <w:rsid w:val="002A4E5C"/>
    <w:rsid w:val="002B0105"/>
    <w:rsid w:val="002B5293"/>
    <w:rsid w:val="002B570E"/>
    <w:rsid w:val="002B6CA4"/>
    <w:rsid w:val="002B769B"/>
    <w:rsid w:val="002C1F30"/>
    <w:rsid w:val="002C206C"/>
    <w:rsid w:val="002C3DA1"/>
    <w:rsid w:val="002C45EC"/>
    <w:rsid w:val="002C700A"/>
    <w:rsid w:val="002D08EA"/>
    <w:rsid w:val="002D0A4E"/>
    <w:rsid w:val="002D12EE"/>
    <w:rsid w:val="002D3B0B"/>
    <w:rsid w:val="002E41F9"/>
    <w:rsid w:val="002E46B2"/>
    <w:rsid w:val="002E7564"/>
    <w:rsid w:val="002F0C56"/>
    <w:rsid w:val="002F31BD"/>
    <w:rsid w:val="002F5014"/>
    <w:rsid w:val="002F6000"/>
    <w:rsid w:val="00301E92"/>
    <w:rsid w:val="00306FF2"/>
    <w:rsid w:val="00310CC3"/>
    <w:rsid w:val="0031100C"/>
    <w:rsid w:val="00311C17"/>
    <w:rsid w:val="00312D45"/>
    <w:rsid w:val="00312E55"/>
    <w:rsid w:val="00316344"/>
    <w:rsid w:val="00316D43"/>
    <w:rsid w:val="00317B0A"/>
    <w:rsid w:val="00320DD0"/>
    <w:rsid w:val="00322F47"/>
    <w:rsid w:val="00323BDB"/>
    <w:rsid w:val="00324670"/>
    <w:rsid w:val="003307BB"/>
    <w:rsid w:val="00330DED"/>
    <w:rsid w:val="003313DC"/>
    <w:rsid w:val="003413DA"/>
    <w:rsid w:val="00344785"/>
    <w:rsid w:val="00344E47"/>
    <w:rsid w:val="003463B5"/>
    <w:rsid w:val="00346C35"/>
    <w:rsid w:val="00346EBD"/>
    <w:rsid w:val="003473C7"/>
    <w:rsid w:val="003509DB"/>
    <w:rsid w:val="00350B66"/>
    <w:rsid w:val="003530DD"/>
    <w:rsid w:val="00357B18"/>
    <w:rsid w:val="00360A63"/>
    <w:rsid w:val="003640DD"/>
    <w:rsid w:val="00366205"/>
    <w:rsid w:val="00377718"/>
    <w:rsid w:val="00381463"/>
    <w:rsid w:val="00384CA8"/>
    <w:rsid w:val="00394294"/>
    <w:rsid w:val="003970C1"/>
    <w:rsid w:val="003A29C4"/>
    <w:rsid w:val="003B009A"/>
    <w:rsid w:val="003B0BCB"/>
    <w:rsid w:val="003B139C"/>
    <w:rsid w:val="003B300A"/>
    <w:rsid w:val="003B67BB"/>
    <w:rsid w:val="003B7686"/>
    <w:rsid w:val="003C1069"/>
    <w:rsid w:val="003C1B72"/>
    <w:rsid w:val="003C22FF"/>
    <w:rsid w:val="003C2B9C"/>
    <w:rsid w:val="003D1347"/>
    <w:rsid w:val="003D394F"/>
    <w:rsid w:val="003D52A2"/>
    <w:rsid w:val="003D7B55"/>
    <w:rsid w:val="003E0631"/>
    <w:rsid w:val="003E0B33"/>
    <w:rsid w:val="003E1EA7"/>
    <w:rsid w:val="003E21C1"/>
    <w:rsid w:val="003E7F3C"/>
    <w:rsid w:val="003F032C"/>
    <w:rsid w:val="003F13D8"/>
    <w:rsid w:val="003F2A67"/>
    <w:rsid w:val="003F62D3"/>
    <w:rsid w:val="003F65CC"/>
    <w:rsid w:val="00401FD6"/>
    <w:rsid w:val="00403E41"/>
    <w:rsid w:val="00410959"/>
    <w:rsid w:val="004118B9"/>
    <w:rsid w:val="00415642"/>
    <w:rsid w:val="004160AB"/>
    <w:rsid w:val="00424C4E"/>
    <w:rsid w:val="00426A03"/>
    <w:rsid w:val="00427C62"/>
    <w:rsid w:val="00431016"/>
    <w:rsid w:val="00432CF0"/>
    <w:rsid w:val="00440731"/>
    <w:rsid w:val="0044426E"/>
    <w:rsid w:val="00454C19"/>
    <w:rsid w:val="0045614E"/>
    <w:rsid w:val="00456266"/>
    <w:rsid w:val="004563CA"/>
    <w:rsid w:val="0045729A"/>
    <w:rsid w:val="004652AB"/>
    <w:rsid w:val="004664CA"/>
    <w:rsid w:val="00470357"/>
    <w:rsid w:val="004704FE"/>
    <w:rsid w:val="0047269B"/>
    <w:rsid w:val="00472903"/>
    <w:rsid w:val="004733F7"/>
    <w:rsid w:val="00476209"/>
    <w:rsid w:val="00476279"/>
    <w:rsid w:val="004869DE"/>
    <w:rsid w:val="0049324D"/>
    <w:rsid w:val="00493964"/>
    <w:rsid w:val="00494A05"/>
    <w:rsid w:val="00495801"/>
    <w:rsid w:val="00495FC2"/>
    <w:rsid w:val="004975E9"/>
    <w:rsid w:val="004A167C"/>
    <w:rsid w:val="004A1FA6"/>
    <w:rsid w:val="004A4700"/>
    <w:rsid w:val="004B351E"/>
    <w:rsid w:val="004B3820"/>
    <w:rsid w:val="004C2040"/>
    <w:rsid w:val="004C37A0"/>
    <w:rsid w:val="004C3EF7"/>
    <w:rsid w:val="004E1AE0"/>
    <w:rsid w:val="004E51DF"/>
    <w:rsid w:val="004E5388"/>
    <w:rsid w:val="004E6D8F"/>
    <w:rsid w:val="004F02B0"/>
    <w:rsid w:val="004F1E1B"/>
    <w:rsid w:val="00500193"/>
    <w:rsid w:val="00500CF8"/>
    <w:rsid w:val="00504F64"/>
    <w:rsid w:val="00505755"/>
    <w:rsid w:val="00506503"/>
    <w:rsid w:val="00512A12"/>
    <w:rsid w:val="00513384"/>
    <w:rsid w:val="00516125"/>
    <w:rsid w:val="0051710D"/>
    <w:rsid w:val="00522C11"/>
    <w:rsid w:val="00530901"/>
    <w:rsid w:val="005313BD"/>
    <w:rsid w:val="00532ABC"/>
    <w:rsid w:val="00533DBA"/>
    <w:rsid w:val="0053478F"/>
    <w:rsid w:val="0053792E"/>
    <w:rsid w:val="00552A6C"/>
    <w:rsid w:val="00553198"/>
    <w:rsid w:val="00554DB3"/>
    <w:rsid w:val="0056052C"/>
    <w:rsid w:val="00561B6C"/>
    <w:rsid w:val="00565F9E"/>
    <w:rsid w:val="00567ECB"/>
    <w:rsid w:val="005808ED"/>
    <w:rsid w:val="00581FF0"/>
    <w:rsid w:val="00592ABA"/>
    <w:rsid w:val="005977D2"/>
    <w:rsid w:val="005A7C8A"/>
    <w:rsid w:val="005B1158"/>
    <w:rsid w:val="005B51C0"/>
    <w:rsid w:val="005C0F99"/>
    <w:rsid w:val="005C2856"/>
    <w:rsid w:val="005C3038"/>
    <w:rsid w:val="005C5E0E"/>
    <w:rsid w:val="005C6A76"/>
    <w:rsid w:val="005C7487"/>
    <w:rsid w:val="005D11F6"/>
    <w:rsid w:val="005E1CEA"/>
    <w:rsid w:val="005E2F28"/>
    <w:rsid w:val="005E3DE5"/>
    <w:rsid w:val="005E62C0"/>
    <w:rsid w:val="005E7E3F"/>
    <w:rsid w:val="005F20A0"/>
    <w:rsid w:val="005F2AE0"/>
    <w:rsid w:val="005F2F5F"/>
    <w:rsid w:val="005F32D6"/>
    <w:rsid w:val="0060795A"/>
    <w:rsid w:val="00607A5A"/>
    <w:rsid w:val="00607BAB"/>
    <w:rsid w:val="00607E87"/>
    <w:rsid w:val="00610525"/>
    <w:rsid w:val="0061539C"/>
    <w:rsid w:val="0062182D"/>
    <w:rsid w:val="00623F9A"/>
    <w:rsid w:val="00625E60"/>
    <w:rsid w:val="00631827"/>
    <w:rsid w:val="00633A71"/>
    <w:rsid w:val="006344AC"/>
    <w:rsid w:val="00635E58"/>
    <w:rsid w:val="00644CC6"/>
    <w:rsid w:val="00645477"/>
    <w:rsid w:val="00646AA5"/>
    <w:rsid w:val="00652394"/>
    <w:rsid w:val="006541E9"/>
    <w:rsid w:val="00660538"/>
    <w:rsid w:val="006632C5"/>
    <w:rsid w:val="00666D3F"/>
    <w:rsid w:val="006706BA"/>
    <w:rsid w:val="006726AF"/>
    <w:rsid w:val="00676DB2"/>
    <w:rsid w:val="00677B53"/>
    <w:rsid w:val="00677FB7"/>
    <w:rsid w:val="00680351"/>
    <w:rsid w:val="00680E6B"/>
    <w:rsid w:val="006828F5"/>
    <w:rsid w:val="00685425"/>
    <w:rsid w:val="00690DE1"/>
    <w:rsid w:val="006964B2"/>
    <w:rsid w:val="006A23CE"/>
    <w:rsid w:val="006A3FF0"/>
    <w:rsid w:val="006A4357"/>
    <w:rsid w:val="006A6A91"/>
    <w:rsid w:val="006B1E38"/>
    <w:rsid w:val="006B2523"/>
    <w:rsid w:val="006B264B"/>
    <w:rsid w:val="006B2AB2"/>
    <w:rsid w:val="006B35CA"/>
    <w:rsid w:val="006B50C8"/>
    <w:rsid w:val="006B5AC9"/>
    <w:rsid w:val="006B5E54"/>
    <w:rsid w:val="006C1C56"/>
    <w:rsid w:val="006D24E8"/>
    <w:rsid w:val="006D2C1E"/>
    <w:rsid w:val="006D2FF4"/>
    <w:rsid w:val="006D65F2"/>
    <w:rsid w:val="006D6610"/>
    <w:rsid w:val="006D7A40"/>
    <w:rsid w:val="006E0371"/>
    <w:rsid w:val="006E1CC0"/>
    <w:rsid w:val="006E3400"/>
    <w:rsid w:val="006E3FF3"/>
    <w:rsid w:val="006E6BC0"/>
    <w:rsid w:val="006F1AA9"/>
    <w:rsid w:val="006F31E6"/>
    <w:rsid w:val="006F3E0D"/>
    <w:rsid w:val="006F4385"/>
    <w:rsid w:val="006F5370"/>
    <w:rsid w:val="00704DAB"/>
    <w:rsid w:val="007130B0"/>
    <w:rsid w:val="00713E06"/>
    <w:rsid w:val="00715F01"/>
    <w:rsid w:val="00717847"/>
    <w:rsid w:val="007204C6"/>
    <w:rsid w:val="007209B7"/>
    <w:rsid w:val="00721054"/>
    <w:rsid w:val="007218D8"/>
    <w:rsid w:val="0072260D"/>
    <w:rsid w:val="00726695"/>
    <w:rsid w:val="00730B98"/>
    <w:rsid w:val="00733594"/>
    <w:rsid w:val="00734BE2"/>
    <w:rsid w:val="00734E03"/>
    <w:rsid w:val="007437F8"/>
    <w:rsid w:val="00750C61"/>
    <w:rsid w:val="00750D07"/>
    <w:rsid w:val="00750FBF"/>
    <w:rsid w:val="007510F6"/>
    <w:rsid w:val="00753DB5"/>
    <w:rsid w:val="00766376"/>
    <w:rsid w:val="007758E4"/>
    <w:rsid w:val="007761A3"/>
    <w:rsid w:val="00777296"/>
    <w:rsid w:val="007776C4"/>
    <w:rsid w:val="00777C93"/>
    <w:rsid w:val="00784AC6"/>
    <w:rsid w:val="00786A4B"/>
    <w:rsid w:val="00790877"/>
    <w:rsid w:val="007921BD"/>
    <w:rsid w:val="0079503F"/>
    <w:rsid w:val="00796CCE"/>
    <w:rsid w:val="007A00EC"/>
    <w:rsid w:val="007A6204"/>
    <w:rsid w:val="007A71CA"/>
    <w:rsid w:val="007A79B2"/>
    <w:rsid w:val="007B581E"/>
    <w:rsid w:val="007B7F39"/>
    <w:rsid w:val="007C0B16"/>
    <w:rsid w:val="007C0D7F"/>
    <w:rsid w:val="007C1D38"/>
    <w:rsid w:val="007C2940"/>
    <w:rsid w:val="007C52AD"/>
    <w:rsid w:val="007C68C9"/>
    <w:rsid w:val="007C7B85"/>
    <w:rsid w:val="007C7E5E"/>
    <w:rsid w:val="007D3AC7"/>
    <w:rsid w:val="007D40F4"/>
    <w:rsid w:val="007D60D3"/>
    <w:rsid w:val="007D708B"/>
    <w:rsid w:val="007E32F9"/>
    <w:rsid w:val="007E4D53"/>
    <w:rsid w:val="007F049A"/>
    <w:rsid w:val="007F167F"/>
    <w:rsid w:val="007F5181"/>
    <w:rsid w:val="007F6018"/>
    <w:rsid w:val="00801211"/>
    <w:rsid w:val="00804028"/>
    <w:rsid w:val="00813134"/>
    <w:rsid w:val="008146C2"/>
    <w:rsid w:val="00815DAA"/>
    <w:rsid w:val="00823B98"/>
    <w:rsid w:val="00824DCE"/>
    <w:rsid w:val="00830A9E"/>
    <w:rsid w:val="00831E33"/>
    <w:rsid w:val="00834DDD"/>
    <w:rsid w:val="00835BFC"/>
    <w:rsid w:val="00841201"/>
    <w:rsid w:val="00841EEA"/>
    <w:rsid w:val="008440B8"/>
    <w:rsid w:val="0084433B"/>
    <w:rsid w:val="008446BD"/>
    <w:rsid w:val="00845CAF"/>
    <w:rsid w:val="0085202B"/>
    <w:rsid w:val="0085285A"/>
    <w:rsid w:val="00852D15"/>
    <w:rsid w:val="00855075"/>
    <w:rsid w:val="00856AFC"/>
    <w:rsid w:val="00857380"/>
    <w:rsid w:val="00860C25"/>
    <w:rsid w:val="00861595"/>
    <w:rsid w:val="00861693"/>
    <w:rsid w:val="0086172F"/>
    <w:rsid w:val="00862153"/>
    <w:rsid w:val="008636A1"/>
    <w:rsid w:val="00864B74"/>
    <w:rsid w:val="008667C8"/>
    <w:rsid w:val="0087188A"/>
    <w:rsid w:val="00871F86"/>
    <w:rsid w:val="008808CC"/>
    <w:rsid w:val="0088462D"/>
    <w:rsid w:val="008901C4"/>
    <w:rsid w:val="0089447C"/>
    <w:rsid w:val="00896FB4"/>
    <w:rsid w:val="00897457"/>
    <w:rsid w:val="00897610"/>
    <w:rsid w:val="008A2813"/>
    <w:rsid w:val="008A2FDF"/>
    <w:rsid w:val="008A60B7"/>
    <w:rsid w:val="008B398B"/>
    <w:rsid w:val="008B41DB"/>
    <w:rsid w:val="008C33BC"/>
    <w:rsid w:val="008C5D17"/>
    <w:rsid w:val="008C6554"/>
    <w:rsid w:val="008C65F7"/>
    <w:rsid w:val="008D02AF"/>
    <w:rsid w:val="008D02E9"/>
    <w:rsid w:val="008D1169"/>
    <w:rsid w:val="008D1199"/>
    <w:rsid w:val="008E0908"/>
    <w:rsid w:val="008E0E1B"/>
    <w:rsid w:val="008E45E7"/>
    <w:rsid w:val="008E599F"/>
    <w:rsid w:val="008F1439"/>
    <w:rsid w:val="008F1620"/>
    <w:rsid w:val="008F3035"/>
    <w:rsid w:val="008F67EE"/>
    <w:rsid w:val="00914248"/>
    <w:rsid w:val="00916282"/>
    <w:rsid w:val="00917CAD"/>
    <w:rsid w:val="00920306"/>
    <w:rsid w:val="009225E4"/>
    <w:rsid w:val="00923426"/>
    <w:rsid w:val="009256C8"/>
    <w:rsid w:val="00925C0A"/>
    <w:rsid w:val="009261CF"/>
    <w:rsid w:val="009262F1"/>
    <w:rsid w:val="009308DE"/>
    <w:rsid w:val="0093326C"/>
    <w:rsid w:val="0093550A"/>
    <w:rsid w:val="0094712D"/>
    <w:rsid w:val="00951593"/>
    <w:rsid w:val="009561F9"/>
    <w:rsid w:val="0095784D"/>
    <w:rsid w:val="009620E2"/>
    <w:rsid w:val="009639F7"/>
    <w:rsid w:val="00963D05"/>
    <w:rsid w:val="0096414B"/>
    <w:rsid w:val="00966509"/>
    <w:rsid w:val="00966766"/>
    <w:rsid w:val="00970D8D"/>
    <w:rsid w:val="00971C0D"/>
    <w:rsid w:val="00974B4B"/>
    <w:rsid w:val="009759BD"/>
    <w:rsid w:val="009775A8"/>
    <w:rsid w:val="00983F9B"/>
    <w:rsid w:val="009844ED"/>
    <w:rsid w:val="0098662B"/>
    <w:rsid w:val="00987402"/>
    <w:rsid w:val="00997D16"/>
    <w:rsid w:val="009A1993"/>
    <w:rsid w:val="009A2E7B"/>
    <w:rsid w:val="009A38D5"/>
    <w:rsid w:val="009B094B"/>
    <w:rsid w:val="009B3093"/>
    <w:rsid w:val="009B51E2"/>
    <w:rsid w:val="009B689B"/>
    <w:rsid w:val="009B6D9C"/>
    <w:rsid w:val="009B7418"/>
    <w:rsid w:val="009B7DF3"/>
    <w:rsid w:val="009C0F8E"/>
    <w:rsid w:val="009C26ED"/>
    <w:rsid w:val="009C28EA"/>
    <w:rsid w:val="009C29CC"/>
    <w:rsid w:val="009C4F0F"/>
    <w:rsid w:val="009C775D"/>
    <w:rsid w:val="009D4F6A"/>
    <w:rsid w:val="009D5F84"/>
    <w:rsid w:val="009D775F"/>
    <w:rsid w:val="009D78C0"/>
    <w:rsid w:val="009E1801"/>
    <w:rsid w:val="009E29E2"/>
    <w:rsid w:val="009E3ECE"/>
    <w:rsid w:val="009E61CB"/>
    <w:rsid w:val="009E6408"/>
    <w:rsid w:val="009F385F"/>
    <w:rsid w:val="00A021D5"/>
    <w:rsid w:val="00A024DB"/>
    <w:rsid w:val="00A06287"/>
    <w:rsid w:val="00A10508"/>
    <w:rsid w:val="00A13627"/>
    <w:rsid w:val="00A13C13"/>
    <w:rsid w:val="00A13CC8"/>
    <w:rsid w:val="00A14124"/>
    <w:rsid w:val="00A164AE"/>
    <w:rsid w:val="00A17BFC"/>
    <w:rsid w:val="00A21375"/>
    <w:rsid w:val="00A35E6C"/>
    <w:rsid w:val="00A36C79"/>
    <w:rsid w:val="00A4181B"/>
    <w:rsid w:val="00A41E03"/>
    <w:rsid w:val="00A459D2"/>
    <w:rsid w:val="00A45C3D"/>
    <w:rsid w:val="00A45DF9"/>
    <w:rsid w:val="00A46F95"/>
    <w:rsid w:val="00A47F61"/>
    <w:rsid w:val="00A50C1D"/>
    <w:rsid w:val="00A535EF"/>
    <w:rsid w:val="00A57A82"/>
    <w:rsid w:val="00A57D1F"/>
    <w:rsid w:val="00A63F98"/>
    <w:rsid w:val="00A703CB"/>
    <w:rsid w:val="00A73001"/>
    <w:rsid w:val="00A75CB3"/>
    <w:rsid w:val="00A7685A"/>
    <w:rsid w:val="00A77FBD"/>
    <w:rsid w:val="00A8110C"/>
    <w:rsid w:val="00A8322F"/>
    <w:rsid w:val="00A832EE"/>
    <w:rsid w:val="00A8335B"/>
    <w:rsid w:val="00A8473D"/>
    <w:rsid w:val="00A855B1"/>
    <w:rsid w:val="00A87564"/>
    <w:rsid w:val="00A9258C"/>
    <w:rsid w:val="00A9566C"/>
    <w:rsid w:val="00AA2312"/>
    <w:rsid w:val="00AA4B05"/>
    <w:rsid w:val="00AB0F2C"/>
    <w:rsid w:val="00AB196A"/>
    <w:rsid w:val="00AB45D9"/>
    <w:rsid w:val="00AB4F32"/>
    <w:rsid w:val="00AD0D35"/>
    <w:rsid w:val="00AD0EED"/>
    <w:rsid w:val="00AD2B30"/>
    <w:rsid w:val="00AD388F"/>
    <w:rsid w:val="00AD4E5C"/>
    <w:rsid w:val="00AD541C"/>
    <w:rsid w:val="00AD69CC"/>
    <w:rsid w:val="00AE0469"/>
    <w:rsid w:val="00AE07F6"/>
    <w:rsid w:val="00AE26F6"/>
    <w:rsid w:val="00AF0A8C"/>
    <w:rsid w:val="00AF2BE4"/>
    <w:rsid w:val="00AF2EC7"/>
    <w:rsid w:val="00AF3D8C"/>
    <w:rsid w:val="00B05DBD"/>
    <w:rsid w:val="00B05F32"/>
    <w:rsid w:val="00B06200"/>
    <w:rsid w:val="00B062ED"/>
    <w:rsid w:val="00B07737"/>
    <w:rsid w:val="00B07812"/>
    <w:rsid w:val="00B100A8"/>
    <w:rsid w:val="00B11781"/>
    <w:rsid w:val="00B140DF"/>
    <w:rsid w:val="00B147D7"/>
    <w:rsid w:val="00B16C27"/>
    <w:rsid w:val="00B20AC0"/>
    <w:rsid w:val="00B21A82"/>
    <w:rsid w:val="00B25513"/>
    <w:rsid w:val="00B27824"/>
    <w:rsid w:val="00B31B75"/>
    <w:rsid w:val="00B36681"/>
    <w:rsid w:val="00B449EF"/>
    <w:rsid w:val="00B53743"/>
    <w:rsid w:val="00B53E66"/>
    <w:rsid w:val="00B53F8E"/>
    <w:rsid w:val="00B572BC"/>
    <w:rsid w:val="00B61CB8"/>
    <w:rsid w:val="00B73C62"/>
    <w:rsid w:val="00B746CA"/>
    <w:rsid w:val="00B76BB4"/>
    <w:rsid w:val="00B779A7"/>
    <w:rsid w:val="00B8017C"/>
    <w:rsid w:val="00B90ED0"/>
    <w:rsid w:val="00B97ECD"/>
    <w:rsid w:val="00BA1672"/>
    <w:rsid w:val="00BA45C4"/>
    <w:rsid w:val="00BB3039"/>
    <w:rsid w:val="00BB5485"/>
    <w:rsid w:val="00BB5E9E"/>
    <w:rsid w:val="00BB6334"/>
    <w:rsid w:val="00BB6634"/>
    <w:rsid w:val="00BC02AB"/>
    <w:rsid w:val="00BC058C"/>
    <w:rsid w:val="00BC1130"/>
    <w:rsid w:val="00BC1495"/>
    <w:rsid w:val="00BC2BC9"/>
    <w:rsid w:val="00BC2FA1"/>
    <w:rsid w:val="00BC3322"/>
    <w:rsid w:val="00BC6678"/>
    <w:rsid w:val="00BD0652"/>
    <w:rsid w:val="00BD27E3"/>
    <w:rsid w:val="00BD5720"/>
    <w:rsid w:val="00BD6B0A"/>
    <w:rsid w:val="00BE05DA"/>
    <w:rsid w:val="00BE5DD9"/>
    <w:rsid w:val="00C00EBF"/>
    <w:rsid w:val="00C01853"/>
    <w:rsid w:val="00C0529B"/>
    <w:rsid w:val="00C0614E"/>
    <w:rsid w:val="00C10BD7"/>
    <w:rsid w:val="00C10D96"/>
    <w:rsid w:val="00C11FB3"/>
    <w:rsid w:val="00C1337B"/>
    <w:rsid w:val="00C15C40"/>
    <w:rsid w:val="00C17F13"/>
    <w:rsid w:val="00C20599"/>
    <w:rsid w:val="00C2471A"/>
    <w:rsid w:val="00C27C99"/>
    <w:rsid w:val="00C313BA"/>
    <w:rsid w:val="00C32653"/>
    <w:rsid w:val="00C35D1F"/>
    <w:rsid w:val="00C3636A"/>
    <w:rsid w:val="00C369D2"/>
    <w:rsid w:val="00C45F09"/>
    <w:rsid w:val="00C4670E"/>
    <w:rsid w:val="00C50D21"/>
    <w:rsid w:val="00C51A99"/>
    <w:rsid w:val="00C52393"/>
    <w:rsid w:val="00C5266A"/>
    <w:rsid w:val="00C530F0"/>
    <w:rsid w:val="00C547D6"/>
    <w:rsid w:val="00C5729E"/>
    <w:rsid w:val="00C5743A"/>
    <w:rsid w:val="00C57851"/>
    <w:rsid w:val="00C6390A"/>
    <w:rsid w:val="00C64FBF"/>
    <w:rsid w:val="00C650DC"/>
    <w:rsid w:val="00C66EAE"/>
    <w:rsid w:val="00C70205"/>
    <w:rsid w:val="00C758D0"/>
    <w:rsid w:val="00C813E7"/>
    <w:rsid w:val="00C817BE"/>
    <w:rsid w:val="00C8307C"/>
    <w:rsid w:val="00C87E8C"/>
    <w:rsid w:val="00C92AE6"/>
    <w:rsid w:val="00C93B37"/>
    <w:rsid w:val="00CA251A"/>
    <w:rsid w:val="00CA2F20"/>
    <w:rsid w:val="00CA38DC"/>
    <w:rsid w:val="00CA4A99"/>
    <w:rsid w:val="00CB1227"/>
    <w:rsid w:val="00CB2DCD"/>
    <w:rsid w:val="00CC1E26"/>
    <w:rsid w:val="00CC35E4"/>
    <w:rsid w:val="00CD07A9"/>
    <w:rsid w:val="00CD4A1A"/>
    <w:rsid w:val="00CD6947"/>
    <w:rsid w:val="00CD7F99"/>
    <w:rsid w:val="00CE002B"/>
    <w:rsid w:val="00CE3840"/>
    <w:rsid w:val="00CE5346"/>
    <w:rsid w:val="00CE5822"/>
    <w:rsid w:val="00CF393B"/>
    <w:rsid w:val="00CF7FE9"/>
    <w:rsid w:val="00D0587E"/>
    <w:rsid w:val="00D1049C"/>
    <w:rsid w:val="00D10A98"/>
    <w:rsid w:val="00D11569"/>
    <w:rsid w:val="00D13D63"/>
    <w:rsid w:val="00D20F5B"/>
    <w:rsid w:val="00D21547"/>
    <w:rsid w:val="00D2414D"/>
    <w:rsid w:val="00D27F9A"/>
    <w:rsid w:val="00D322A7"/>
    <w:rsid w:val="00D323E8"/>
    <w:rsid w:val="00D32A99"/>
    <w:rsid w:val="00D37A1B"/>
    <w:rsid w:val="00D43E63"/>
    <w:rsid w:val="00D5211E"/>
    <w:rsid w:val="00D56BF8"/>
    <w:rsid w:val="00D6322A"/>
    <w:rsid w:val="00D638EF"/>
    <w:rsid w:val="00D67FEB"/>
    <w:rsid w:val="00D7050D"/>
    <w:rsid w:val="00D7187F"/>
    <w:rsid w:val="00D74F78"/>
    <w:rsid w:val="00D75D17"/>
    <w:rsid w:val="00D77CA6"/>
    <w:rsid w:val="00D825D8"/>
    <w:rsid w:val="00D8497D"/>
    <w:rsid w:val="00D84EC9"/>
    <w:rsid w:val="00D86839"/>
    <w:rsid w:val="00D91E3A"/>
    <w:rsid w:val="00D976BF"/>
    <w:rsid w:val="00DA3DAD"/>
    <w:rsid w:val="00DA74D9"/>
    <w:rsid w:val="00DB0263"/>
    <w:rsid w:val="00DB278C"/>
    <w:rsid w:val="00DB4420"/>
    <w:rsid w:val="00DB5824"/>
    <w:rsid w:val="00DB6CD0"/>
    <w:rsid w:val="00DC106F"/>
    <w:rsid w:val="00DC1D5A"/>
    <w:rsid w:val="00DC2363"/>
    <w:rsid w:val="00DD140B"/>
    <w:rsid w:val="00DE16AD"/>
    <w:rsid w:val="00DE1C59"/>
    <w:rsid w:val="00DE74F6"/>
    <w:rsid w:val="00DF0CE2"/>
    <w:rsid w:val="00DF1808"/>
    <w:rsid w:val="00DF45A8"/>
    <w:rsid w:val="00DF4DE0"/>
    <w:rsid w:val="00DF6960"/>
    <w:rsid w:val="00E01EE2"/>
    <w:rsid w:val="00E02352"/>
    <w:rsid w:val="00E065AD"/>
    <w:rsid w:val="00E11E10"/>
    <w:rsid w:val="00E11EAD"/>
    <w:rsid w:val="00E12058"/>
    <w:rsid w:val="00E16756"/>
    <w:rsid w:val="00E209F5"/>
    <w:rsid w:val="00E21456"/>
    <w:rsid w:val="00E247BD"/>
    <w:rsid w:val="00E24E71"/>
    <w:rsid w:val="00E251E3"/>
    <w:rsid w:val="00E25892"/>
    <w:rsid w:val="00E31752"/>
    <w:rsid w:val="00E31765"/>
    <w:rsid w:val="00E360E7"/>
    <w:rsid w:val="00E36F40"/>
    <w:rsid w:val="00E378AB"/>
    <w:rsid w:val="00E40D7A"/>
    <w:rsid w:val="00E415F1"/>
    <w:rsid w:val="00E52031"/>
    <w:rsid w:val="00E564B9"/>
    <w:rsid w:val="00E57B46"/>
    <w:rsid w:val="00E674A1"/>
    <w:rsid w:val="00E7179A"/>
    <w:rsid w:val="00E7368D"/>
    <w:rsid w:val="00E7407F"/>
    <w:rsid w:val="00E745C4"/>
    <w:rsid w:val="00E76777"/>
    <w:rsid w:val="00E77839"/>
    <w:rsid w:val="00E82FC1"/>
    <w:rsid w:val="00E834DC"/>
    <w:rsid w:val="00E83C30"/>
    <w:rsid w:val="00E84628"/>
    <w:rsid w:val="00E877B3"/>
    <w:rsid w:val="00E91013"/>
    <w:rsid w:val="00E95546"/>
    <w:rsid w:val="00E9571C"/>
    <w:rsid w:val="00E95E03"/>
    <w:rsid w:val="00E967B4"/>
    <w:rsid w:val="00EA032D"/>
    <w:rsid w:val="00EA45DA"/>
    <w:rsid w:val="00EA62DF"/>
    <w:rsid w:val="00EB2984"/>
    <w:rsid w:val="00EB387C"/>
    <w:rsid w:val="00EB60F6"/>
    <w:rsid w:val="00EE1655"/>
    <w:rsid w:val="00EE64E2"/>
    <w:rsid w:val="00EE6886"/>
    <w:rsid w:val="00EF35F1"/>
    <w:rsid w:val="00EF539A"/>
    <w:rsid w:val="00EF59A0"/>
    <w:rsid w:val="00F003B1"/>
    <w:rsid w:val="00F00550"/>
    <w:rsid w:val="00F022CD"/>
    <w:rsid w:val="00F03FAE"/>
    <w:rsid w:val="00F050C3"/>
    <w:rsid w:val="00F05263"/>
    <w:rsid w:val="00F05545"/>
    <w:rsid w:val="00F10842"/>
    <w:rsid w:val="00F10857"/>
    <w:rsid w:val="00F11835"/>
    <w:rsid w:val="00F14E8B"/>
    <w:rsid w:val="00F154B5"/>
    <w:rsid w:val="00F169FC"/>
    <w:rsid w:val="00F17B77"/>
    <w:rsid w:val="00F20D61"/>
    <w:rsid w:val="00F227F9"/>
    <w:rsid w:val="00F230C1"/>
    <w:rsid w:val="00F24D51"/>
    <w:rsid w:val="00F26773"/>
    <w:rsid w:val="00F317DF"/>
    <w:rsid w:val="00F31ADB"/>
    <w:rsid w:val="00F33F3A"/>
    <w:rsid w:val="00F351AA"/>
    <w:rsid w:val="00F36ADA"/>
    <w:rsid w:val="00F45401"/>
    <w:rsid w:val="00F47216"/>
    <w:rsid w:val="00F53F73"/>
    <w:rsid w:val="00F6501E"/>
    <w:rsid w:val="00F65479"/>
    <w:rsid w:val="00F67EB6"/>
    <w:rsid w:val="00F70E95"/>
    <w:rsid w:val="00F71E08"/>
    <w:rsid w:val="00F722C1"/>
    <w:rsid w:val="00F76DBC"/>
    <w:rsid w:val="00F83C85"/>
    <w:rsid w:val="00F8764F"/>
    <w:rsid w:val="00F90318"/>
    <w:rsid w:val="00F91ED3"/>
    <w:rsid w:val="00F961EC"/>
    <w:rsid w:val="00F9649B"/>
    <w:rsid w:val="00FA4882"/>
    <w:rsid w:val="00FA5CB8"/>
    <w:rsid w:val="00FA6CAA"/>
    <w:rsid w:val="00FC164A"/>
    <w:rsid w:val="00FC2B8E"/>
    <w:rsid w:val="00FC6B25"/>
    <w:rsid w:val="00FD1DD7"/>
    <w:rsid w:val="00FD548C"/>
    <w:rsid w:val="00FD7FBA"/>
    <w:rsid w:val="00FE449C"/>
    <w:rsid w:val="00FE4BBA"/>
    <w:rsid w:val="00FE6A38"/>
    <w:rsid w:val="00FF072F"/>
    <w:rsid w:val="00FF1A94"/>
    <w:rsid w:val="00FF382F"/>
    <w:rsid w:val="00FF4C8D"/>
    <w:rsid w:val="00FF6BD5"/>
    <w:rsid w:val="00FF729A"/>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B61CB8"/>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B61CB8"/>
  </w:style>
  <w:style w:type="character" w:styleId="UnresolvedMention">
    <w:name w:val="Unresolved Mention"/>
    <w:basedOn w:val="DefaultParagraphFont"/>
    <w:uiPriority w:val="99"/>
    <w:semiHidden/>
    <w:unhideWhenUsed/>
    <w:rsid w:val="00D6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extgenscience.org/ngss-high-school-evidence-statements" TargetMode="External"/><Relationship Id="rId18" Type="http://schemas.openxmlformats.org/officeDocument/2006/relationships/hyperlink" Target="https://biotility.research.ufl.edu/what-is-the-ba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novatebio.org/publication/core-skill-standards-for-bioscience-technicians" TargetMode="External"/><Relationship Id="rId7" Type="http://schemas.openxmlformats.org/officeDocument/2006/relationships/endnotes" Target="endnotes.xml"/><Relationship Id="rId12" Type="http://schemas.openxmlformats.org/officeDocument/2006/relationships/hyperlink" Target="http://nextgenscience.org/next-generation-science-standards" TargetMode="External"/><Relationship Id="rId17" Type="http://schemas.openxmlformats.org/officeDocument/2006/relationships/hyperlink" Target="https://www.careeronestop.org/competencymodel/competency-models/bioscience.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novatebio.org/publication/core-skill-standards-for-bioscience-technicians" TargetMode="External"/><Relationship Id="rId20" Type="http://schemas.openxmlformats.org/officeDocument/2006/relationships/hyperlink" Target="https://macte.ns4ed.com/biotechnology-standards-and-ski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xtgenscience.org/three-dimensio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reertech.org/career-clusters/archive/" TargetMode="External"/><Relationship Id="rId23" Type="http://schemas.openxmlformats.org/officeDocument/2006/relationships/hyperlink" Target="https://innovatebio.org/publication/core-skill-standards-for-bioscience-technicians" TargetMode="External"/><Relationship Id="rId10" Type="http://schemas.openxmlformats.org/officeDocument/2006/relationships/image" Target="media/image3.png"/><Relationship Id="rId19" Type="http://schemas.openxmlformats.org/officeDocument/2006/relationships/hyperlink" Target="https://biotility.research.ufl.edu/bace/exam-site-resources/document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regon.gov/ode/learning-options/CTE/resources/Documents/Resource%20Guide_Health%20Sciences.pdf" TargetMode="External"/><Relationship Id="rId22" Type="http://schemas.openxmlformats.org/officeDocument/2006/relationships/hyperlink" Target="https://innovatebio.org/publication/core-skill-standards-for-bioscience-techn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975D8-A442-475C-B71C-88ABB6BA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9502</Words>
  <Characters>62247</Characters>
  <Application>Microsoft Office Word</Application>
  <DocSecurity>0</DocSecurity>
  <Lines>518</Lines>
  <Paragraphs>143</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71606</CharactersWithSpaces>
  <SharedDoc>false</SharedDoc>
  <HLinks>
    <vt:vector size="18" baseType="variant">
      <vt:variant>
        <vt:i4>2293875</vt:i4>
      </vt:variant>
      <vt:variant>
        <vt:i4>6</vt:i4>
      </vt:variant>
      <vt:variant>
        <vt:i4>0</vt:i4>
      </vt:variant>
      <vt:variant>
        <vt:i4>5</vt:i4>
      </vt:variant>
      <vt:variant>
        <vt:lpwstr>http://nextgenscience.org/ngss-high-school-evidence-statements</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3</cp:revision>
  <cp:lastPrinted>2025-06-16T14:25:00Z</cp:lastPrinted>
  <dcterms:created xsi:type="dcterms:W3CDTF">2025-07-27T21:11:00Z</dcterms:created>
  <dcterms:modified xsi:type="dcterms:W3CDTF">2025-09-04T19:40:00Z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2025-07-27T21:11:53Z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7275089b-3f52-4e8a-96fe-b4371f990fa5</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