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535E7EE" w14:textId="77777777" w:rsidR="00B3286A" w:rsidRPr="006C59E3" w:rsidRDefault="00B3286A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</w:p>
          <w:bookmarkStart w:id="0" w:name="Text7"/>
          <w:p w14:paraId="09A0990B" w14:textId="23724EEB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>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33561554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bookmarkStart w:id="1" w:name="_Hlk162424795"/>
          <w:bookmarkEnd w:id="0"/>
          <w:p w14:paraId="711BF404" w14:textId="4D9F816A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Knowledge of the Individuals with Disabilities Education Act (IDEA), Washington Administrative Code (WAC) 392-172A, inclusionary practices, and Washington K-12 Learning Standards. </w:t>
            </w:r>
          </w:p>
          <w:p w14:paraId="73DB99B7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586D200F" w14:textId="57231DC4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Experience in providing effective, engaging, and culturally relevant professional development, specifically coaching/mentoring, to adult learners at a district, state, or national level.</w:t>
            </w:r>
          </w:p>
          <w:p w14:paraId="040E8BF5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6D73BAC9" w14:textId="6CC6D8A6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>Experience in convening heterogeneous groups of Washington education professionals and families, to identify growth opportunities, develop a change plan, and implementation of a plan.</w:t>
            </w:r>
          </w:p>
          <w:p w14:paraId="1BDE629C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0BD19AF9" w14:textId="68023B4B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Demonstrated successful experience utilizing project management principles and coordinating a budget of at least $100,000 when successfully implementing complex projects for students/families, education leaders, or educators.</w:t>
            </w:r>
          </w:p>
          <w:p w14:paraId="0AD5928E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0332EFF1" w14:textId="1A0B7A3E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>Demonstrated ability to communicate clearly and accurately verbally and in writing, and manage multiple projects, while ensuring timelines are met and goals are achieved.</w:t>
            </w:r>
          </w:p>
          <w:p w14:paraId="31FC3B04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542BADD7" w14:textId="10AD8B54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>Evidence of demonstrated impact for increasing inclusionary practices in Washington state including the priority areas described in this RFP. This could include data, outcomes gathered through evaluation, or reports.</w:t>
            </w:r>
          </w:p>
          <w:bookmarkEnd w:id="1"/>
          <w:p w14:paraId="2AB90147" w14:textId="77777777" w:rsidR="00B3286A" w:rsidRPr="005F7EAA" w:rsidRDefault="00B3286A" w:rsidP="00B3286A">
            <w:pPr>
              <w:tabs>
                <w:tab w:val="left" w:pos="900"/>
              </w:tabs>
            </w:pPr>
          </w:p>
          <w:p w14:paraId="71CF7B23" w14:textId="77777777" w:rsidR="000276E2" w:rsidRDefault="000276E2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0DE0E6F5" w:rsidR="00B3286A" w:rsidRDefault="00B3286A" w:rsidP="00F970F2">
      <w:pPr>
        <w:rPr>
          <w:rFonts w:ascii="Segoe UI" w:hAnsi="Segoe UI" w:cs="Segoe UI"/>
          <w:sz w:val="22"/>
          <w:szCs w:val="22"/>
        </w:rPr>
      </w:pPr>
    </w:p>
    <w:p w14:paraId="0808ED3F" w14:textId="77777777" w:rsidR="00B3286A" w:rsidRDefault="00B3286A">
      <w:pPr>
        <w:spacing w:after="16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4007FF7B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678705B" w14:textId="16C83772" w:rsidR="00F970F2" w:rsidRPr="006C59E3" w:rsidRDefault="00F970F2" w:rsidP="00B3286A">
            <w:pPr>
              <w:ind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7F02EE81" w14:textId="5FC85F7E" w:rsidR="00B3286A" w:rsidRDefault="00F970F2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="00B3286A" w:rsidRPr="00B3286A">
              <w:rPr>
                <w:rFonts w:ascii="Segoe UI" w:hAnsi="Segoe UI" w:cs="Segoe UI"/>
                <w:b w:val="0"/>
                <w:sz w:val="22"/>
                <w:szCs w:val="22"/>
              </w:rPr>
              <w:t>Experience in conducting action research and presenting findings.</w:t>
            </w:r>
          </w:p>
          <w:p w14:paraId="20494FAD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2E84D15C" w14:textId="28B26B3A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>Examples of successful experience building relationships and communicating effectively with diverse stakeholder groups.</w:t>
            </w:r>
          </w:p>
          <w:p w14:paraId="1BECDAD9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3860920F" w14:textId="400F5EBE" w:rsid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</w: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>Positive brand awareness within the state (e.g., experience and recognition for positive and valued professional development).</w:t>
            </w:r>
          </w:p>
          <w:p w14:paraId="20052ED5" w14:textId="77777777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6BD028E8" w14:textId="26577F0A" w:rsidR="00B3286A" w:rsidRPr="00B3286A" w:rsidRDefault="00B3286A" w:rsidP="00B3286A">
            <w:pPr>
              <w:ind w:left="620" w:right="168" w:hanging="45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3286A">
              <w:rPr>
                <w:rFonts w:ascii="Segoe UI" w:hAnsi="Segoe UI" w:cs="Segoe UI"/>
                <w:b w:val="0"/>
                <w:sz w:val="22"/>
                <w:szCs w:val="22"/>
              </w:rPr>
              <w:t xml:space="preserve"> Demonstrated successful experience utilizing project management principles and coordinating a budget of at least $250,000 when successfully implementing complex projects for students/families, education leaders, or educators.</w:t>
            </w:r>
          </w:p>
          <w:p w14:paraId="41090A24" w14:textId="2BBE35DB" w:rsidR="00F970F2" w:rsidRPr="006C59E3" w:rsidRDefault="00F970F2" w:rsidP="006C59E3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2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018E9D36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B3286A">
      <w:rPr>
        <w:rFonts w:ascii="Segoe UI" w:hAnsi="Segoe UI" w:cs="Segoe UI"/>
        <w:b w:val="0"/>
        <w:bCs/>
        <w:sz w:val="20"/>
      </w:rPr>
      <w:t>2026-08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637DC"/>
    <w:multiLevelType w:val="hybridMultilevel"/>
    <w:tmpl w:val="4F88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70B59"/>
    <w:multiLevelType w:val="hybridMultilevel"/>
    <w:tmpl w:val="1D025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4"/>
  </w:num>
  <w:num w:numId="2" w16cid:durableId="1454787943">
    <w:abstractNumId w:val="0"/>
  </w:num>
  <w:num w:numId="3" w16cid:durableId="1961571731">
    <w:abstractNumId w:val="1"/>
  </w:num>
  <w:num w:numId="4" w16cid:durableId="1769084852">
    <w:abstractNumId w:val="2"/>
  </w:num>
  <w:num w:numId="5" w16cid:durableId="17257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FM8BFyFhal5arq7o6QP+IQIVnC+66xzEId+BuqeFwellB1E7WX8UsXzY6kBqJ2fWgApZA7F1rZPzUNekcACCA==" w:salt="H0Tdae9rI8wXumtDONk5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6C59E3"/>
    <w:rsid w:val="0084623D"/>
    <w:rsid w:val="00940269"/>
    <w:rsid w:val="00B3286A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customStyle="1" w:styleId="ListParagraphChar">
    <w:name w:val="List Paragraph Char"/>
    <w:aliases w:val="Bullet List Char,numbered Char,FooterText Char"/>
    <w:link w:val="ListParagraph"/>
    <w:uiPriority w:val="34"/>
    <w:locked/>
    <w:rsid w:val="00B3286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2025-10-10T17:34:00Z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2025-10-10T17:33:59Z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4bba6d17-2479-40b6-b8f2-ca526d5560cf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