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216F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6B75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576" w:right="720" w:bottom="576" w:left="720" w:header="0" w:footer="720" w:gutter="0"/>
          <w:cols w:space="720"/>
          <w:titlePg/>
          <w:docGrid w:linePitch="360"/>
        </w:sectPr>
      </w:pPr>
    </w:p>
    <w:p w14:paraId="649E68D4" w14:textId="77777777" w:rsidR="001B3CE7" w:rsidRPr="00B33EC3" w:rsidRDefault="00B9479D" w:rsidP="00555BED">
      <w:pPr>
        <w:pStyle w:val="Heading1"/>
        <w:rPr>
          <w:sz w:val="52"/>
          <w:szCs w:val="56"/>
        </w:rPr>
      </w:pPr>
      <w:r w:rsidRPr="00B33EC3">
        <w:rPr>
          <w:sz w:val="52"/>
          <w:szCs w:val="56"/>
        </w:rPr>
        <w:t>SAMPLE Statement of Attestation</w:t>
      </w:r>
    </w:p>
    <w:p w14:paraId="2C286E20" w14:textId="77777777" w:rsidR="00B9479D" w:rsidRPr="00B33EC3" w:rsidRDefault="00B9479D" w:rsidP="00B9479D">
      <w:pPr>
        <w:pStyle w:val="Heading2"/>
        <w:rPr>
          <w:sz w:val="28"/>
          <w:szCs w:val="24"/>
        </w:rPr>
      </w:pPr>
      <w:r w:rsidRPr="00B33EC3">
        <w:rPr>
          <w:sz w:val="28"/>
          <w:szCs w:val="24"/>
        </w:rPr>
        <w:t>School District Name</w:t>
      </w:r>
    </w:p>
    <w:p w14:paraId="261584B0" w14:textId="77777777" w:rsidR="00B9479D" w:rsidRPr="009D5CA8" w:rsidRDefault="00B9479D" w:rsidP="00B9479D">
      <w:pPr>
        <w:rPr>
          <w:sz w:val="20"/>
          <w:szCs w:val="20"/>
        </w:rPr>
      </w:pPr>
      <w:r w:rsidRPr="009D5CA8">
        <w:rPr>
          <w:sz w:val="20"/>
          <w:szCs w:val="20"/>
        </w:rPr>
        <w:t>I, _________________________________, the Superintendent for _____________________________________ hereby attest that I have reviewed the OSPI issue brief titled, “</w:t>
      </w:r>
      <w:hyperlink r:id="rId17" w:history="1">
        <w:r w:rsidRPr="009D5CA8">
          <w:rPr>
            <w:rStyle w:val="Hyperlink"/>
            <w:color w:val="auto"/>
            <w:sz w:val="20"/>
            <w:szCs w:val="20"/>
            <w:u w:val="none"/>
          </w:rPr>
          <w:t>Designating and Supporting a Local Homeless Liaison: A Guide for School District Administrators in Washington State</w:t>
        </w:r>
      </w:hyperlink>
      <w:r w:rsidRPr="009D5CA8">
        <w:rPr>
          <w:sz w:val="20"/>
          <w:szCs w:val="20"/>
        </w:rPr>
        <w:t>” regarding best practices for selecting/designating the LEA McKinney-Vento Liaison.  I further attest that I understand the scope of duties, responsibilities and authority of the designated McKinney-Vento Liaison and that the McKinney-Vento liaison designated for the above school district has the time and capacity to carry out all required duties outlined in the McKinney-Vento Act.</w:t>
      </w:r>
    </w:p>
    <w:p w14:paraId="22901D38" w14:textId="77777777" w:rsidR="00B9479D" w:rsidRPr="009D5CA8" w:rsidRDefault="00B9479D" w:rsidP="00B9479D">
      <w:pPr>
        <w:rPr>
          <w:sz w:val="20"/>
          <w:szCs w:val="20"/>
        </w:rPr>
      </w:pPr>
      <w:r w:rsidRPr="009D5CA8">
        <w:rPr>
          <w:sz w:val="20"/>
          <w:szCs w:val="20"/>
        </w:rPr>
        <w:t xml:space="preserve">The designated liaison (name and title) __________________________for the district is currently staffed </w:t>
      </w:r>
      <w:proofErr w:type="gramStart"/>
      <w:r w:rsidRPr="009D5CA8">
        <w:rPr>
          <w:sz w:val="20"/>
          <w:szCs w:val="20"/>
        </w:rPr>
        <w:t>at__</w:t>
      </w:r>
      <w:proofErr w:type="gramEnd"/>
      <w:r w:rsidRPr="009D5CA8">
        <w:rPr>
          <w:sz w:val="20"/>
          <w:szCs w:val="20"/>
        </w:rPr>
        <w:t>________ FTE, which is specifically dedicated to satisfying the duties of the liaison as listed below, per McKinney-Vento requirements.</w:t>
      </w:r>
    </w:p>
    <w:p w14:paraId="0DBDB98D" w14:textId="77777777" w:rsidR="00B9479D" w:rsidRPr="009D5CA8" w:rsidRDefault="00B9479D" w:rsidP="00B9479D">
      <w:pPr>
        <w:rPr>
          <w:sz w:val="20"/>
          <w:szCs w:val="20"/>
        </w:rPr>
      </w:pPr>
      <w:r w:rsidRPr="009D5CA8">
        <w:rPr>
          <w:sz w:val="20"/>
          <w:szCs w:val="20"/>
        </w:rPr>
        <w:t>McKinney-Vento liaisons must ensure that:</w:t>
      </w:r>
    </w:p>
    <w:p w14:paraId="4283FF49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Homeless children and youth are identified by school personnel through outreach and coordination with other entities and </w:t>
      </w:r>
      <w:proofErr w:type="gramStart"/>
      <w:r w:rsidRPr="009D5CA8">
        <w:rPr>
          <w:sz w:val="20"/>
          <w:szCs w:val="20"/>
        </w:rPr>
        <w:t>agencies;</w:t>
      </w:r>
      <w:proofErr w:type="gramEnd"/>
      <w:r w:rsidRPr="009D5CA8">
        <w:rPr>
          <w:sz w:val="20"/>
          <w:szCs w:val="20"/>
        </w:rPr>
        <w:t xml:space="preserve"> </w:t>
      </w:r>
    </w:p>
    <w:p w14:paraId="5CE55BAD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Homeless children and youth are enrolled and have full and equal opportunity to succeed in </w:t>
      </w:r>
      <w:proofErr w:type="gramStart"/>
      <w:r w:rsidRPr="009D5CA8">
        <w:rPr>
          <w:sz w:val="20"/>
          <w:szCs w:val="20"/>
        </w:rPr>
        <w:t>school;</w:t>
      </w:r>
      <w:proofErr w:type="gramEnd"/>
    </w:p>
    <w:p w14:paraId="65FAD29D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Homeless families, children and youth receive educational services for which they are eligible, including Head Start, early intervention (IDEA Part C), and preschool programs administered by the </w:t>
      </w:r>
      <w:proofErr w:type="gramStart"/>
      <w:r w:rsidRPr="009D5CA8">
        <w:rPr>
          <w:sz w:val="20"/>
          <w:szCs w:val="20"/>
        </w:rPr>
        <w:t>LEA;</w:t>
      </w:r>
      <w:proofErr w:type="gramEnd"/>
    </w:p>
    <w:p w14:paraId="626EB7E9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Homeless families, children, and youth receive referrals to health, dental, mental health, housing, substance abuse, and other appropriate </w:t>
      </w:r>
      <w:proofErr w:type="gramStart"/>
      <w:r w:rsidRPr="009D5CA8">
        <w:rPr>
          <w:sz w:val="20"/>
          <w:szCs w:val="20"/>
        </w:rPr>
        <w:t>services;</w:t>
      </w:r>
      <w:proofErr w:type="gramEnd"/>
    </w:p>
    <w:p w14:paraId="4C924E8B" w14:textId="114CDD2C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>Parents and guardians</w:t>
      </w:r>
      <w:r w:rsidR="001518F4" w:rsidRPr="009D5CA8">
        <w:rPr>
          <w:sz w:val="20"/>
          <w:szCs w:val="20"/>
        </w:rPr>
        <w:t>, and unaccompanied homeless youth</w:t>
      </w:r>
      <w:r w:rsidRPr="009D5CA8">
        <w:rPr>
          <w:sz w:val="20"/>
          <w:szCs w:val="20"/>
        </w:rPr>
        <w:t xml:space="preserve"> are informed of the educational and related opportunities available to their children and are provided with meaningful opportunities to </w:t>
      </w:r>
      <w:proofErr w:type="gramStart"/>
      <w:r w:rsidRPr="009D5CA8">
        <w:rPr>
          <w:sz w:val="20"/>
          <w:szCs w:val="20"/>
        </w:rPr>
        <w:t>participate;</w:t>
      </w:r>
      <w:proofErr w:type="gramEnd"/>
    </w:p>
    <w:p w14:paraId="23DC0FBA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Public notice of homeless students’ rights is disseminated in locations frequented by parents, guardians and unaccompanied youth, including schools, shelters, libraries and soup kitchens, in an understandable manner and </w:t>
      </w:r>
      <w:proofErr w:type="gramStart"/>
      <w:r w:rsidRPr="009D5CA8">
        <w:rPr>
          <w:sz w:val="20"/>
          <w:szCs w:val="20"/>
        </w:rPr>
        <w:t>form;</w:t>
      </w:r>
      <w:proofErr w:type="gramEnd"/>
    </w:p>
    <w:p w14:paraId="4C541542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Enrollment disputes are </w:t>
      </w:r>
      <w:proofErr w:type="gramStart"/>
      <w:r w:rsidRPr="009D5CA8">
        <w:rPr>
          <w:sz w:val="20"/>
          <w:szCs w:val="20"/>
        </w:rPr>
        <w:t>mediated;</w:t>
      </w:r>
      <w:proofErr w:type="gramEnd"/>
    </w:p>
    <w:p w14:paraId="50C051C7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Parents, guardians and unaccompanied youth are informed of and assisted in accessing transportation services, including transportation to the school of </w:t>
      </w:r>
      <w:proofErr w:type="gramStart"/>
      <w:r w:rsidRPr="009D5CA8">
        <w:rPr>
          <w:sz w:val="20"/>
          <w:szCs w:val="20"/>
        </w:rPr>
        <w:t>origin;</w:t>
      </w:r>
      <w:proofErr w:type="gramEnd"/>
    </w:p>
    <w:p w14:paraId="7D0E2019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School personnel providing McKinney-Vento services receive professional development and other </w:t>
      </w:r>
      <w:proofErr w:type="gramStart"/>
      <w:r w:rsidRPr="009D5CA8">
        <w:rPr>
          <w:sz w:val="20"/>
          <w:szCs w:val="20"/>
        </w:rPr>
        <w:t>support;</w:t>
      </w:r>
      <w:proofErr w:type="gramEnd"/>
    </w:p>
    <w:p w14:paraId="21F25300" w14:textId="77777777" w:rsidR="00B9479D" w:rsidRPr="009D5CA8" w:rsidRDefault="00B9479D" w:rsidP="00B9479D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>Unaccompanied youth are:</w:t>
      </w:r>
    </w:p>
    <w:p w14:paraId="6866DA79" w14:textId="77777777" w:rsidR="00B9479D" w:rsidRPr="009D5CA8" w:rsidRDefault="00B9479D" w:rsidP="00B9479D">
      <w:pPr>
        <w:pStyle w:val="ListParagraph"/>
        <w:numPr>
          <w:ilvl w:val="1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enrolled in school, </w:t>
      </w:r>
    </w:p>
    <w:p w14:paraId="4CD84BFE" w14:textId="77777777" w:rsidR="00B9479D" w:rsidRPr="009D5CA8" w:rsidRDefault="00B9479D" w:rsidP="00B9479D">
      <w:pPr>
        <w:pStyle w:val="ListParagraph"/>
        <w:numPr>
          <w:ilvl w:val="1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 xml:space="preserve">have opportunities to meet the same challenging academic standards other children and youth, including through receiving partial credits, </w:t>
      </w:r>
    </w:p>
    <w:p w14:paraId="12AA859A" w14:textId="1C39F925" w:rsidR="006B758B" w:rsidRDefault="00B9479D" w:rsidP="006B758B">
      <w:pPr>
        <w:pStyle w:val="ListParagraph"/>
        <w:numPr>
          <w:ilvl w:val="1"/>
          <w:numId w:val="9"/>
        </w:numPr>
        <w:rPr>
          <w:sz w:val="20"/>
          <w:szCs w:val="20"/>
        </w:rPr>
      </w:pPr>
      <w:r w:rsidRPr="009D5CA8">
        <w:rPr>
          <w:sz w:val="20"/>
          <w:szCs w:val="20"/>
        </w:rPr>
        <w:t>informed of their status as independent students for the FAFSA and receive verification of that status. 42 U.S.C.§11432(g)(6)(A)</w:t>
      </w:r>
    </w:p>
    <w:p w14:paraId="6302142E" w14:textId="77777777" w:rsidR="006B758B" w:rsidRPr="006B758B" w:rsidRDefault="006B758B" w:rsidP="007B30FB">
      <w:pPr>
        <w:pStyle w:val="ListParagraph"/>
        <w:ind w:left="1440"/>
        <w:rPr>
          <w:sz w:val="20"/>
          <w:szCs w:val="20"/>
        </w:rPr>
      </w:pPr>
    </w:p>
    <w:p w14:paraId="05F1CFF4" w14:textId="77777777" w:rsidR="00B9479D" w:rsidRPr="009D5CA8" w:rsidRDefault="00B9479D" w:rsidP="00B9479D">
      <w:pPr>
        <w:rPr>
          <w:sz w:val="20"/>
          <w:szCs w:val="20"/>
        </w:rPr>
      </w:pPr>
      <w:r w:rsidRPr="009D5CA8">
        <w:rPr>
          <w:sz w:val="20"/>
          <w:szCs w:val="20"/>
        </w:rPr>
        <w:t>___________________________________________</w:t>
      </w:r>
      <w:r w:rsidRPr="009D5CA8">
        <w:rPr>
          <w:sz w:val="20"/>
          <w:szCs w:val="20"/>
        </w:rPr>
        <w:tab/>
      </w:r>
      <w:r w:rsidRPr="009D5CA8">
        <w:rPr>
          <w:sz w:val="20"/>
          <w:szCs w:val="20"/>
        </w:rPr>
        <w:tab/>
        <w:t>________________________________</w:t>
      </w:r>
    </w:p>
    <w:p w14:paraId="6ECBBF69" w14:textId="3F1BED7E" w:rsidR="000B370A" w:rsidRPr="007B30FB" w:rsidRDefault="00B9479D" w:rsidP="000B370A">
      <w:pPr>
        <w:rPr>
          <w:sz w:val="20"/>
          <w:szCs w:val="20"/>
        </w:rPr>
      </w:pPr>
      <w:r w:rsidRPr="009D5CA8">
        <w:rPr>
          <w:sz w:val="20"/>
          <w:szCs w:val="20"/>
        </w:rPr>
        <w:t>Signature of Superintendent</w:t>
      </w:r>
      <w:r w:rsidRPr="009D5CA8">
        <w:rPr>
          <w:sz w:val="20"/>
          <w:szCs w:val="20"/>
        </w:rPr>
        <w:tab/>
      </w:r>
      <w:r w:rsidRPr="009D5CA8">
        <w:rPr>
          <w:sz w:val="20"/>
          <w:szCs w:val="20"/>
        </w:rPr>
        <w:tab/>
      </w:r>
      <w:r w:rsidRPr="009D5CA8">
        <w:rPr>
          <w:sz w:val="20"/>
          <w:szCs w:val="20"/>
        </w:rPr>
        <w:tab/>
        <w:t>Date</w:t>
      </w:r>
    </w:p>
    <w:sectPr w:rsidR="000B370A" w:rsidRPr="007B30FB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049D" w14:textId="77777777" w:rsidR="00C97008" w:rsidRDefault="00C97008" w:rsidP="006059B4">
      <w:pPr>
        <w:spacing w:after="0" w:line="240" w:lineRule="auto"/>
      </w:pPr>
      <w:r>
        <w:separator/>
      </w:r>
    </w:p>
  </w:endnote>
  <w:endnote w:type="continuationSeparator" w:id="0">
    <w:p w14:paraId="70760B0A" w14:textId="77777777" w:rsidR="00C97008" w:rsidRDefault="00C97008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dobe Caslon Pro 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3793" w14:textId="77777777" w:rsidR="00B9479D" w:rsidRDefault="00B94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Content>
      <w:p w14:paraId="633985D0" w14:textId="77777777" w:rsidR="00AC3EDD" w:rsidRDefault="00290371" w:rsidP="0029037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D929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8241" behindDoc="0" locked="0" layoutInCell="1" allowOverlap="1" wp14:anchorId="6BD38758" wp14:editId="2CFC3015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2837" w14:textId="77777777" w:rsidR="00C97008" w:rsidRDefault="00C97008" w:rsidP="006059B4">
      <w:pPr>
        <w:spacing w:after="0" w:line="240" w:lineRule="auto"/>
      </w:pPr>
      <w:r>
        <w:separator/>
      </w:r>
    </w:p>
  </w:footnote>
  <w:footnote w:type="continuationSeparator" w:id="0">
    <w:p w14:paraId="0D6BD0D8" w14:textId="77777777" w:rsidR="00C97008" w:rsidRDefault="00C97008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608E" w14:textId="77777777" w:rsidR="00FD288B" w:rsidRDefault="00FD2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E382" w14:textId="77777777" w:rsidR="00B9479D" w:rsidRDefault="00B94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72BC" w14:textId="77777777" w:rsidR="00535A83" w:rsidRDefault="00C97008">
    <w:pPr>
      <w:pStyle w:val="Header"/>
    </w:pPr>
    <w:sdt>
      <w:sdtPr>
        <w:id w:val="45576208"/>
        <w:docPartObj>
          <w:docPartGallery w:val="Watermarks"/>
          <w:docPartUnique/>
        </w:docPartObj>
      </w:sdtPr>
      <w:sdtContent>
        <w:r>
          <w:rPr>
            <w:noProof/>
          </w:rPr>
          <w:pict w14:anchorId="34DD07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30" type="#_x0000_t136" style="position:absolute;margin-left:0;margin-top:0;width:461.85pt;height:197.95pt;rotation:315;z-index:-25165823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35A83"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6ECD6D" wp14:editId="1BCB9302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71422B57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BC6"/>
    <w:multiLevelType w:val="hybridMultilevel"/>
    <w:tmpl w:val="7042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12452"/>
    <w:multiLevelType w:val="hybridMultilevel"/>
    <w:tmpl w:val="8CECB4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200D5"/>
    <w:multiLevelType w:val="hybridMultilevel"/>
    <w:tmpl w:val="4D9A890C"/>
    <w:lvl w:ilvl="0" w:tplc="37D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81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560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EF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409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62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5A8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6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ACA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3"/>
  </w:num>
  <w:num w:numId="2" w16cid:durableId="2091074934">
    <w:abstractNumId w:val="8"/>
  </w:num>
  <w:num w:numId="3" w16cid:durableId="1006664411">
    <w:abstractNumId w:val="2"/>
  </w:num>
  <w:num w:numId="4" w16cid:durableId="865095215">
    <w:abstractNumId w:val="1"/>
  </w:num>
  <w:num w:numId="5" w16cid:durableId="464541138">
    <w:abstractNumId w:val="4"/>
  </w:num>
  <w:num w:numId="6" w16cid:durableId="1866017468">
    <w:abstractNumId w:val="6"/>
  </w:num>
  <w:num w:numId="7" w16cid:durableId="287394525">
    <w:abstractNumId w:val="7"/>
  </w:num>
  <w:num w:numId="8" w16cid:durableId="696809378">
    <w:abstractNumId w:val="5"/>
  </w:num>
  <w:num w:numId="9" w16cid:durableId="94975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F4"/>
    <w:rsid w:val="000361FC"/>
    <w:rsid w:val="00040F9B"/>
    <w:rsid w:val="00055468"/>
    <w:rsid w:val="00063CEB"/>
    <w:rsid w:val="000B370A"/>
    <w:rsid w:val="000E2A56"/>
    <w:rsid w:val="000E4F2D"/>
    <w:rsid w:val="000E6DA6"/>
    <w:rsid w:val="000F5E03"/>
    <w:rsid w:val="00113B58"/>
    <w:rsid w:val="00114DB2"/>
    <w:rsid w:val="001518F4"/>
    <w:rsid w:val="001A50B7"/>
    <w:rsid w:val="001B3CE7"/>
    <w:rsid w:val="001E3149"/>
    <w:rsid w:val="001E79F9"/>
    <w:rsid w:val="001F6C7F"/>
    <w:rsid w:val="0020201B"/>
    <w:rsid w:val="00213A6D"/>
    <w:rsid w:val="0021514E"/>
    <w:rsid w:val="002357B0"/>
    <w:rsid w:val="002360C4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963AD"/>
    <w:rsid w:val="003C629B"/>
    <w:rsid w:val="00400071"/>
    <w:rsid w:val="004568CB"/>
    <w:rsid w:val="0045719E"/>
    <w:rsid w:val="0048539F"/>
    <w:rsid w:val="004C503F"/>
    <w:rsid w:val="004C5638"/>
    <w:rsid w:val="004C7969"/>
    <w:rsid w:val="005101FB"/>
    <w:rsid w:val="00535A83"/>
    <w:rsid w:val="00555BED"/>
    <w:rsid w:val="0056450F"/>
    <w:rsid w:val="00580A4B"/>
    <w:rsid w:val="005D4AD5"/>
    <w:rsid w:val="005E1822"/>
    <w:rsid w:val="005F2353"/>
    <w:rsid w:val="00601612"/>
    <w:rsid w:val="006059B4"/>
    <w:rsid w:val="00630630"/>
    <w:rsid w:val="006B5615"/>
    <w:rsid w:val="006B758B"/>
    <w:rsid w:val="006B7A2A"/>
    <w:rsid w:val="006E668A"/>
    <w:rsid w:val="006E6852"/>
    <w:rsid w:val="0071739D"/>
    <w:rsid w:val="00721730"/>
    <w:rsid w:val="00747C3D"/>
    <w:rsid w:val="007B30FB"/>
    <w:rsid w:val="00817A47"/>
    <w:rsid w:val="00826A7D"/>
    <w:rsid w:val="008467B5"/>
    <w:rsid w:val="008729AA"/>
    <w:rsid w:val="00877141"/>
    <w:rsid w:val="008872A5"/>
    <w:rsid w:val="008A2603"/>
    <w:rsid w:val="008A2EB8"/>
    <w:rsid w:val="008B3783"/>
    <w:rsid w:val="008F7C5D"/>
    <w:rsid w:val="009050D7"/>
    <w:rsid w:val="009620CB"/>
    <w:rsid w:val="00963005"/>
    <w:rsid w:val="00967552"/>
    <w:rsid w:val="0097703B"/>
    <w:rsid w:val="00980257"/>
    <w:rsid w:val="00985592"/>
    <w:rsid w:val="00987479"/>
    <w:rsid w:val="009A464D"/>
    <w:rsid w:val="009A7437"/>
    <w:rsid w:val="009B45A4"/>
    <w:rsid w:val="009D4005"/>
    <w:rsid w:val="009D4FD7"/>
    <w:rsid w:val="009D5CA8"/>
    <w:rsid w:val="009F3874"/>
    <w:rsid w:val="00A4078A"/>
    <w:rsid w:val="00A570A7"/>
    <w:rsid w:val="00A90134"/>
    <w:rsid w:val="00AA2FDF"/>
    <w:rsid w:val="00AB42F7"/>
    <w:rsid w:val="00AC3EDD"/>
    <w:rsid w:val="00AE0E5F"/>
    <w:rsid w:val="00B17280"/>
    <w:rsid w:val="00B33EC3"/>
    <w:rsid w:val="00B410E3"/>
    <w:rsid w:val="00B507B2"/>
    <w:rsid w:val="00B638FB"/>
    <w:rsid w:val="00B71EC4"/>
    <w:rsid w:val="00B71F2D"/>
    <w:rsid w:val="00B9479D"/>
    <w:rsid w:val="00BA0F28"/>
    <w:rsid w:val="00BA7BC7"/>
    <w:rsid w:val="00BB0E3E"/>
    <w:rsid w:val="00BC0C8A"/>
    <w:rsid w:val="00BC75E7"/>
    <w:rsid w:val="00BF5986"/>
    <w:rsid w:val="00C05748"/>
    <w:rsid w:val="00C30398"/>
    <w:rsid w:val="00C85840"/>
    <w:rsid w:val="00C97008"/>
    <w:rsid w:val="00CB1DC7"/>
    <w:rsid w:val="00CC19E8"/>
    <w:rsid w:val="00CD50B0"/>
    <w:rsid w:val="00CE6048"/>
    <w:rsid w:val="00D046B5"/>
    <w:rsid w:val="00D11A72"/>
    <w:rsid w:val="00D54F66"/>
    <w:rsid w:val="00D7164C"/>
    <w:rsid w:val="00D82992"/>
    <w:rsid w:val="00DA31FF"/>
    <w:rsid w:val="00DA3FCA"/>
    <w:rsid w:val="00DC4BF4"/>
    <w:rsid w:val="00DF08C4"/>
    <w:rsid w:val="00DF6B47"/>
    <w:rsid w:val="00E538B2"/>
    <w:rsid w:val="00E82AC6"/>
    <w:rsid w:val="00ED097F"/>
    <w:rsid w:val="00ED3399"/>
    <w:rsid w:val="00EE3CBE"/>
    <w:rsid w:val="00EE4BC6"/>
    <w:rsid w:val="00EF4DB0"/>
    <w:rsid w:val="00F265D3"/>
    <w:rsid w:val="00F3071D"/>
    <w:rsid w:val="00F5097A"/>
    <w:rsid w:val="00FA1D9F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B0267A"/>
  <w14:defaultImageDpi w14:val="96"/>
  <w15:chartTrackingRefBased/>
  <w15:docId w15:val="{0D495FFA-A743-4EBC-8ED0-F8300835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4C7969"/>
    <w:pPr>
      <w:spacing w:after="0" w:line="240" w:lineRule="auto"/>
      <w:jc w:val="center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Microsoft JhengHei UI Light" w:hAnsi="Microsoft JhengHei UI Light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  <w:style w:type="paragraph" w:customStyle="1" w:styleId="Default">
    <w:name w:val="Default"/>
    <w:rsid w:val="00B9479D"/>
    <w:pPr>
      <w:autoSpaceDE w:val="0"/>
      <w:autoSpaceDN w:val="0"/>
      <w:adjustRightInd w:val="0"/>
      <w:spacing w:after="0" w:line="240" w:lineRule="auto"/>
    </w:pPr>
    <w:rPr>
      <w:rFonts w:ascii="Adobe Caslon Pro Bold" w:hAnsi="Adobe Caslon Pro Bold" w:cs="Adobe Caslon Pro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k12.wa.us/sites/default/files/public/homelessed/pubdocs/Designating_and_Supporting_a_Local_Homeless_Liaison_A_Guide_for_School_District_Administrators_in_Washington_State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a.lemon\OneDrive%20-%20OSPI%20(Office%20of%20Superintendent%20of%20Public%20Instruction)\Web%20updates\McKinney-Vento\SAMPLE_Statement_of_Attestation_6-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d0798327-5254-4832-9d6b-dab5c32ea1a5">
      <Value>General</Value>
      <Value>Administrative Support Staff</Value>
    </Audience>
    <lcf76f155ced4ddcb4097134ff3c332f xmlns="b0ec0414-397d-427d-ad1c-ae84c9ad31e7">
      <Terms xmlns="http://schemas.microsoft.com/office/infopath/2007/PartnerControls"/>
    </lcf76f155ced4ddcb4097134ff3c332f>
    <Sub-Category xmlns="d0798327-5254-4832-9d6b-dab5c32ea1a5" xsi:nil="true"/>
    <TaxCatchAll xmlns="d0798327-5254-4832-9d6b-dab5c32ea1a5" xsi:nil="true"/>
    <File_x0020_Category xmlns="d0798327-5254-4832-9d6b-dab5c32ea1a5">Template</File_x0020_Category>
    <_x006a_zq5 xmlns="b0ec0414-397d-427d-ad1c-ae84c9ad31e7" xsi:nil="true"/>
    <File_x0020_Owner xmlns="d0798327-5254-4832-9d6b-dab5c32ea1a5">Communications</File_x0020_Owner>
    <Details xmlns="b0ec0414-397d-427d-ad1c-ae84c9ad31e7" xsi:nil="true"/>
    <_ModernAudienceTargetUserField xmlns="b0ec0414-397d-427d-ad1c-ae84c9ad31e7">
      <UserInfo>
        <DisplayName/>
        <AccountId xsi:nil="true"/>
        <AccountType/>
      </UserInfo>
    </_ModernAudienceTargetUserField>
    <File_x0020_Subject xmlns="d0798327-5254-4832-9d6b-dab5c32ea1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08EC2322189488F075027D920F1CD" ma:contentTypeVersion="49" ma:contentTypeDescription="Create a new document." ma:contentTypeScope="" ma:versionID="cfcc727ae3e37094e915500f4530ccbc">
  <xsd:schema xmlns:xsd="http://www.w3.org/2001/XMLSchema" xmlns:xs="http://www.w3.org/2001/XMLSchema" xmlns:p="http://schemas.microsoft.com/office/2006/metadata/properties" xmlns:ns2="d0798327-5254-4832-9d6b-dab5c32ea1a5" xmlns:ns3="b0ec0414-397d-427d-ad1c-ae84c9ad31e7" targetNamespace="http://schemas.microsoft.com/office/2006/metadata/properties" ma:root="true" ma:fieldsID="e24c345f9a6a921a02ea6b992cb4f2c4" ns2:_="" ns3:_="">
    <xsd:import namespace="d0798327-5254-4832-9d6b-dab5c32ea1a5"/>
    <xsd:import namespace="b0ec0414-397d-427d-ad1c-ae84c9ad31e7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ile_x0020_Subject" minOccurs="0"/>
                <xsd:element ref="ns2:File_x0020_Owner" minOccurs="0"/>
                <xsd:element ref="ns2:Sub-Category" minOccurs="0"/>
                <xsd:element ref="ns2:Audience" minOccurs="0"/>
                <xsd:element ref="ns3:Details" minOccurs="0"/>
                <xsd:element ref="ns3:_ModernAudienceTargetUserField" minOccurs="0"/>
                <xsd:element ref="ns3:_ModernAudienceAadObjectIds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_x006a_zq5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AutoKeyPoint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98327-5254-4832-9d6b-dab5c32ea1a5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_Category" ma:description="File Center Site Column" ma:format="Dropdown" ma:internalName="File_x0020_Category" ma:readOnly="false">
      <xsd:simpleType>
        <xsd:restriction base="dms:Choice">
          <xsd:enumeration value="Attachment"/>
          <xsd:enumeration value="Email Message"/>
          <xsd:enumeration value="Example"/>
          <xsd:enumeration value="Form"/>
          <xsd:enumeration value="Guidance"/>
          <xsd:enumeration value="Policy"/>
          <xsd:enumeration value="Publication"/>
          <xsd:enumeration value="Template"/>
        </xsd:restriction>
      </xsd:simpleType>
    </xsd:element>
    <xsd:element name="File_x0020_Subject" ma:index="3" nillable="true" ma:displayName="File Subject" ma:description="File Center Subject Site Column" ma:format="Dropdown" ma:internalName="File_x0020_Subject" ma:readOnly="false">
      <xsd:simpleType>
        <xsd:restriction base="dms:Choice">
          <xsd:enumeration value="Accessibility"/>
          <xsd:enumeration value="Administrative"/>
          <xsd:enumeration value="Advisory Groups"/>
          <xsd:enumeration value="All Contracts"/>
          <xsd:enumeration value="Amendment"/>
          <xsd:enumeration value="Approval Process"/>
          <xsd:enumeration value="Asset Inventory"/>
          <xsd:enumeration value="Benefits"/>
          <xsd:enumeration value="Brand"/>
          <xsd:enumeration value="Building Information"/>
          <xsd:enumeration value="Bulletin"/>
          <xsd:enumeration value="Business Card"/>
          <xsd:enumeration value="Calendars"/>
          <xsd:enumeration value="Careers"/>
          <xsd:enumeration value="Client Service"/>
          <xsd:enumeration value="Clock Hours"/>
          <xsd:enumeration value="Commute Trip Reduction"/>
          <xsd:enumeration value="Competitive"/>
          <xsd:enumeration value="Competitive Contract"/>
          <xsd:enumeration value="Competitive Procurement"/>
          <xsd:enumeration value="Contracts"/>
          <xsd:enumeration value="Copyright and Open Licensing"/>
          <xsd:enumeration value="COVID-19"/>
          <xsd:enumeration value="Data"/>
          <xsd:enumeration value="Data Security"/>
          <xsd:enumeration value="Data Sharing Agreement"/>
          <xsd:enumeration value="Debriefing"/>
          <xsd:enumeration value="Direct Buy"/>
          <xsd:enumeration value="Discrimination"/>
          <xsd:enumeration value="Diversity, Equity, Inclusion"/>
          <xsd:enumeration value="Emergency"/>
          <xsd:enumeration value="Employee Assistance Program"/>
          <xsd:enumeration value="Ethics"/>
          <xsd:enumeration value="Evaluation"/>
          <xsd:enumeration value="Exempt Employees Exchange time"/>
          <xsd:enumeration value="FMLA"/>
          <xsd:enumeration value="Forms Management"/>
          <xsd:enumeration value="General Terms &amp; Conditions"/>
          <xsd:enumeration value="Hiring"/>
          <xsd:enumeration value="HR Process"/>
          <xsd:enumeration value="Indirect Costs"/>
          <xsd:enumeration value="Informal Solicitation"/>
          <xsd:enumeration value="Intergovernmental Agreement"/>
          <xsd:enumeration value="Interagency/Interlocal"/>
          <xsd:enumeration value="Interlocal Agreement"/>
          <xsd:enumeration value="Interstate Agreement"/>
          <xsd:enumeration value="IT"/>
          <xsd:enumeration value="IT Position"/>
          <xsd:enumeration value="ITPS"/>
          <xsd:enumeration value="Justication"/>
          <xsd:enumeration value="Languages"/>
          <xsd:enumeration value="Layoffs"/>
          <xsd:enumeration value="Leave"/>
          <xsd:enumeration value="Legislative"/>
          <xsd:enumeration value="M365"/>
          <xsd:enumeration value="Media Protocol"/>
          <xsd:enumeration value="Meeting Norms"/>
          <xsd:enumeration value="Meetings"/>
          <xsd:enumeration value="Mobile Device"/>
          <xsd:enumeration value="Orientation"/>
          <xsd:enumeration value="Outside Employment"/>
          <xsd:enumeration value="Parking"/>
          <xsd:enumeration value="Payroll"/>
          <xsd:enumeration value="Performance Evaluations"/>
          <xsd:enumeration value="Personnel Records"/>
          <xsd:enumeration value="Phone"/>
          <xsd:enumeration value="Photo consent"/>
          <xsd:enumeration value="Planning &amp; Risk Assessment"/>
          <xsd:enumeration value="Policy"/>
          <xsd:enumeration value="Print Center"/>
          <xsd:enumeration value="Project Work"/>
          <xsd:enumeration value="Public Records"/>
          <xsd:enumeration value="Publications"/>
          <xsd:enumeration value="Purchasing"/>
          <xsd:enumeration value="Reasonable Accommodations"/>
          <xsd:enumeration value="Records Management"/>
          <xsd:enumeration value="Reduction"/>
          <xsd:enumeration value="Reimbursement"/>
          <xsd:enumeration value="Request for Grant Activity"/>
          <xsd:enumeration value="Request for Proposal"/>
          <xsd:enumeration value="Request for Qualifications"/>
          <xsd:enumeration value="Retirement"/>
          <xsd:enumeration value="Rules Process"/>
          <xsd:enumeration value="Safety"/>
          <xsd:enumeration value="Separating Employees"/>
          <xsd:enumeration value="Shared Leave"/>
          <xsd:enumeration value="Social Media"/>
          <xsd:enumeration value="Sole Source"/>
          <xsd:enumeration value="Technology"/>
          <xsd:enumeration value="Telecommuting"/>
          <xsd:enumeration value="Training"/>
          <xsd:enumeration value="Travel"/>
          <xsd:enumeration value="Tuition Reimbursement"/>
          <xsd:enumeration value="Unemployment"/>
          <xsd:enumeration value="Website"/>
          <xsd:enumeration value="WGS"/>
          <xsd:enumeration value="WiFi"/>
          <xsd:enumeration value="WMS"/>
          <xsd:enumeration value="Workplace"/>
        </xsd:restriction>
      </xsd:simpleType>
    </xsd:element>
    <xsd:element name="File_x0020_Owner" ma:index="4" nillable="true" ma:displayName="File Owner" ma:format="Dropdown" ma:internalName="File_x0020_Owner" ma:readOnly="false">
      <xsd:simpleType>
        <xsd:restriction base="dms:Choice">
          <xsd:enumeration value="Agency Support"/>
          <xsd:enumeration value="CISL"/>
          <xsd:enumeration value="Communications"/>
          <xsd:enumeration value="Contracts"/>
          <xsd:enumeration value="Data Management"/>
          <xsd:enumeration value="Executive Services"/>
          <xsd:enumeration value="HR"/>
          <xsd:enumeration value="Financial Policy and Research"/>
          <xsd:enumeration value="Financial Services"/>
          <xsd:enumeration value="Government Relations"/>
          <xsd:enumeration value="Grants Management"/>
          <xsd:enumeration value="IT"/>
          <xsd:enumeration value="Legal Services"/>
          <xsd:enumeration value="Payroll &amp; Leave"/>
          <xsd:enumeration value="Professional Certification"/>
          <xsd:enumeration value="Purchasing"/>
          <xsd:enumeration value="Records Management"/>
          <xsd:enumeration value="Travel"/>
        </xsd:restriction>
      </xsd:simpleType>
    </xsd:element>
    <xsd:element name="Sub-Category" ma:index="5" nillable="true" ma:displayName="Sub-Subject" ma:internalName="Sub_x002d_Category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obe Acrobat"/>
                        <xsd:enumeration value="Furlough"/>
                        <xsd:enumeration value="Microsoft Office"/>
                        <xsd:enumeration value="Poster"/>
                        <xsd:enumeration value="Social Media"/>
                        <xsd:enumeration value="Website Guid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dience" ma:index="6" nillable="true" ma:displayName="File_Audience" ma:format="Dropdown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Support Staff"/>
                    <xsd:enumeration value="Contract Managers"/>
                    <xsd:enumeration value="General"/>
                    <xsd:enumeration value="New Employees"/>
                    <xsd:enumeration value="Program Staff"/>
                    <xsd:enumeration value="Separating Employees"/>
                    <xsd:enumeration value="Supervisor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5b5e1dae-019a-4495-847e-ab804783a221}" ma:internalName="TaxCatchAll" ma:readOnly="false" ma:showField="CatchAllData" ma:web="d0798327-5254-4832-9d6b-dab5c32ea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0414-397d-427d-ad1c-ae84c9ad31e7" elementFormDefault="qualified">
    <xsd:import namespace="http://schemas.microsoft.com/office/2006/documentManagement/types"/>
    <xsd:import namespace="http://schemas.microsoft.com/office/infopath/2007/PartnerControls"/>
    <xsd:element name="Details" ma:index="8" nillable="true" ma:displayName="Description" ma:format="Dropdown" ma:internalName="Details" ma:readOnly="false">
      <xsd:simpleType>
        <xsd:restriction base="dms:Note">
          <xsd:maxLength value="255"/>
        </xsd:restriction>
      </xsd:simpleType>
    </xsd:element>
    <xsd:element name="_ModernAudienceTargetUserField" ma:index="12" nillable="true" ma:displayName="Audience" ma:hidden="true" ma:list="UserInfo" ma:SharePointGroup="0" ma:internalName="_ModernAudienceTargetUserField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3" nillable="true" ma:displayName="AudienceIds" ma:hidden="true" ma:list="{3d20f052-3392-4e5a-808c-cb8fd2cddf3d}" ma:internalName="_ModernAudienceAadObjectIds" ma:readOnly="true" ma:showField="_AadObjectIdForUser" ma:web="d0798327-5254-4832-9d6b-dab5c32ea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_x006a_zq5" ma:index="23" nillable="true" ma:displayName="Notes" ma:hidden="true" ma:internalName="_x006a_zq5" ma:readOnly="false">
      <xsd:simpleType>
        <xsd:restriction base="dms:Text"/>
      </xsd:simpleType>
    </xsd:element>
    <xsd:element name="MediaServiceAutoTags" ma:index="24" nillable="true" ma:displayName="Tags" ma:hidden="true" ma:internalName="MediaServiceAutoTags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  <ds:schemaRef ds:uri="d0798327-5254-4832-9d6b-dab5c32ea1a5"/>
    <ds:schemaRef ds:uri="b0ec0414-397d-427d-ad1c-ae84c9ad31e7"/>
  </ds:schemaRefs>
</ds:datastoreItem>
</file>

<file path=customXml/itemProps3.xml><?xml version="1.0" encoding="utf-8"?>
<ds:datastoreItem xmlns:ds="http://schemas.openxmlformats.org/officeDocument/2006/customXml" ds:itemID="{18337B8F-F812-4424-AF67-67E6FECE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98327-5254-4832-9d6b-dab5c32ea1a5"/>
    <ds:schemaRef ds:uri="b0ec0414-397d-427d-ad1c-ae84c9ad3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SAMPLE_Statement_of_Attestation_6-25</Template>
  <TotalTime>10</TotalTime>
  <Pages>1</Pages>
  <Words>387</Words>
  <Characters>2556</Characters>
  <Application>Microsoft Office Word</Application>
  <DocSecurity>4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Statement of Attestation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Statement of Attestation</dc:title>
  <dc:subject/>
  <dc:creator>OSPI Homeless Education</dc:creator>
  <cp:keywords>statement of attestation, homeless education, homeless liaison. Mckinney-vento</cp:keywords>
  <dc:description/>
  <cp:lastModifiedBy>Lydia Lemon</cp:lastModifiedBy>
  <cp:revision>8</cp:revision>
  <dcterms:created xsi:type="dcterms:W3CDTF">2025-11-06T17:43:00Z</dcterms:created>
  <dcterms:modified xsi:type="dcterms:W3CDTF">2025-12-02T16:50:00Z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0x010100BE808EC2322189488F075027D920F1CD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Order">
    <vt:r8>3100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