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E06" w:rsidP="7CA2033A" w:rsidRDefault="3DA84B1E" w14:paraId="2C078E63" w14:textId="573EBFA2">
      <w:pPr>
        <w:pStyle w:val="Heading1"/>
      </w:pPr>
      <w:r>
        <w:t>Statewide IEP Platform Demonstrations</w:t>
      </w:r>
    </w:p>
    <w:p w:rsidR="7CA2033A" w:rsidP="5BCFB822" w:rsidRDefault="371AFF66" w14:paraId="1A9C08C4" w14:textId="7EB475B2">
      <w:pPr>
        <w:spacing w:before="0" w:beforeAutospacing="off" w:after="240" w:afterAutospacing="off"/>
      </w:pPr>
      <w:r w:rsidRPr="5BCFB822" w:rsidR="371AFF66">
        <w:rPr>
          <w:b w:val="1"/>
          <w:bCs w:val="1"/>
        </w:rPr>
        <w:t xml:space="preserve">Please note: This section describes a body of work that falls outside the Bidder’s </w:t>
      </w:r>
      <w:r w:rsidRPr="5BCFB822" w:rsidR="371AFF66">
        <w:rPr>
          <w:b w:val="1"/>
          <w:bCs w:val="1"/>
        </w:rPr>
        <w:t>initial</w:t>
      </w:r>
      <w:r w:rsidRPr="5BCFB822" w:rsidR="371AFF66">
        <w:rPr>
          <w:b w:val="1"/>
          <w:bCs w:val="1"/>
        </w:rPr>
        <w:t xml:space="preserve"> RFP response; no action is </w:t>
      </w:r>
      <w:r w:rsidRPr="5BCFB822" w:rsidR="371AFF66">
        <w:rPr>
          <w:b w:val="1"/>
          <w:bCs w:val="1"/>
        </w:rPr>
        <w:t>required</w:t>
      </w:r>
      <w:r w:rsidRPr="5BCFB822" w:rsidR="371AFF66">
        <w:rPr>
          <w:b w:val="1"/>
          <w:bCs w:val="1"/>
        </w:rPr>
        <w:t xml:space="preserve"> </w:t>
      </w:r>
      <w:bookmarkStart w:name="_Int_WKP7LrgO" w:id="0"/>
      <w:r w:rsidRPr="5BCFB822" w:rsidR="371AFF66">
        <w:rPr>
          <w:b w:val="1"/>
          <w:bCs w:val="1"/>
        </w:rPr>
        <w:t>at this time</w:t>
      </w:r>
      <w:bookmarkEnd w:id="0"/>
      <w:r w:rsidRPr="5BCFB822" w:rsidR="371AFF66">
        <w:rPr>
          <w:b w:val="1"/>
          <w:bCs w:val="1"/>
        </w:rPr>
        <w:t xml:space="preserve">. </w:t>
      </w:r>
      <w:r w:rsidR="371AFF66">
        <w:rPr/>
        <w:t xml:space="preserve">This section outlines the demonstration and interview process that shortlisted Bidders will be invited to </w:t>
      </w:r>
      <w:bookmarkStart w:name="_Int_ndul75os" w:id="1"/>
      <w:r w:rsidR="371AFF66">
        <w:rPr/>
        <w:t>participate in</w:t>
      </w:r>
      <w:bookmarkEnd w:id="1"/>
      <w:r w:rsidR="371AFF66">
        <w:rPr/>
        <w:t xml:space="preserve"> prior to </w:t>
      </w:r>
      <w:r w:rsidR="371AFF66">
        <w:rPr/>
        <w:t>selection</w:t>
      </w:r>
      <w:r w:rsidR="371AFF66">
        <w:rPr/>
        <w:t xml:space="preserve"> of the Apparent Successful Bidder. </w:t>
      </w:r>
      <w:r w:rsidRPr="5BCFB822" w:rsidR="0010B39A">
        <w:rPr>
          <w:rFonts w:ascii="Aptos" w:hAnsi="Aptos" w:eastAsia="Aptos" w:cs="Aptos"/>
          <w:noProof w:val="0"/>
          <w:sz w:val="24"/>
          <w:szCs w:val="24"/>
          <w:lang w:val="en-US"/>
        </w:rPr>
        <w:t xml:space="preserve">OSPI may </w:t>
      </w:r>
      <w:r w:rsidRPr="5BCFB822" w:rsidR="0010B39A">
        <w:rPr>
          <w:rFonts w:ascii="Aptos" w:hAnsi="Aptos" w:eastAsia="Aptos" w:cs="Aptos"/>
          <w:noProof w:val="0"/>
          <w:sz w:val="24"/>
          <w:szCs w:val="24"/>
          <w:lang w:val="en-US"/>
        </w:rPr>
        <w:t>finalize</w:t>
      </w:r>
      <w:r w:rsidRPr="5BCFB822" w:rsidR="0010B39A">
        <w:rPr>
          <w:rFonts w:ascii="Aptos" w:hAnsi="Aptos" w:eastAsia="Aptos" w:cs="Aptos"/>
          <w:noProof w:val="0"/>
          <w:sz w:val="24"/>
          <w:szCs w:val="24"/>
          <w:lang w:val="en-US"/>
        </w:rPr>
        <w:t xml:space="preserve"> demonstration instructions prior to this stage of evaluation. Any such updates will be issued uniformly to all invited Bidders and will remain within the evaluation framework defined in this RFP.</w:t>
      </w:r>
    </w:p>
    <w:p w:rsidR="7CA2033A" w:rsidP="5BCFB822" w:rsidRDefault="371AFF66" w14:paraId="005099A6" w14:textId="0EA4BD01">
      <w:pPr>
        <w:spacing w:before="0" w:beforeAutospacing="off" w:after="240" w:afterAutospacing="off"/>
      </w:pPr>
      <w:r w:rsidR="371AFF66">
        <w:rPr/>
        <w:t xml:space="preserve">Following evaluation of written proposals, a subset of Bidders will be invited to </w:t>
      </w:r>
      <w:r w:rsidR="371AFF66">
        <w:rPr/>
        <w:t>participate</w:t>
      </w:r>
      <w:r w:rsidR="371AFF66">
        <w:rPr/>
        <w:t xml:space="preserve"> in a structured demonstration and interview session. Demonstration scenarios for User Experience and Business Solution are provided below and will be used to guide a </w:t>
      </w:r>
      <w:r w:rsidR="371AFF66">
        <w:rPr/>
        <w:t>portion</w:t>
      </w:r>
      <w:r w:rsidR="371AFF66">
        <w:rPr/>
        <w:t xml:space="preserve"> of the session. </w:t>
      </w:r>
      <w:r w:rsidRPr="5BCFB822" w:rsidR="563B4C71">
        <w:rPr>
          <w:rFonts w:ascii="Aptos" w:hAnsi="Aptos" w:eastAsia="Aptos" w:cs="Aptos"/>
          <w:noProof w:val="0"/>
          <w:sz w:val="24"/>
          <w:szCs w:val="24"/>
          <w:lang w:val="en-US"/>
        </w:rPr>
        <w:t>In addition to the scenarios below, demonstrations will be evaluated against the predefined evaluation categories outlined in Section D of the RFP, including:</w:t>
      </w:r>
    </w:p>
    <w:p w:rsidR="7CA2033A" w:rsidP="7795E48E" w:rsidRDefault="371AFF66" w14:paraId="735C172D" w14:textId="7388E4A3">
      <w:pPr>
        <w:pStyle w:val="ListParagraph"/>
        <w:numPr>
          <w:ilvl w:val="0"/>
          <w:numId w:val="10"/>
        </w:numPr>
      </w:pPr>
      <w:r>
        <w:t>Migration and Interoperability</w:t>
      </w:r>
    </w:p>
    <w:p w:rsidR="7CA2033A" w:rsidP="7795E48E" w:rsidRDefault="371AFF66" w14:paraId="3BA4D0E0" w14:textId="4DEDAC44">
      <w:pPr>
        <w:pStyle w:val="ListParagraph"/>
        <w:numPr>
          <w:ilvl w:val="0"/>
          <w:numId w:val="10"/>
        </w:numPr>
      </w:pPr>
      <w:r>
        <w:t>Implementation and Partnership</w:t>
      </w:r>
    </w:p>
    <w:p w:rsidR="7CA2033A" w:rsidP="7795E48E" w:rsidRDefault="371AFF66" w14:paraId="6911A23A" w14:textId="003DA696">
      <w:pPr>
        <w:pStyle w:val="ListParagraph"/>
        <w:numPr>
          <w:ilvl w:val="0"/>
          <w:numId w:val="10"/>
        </w:numPr>
      </w:pPr>
      <w:r>
        <w:t>Delivery Team and Accountability</w:t>
      </w:r>
    </w:p>
    <w:p w:rsidR="1B880E2F" w:rsidP="262B5906" w:rsidRDefault="1B880E2F" w14:paraId="6C53B514" w14:textId="2992BB79">
      <w:pPr>
        <w:pStyle w:val="ListParagraph"/>
        <w:numPr>
          <w:ilvl w:val="0"/>
          <w:numId w:val="10"/>
        </w:numPr>
        <w:rPr/>
      </w:pPr>
      <w:commentRangeStart w:id="2"/>
      <w:commentRangeStart w:id="3"/>
      <w:r w:rsidR="1B880E2F">
        <w:rPr/>
        <w:t>Innovation (as demonstrated within the provided scenarios)</w:t>
      </w:r>
      <w:commentRangeEnd w:id="2"/>
      <w:r>
        <w:rPr>
          <w:rStyle w:val="CommentReference"/>
        </w:rPr>
        <w:commentReference w:id="2"/>
      </w:r>
      <w:commentRangeEnd w:id="3"/>
      <w:r>
        <w:rPr>
          <w:rStyle w:val="CommentReference"/>
        </w:rPr>
        <w:commentReference w:id="3"/>
      </w:r>
    </w:p>
    <w:p w:rsidR="0B726CFB" w:rsidP="5BCFB822" w:rsidRDefault="0B726CFB" w14:paraId="775C5889" w14:textId="631C9141">
      <w:pPr>
        <w:spacing w:before="0" w:beforeAutospacing="off" w:after="240" w:afterAutospacing="off"/>
      </w:pPr>
      <w:r w:rsidRPr="5BCFB822" w:rsidR="0B726CFB">
        <w:rPr>
          <w:rFonts w:ascii="Aptos" w:hAnsi="Aptos" w:eastAsia="Aptos" w:cs="Aptos"/>
          <w:noProof w:val="0"/>
          <w:sz w:val="24"/>
          <w:szCs w:val="24"/>
          <w:lang w:val="en-US"/>
        </w:rPr>
        <w:t xml:space="preserve">All evaluation categories are defined in advance in the RFP. OSPI may provide structured prompts during demonstrations to </w:t>
      </w:r>
      <w:r w:rsidRPr="5BCFB822" w:rsidR="0B726CFB">
        <w:rPr>
          <w:rFonts w:ascii="Aptos" w:hAnsi="Aptos" w:eastAsia="Aptos" w:cs="Aptos"/>
          <w:noProof w:val="0"/>
          <w:sz w:val="24"/>
          <w:szCs w:val="24"/>
          <w:lang w:val="en-US"/>
        </w:rPr>
        <w:t>facilitate</w:t>
      </w:r>
      <w:r w:rsidRPr="5BCFB822" w:rsidR="0B726CFB">
        <w:rPr>
          <w:rFonts w:ascii="Aptos" w:hAnsi="Aptos" w:eastAsia="Aptos" w:cs="Aptos"/>
          <w:noProof w:val="0"/>
          <w:sz w:val="24"/>
          <w:szCs w:val="24"/>
          <w:lang w:val="en-US"/>
        </w:rPr>
        <w:t xml:space="preserve"> evaluation; however, such prompts will not introduce new evaluation criteria and will be applied consistently across all Bidders.</w:t>
      </w:r>
    </w:p>
    <w:p w:rsidR="7CA2033A" w:rsidP="7795E48E" w:rsidRDefault="371AFF66" w14:paraId="06453CA7" w14:textId="516AA79D">
      <w:r>
        <w:t xml:space="preserve">Each session will be </w:t>
      </w:r>
      <w:bookmarkStart w:name="_Int_Fn6ba8uP" w:id="5"/>
      <w:r>
        <w:t>allocated</w:t>
      </w:r>
      <w:bookmarkEnd w:id="5"/>
      <w:r>
        <w:t xml:space="preserve"> a fixed duration and evaluated using a total of 300 points. Bidders should prioritize demonstrating functional capabilities, delivery approach, and alignment to statewide needs, rather than organizational background. Time will be reserved for evaluator questions to assess depth, scalability, and practical application of the proposed solution.</w:t>
      </w:r>
    </w:p>
    <w:p w:rsidR="73F87044" w:rsidP="262B5906" w:rsidRDefault="73F87044" w14:paraId="6A19E039" w14:textId="4055389E">
      <w:commentRangeStart w:id="6"/>
      <w:commentRangeStart w:id="7"/>
      <w:r>
        <w:t>Bidders should demonstrate innovative capabilities within the context of the defined scenarios. Innovation should enhance the effectiveness, usability, or outcomes of the demonstrated workflows and remain grounded in practical, statewide implementation.</w:t>
      </w:r>
      <w:commentRangeEnd w:id="6"/>
      <w:r>
        <w:rPr>
          <w:rStyle w:val="CommentReference"/>
          <w:sz w:val="24"/>
          <w:szCs w:val="24"/>
        </w:rPr>
        <w:commentReference w:id="6"/>
      </w:r>
      <w:commentRangeEnd w:id="7"/>
      <w:r>
        <w:rPr>
          <w:rStyle w:val="CommentReference"/>
        </w:rPr>
        <w:commentReference w:id="7"/>
      </w:r>
    </w:p>
    <w:p w:rsidR="7CA2033A" w:rsidP="262B5906" w:rsidRDefault="371AFF66" w14:paraId="2E2A5B9D" w14:textId="4947AC70">
      <w:bookmarkStart w:name="_Int_FycOubty" w:id="9"/>
      <w:r>
        <w:t>To the extent possible, Bidders should demonstrate working functionality or representative system capabilities.</w:t>
      </w:r>
      <w:bookmarkEnd w:id="9"/>
      <w:r>
        <w:t xml:space="preserve"> End-to-end workflows are not required; however, demonstrations should clearly illustrate how core components operate in practice and connect across the broader solution.</w:t>
      </w:r>
    </w:p>
    <w:p w:rsidR="7CA2033A" w:rsidP="262B5906" w:rsidRDefault="7CA2033A" w14:paraId="0139E3B0" w14:textId="6D87DE17">
      <w:r>
        <w:br w:type="page"/>
      </w:r>
    </w:p>
    <w:p w:rsidR="7CA2033A" w:rsidP="262B5906" w:rsidRDefault="3DA84B1E" w14:paraId="12066DEA" w14:textId="39DE2DF9">
      <w:pPr>
        <w:pStyle w:val="Heading2"/>
        <w:rPr>
          <w:rFonts w:asciiTheme="minorHAnsi" w:hAnsiTheme="minorHAnsi" w:eastAsiaTheme="minorEastAsia" w:cstheme="minorBidi"/>
          <w:b/>
          <w:bCs/>
          <w:sz w:val="24"/>
          <w:szCs w:val="24"/>
        </w:rPr>
      </w:pPr>
      <w:r>
        <w:t>Educator</w:t>
      </w:r>
    </w:p>
    <w:p w:rsidR="3DA84B1E" w:rsidP="262B5906" w:rsidRDefault="3DA84B1E" w14:paraId="2A0FBDE0" w14:textId="41DEA0D2">
      <w:r w:rsidRPr="262B5906">
        <w:rPr>
          <w:b/>
          <w:bCs/>
        </w:rPr>
        <w:t>Daily Workflow</w:t>
      </w:r>
      <w:r w:rsidRPr="262B5906" w:rsidR="4198385D">
        <w:rPr>
          <w:b/>
          <w:bCs/>
        </w:rPr>
        <w:t xml:space="preserve"> </w:t>
      </w:r>
      <w:r w:rsidRPr="262B5906">
        <w:rPr>
          <w:b/>
          <w:bCs/>
        </w:rPr>
        <w:t>/</w:t>
      </w:r>
      <w:r w:rsidRPr="262B5906" w:rsidR="4198385D">
        <w:rPr>
          <w:b/>
          <w:bCs/>
        </w:rPr>
        <w:t xml:space="preserve"> </w:t>
      </w:r>
      <w:r w:rsidRPr="262B5906">
        <w:rPr>
          <w:b/>
          <w:bCs/>
        </w:rPr>
        <w:t>Progress Monitoring</w:t>
      </w:r>
      <w:r w:rsidRPr="262B5906">
        <w:t xml:space="preserve">: A general education teacher and special education case manager are jointly providing and supporting special education services and identified accommodations/modifications. Demonstrate how the system can be integrated into </w:t>
      </w:r>
      <w:r w:rsidRPr="262B5906" w:rsidR="1957FFF0">
        <w:t>educators'</w:t>
      </w:r>
      <w:r w:rsidRPr="262B5906">
        <w:t xml:space="preserve"> </w:t>
      </w:r>
      <w:r w:rsidRPr="262B5906" w:rsidR="4AD5F48F">
        <w:t xml:space="preserve">daily </w:t>
      </w:r>
      <w:r w:rsidRPr="262B5906">
        <w:t xml:space="preserve">workflows and </w:t>
      </w:r>
      <w:r w:rsidRPr="262B5906" w:rsidR="715F8212">
        <w:t xml:space="preserve">instructional </w:t>
      </w:r>
      <w:r w:rsidRPr="262B5906">
        <w:t xml:space="preserve">planning to support </w:t>
      </w:r>
      <w:r w:rsidRPr="262B5906" w:rsidR="3B20D2F1">
        <w:t xml:space="preserve">real-time </w:t>
      </w:r>
      <w:r w:rsidRPr="262B5906">
        <w:t>decision making and student progress</w:t>
      </w:r>
      <w:r w:rsidRPr="262B5906" w:rsidR="16F9F939">
        <w:t>, including</w:t>
      </w:r>
      <w:r w:rsidRPr="262B5906">
        <w:t xml:space="preserve">: </w:t>
      </w:r>
    </w:p>
    <w:p w:rsidR="262B5906" w:rsidP="262B5906" w:rsidRDefault="262B5906" w14:paraId="619EFC36" w14:textId="0D38EBD1">
      <w:pPr>
        <w:pStyle w:val="ListParagraph"/>
      </w:pPr>
    </w:p>
    <w:p w:rsidR="3DA84B1E" w:rsidP="262B5906" w:rsidRDefault="098C2A6B" w14:paraId="3BF9ADC6" w14:textId="574499FF">
      <w:pPr>
        <w:pStyle w:val="ListParagraph"/>
        <w:numPr>
          <w:ilvl w:val="0"/>
          <w:numId w:val="5"/>
        </w:numPr>
      </w:pPr>
      <w:r w:rsidRPr="262B5906">
        <w:t xml:space="preserve">A </w:t>
      </w:r>
      <w:r w:rsidRPr="262B5906" w:rsidR="3DA84B1E">
        <w:t>consolidated</w:t>
      </w:r>
      <w:r w:rsidRPr="262B5906" w:rsidR="6136672E">
        <w:t xml:space="preserve">, at-a-glance </w:t>
      </w:r>
      <w:r w:rsidRPr="262B5906" w:rsidR="3DA84B1E">
        <w:t>IEP</w:t>
      </w:r>
      <w:r w:rsidRPr="262B5906" w:rsidR="7184BE6C">
        <w:t xml:space="preserve"> view</w:t>
      </w:r>
      <w:r w:rsidRPr="262B5906" w:rsidR="3DA84B1E">
        <w:t xml:space="preserve"> and other data dashboard </w:t>
      </w:r>
      <w:r w:rsidRPr="262B5906" w:rsidR="748CB6FA">
        <w:t>visualizations</w:t>
      </w:r>
    </w:p>
    <w:p w:rsidR="748CB6FA" w:rsidP="262B5906" w:rsidRDefault="748CB6FA" w14:paraId="6C9A5D35" w14:textId="5C093A59">
      <w:pPr>
        <w:pStyle w:val="ListParagraph"/>
        <w:numPr>
          <w:ilvl w:val="0"/>
          <w:numId w:val="5"/>
        </w:numPr>
      </w:pPr>
      <w:r w:rsidRPr="262B5906">
        <w:t>Progress monitoring functionality that includes data visualizations, variable tracking, trend identification, and support for instructional adjustments</w:t>
      </w:r>
    </w:p>
    <w:p w:rsidR="262B5906" w:rsidP="262B5906" w:rsidRDefault="262B5906" w14:paraId="5E0223E8" w14:textId="317EB9D5">
      <w:pPr>
        <w:pStyle w:val="ListParagraph"/>
        <w:ind w:left="1440"/>
      </w:pPr>
    </w:p>
    <w:p w:rsidR="3DA84B1E" w:rsidP="262B5906" w:rsidRDefault="3DA84B1E" w14:paraId="66EBE47B" w14:textId="7594D0A4">
      <w:r w:rsidRPr="262B5906">
        <w:rPr>
          <w:b/>
          <w:bCs/>
        </w:rPr>
        <w:t>IEP Drafting and Experience</w:t>
      </w:r>
      <w:r w:rsidRPr="262B5906">
        <w:t>: A special education teacher is developing a draft IEP</w:t>
      </w:r>
      <w:r w:rsidRPr="262B5906" w:rsidR="24B8BACC">
        <w:t>.</w:t>
      </w:r>
      <w:r w:rsidRPr="262B5906">
        <w:t xml:space="preserve"> Demonstrate how the system: </w:t>
      </w:r>
    </w:p>
    <w:p w:rsidR="262B5906" w:rsidP="262B5906" w:rsidRDefault="262B5906" w14:paraId="21C3034C" w14:textId="01360C40">
      <w:pPr>
        <w:pStyle w:val="ListParagraph"/>
      </w:pPr>
    </w:p>
    <w:p w:rsidR="3DA84B1E" w:rsidP="262B5906" w:rsidRDefault="3DA84B1E" w14:paraId="1036C371" w14:textId="647B8A96">
      <w:pPr>
        <w:pStyle w:val="ListParagraph"/>
        <w:numPr>
          <w:ilvl w:val="0"/>
          <w:numId w:val="6"/>
        </w:numPr>
        <w:rPr/>
      </w:pPr>
      <w:r w:rsidR="3DA84B1E">
        <w:rPr/>
        <w:t>Reduces</w:t>
      </w:r>
      <w:commentRangeStart w:id="1746579658"/>
      <w:r w:rsidR="3DA84B1E">
        <w:rPr/>
        <w:t xml:space="preserve"> cognitive load </w:t>
      </w:r>
      <w:commentRangeEnd w:id="1746579658"/>
      <w:r>
        <w:rPr>
          <w:rStyle w:val="CommentReference"/>
        </w:rPr>
        <w:commentReference w:id="1746579658"/>
      </w:r>
      <w:r w:rsidR="3DA84B1E">
        <w:rPr/>
        <w:t>through dynamic logic, pre-populated data, guided sequencing, and embedded compliance checks.</w:t>
      </w:r>
    </w:p>
    <w:p w:rsidR="3DA84B1E" w:rsidP="262B5906" w:rsidRDefault="3DA84B1E" w14:paraId="63D00528" w14:textId="36CA9005">
      <w:pPr>
        <w:pStyle w:val="ListParagraph"/>
        <w:numPr>
          <w:ilvl w:val="0"/>
          <w:numId w:val="6"/>
        </w:numPr>
      </w:pPr>
      <w:r w:rsidRPr="262B5906">
        <w:t xml:space="preserve">Supports compliance requirements and best practice (measurable goals, baseline data, progress monitoring method) </w:t>
      </w:r>
      <w:r w:rsidRPr="262B5906" w:rsidR="36229EFC">
        <w:t xml:space="preserve">prior to </w:t>
      </w:r>
      <w:r w:rsidRPr="262B5906">
        <w:t xml:space="preserve">finalization </w:t>
      </w:r>
    </w:p>
    <w:p w:rsidR="3DA84B1E" w:rsidP="262B5906" w:rsidRDefault="3DA84B1E" w14:paraId="11A05A41" w14:textId="3D44AA34">
      <w:pPr>
        <w:pStyle w:val="ListParagraph"/>
        <w:numPr>
          <w:ilvl w:val="0"/>
          <w:numId w:val="6"/>
        </w:numPr>
      </w:pPr>
      <w:r w:rsidRPr="262B5906">
        <w:t>Supports the joint drafting of annual IEP goals aligned to classroom performance data and Washington State Learning Standards</w:t>
      </w:r>
      <w:r w:rsidRPr="262B5906" w:rsidR="4F8F08F0">
        <w:t xml:space="preserve">, involving both </w:t>
      </w:r>
      <w:r w:rsidRPr="262B5906">
        <w:t xml:space="preserve">general and special educators </w:t>
      </w:r>
    </w:p>
    <w:p w:rsidR="3DA84B1E" w:rsidP="262B5906" w:rsidRDefault="5E90C764" w14:paraId="69810537" w14:textId="42EEB430">
      <w:pPr>
        <w:pStyle w:val="ListParagraph"/>
        <w:numPr>
          <w:ilvl w:val="0"/>
          <w:numId w:val="6"/>
        </w:numPr>
      </w:pPr>
      <w:r w:rsidRPr="262B5906">
        <w:t>Integrate</w:t>
      </w:r>
      <w:r w:rsidRPr="262B5906" w:rsidR="3DA84B1E">
        <w:t xml:space="preserve">s </w:t>
      </w:r>
      <w:r w:rsidRPr="262B5906">
        <w:t xml:space="preserve">data sources to inform the IEP process </w:t>
      </w:r>
      <w:r w:rsidRPr="262B5906" w:rsidR="3DA84B1E">
        <w:t>(e.g.</w:t>
      </w:r>
      <w:r w:rsidRPr="262B5906" w:rsidR="3FF9B319">
        <w:t>,</w:t>
      </w:r>
      <w:r w:rsidRPr="262B5906" w:rsidR="3DA84B1E">
        <w:t xml:space="preserve"> evaluation</w:t>
      </w:r>
      <w:r w:rsidRPr="262B5906" w:rsidR="0A3F0E9E">
        <w:t>s</w:t>
      </w:r>
      <w:r w:rsidRPr="262B5906" w:rsidR="3DA84B1E">
        <w:t>, district assessment, state assessment, attendance data)</w:t>
      </w:r>
    </w:p>
    <w:p w:rsidR="3DA84B1E" w:rsidP="262B5906" w:rsidRDefault="3DA84B1E" w14:paraId="70A177E3" w14:textId="4CED4D9C">
      <w:pPr>
        <w:pStyle w:val="Heading2"/>
        <w:rPr>
          <w:rFonts w:asciiTheme="minorHAnsi" w:hAnsiTheme="minorHAnsi" w:eastAsiaTheme="minorEastAsia" w:cstheme="minorBidi"/>
          <w:b/>
          <w:bCs/>
          <w:sz w:val="24"/>
          <w:szCs w:val="24"/>
        </w:rPr>
      </w:pPr>
      <w:r w:rsidRPr="262B5906">
        <w:t>Student and Family</w:t>
      </w:r>
    </w:p>
    <w:p w:rsidR="3DA84B1E" w:rsidP="262B5906" w:rsidRDefault="3DA84B1E" w14:paraId="0863C3FB" w14:textId="6688C3BA">
      <w:r w:rsidRPr="4E8B0F23" w:rsidR="3DA84B1E">
        <w:rPr>
          <w:b w:val="1"/>
          <w:bCs w:val="1"/>
        </w:rPr>
        <w:t>Parent Engagement</w:t>
      </w:r>
      <w:r w:rsidR="3DA84B1E">
        <w:rPr/>
        <w:t>: Mid-</w:t>
      </w:r>
      <w:r w:rsidR="427D5CE0">
        <w:rPr/>
        <w:t>year</w:t>
      </w:r>
      <w:r w:rsidR="332F2D20">
        <w:rPr/>
        <w:t>,</w:t>
      </w:r>
      <w:r w:rsidR="3DA84B1E">
        <w:rPr/>
        <w:t xml:space="preserve"> a parent wants to understand whether services and goals are being implemented as written. </w:t>
      </w:r>
      <w:r w:rsidR="6F350122">
        <w:rPr/>
        <w:t xml:space="preserve">Demonstrate the parent portal </w:t>
      </w:r>
      <w:r w:rsidR="0D5CC73D">
        <w:rPr/>
        <w:t>experience</w:t>
      </w:r>
      <w:r w:rsidR="6F350122">
        <w:rPr/>
        <w:t>, including how a parent:</w:t>
      </w:r>
    </w:p>
    <w:p w:rsidR="3DA84B1E" w:rsidP="262B5906" w:rsidRDefault="3DA84B1E" w14:paraId="3810E3F7" w14:textId="4AA44059">
      <w:pPr>
        <w:pStyle w:val="ListParagraph"/>
      </w:pPr>
    </w:p>
    <w:p w:rsidR="3DA84B1E" w:rsidP="262B5906" w:rsidRDefault="6F350122" w14:paraId="0637BA0E" w14:textId="411F534D">
      <w:pPr>
        <w:pStyle w:val="ListParagraph"/>
        <w:numPr>
          <w:ilvl w:val="0"/>
          <w:numId w:val="4"/>
        </w:numPr>
      </w:pPr>
      <w:r w:rsidRPr="262B5906">
        <w:t>V</w:t>
      </w:r>
      <w:r w:rsidRPr="262B5906" w:rsidR="3DA84B1E">
        <w:t>iew</w:t>
      </w:r>
      <w:r w:rsidRPr="262B5906" w:rsidR="22507463">
        <w:t>s</w:t>
      </w:r>
      <w:r w:rsidRPr="262B5906" w:rsidR="3DA84B1E">
        <w:t xml:space="preserve"> service delivery records and goal progress updates</w:t>
      </w:r>
    </w:p>
    <w:p w:rsidR="3DA84B1E" w:rsidP="262B5906" w:rsidRDefault="3725C413" w14:paraId="71AC4579" w14:textId="660B0DFC">
      <w:pPr>
        <w:pStyle w:val="ListParagraph"/>
        <w:numPr>
          <w:ilvl w:val="0"/>
          <w:numId w:val="4"/>
        </w:numPr>
      </w:pPr>
      <w:r w:rsidRPr="262B5906">
        <w:t>Receives</w:t>
      </w:r>
      <w:r w:rsidRPr="262B5906" w:rsidR="3DA84B1E">
        <w:t xml:space="preserve"> notifications and communicates with educator roles (general and special educator)</w:t>
      </w:r>
    </w:p>
    <w:p w:rsidR="3DA84B1E" w:rsidP="262B5906" w:rsidRDefault="27B5D3FB" w14:paraId="52DAD934" w14:textId="2876A9E1">
      <w:pPr>
        <w:pStyle w:val="ListParagraph"/>
        <w:numPr>
          <w:ilvl w:val="0"/>
          <w:numId w:val="4"/>
        </w:numPr>
      </w:pPr>
      <w:r w:rsidRPr="262B5906">
        <w:t>A</w:t>
      </w:r>
      <w:r w:rsidRPr="262B5906" w:rsidR="3DA84B1E">
        <w:t>ccesses alternate formats</w:t>
      </w:r>
      <w:r w:rsidRPr="262B5906" w:rsidR="56D25948">
        <w:t xml:space="preserve">, </w:t>
      </w:r>
      <w:r w:rsidRPr="262B5906" w:rsidR="3DA84B1E">
        <w:t>translations</w:t>
      </w:r>
      <w:r w:rsidRPr="262B5906" w:rsidR="7C108269">
        <w:t>,</w:t>
      </w:r>
      <w:r w:rsidRPr="262B5906" w:rsidR="3DA84B1E">
        <w:t xml:space="preserve"> and historical IEP versions within the portal</w:t>
      </w:r>
    </w:p>
    <w:p w:rsidR="3DA84B1E" w:rsidP="262B5906" w:rsidRDefault="3DA84B1E" w14:paraId="724D0522" w14:textId="631F427D">
      <w:pPr>
        <w:pStyle w:val="Heading2"/>
        <w:rPr>
          <w:rFonts w:asciiTheme="minorHAnsi" w:hAnsiTheme="minorHAnsi" w:eastAsiaTheme="minorEastAsia" w:cstheme="minorBidi"/>
          <w:b/>
          <w:bCs/>
          <w:sz w:val="24"/>
          <w:szCs w:val="24"/>
        </w:rPr>
      </w:pPr>
      <w:r w:rsidRPr="262B5906">
        <w:t>District and Regional Administrator</w:t>
      </w:r>
    </w:p>
    <w:p w:rsidR="3DA84B1E" w:rsidP="262B5906" w:rsidRDefault="3DA84B1E" w14:paraId="224390CD" w14:textId="426E9615">
      <w:bookmarkStart w:name="_Int_SHzotrKW" w:id="10"/>
      <w:r w:rsidRPr="262B5906">
        <w:rPr>
          <w:b/>
          <w:bCs/>
        </w:rPr>
        <w:t>LEA and ESD Coordination and Continuous Improvement</w:t>
      </w:r>
      <w:r w:rsidRPr="262B5906">
        <w:t>: A regional administrator is supporting multiple districts and buildings and is responsible for improving outcomes for students with disabilities.</w:t>
      </w:r>
      <w:bookmarkEnd w:id="10"/>
      <w:r w:rsidRPr="262B5906">
        <w:t xml:space="preserve"> They must identify emerging risks and trends related to student progress and outcomes and deliver targeted technical assistance and </w:t>
      </w:r>
      <w:bookmarkStart w:name="_Int_9CoZtbw5" w:id="11"/>
      <w:r w:rsidRPr="262B5906">
        <w:t>monitor for</w:t>
      </w:r>
      <w:bookmarkEnd w:id="11"/>
      <w:r w:rsidRPr="262B5906">
        <w:t xml:space="preserve"> improvement. Demonstrate how the system:</w:t>
      </w:r>
    </w:p>
    <w:p w:rsidR="262B5906" w:rsidP="262B5906" w:rsidRDefault="262B5906" w14:paraId="31D6B696" w14:textId="6061FCD5"/>
    <w:p w:rsidR="3DA84B1E" w:rsidP="262B5906" w:rsidRDefault="5E357B84" w14:paraId="3E85A96C" w14:textId="285E0ED9">
      <w:pPr>
        <w:pStyle w:val="ListParagraph"/>
        <w:numPr>
          <w:ilvl w:val="0"/>
          <w:numId w:val="3"/>
        </w:numPr>
      </w:pPr>
      <w:r w:rsidRPr="262B5906">
        <w:t>Enables combined analysis of student-level and system-level data</w:t>
      </w:r>
      <w:r w:rsidRPr="262B5906" w:rsidR="3DA84B1E">
        <w:t xml:space="preserve">, surfacing cross-district trends in IEP goal progress, access to inclusive settings, grade-level curriculum progress, and procedural noncompliance to </w:t>
      </w:r>
      <w:r w:rsidRPr="262B5906" w:rsidR="03A5F339">
        <w:t xml:space="preserve">guide </w:t>
      </w:r>
      <w:r w:rsidRPr="262B5906" w:rsidR="3DA84B1E">
        <w:t xml:space="preserve">continuous improvement—not </w:t>
      </w:r>
      <w:r w:rsidRPr="262B5906" w:rsidR="0820201F">
        <w:t>solely</w:t>
      </w:r>
      <w:r w:rsidRPr="262B5906" w:rsidR="3DA84B1E">
        <w:t xml:space="preserve"> compliance correction.</w:t>
      </w:r>
    </w:p>
    <w:p w:rsidR="3DA84B1E" w:rsidP="262B5906" w:rsidRDefault="3DA84B1E" w14:paraId="184A8655" w14:textId="767FC3B3">
      <w:pPr>
        <w:pStyle w:val="ListParagraph"/>
        <w:numPr>
          <w:ilvl w:val="0"/>
          <w:numId w:val="3"/>
        </w:numPr>
      </w:pPr>
      <w:r w:rsidRPr="262B5906">
        <w:t>Provides visibility into implementation supports</w:t>
      </w:r>
      <w:r w:rsidRPr="262B5906" w:rsidR="0422DC1A">
        <w:t xml:space="preserve">, including </w:t>
      </w:r>
      <w:r w:rsidRPr="262B5906" w:rsidR="250D0561">
        <w:t>coaching</w:t>
      </w:r>
      <w:r w:rsidRPr="262B5906" w:rsidR="66A219E1">
        <w:t xml:space="preserve"> activities</w:t>
      </w:r>
      <w:r w:rsidRPr="262B5906" w:rsidR="250D0561">
        <w:t>, training</w:t>
      </w:r>
      <w:r w:rsidRPr="262B5906">
        <w:t xml:space="preserve"> completion</w:t>
      </w:r>
      <w:r w:rsidRPr="262B5906" w:rsidR="0BD61D4C">
        <w:t>,</w:t>
      </w:r>
      <w:r w:rsidRPr="262B5906">
        <w:t xml:space="preserve"> and adoption patterns. </w:t>
      </w:r>
    </w:p>
    <w:p w:rsidR="3DA84B1E" w:rsidP="262B5906" w:rsidRDefault="51C39CF1" w14:paraId="4A1678B5" w14:textId="154C68B1">
      <w:pPr>
        <w:pStyle w:val="ListParagraph"/>
        <w:numPr>
          <w:ilvl w:val="0"/>
          <w:numId w:val="3"/>
        </w:numPr>
      </w:pPr>
      <w:r w:rsidRPr="262B5906">
        <w:t xml:space="preserve">Supports </w:t>
      </w:r>
      <w:r w:rsidRPr="262B5906" w:rsidR="3DA84B1E">
        <w:t xml:space="preserve">LEA and ESD access for timely </w:t>
      </w:r>
      <w:r w:rsidRPr="262B5906" w:rsidR="169AC4CD">
        <w:t>intervention</w:t>
      </w:r>
      <w:r w:rsidRPr="262B5906" w:rsidR="3DA84B1E">
        <w:t>, c</w:t>
      </w:r>
      <w:r w:rsidRPr="262B5906" w:rsidR="0034053F">
        <w:t>ross-role collaboration</w:t>
      </w:r>
      <w:r w:rsidRPr="262B5906" w:rsidR="3DA84B1E">
        <w:t>, and verification of improvement</w:t>
      </w:r>
      <w:r w:rsidRPr="262B5906" w:rsidR="1C9CCB4F">
        <w:t xml:space="preserve"> when </w:t>
      </w:r>
      <w:r w:rsidRPr="262B5906" w:rsidR="3DA84B1E">
        <w:t>concerns are identified (</w:t>
      </w:r>
      <w:r w:rsidRPr="262B5906" w:rsidR="1BC43F82">
        <w:t xml:space="preserve">e.g., </w:t>
      </w:r>
      <w:r w:rsidRPr="262B5906" w:rsidR="3DA84B1E">
        <w:t>lack of progress on goals, missing services, or noncompliance).</w:t>
      </w:r>
    </w:p>
    <w:p w:rsidR="33E19ED4" w:rsidP="262B5906" w:rsidRDefault="33E19ED4" w14:paraId="1F7A6FB6" w14:textId="3BDF2EFB">
      <w:pPr>
        <w:pStyle w:val="Heading2"/>
        <w:rPr>
          <w:rFonts w:asciiTheme="minorHAnsi" w:hAnsiTheme="minorHAnsi" w:eastAsiaTheme="minorEastAsia" w:cstheme="minorBidi"/>
          <w:b/>
          <w:bCs/>
          <w:sz w:val="24"/>
          <w:szCs w:val="24"/>
        </w:rPr>
      </w:pPr>
      <w:r w:rsidRPr="262B5906">
        <w:t>OSPI Administrator</w:t>
      </w:r>
    </w:p>
    <w:p w:rsidR="33E19ED4" w:rsidP="262B5906" w:rsidRDefault="33E19ED4" w14:paraId="715BD9EB" w14:textId="769A5331">
      <w:r w:rsidRPr="262B5906">
        <w:rPr>
          <w:b/>
          <w:bCs/>
        </w:rPr>
        <w:t xml:space="preserve">Statewide </w:t>
      </w:r>
      <w:r w:rsidRPr="262B5906" w:rsidR="27E05233">
        <w:rPr>
          <w:b/>
          <w:bCs/>
        </w:rPr>
        <w:t>C</w:t>
      </w:r>
      <w:r w:rsidRPr="262B5906">
        <w:rPr>
          <w:b/>
          <w:bCs/>
        </w:rPr>
        <w:t xml:space="preserve">ompliance </w:t>
      </w:r>
      <w:r w:rsidRPr="262B5906" w:rsidR="41ED6A7C">
        <w:rPr>
          <w:b/>
          <w:bCs/>
        </w:rPr>
        <w:t>Update</w:t>
      </w:r>
      <w:r w:rsidRPr="262B5906" w:rsidR="41ED6A7C">
        <w:t xml:space="preserve">: </w:t>
      </w:r>
      <w:r w:rsidRPr="262B5906" w:rsidR="5A4C4D87">
        <w:t>Statewide compliance r</w:t>
      </w:r>
      <w:r w:rsidRPr="262B5906" w:rsidR="29F27E8C">
        <w:t>equirements have</w:t>
      </w:r>
      <w:r w:rsidRPr="262B5906">
        <w:t xml:space="preserve"> a legislatively mandated change. </w:t>
      </w:r>
      <w:r w:rsidRPr="262B5906" w:rsidR="32157159">
        <w:t>Demonstrate how:</w:t>
      </w:r>
    </w:p>
    <w:p w:rsidR="262B5906" w:rsidP="262B5906" w:rsidRDefault="262B5906" w14:paraId="64567072" w14:textId="2DD97E14"/>
    <w:p w:rsidR="33E19ED4" w:rsidP="262B5906" w:rsidRDefault="32157159" w14:paraId="453B2ACD" w14:textId="1F99D7F5">
      <w:pPr>
        <w:pStyle w:val="ListParagraph"/>
        <w:numPr>
          <w:ilvl w:val="0"/>
          <w:numId w:val="2"/>
        </w:numPr>
        <w:spacing w:after="0"/>
      </w:pPr>
      <w:r w:rsidRPr="262B5906">
        <w:t xml:space="preserve">OSPI </w:t>
      </w:r>
      <w:r w:rsidRPr="262B5906" w:rsidR="33E19ED4">
        <w:t>administrator</w:t>
      </w:r>
      <w:r w:rsidRPr="262B5906" w:rsidR="6DDF0A72">
        <w:t>s</w:t>
      </w:r>
      <w:r w:rsidRPr="262B5906" w:rsidR="33E19ED4">
        <w:t xml:space="preserve"> </w:t>
      </w:r>
      <w:r w:rsidRPr="262B5906" w:rsidR="25BCDAD0">
        <w:t>centrally updates rules while minimizing</w:t>
      </w:r>
      <w:r w:rsidRPr="262B5906" w:rsidR="33E19ED4">
        <w:t xml:space="preserve"> complex and costly change requests</w:t>
      </w:r>
    </w:p>
    <w:p w:rsidR="33E19ED4" w:rsidP="262B5906" w:rsidRDefault="0CFBEFBD" w14:paraId="218A7F4F" w14:textId="1C761CCB">
      <w:pPr>
        <w:pStyle w:val="ListParagraph"/>
        <w:numPr>
          <w:ilvl w:val="0"/>
          <w:numId w:val="2"/>
        </w:numPr>
        <w:spacing w:after="0"/>
      </w:pPr>
      <w:r w:rsidRPr="262B5906">
        <w:t>D</w:t>
      </w:r>
      <w:r w:rsidRPr="262B5906" w:rsidR="33E19ED4">
        <w:t>istricts are notified, how open IEPs are flagged for required changes, and how the system prevents finalization under outdated requirements</w:t>
      </w:r>
    </w:p>
    <w:p w:rsidR="33E19ED4" w:rsidP="262B5906" w:rsidRDefault="1B3EB288" w14:paraId="0B2BB8B7" w14:textId="72948162">
      <w:pPr>
        <w:pStyle w:val="ListParagraph"/>
        <w:numPr>
          <w:ilvl w:val="0"/>
          <w:numId w:val="2"/>
        </w:numPr>
        <w:spacing w:after="0"/>
      </w:pPr>
      <w:r w:rsidRPr="262B5906">
        <w:t>U</w:t>
      </w:r>
      <w:r w:rsidRPr="262B5906" w:rsidR="33E19ED4">
        <w:t>pdated rules apply to open IEPs while previously finalized IEPs remain</w:t>
      </w:r>
      <w:r w:rsidRPr="262B5906" w:rsidR="5CC85A3C">
        <w:t xml:space="preserve"> </w:t>
      </w:r>
      <w:r w:rsidRPr="262B5906" w:rsidR="33E19ED4">
        <w:t xml:space="preserve">unchanged. </w:t>
      </w:r>
    </w:p>
    <w:p w:rsidR="262B5906" w:rsidP="262B5906" w:rsidRDefault="262B5906" w14:paraId="695B7F4D" w14:textId="55EF35E9">
      <w:pPr>
        <w:pStyle w:val="ListParagraph"/>
        <w:spacing w:after="0"/>
        <w:ind w:left="1440"/>
      </w:pPr>
    </w:p>
    <w:p w:rsidR="33E19ED4" w:rsidP="262B5906" w:rsidRDefault="33E19ED4" w14:paraId="4C45C5A2" w14:textId="658577D9">
      <w:pPr>
        <w:spacing w:after="0"/>
      </w:pPr>
      <w:r w:rsidRPr="262B5906">
        <w:rPr>
          <w:b/>
          <w:bCs/>
        </w:rPr>
        <w:t>SEA Reporting and Continuous Improvement</w:t>
      </w:r>
      <w:r w:rsidRPr="262B5906" w:rsidR="1E567B1D">
        <w:t xml:space="preserve">: </w:t>
      </w:r>
      <w:r w:rsidRPr="262B5906">
        <w:t xml:space="preserve">The State uses data to deliver technical assistance and </w:t>
      </w:r>
      <w:bookmarkStart w:name="_Int_tTVGICeG" w:id="12"/>
      <w:r w:rsidRPr="262B5906">
        <w:t>monitor for</w:t>
      </w:r>
      <w:bookmarkEnd w:id="12"/>
      <w:r w:rsidRPr="262B5906">
        <w:t xml:space="preserve"> improvement. Demonstrate how </w:t>
      </w:r>
      <w:r w:rsidRPr="262B5906" w:rsidR="4585D2D7">
        <w:t xml:space="preserve">the system enables identification of </w:t>
      </w:r>
      <w:r w:rsidRPr="262B5906">
        <w:t xml:space="preserve">trends </w:t>
      </w:r>
      <w:r w:rsidRPr="262B5906" w:rsidR="2665DD6B">
        <w:t>at the statewide, ESD, and LEA levels.</w:t>
      </w:r>
      <w:r>
        <w:br/>
      </w:r>
      <w:r>
        <w:br/>
      </w:r>
      <w:r w:rsidRPr="262B5906" w:rsidR="6243162C">
        <w:rPr>
          <w:b/>
          <w:bCs/>
        </w:rPr>
        <w:t xml:space="preserve">Examples may </w:t>
      </w:r>
      <w:r w:rsidRPr="262B5906" w:rsidR="7CFD61F6">
        <w:rPr>
          <w:b/>
          <w:bCs/>
        </w:rPr>
        <w:t>include</w:t>
      </w:r>
      <w:r w:rsidRPr="262B5906" w:rsidR="7CFD61F6">
        <w:t xml:space="preserve"> </w:t>
      </w:r>
      <w:r w:rsidRPr="262B5906" w:rsidR="6243162C">
        <w:t>prevalence of shortened school day, IEP timelines being met, student outcomes in math</w:t>
      </w:r>
      <w:r w:rsidRPr="262B5906" w:rsidR="7F08E98A">
        <w:t xml:space="preserve">, and </w:t>
      </w:r>
      <w:r w:rsidRPr="262B5906" w:rsidR="7F762B67">
        <w:t>the proportion of goals aligned to grade-level standards.</w:t>
      </w:r>
      <w:r w:rsidRPr="262B5906" w:rsidR="6243162C">
        <w:t xml:space="preserve">  </w:t>
      </w:r>
    </w:p>
    <w:sectPr w:rsidR="33E19ED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P" w:author="Justin Palmer" w:date="2026-03-24T08:36:00Z" w:id="2">
    <w:p w:rsidR="005B1DCB" w:rsidRDefault="005B1DCB" w14:paraId="022CF009" w14:textId="41CAEC8E">
      <w:r>
        <w:annotationRef/>
      </w:r>
      <w:r w:rsidRPr="3611731D">
        <w:t>Eric adding innovation language</w:t>
      </w:r>
    </w:p>
  </w:comment>
  <w:comment w:initials="AT" w:author="Alexandra Toney" w:date="2026-03-25T16:00:00Z" w:id="3">
    <w:p w:rsidR="00497EFC" w:rsidP="00497EFC" w:rsidRDefault="00497EFC" w14:paraId="0B3B3E0C" w14:textId="12529CA0">
      <w:pPr>
        <w:pStyle w:val="CommentText"/>
      </w:pPr>
      <w:r>
        <w:rPr>
          <w:rStyle w:val="CommentReference"/>
        </w:rPr>
        <w:annotationRef/>
      </w:r>
      <w:r>
        <w:fldChar w:fldCharType="begin"/>
      </w:r>
      <w:r>
        <w:instrText>HYPERLINK "mailto:Eric.Thornburgh@k12.wa.us"</w:instrText>
      </w:r>
      <w:bookmarkStart w:name="_@_91639D47C96040E9A4EC4E75A7EB32B9Z" w:id="4"/>
      <w:r>
        <w:fldChar w:fldCharType="separate"/>
      </w:r>
      <w:bookmarkEnd w:id="4"/>
      <w:r w:rsidRPr="00497EFC">
        <w:rPr>
          <w:rStyle w:val="Mention"/>
          <w:noProof/>
        </w:rPr>
        <w:t>@Eric Thornburgh</w:t>
      </w:r>
      <w:r>
        <w:fldChar w:fldCharType="end"/>
      </w:r>
      <w:r>
        <w:t xml:space="preserve"> </w:t>
      </w:r>
    </w:p>
  </w:comment>
  <w:comment w:initials="JP" w:author="Justin Palmer" w:date="2026-03-24T08:36:00Z" w:id="6">
    <w:p w:rsidR="005B1DCB" w:rsidRDefault="005B1DCB" w14:paraId="660D9023" w14:textId="78BC839F">
      <w:r>
        <w:annotationRef/>
      </w:r>
      <w:r w:rsidRPr="1DB77FA7">
        <w:t>Eric adding innovation language.</w:t>
      </w:r>
    </w:p>
  </w:comment>
  <w:comment w:initials="AT" w:author="Alexandra Toney" w:date="2026-03-25T16:01:00Z" w:id="7">
    <w:p w:rsidR="00497EFC" w:rsidP="00497EFC" w:rsidRDefault="00497EFC" w14:paraId="45B34E3D" w14:textId="5D7E3A96">
      <w:pPr>
        <w:pStyle w:val="CommentText"/>
      </w:pPr>
      <w:r>
        <w:rPr>
          <w:rStyle w:val="CommentReference"/>
        </w:rPr>
        <w:annotationRef/>
      </w:r>
      <w:r>
        <w:fldChar w:fldCharType="begin"/>
      </w:r>
      <w:r>
        <w:instrText>HYPERLINK "mailto:Eric.Thornburgh@k12.wa.us"</w:instrText>
      </w:r>
      <w:bookmarkStart w:name="_@_27F300958F014585A5A648EB78250CD9Z" w:id="8"/>
      <w:r>
        <w:fldChar w:fldCharType="separate"/>
      </w:r>
      <w:bookmarkEnd w:id="8"/>
      <w:r w:rsidRPr="00497EFC">
        <w:rPr>
          <w:rStyle w:val="Mention"/>
          <w:noProof/>
        </w:rPr>
        <w:t>@Eric Thornburgh</w:t>
      </w:r>
      <w:r>
        <w:fldChar w:fldCharType="end"/>
      </w:r>
      <w:r>
        <w:t xml:space="preserve"> </w:t>
      </w:r>
    </w:p>
  </w:comment>
  <w:comment xmlns:w="http://schemas.openxmlformats.org/wordprocessingml/2006/main" w:initials="ET" w:author="Eric Thornburgh" w:date="2026-04-02T08:26:04" w:id="1746579658">
    <w:p xmlns:w14="http://schemas.microsoft.com/office/word/2010/wordml" xmlns:w="http://schemas.openxmlformats.org/wordprocessingml/2006/main" w:rsidR="24D854AF" w:rsidRDefault="19C2152F" w14:paraId="606D2822" w14:textId="77D6BFB9">
      <w:pPr>
        <w:pStyle w:val="CommentText"/>
      </w:pPr>
      <w:r>
        <w:rPr>
          <w:rStyle w:val="CommentReference"/>
        </w:rPr>
        <w:annotationRef/>
      </w:r>
      <w:r w:rsidRPr="6437778B" w:rsidR="0C6570F2">
        <w:t>Potentially add "cognitive load on the user of the system"? unless that is stated somewhere else.</w:t>
      </w:r>
    </w:p>
  </w:comment>
</w:comments>
</file>

<file path=word/commentsExtended.xml><?xml version="1.0" encoding="utf-8"?>
<w15:commentsEx xmlns:mc="http://schemas.openxmlformats.org/markup-compatibility/2006" xmlns:w15="http://schemas.microsoft.com/office/word/2012/wordml" mc:Ignorable="w15">
  <w15:commentEx w15:done="0" w15:paraId="022CF009"/>
  <w15:commentEx w15:done="0" w15:paraId="0B3B3E0C" w15:paraIdParent="022CF009"/>
  <w15:commentEx w15:done="0" w15:paraId="660D9023"/>
  <w15:commentEx w15:done="0" w15:paraId="45B34E3D" w15:paraIdParent="660D9023"/>
  <w15:commentEx w15:done="0" w15:paraId="606D282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A42579" w16cex:dateUtc="2026-03-24T15:36:00Z"/>
  <w16cex:commentExtensible w16cex:durableId="22BF034B" w16cex:dateUtc="2026-03-25T23:00:00Z"/>
  <w16cex:commentExtensible w16cex:durableId="20FE98DD" w16cex:dateUtc="2026-03-24T15:36:00Z"/>
  <w16cex:commentExtensible w16cex:durableId="20C05D67" w16cex:dateUtc="2026-03-25T23:01:00Z"/>
  <w16cex:commentExtensible w16cex:durableId="37775BCC" w16cex:dateUtc="2026-04-02T15:26:04.826Z"/>
</w16cex:commentsExtensible>
</file>

<file path=word/commentsIds.xml><?xml version="1.0" encoding="utf-8"?>
<w16cid:commentsIds xmlns:mc="http://schemas.openxmlformats.org/markup-compatibility/2006" xmlns:w16cid="http://schemas.microsoft.com/office/word/2016/wordml/cid" mc:Ignorable="w16cid">
  <w16cid:commentId w16cid:paraId="022CF009" w16cid:durableId="41A42579"/>
  <w16cid:commentId w16cid:paraId="0B3B3E0C" w16cid:durableId="22BF034B"/>
  <w16cid:commentId w16cid:paraId="660D9023" w16cid:durableId="20FE98DD"/>
  <w16cid:commentId w16cid:paraId="45B34E3D" w16cid:durableId="20C05D67"/>
  <w16cid:commentId w16cid:paraId="606D2822" w16cid:durableId="37775B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9CoZtbw5" int2:invalidationBookmarkName="" int2:hashCode="SAK6evrbazobZi" int2:id="2w0Ssh0N">
      <int2:state int2:value="Rejected" int2:type="gram"/>
    </int2:bookmark>
    <int2:bookmark int2:bookmarkName="_Int_tTVGICeG" int2:invalidationBookmarkName="" int2:hashCode="SAK6evrbazobZi" int2:id="8X2MfGOl">
      <int2:state int2:value="Rejected" int2:type="gram"/>
    </int2:bookmark>
    <int2:bookmark int2:bookmarkName="_Int_WKP7LrgO" int2:invalidationBookmarkName="" int2:hashCode="G/WzxjWenoOHdm" int2:id="GSxNStde">
      <int2:state int2:value="Rejected" int2:type="style"/>
    </int2:bookmark>
    <int2:bookmark int2:bookmarkName="_Int_ndul75os" int2:invalidationBookmarkName="" int2:hashCode="IJHoLX70G27Fn7" int2:id="O200aRMi">
      <int2:state int2:value="Rejected" int2:type="gram"/>
    </int2:bookmark>
    <int2:bookmark int2:bookmarkName="_Int_Fn6ba8uP" int2:invalidationBookmarkName="" int2:hashCode="XPf0qibiqx25B8" int2:id="TRECMdvl">
      <int2:state int2:value="Rejected" int2:type="gram"/>
    </int2:bookmark>
    <int2:bookmark int2:bookmarkName="_Int_FycOubty" int2:invalidationBookmarkName="" int2:hashCode="0Kr5QZGkAjnBVE" int2:id="nBUVCMuT">
      <int2:state int2:value="Rejected" int2:type="style"/>
    </int2:bookmark>
    <int2:bookmark int2:bookmarkName="_Int_SHzotrKW" int2:invalidationBookmarkName="" int2:hashCode="wl9G5DM3be+xKq" int2:id="tUK5wKV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01F7"/>
    <w:multiLevelType w:val="hybridMultilevel"/>
    <w:tmpl w:val="D41CC440"/>
    <w:lvl w:ilvl="0" w:tplc="69CC234C">
      <w:start w:val="1"/>
      <w:numFmt w:val="decimal"/>
      <w:lvlText w:val="%1."/>
      <w:lvlJc w:val="left"/>
      <w:pPr>
        <w:ind w:left="720" w:hanging="360"/>
      </w:pPr>
    </w:lvl>
    <w:lvl w:ilvl="1" w:tplc="7C08D0E2">
      <w:start w:val="1"/>
      <w:numFmt w:val="lowerLetter"/>
      <w:lvlText w:val="%2."/>
      <w:lvlJc w:val="left"/>
      <w:pPr>
        <w:ind w:left="1440" w:hanging="360"/>
      </w:pPr>
    </w:lvl>
    <w:lvl w:ilvl="2" w:tplc="22F0A86C">
      <w:start w:val="1"/>
      <w:numFmt w:val="lowerRoman"/>
      <w:lvlText w:val="%3."/>
      <w:lvlJc w:val="right"/>
      <w:pPr>
        <w:ind w:left="2160" w:hanging="180"/>
      </w:pPr>
    </w:lvl>
    <w:lvl w:ilvl="3" w:tplc="CEDECB4E">
      <w:start w:val="1"/>
      <w:numFmt w:val="decimal"/>
      <w:lvlText w:val="%4."/>
      <w:lvlJc w:val="left"/>
      <w:pPr>
        <w:ind w:left="2880" w:hanging="360"/>
      </w:pPr>
    </w:lvl>
    <w:lvl w:ilvl="4" w:tplc="2E04BD50">
      <w:start w:val="1"/>
      <w:numFmt w:val="lowerLetter"/>
      <w:lvlText w:val="%5."/>
      <w:lvlJc w:val="left"/>
      <w:pPr>
        <w:ind w:left="3600" w:hanging="360"/>
      </w:pPr>
    </w:lvl>
    <w:lvl w:ilvl="5" w:tplc="4FE0D702">
      <w:start w:val="1"/>
      <w:numFmt w:val="lowerRoman"/>
      <w:lvlText w:val="%6."/>
      <w:lvlJc w:val="right"/>
      <w:pPr>
        <w:ind w:left="4320" w:hanging="180"/>
      </w:pPr>
    </w:lvl>
    <w:lvl w:ilvl="6" w:tplc="15DCFCFA">
      <w:start w:val="1"/>
      <w:numFmt w:val="decimal"/>
      <w:lvlText w:val="%7."/>
      <w:lvlJc w:val="left"/>
      <w:pPr>
        <w:ind w:left="5040" w:hanging="360"/>
      </w:pPr>
    </w:lvl>
    <w:lvl w:ilvl="7" w:tplc="C9B48526">
      <w:start w:val="1"/>
      <w:numFmt w:val="lowerLetter"/>
      <w:lvlText w:val="%8."/>
      <w:lvlJc w:val="left"/>
      <w:pPr>
        <w:ind w:left="5760" w:hanging="360"/>
      </w:pPr>
    </w:lvl>
    <w:lvl w:ilvl="8" w:tplc="9B0209DC">
      <w:start w:val="1"/>
      <w:numFmt w:val="lowerRoman"/>
      <w:lvlText w:val="%9."/>
      <w:lvlJc w:val="right"/>
      <w:pPr>
        <w:ind w:left="6480" w:hanging="180"/>
      </w:pPr>
    </w:lvl>
  </w:abstractNum>
  <w:abstractNum w:abstractNumId="1" w15:restartNumberingAfterBreak="0">
    <w:nsid w:val="0A5C1F67"/>
    <w:multiLevelType w:val="hybridMultilevel"/>
    <w:tmpl w:val="F766C76E"/>
    <w:lvl w:ilvl="0" w:tplc="4BB61504">
      <w:start w:val="1"/>
      <w:numFmt w:val="decimal"/>
      <w:lvlText w:val="%1."/>
      <w:lvlJc w:val="left"/>
      <w:pPr>
        <w:ind w:left="720" w:hanging="360"/>
      </w:pPr>
    </w:lvl>
    <w:lvl w:ilvl="1" w:tplc="BD1C5846">
      <w:start w:val="1"/>
      <w:numFmt w:val="lowerLetter"/>
      <w:lvlText w:val="%2."/>
      <w:lvlJc w:val="left"/>
      <w:pPr>
        <w:ind w:left="1440" w:hanging="360"/>
      </w:pPr>
    </w:lvl>
    <w:lvl w:ilvl="2" w:tplc="E41A7EFC">
      <w:start w:val="1"/>
      <w:numFmt w:val="lowerRoman"/>
      <w:lvlText w:val="%3."/>
      <w:lvlJc w:val="right"/>
      <w:pPr>
        <w:ind w:left="2160" w:hanging="180"/>
      </w:pPr>
    </w:lvl>
    <w:lvl w:ilvl="3" w:tplc="08D66E98">
      <w:start w:val="1"/>
      <w:numFmt w:val="decimal"/>
      <w:lvlText w:val="%4."/>
      <w:lvlJc w:val="left"/>
      <w:pPr>
        <w:ind w:left="2880" w:hanging="360"/>
      </w:pPr>
    </w:lvl>
    <w:lvl w:ilvl="4" w:tplc="45F2E5E6">
      <w:start w:val="1"/>
      <w:numFmt w:val="lowerLetter"/>
      <w:lvlText w:val="%5."/>
      <w:lvlJc w:val="left"/>
      <w:pPr>
        <w:ind w:left="3600" w:hanging="360"/>
      </w:pPr>
    </w:lvl>
    <w:lvl w:ilvl="5" w:tplc="3A18019C">
      <w:start w:val="1"/>
      <w:numFmt w:val="lowerRoman"/>
      <w:lvlText w:val="%6."/>
      <w:lvlJc w:val="right"/>
      <w:pPr>
        <w:ind w:left="4320" w:hanging="180"/>
      </w:pPr>
    </w:lvl>
    <w:lvl w:ilvl="6" w:tplc="0CCEC148">
      <w:start w:val="1"/>
      <w:numFmt w:val="decimal"/>
      <w:lvlText w:val="%7."/>
      <w:lvlJc w:val="left"/>
      <w:pPr>
        <w:ind w:left="5040" w:hanging="360"/>
      </w:pPr>
    </w:lvl>
    <w:lvl w:ilvl="7" w:tplc="842ABEC4">
      <w:start w:val="1"/>
      <w:numFmt w:val="lowerLetter"/>
      <w:lvlText w:val="%8."/>
      <w:lvlJc w:val="left"/>
      <w:pPr>
        <w:ind w:left="5760" w:hanging="360"/>
      </w:pPr>
    </w:lvl>
    <w:lvl w:ilvl="8" w:tplc="1A94263E">
      <w:start w:val="1"/>
      <w:numFmt w:val="lowerRoman"/>
      <w:lvlText w:val="%9."/>
      <w:lvlJc w:val="right"/>
      <w:pPr>
        <w:ind w:left="6480" w:hanging="180"/>
      </w:pPr>
    </w:lvl>
  </w:abstractNum>
  <w:abstractNum w:abstractNumId="2" w15:restartNumberingAfterBreak="0">
    <w:nsid w:val="1D2D2B9A"/>
    <w:multiLevelType w:val="hybridMultilevel"/>
    <w:tmpl w:val="2402ACFE"/>
    <w:lvl w:ilvl="0" w:tplc="3B72F352">
      <w:start w:val="1"/>
      <w:numFmt w:val="bullet"/>
      <w:lvlText w:val=""/>
      <w:lvlJc w:val="left"/>
      <w:pPr>
        <w:ind w:left="720" w:hanging="360"/>
      </w:pPr>
      <w:rPr>
        <w:rFonts w:hint="default" w:ascii="Symbol" w:hAnsi="Symbol"/>
      </w:rPr>
    </w:lvl>
    <w:lvl w:ilvl="1" w:tplc="4A1CA640">
      <w:start w:val="1"/>
      <w:numFmt w:val="bullet"/>
      <w:lvlText w:val="o"/>
      <w:lvlJc w:val="left"/>
      <w:pPr>
        <w:ind w:left="1440" w:hanging="360"/>
      </w:pPr>
      <w:rPr>
        <w:rFonts w:hint="default" w:ascii="Courier New" w:hAnsi="Courier New"/>
      </w:rPr>
    </w:lvl>
    <w:lvl w:ilvl="2" w:tplc="9634B52E">
      <w:start w:val="1"/>
      <w:numFmt w:val="bullet"/>
      <w:lvlText w:val=""/>
      <w:lvlJc w:val="left"/>
      <w:pPr>
        <w:ind w:left="2160" w:hanging="360"/>
      </w:pPr>
      <w:rPr>
        <w:rFonts w:hint="default" w:ascii="Wingdings" w:hAnsi="Wingdings"/>
      </w:rPr>
    </w:lvl>
    <w:lvl w:ilvl="3" w:tplc="14C6525E">
      <w:start w:val="1"/>
      <w:numFmt w:val="bullet"/>
      <w:lvlText w:val=""/>
      <w:lvlJc w:val="left"/>
      <w:pPr>
        <w:ind w:left="2880" w:hanging="360"/>
      </w:pPr>
      <w:rPr>
        <w:rFonts w:hint="default" w:ascii="Symbol" w:hAnsi="Symbol"/>
      </w:rPr>
    </w:lvl>
    <w:lvl w:ilvl="4" w:tplc="5072975E">
      <w:start w:val="1"/>
      <w:numFmt w:val="bullet"/>
      <w:lvlText w:val="o"/>
      <w:lvlJc w:val="left"/>
      <w:pPr>
        <w:ind w:left="3600" w:hanging="360"/>
      </w:pPr>
      <w:rPr>
        <w:rFonts w:hint="default" w:ascii="Courier New" w:hAnsi="Courier New"/>
      </w:rPr>
    </w:lvl>
    <w:lvl w:ilvl="5" w:tplc="96A854B4">
      <w:start w:val="1"/>
      <w:numFmt w:val="bullet"/>
      <w:lvlText w:val=""/>
      <w:lvlJc w:val="left"/>
      <w:pPr>
        <w:ind w:left="4320" w:hanging="360"/>
      </w:pPr>
      <w:rPr>
        <w:rFonts w:hint="default" w:ascii="Wingdings" w:hAnsi="Wingdings"/>
      </w:rPr>
    </w:lvl>
    <w:lvl w:ilvl="6" w:tplc="0F26A01E">
      <w:start w:val="1"/>
      <w:numFmt w:val="bullet"/>
      <w:lvlText w:val=""/>
      <w:lvlJc w:val="left"/>
      <w:pPr>
        <w:ind w:left="5040" w:hanging="360"/>
      </w:pPr>
      <w:rPr>
        <w:rFonts w:hint="default" w:ascii="Symbol" w:hAnsi="Symbol"/>
      </w:rPr>
    </w:lvl>
    <w:lvl w:ilvl="7" w:tplc="3906F930">
      <w:start w:val="1"/>
      <w:numFmt w:val="bullet"/>
      <w:lvlText w:val="o"/>
      <w:lvlJc w:val="left"/>
      <w:pPr>
        <w:ind w:left="5760" w:hanging="360"/>
      </w:pPr>
      <w:rPr>
        <w:rFonts w:hint="default" w:ascii="Courier New" w:hAnsi="Courier New"/>
      </w:rPr>
    </w:lvl>
    <w:lvl w:ilvl="8" w:tplc="36746C68">
      <w:start w:val="1"/>
      <w:numFmt w:val="bullet"/>
      <w:lvlText w:val=""/>
      <w:lvlJc w:val="left"/>
      <w:pPr>
        <w:ind w:left="6480" w:hanging="360"/>
      </w:pPr>
      <w:rPr>
        <w:rFonts w:hint="default" w:ascii="Wingdings" w:hAnsi="Wingdings"/>
      </w:rPr>
    </w:lvl>
  </w:abstractNum>
  <w:abstractNum w:abstractNumId="3" w15:restartNumberingAfterBreak="0">
    <w:nsid w:val="2058FCBF"/>
    <w:multiLevelType w:val="hybridMultilevel"/>
    <w:tmpl w:val="4CF81ADC"/>
    <w:lvl w:ilvl="0" w:tplc="B20290AE">
      <w:start w:val="1"/>
      <w:numFmt w:val="bullet"/>
      <w:lvlText w:val=""/>
      <w:lvlJc w:val="left"/>
      <w:pPr>
        <w:ind w:left="720" w:hanging="360"/>
      </w:pPr>
      <w:rPr>
        <w:rFonts w:hint="default" w:ascii="Symbol" w:hAnsi="Symbol"/>
      </w:rPr>
    </w:lvl>
    <w:lvl w:ilvl="1" w:tplc="DC76466E">
      <w:start w:val="1"/>
      <w:numFmt w:val="bullet"/>
      <w:lvlText w:val="o"/>
      <w:lvlJc w:val="left"/>
      <w:pPr>
        <w:ind w:left="1440" w:hanging="360"/>
      </w:pPr>
      <w:rPr>
        <w:rFonts w:hint="default" w:ascii="Courier New" w:hAnsi="Courier New"/>
      </w:rPr>
    </w:lvl>
    <w:lvl w:ilvl="2" w:tplc="498CD9AC">
      <w:start w:val="1"/>
      <w:numFmt w:val="bullet"/>
      <w:lvlText w:val=""/>
      <w:lvlJc w:val="left"/>
      <w:pPr>
        <w:ind w:left="2160" w:hanging="360"/>
      </w:pPr>
      <w:rPr>
        <w:rFonts w:hint="default" w:ascii="Wingdings" w:hAnsi="Wingdings"/>
      </w:rPr>
    </w:lvl>
    <w:lvl w:ilvl="3" w:tplc="59B4B672">
      <w:start w:val="1"/>
      <w:numFmt w:val="bullet"/>
      <w:lvlText w:val=""/>
      <w:lvlJc w:val="left"/>
      <w:pPr>
        <w:ind w:left="2880" w:hanging="360"/>
      </w:pPr>
      <w:rPr>
        <w:rFonts w:hint="default" w:ascii="Symbol" w:hAnsi="Symbol"/>
      </w:rPr>
    </w:lvl>
    <w:lvl w:ilvl="4" w:tplc="C7549CFA">
      <w:start w:val="1"/>
      <w:numFmt w:val="bullet"/>
      <w:lvlText w:val="o"/>
      <w:lvlJc w:val="left"/>
      <w:pPr>
        <w:ind w:left="3600" w:hanging="360"/>
      </w:pPr>
      <w:rPr>
        <w:rFonts w:hint="default" w:ascii="Courier New" w:hAnsi="Courier New"/>
      </w:rPr>
    </w:lvl>
    <w:lvl w:ilvl="5" w:tplc="91640DA6">
      <w:start w:val="1"/>
      <w:numFmt w:val="bullet"/>
      <w:lvlText w:val=""/>
      <w:lvlJc w:val="left"/>
      <w:pPr>
        <w:ind w:left="4320" w:hanging="360"/>
      </w:pPr>
      <w:rPr>
        <w:rFonts w:hint="default" w:ascii="Wingdings" w:hAnsi="Wingdings"/>
      </w:rPr>
    </w:lvl>
    <w:lvl w:ilvl="6" w:tplc="056AF5D8">
      <w:start w:val="1"/>
      <w:numFmt w:val="bullet"/>
      <w:lvlText w:val=""/>
      <w:lvlJc w:val="left"/>
      <w:pPr>
        <w:ind w:left="5040" w:hanging="360"/>
      </w:pPr>
      <w:rPr>
        <w:rFonts w:hint="default" w:ascii="Symbol" w:hAnsi="Symbol"/>
      </w:rPr>
    </w:lvl>
    <w:lvl w:ilvl="7" w:tplc="27DC9F16">
      <w:start w:val="1"/>
      <w:numFmt w:val="bullet"/>
      <w:lvlText w:val="o"/>
      <w:lvlJc w:val="left"/>
      <w:pPr>
        <w:ind w:left="5760" w:hanging="360"/>
      </w:pPr>
      <w:rPr>
        <w:rFonts w:hint="default" w:ascii="Courier New" w:hAnsi="Courier New"/>
      </w:rPr>
    </w:lvl>
    <w:lvl w:ilvl="8" w:tplc="9102771A">
      <w:start w:val="1"/>
      <w:numFmt w:val="bullet"/>
      <w:lvlText w:val=""/>
      <w:lvlJc w:val="left"/>
      <w:pPr>
        <w:ind w:left="6480" w:hanging="360"/>
      </w:pPr>
      <w:rPr>
        <w:rFonts w:hint="default" w:ascii="Wingdings" w:hAnsi="Wingdings"/>
      </w:rPr>
    </w:lvl>
  </w:abstractNum>
  <w:abstractNum w:abstractNumId="4" w15:restartNumberingAfterBreak="0">
    <w:nsid w:val="2CA31632"/>
    <w:multiLevelType w:val="hybridMultilevel"/>
    <w:tmpl w:val="52C6CBAC"/>
    <w:lvl w:ilvl="0" w:tplc="2A64980A">
      <w:start w:val="1"/>
      <w:numFmt w:val="bullet"/>
      <w:lvlText w:val=""/>
      <w:lvlJc w:val="left"/>
      <w:pPr>
        <w:ind w:left="720" w:hanging="360"/>
      </w:pPr>
      <w:rPr>
        <w:rFonts w:hint="default" w:ascii="Symbol" w:hAnsi="Symbol"/>
      </w:rPr>
    </w:lvl>
    <w:lvl w:ilvl="1" w:tplc="28D26246">
      <w:start w:val="1"/>
      <w:numFmt w:val="bullet"/>
      <w:lvlText w:val="o"/>
      <w:lvlJc w:val="left"/>
      <w:pPr>
        <w:ind w:left="1440" w:hanging="360"/>
      </w:pPr>
      <w:rPr>
        <w:rFonts w:hint="default" w:ascii="Courier New" w:hAnsi="Courier New"/>
      </w:rPr>
    </w:lvl>
    <w:lvl w:ilvl="2" w:tplc="6DFCE66C">
      <w:start w:val="1"/>
      <w:numFmt w:val="bullet"/>
      <w:lvlText w:val=""/>
      <w:lvlJc w:val="left"/>
      <w:pPr>
        <w:ind w:left="2160" w:hanging="360"/>
      </w:pPr>
      <w:rPr>
        <w:rFonts w:hint="default" w:ascii="Wingdings" w:hAnsi="Wingdings"/>
      </w:rPr>
    </w:lvl>
    <w:lvl w:ilvl="3" w:tplc="4EEAC998">
      <w:start w:val="1"/>
      <w:numFmt w:val="bullet"/>
      <w:lvlText w:val=""/>
      <w:lvlJc w:val="left"/>
      <w:pPr>
        <w:ind w:left="2880" w:hanging="360"/>
      </w:pPr>
      <w:rPr>
        <w:rFonts w:hint="default" w:ascii="Symbol" w:hAnsi="Symbol"/>
      </w:rPr>
    </w:lvl>
    <w:lvl w:ilvl="4" w:tplc="750820DC">
      <w:start w:val="1"/>
      <w:numFmt w:val="bullet"/>
      <w:lvlText w:val="o"/>
      <w:lvlJc w:val="left"/>
      <w:pPr>
        <w:ind w:left="3600" w:hanging="360"/>
      </w:pPr>
      <w:rPr>
        <w:rFonts w:hint="default" w:ascii="Courier New" w:hAnsi="Courier New"/>
      </w:rPr>
    </w:lvl>
    <w:lvl w:ilvl="5" w:tplc="04DA753C">
      <w:start w:val="1"/>
      <w:numFmt w:val="bullet"/>
      <w:lvlText w:val=""/>
      <w:lvlJc w:val="left"/>
      <w:pPr>
        <w:ind w:left="4320" w:hanging="360"/>
      </w:pPr>
      <w:rPr>
        <w:rFonts w:hint="default" w:ascii="Wingdings" w:hAnsi="Wingdings"/>
      </w:rPr>
    </w:lvl>
    <w:lvl w:ilvl="6" w:tplc="ED3824C0">
      <w:start w:val="1"/>
      <w:numFmt w:val="bullet"/>
      <w:lvlText w:val=""/>
      <w:lvlJc w:val="left"/>
      <w:pPr>
        <w:ind w:left="5040" w:hanging="360"/>
      </w:pPr>
      <w:rPr>
        <w:rFonts w:hint="default" w:ascii="Symbol" w:hAnsi="Symbol"/>
      </w:rPr>
    </w:lvl>
    <w:lvl w:ilvl="7" w:tplc="6298E54A">
      <w:start w:val="1"/>
      <w:numFmt w:val="bullet"/>
      <w:lvlText w:val="o"/>
      <w:lvlJc w:val="left"/>
      <w:pPr>
        <w:ind w:left="5760" w:hanging="360"/>
      </w:pPr>
      <w:rPr>
        <w:rFonts w:hint="default" w:ascii="Courier New" w:hAnsi="Courier New"/>
      </w:rPr>
    </w:lvl>
    <w:lvl w:ilvl="8" w:tplc="E4F87FFA">
      <w:start w:val="1"/>
      <w:numFmt w:val="bullet"/>
      <w:lvlText w:val=""/>
      <w:lvlJc w:val="left"/>
      <w:pPr>
        <w:ind w:left="6480" w:hanging="360"/>
      </w:pPr>
      <w:rPr>
        <w:rFonts w:hint="default" w:ascii="Wingdings" w:hAnsi="Wingdings"/>
      </w:rPr>
    </w:lvl>
  </w:abstractNum>
  <w:abstractNum w:abstractNumId="5" w15:restartNumberingAfterBreak="0">
    <w:nsid w:val="3E79CA20"/>
    <w:multiLevelType w:val="hybridMultilevel"/>
    <w:tmpl w:val="3D1E316E"/>
    <w:lvl w:ilvl="0" w:tplc="BE04125E">
      <w:start w:val="1"/>
      <w:numFmt w:val="decimal"/>
      <w:lvlText w:val="%1."/>
      <w:lvlJc w:val="left"/>
      <w:pPr>
        <w:ind w:left="720" w:hanging="360"/>
      </w:pPr>
    </w:lvl>
    <w:lvl w:ilvl="1" w:tplc="ED3A5C1A">
      <w:start w:val="1"/>
      <w:numFmt w:val="lowerLetter"/>
      <w:lvlText w:val="%2."/>
      <w:lvlJc w:val="left"/>
      <w:pPr>
        <w:ind w:left="1440" w:hanging="360"/>
      </w:pPr>
    </w:lvl>
    <w:lvl w:ilvl="2" w:tplc="E8C8F47A">
      <w:start w:val="1"/>
      <w:numFmt w:val="lowerRoman"/>
      <w:lvlText w:val="%3."/>
      <w:lvlJc w:val="right"/>
      <w:pPr>
        <w:ind w:left="2160" w:hanging="180"/>
      </w:pPr>
    </w:lvl>
    <w:lvl w:ilvl="3" w:tplc="9918CB8C">
      <w:start w:val="1"/>
      <w:numFmt w:val="decimal"/>
      <w:lvlText w:val="%4."/>
      <w:lvlJc w:val="left"/>
      <w:pPr>
        <w:ind w:left="2880" w:hanging="360"/>
      </w:pPr>
    </w:lvl>
    <w:lvl w:ilvl="4" w:tplc="5C32513A">
      <w:start w:val="1"/>
      <w:numFmt w:val="lowerLetter"/>
      <w:lvlText w:val="%5."/>
      <w:lvlJc w:val="left"/>
      <w:pPr>
        <w:ind w:left="3600" w:hanging="360"/>
      </w:pPr>
    </w:lvl>
    <w:lvl w:ilvl="5" w:tplc="89AAB5D2">
      <w:start w:val="1"/>
      <w:numFmt w:val="lowerRoman"/>
      <w:lvlText w:val="%6."/>
      <w:lvlJc w:val="right"/>
      <w:pPr>
        <w:ind w:left="4320" w:hanging="180"/>
      </w:pPr>
    </w:lvl>
    <w:lvl w:ilvl="6" w:tplc="C6949E9C">
      <w:start w:val="1"/>
      <w:numFmt w:val="decimal"/>
      <w:lvlText w:val="%7."/>
      <w:lvlJc w:val="left"/>
      <w:pPr>
        <w:ind w:left="5040" w:hanging="360"/>
      </w:pPr>
    </w:lvl>
    <w:lvl w:ilvl="7" w:tplc="6876D26E">
      <w:start w:val="1"/>
      <w:numFmt w:val="lowerLetter"/>
      <w:lvlText w:val="%8."/>
      <w:lvlJc w:val="left"/>
      <w:pPr>
        <w:ind w:left="5760" w:hanging="360"/>
      </w:pPr>
    </w:lvl>
    <w:lvl w:ilvl="8" w:tplc="4ABEECD2">
      <w:start w:val="1"/>
      <w:numFmt w:val="lowerRoman"/>
      <w:lvlText w:val="%9."/>
      <w:lvlJc w:val="right"/>
      <w:pPr>
        <w:ind w:left="6480" w:hanging="180"/>
      </w:pPr>
    </w:lvl>
  </w:abstractNum>
  <w:abstractNum w:abstractNumId="6" w15:restartNumberingAfterBreak="0">
    <w:nsid w:val="3EC0D998"/>
    <w:multiLevelType w:val="hybridMultilevel"/>
    <w:tmpl w:val="263E6BE4"/>
    <w:lvl w:ilvl="0" w:tplc="7F102790">
      <w:start w:val="1"/>
      <w:numFmt w:val="decimal"/>
      <w:lvlText w:val="%1."/>
      <w:lvlJc w:val="left"/>
      <w:pPr>
        <w:ind w:left="720" w:hanging="360"/>
      </w:pPr>
    </w:lvl>
    <w:lvl w:ilvl="1" w:tplc="37D0A29E">
      <w:start w:val="1"/>
      <w:numFmt w:val="lowerLetter"/>
      <w:lvlText w:val="%2."/>
      <w:lvlJc w:val="left"/>
      <w:pPr>
        <w:ind w:left="1440" w:hanging="360"/>
      </w:pPr>
    </w:lvl>
    <w:lvl w:ilvl="2" w:tplc="04D83DF4">
      <w:start w:val="1"/>
      <w:numFmt w:val="lowerRoman"/>
      <w:lvlText w:val="%3."/>
      <w:lvlJc w:val="right"/>
      <w:pPr>
        <w:ind w:left="2160" w:hanging="180"/>
      </w:pPr>
    </w:lvl>
    <w:lvl w:ilvl="3" w:tplc="15EC83B2">
      <w:start w:val="1"/>
      <w:numFmt w:val="decimal"/>
      <w:lvlText w:val="%4."/>
      <w:lvlJc w:val="left"/>
      <w:pPr>
        <w:ind w:left="2880" w:hanging="360"/>
      </w:pPr>
    </w:lvl>
    <w:lvl w:ilvl="4" w:tplc="A8EA8724">
      <w:start w:val="1"/>
      <w:numFmt w:val="lowerLetter"/>
      <w:lvlText w:val="%5."/>
      <w:lvlJc w:val="left"/>
      <w:pPr>
        <w:ind w:left="3600" w:hanging="360"/>
      </w:pPr>
    </w:lvl>
    <w:lvl w:ilvl="5" w:tplc="1700ACD4">
      <w:start w:val="1"/>
      <w:numFmt w:val="lowerRoman"/>
      <w:lvlText w:val="%6."/>
      <w:lvlJc w:val="right"/>
      <w:pPr>
        <w:ind w:left="4320" w:hanging="180"/>
      </w:pPr>
    </w:lvl>
    <w:lvl w:ilvl="6" w:tplc="CEA05004">
      <w:start w:val="1"/>
      <w:numFmt w:val="decimal"/>
      <w:lvlText w:val="%7."/>
      <w:lvlJc w:val="left"/>
      <w:pPr>
        <w:ind w:left="5040" w:hanging="360"/>
      </w:pPr>
    </w:lvl>
    <w:lvl w:ilvl="7" w:tplc="325C4452">
      <w:start w:val="1"/>
      <w:numFmt w:val="lowerLetter"/>
      <w:lvlText w:val="%8."/>
      <w:lvlJc w:val="left"/>
      <w:pPr>
        <w:ind w:left="5760" w:hanging="360"/>
      </w:pPr>
    </w:lvl>
    <w:lvl w:ilvl="8" w:tplc="7BAABBA0">
      <w:start w:val="1"/>
      <w:numFmt w:val="lowerRoman"/>
      <w:lvlText w:val="%9."/>
      <w:lvlJc w:val="right"/>
      <w:pPr>
        <w:ind w:left="6480" w:hanging="180"/>
      </w:pPr>
    </w:lvl>
  </w:abstractNum>
  <w:abstractNum w:abstractNumId="7" w15:restartNumberingAfterBreak="0">
    <w:nsid w:val="4332EBF7"/>
    <w:multiLevelType w:val="hybridMultilevel"/>
    <w:tmpl w:val="A442E3E4"/>
    <w:lvl w:ilvl="0" w:tplc="5FA4920A">
      <w:start w:val="1"/>
      <w:numFmt w:val="bullet"/>
      <w:lvlText w:val=""/>
      <w:lvlJc w:val="left"/>
      <w:pPr>
        <w:ind w:left="720" w:hanging="360"/>
      </w:pPr>
      <w:rPr>
        <w:rFonts w:hint="default" w:ascii="Symbol" w:hAnsi="Symbol"/>
      </w:rPr>
    </w:lvl>
    <w:lvl w:ilvl="1" w:tplc="2C2CE01A">
      <w:start w:val="1"/>
      <w:numFmt w:val="bullet"/>
      <w:lvlText w:val="o"/>
      <w:lvlJc w:val="left"/>
      <w:pPr>
        <w:ind w:left="1440" w:hanging="360"/>
      </w:pPr>
      <w:rPr>
        <w:rFonts w:hint="default" w:ascii="Courier New" w:hAnsi="Courier New"/>
      </w:rPr>
    </w:lvl>
    <w:lvl w:ilvl="2" w:tplc="E90E6AAE">
      <w:start w:val="1"/>
      <w:numFmt w:val="bullet"/>
      <w:lvlText w:val=""/>
      <w:lvlJc w:val="left"/>
      <w:pPr>
        <w:ind w:left="2160" w:hanging="360"/>
      </w:pPr>
      <w:rPr>
        <w:rFonts w:hint="default" w:ascii="Wingdings" w:hAnsi="Wingdings"/>
      </w:rPr>
    </w:lvl>
    <w:lvl w:ilvl="3" w:tplc="F530DB9E">
      <w:start w:val="1"/>
      <w:numFmt w:val="bullet"/>
      <w:lvlText w:val=""/>
      <w:lvlJc w:val="left"/>
      <w:pPr>
        <w:ind w:left="2880" w:hanging="360"/>
      </w:pPr>
      <w:rPr>
        <w:rFonts w:hint="default" w:ascii="Symbol" w:hAnsi="Symbol"/>
      </w:rPr>
    </w:lvl>
    <w:lvl w:ilvl="4" w:tplc="CDB8CA24">
      <w:start w:val="1"/>
      <w:numFmt w:val="bullet"/>
      <w:lvlText w:val="o"/>
      <w:lvlJc w:val="left"/>
      <w:pPr>
        <w:ind w:left="3600" w:hanging="360"/>
      </w:pPr>
      <w:rPr>
        <w:rFonts w:hint="default" w:ascii="Courier New" w:hAnsi="Courier New"/>
      </w:rPr>
    </w:lvl>
    <w:lvl w:ilvl="5" w:tplc="3CB41AC0">
      <w:start w:val="1"/>
      <w:numFmt w:val="bullet"/>
      <w:lvlText w:val=""/>
      <w:lvlJc w:val="left"/>
      <w:pPr>
        <w:ind w:left="4320" w:hanging="360"/>
      </w:pPr>
      <w:rPr>
        <w:rFonts w:hint="default" w:ascii="Wingdings" w:hAnsi="Wingdings"/>
      </w:rPr>
    </w:lvl>
    <w:lvl w:ilvl="6" w:tplc="B802CCEC">
      <w:start w:val="1"/>
      <w:numFmt w:val="bullet"/>
      <w:lvlText w:val=""/>
      <w:lvlJc w:val="left"/>
      <w:pPr>
        <w:ind w:left="5040" w:hanging="360"/>
      </w:pPr>
      <w:rPr>
        <w:rFonts w:hint="default" w:ascii="Symbol" w:hAnsi="Symbol"/>
      </w:rPr>
    </w:lvl>
    <w:lvl w:ilvl="7" w:tplc="37E6FE4C">
      <w:start w:val="1"/>
      <w:numFmt w:val="bullet"/>
      <w:lvlText w:val="o"/>
      <w:lvlJc w:val="left"/>
      <w:pPr>
        <w:ind w:left="5760" w:hanging="360"/>
      </w:pPr>
      <w:rPr>
        <w:rFonts w:hint="default" w:ascii="Courier New" w:hAnsi="Courier New"/>
      </w:rPr>
    </w:lvl>
    <w:lvl w:ilvl="8" w:tplc="4956CE5E">
      <w:start w:val="1"/>
      <w:numFmt w:val="bullet"/>
      <w:lvlText w:val=""/>
      <w:lvlJc w:val="left"/>
      <w:pPr>
        <w:ind w:left="6480" w:hanging="360"/>
      </w:pPr>
      <w:rPr>
        <w:rFonts w:hint="default" w:ascii="Wingdings" w:hAnsi="Wingdings"/>
      </w:rPr>
    </w:lvl>
  </w:abstractNum>
  <w:abstractNum w:abstractNumId="8" w15:restartNumberingAfterBreak="0">
    <w:nsid w:val="47873527"/>
    <w:multiLevelType w:val="hybridMultilevel"/>
    <w:tmpl w:val="38EAD6D6"/>
    <w:lvl w:ilvl="0" w:tplc="54F6DF12">
      <w:start w:val="1"/>
      <w:numFmt w:val="bullet"/>
      <w:lvlText w:val=""/>
      <w:lvlJc w:val="left"/>
      <w:pPr>
        <w:ind w:left="720" w:hanging="360"/>
      </w:pPr>
      <w:rPr>
        <w:rFonts w:hint="default" w:ascii="Symbol" w:hAnsi="Symbol"/>
      </w:rPr>
    </w:lvl>
    <w:lvl w:ilvl="1" w:tplc="6636C3EE">
      <w:start w:val="1"/>
      <w:numFmt w:val="bullet"/>
      <w:lvlText w:val="o"/>
      <w:lvlJc w:val="left"/>
      <w:pPr>
        <w:ind w:left="1440" w:hanging="360"/>
      </w:pPr>
      <w:rPr>
        <w:rFonts w:hint="default" w:ascii="Courier New" w:hAnsi="Courier New"/>
      </w:rPr>
    </w:lvl>
    <w:lvl w:ilvl="2" w:tplc="04826508">
      <w:start w:val="1"/>
      <w:numFmt w:val="bullet"/>
      <w:lvlText w:val=""/>
      <w:lvlJc w:val="left"/>
      <w:pPr>
        <w:ind w:left="2160" w:hanging="360"/>
      </w:pPr>
      <w:rPr>
        <w:rFonts w:hint="default" w:ascii="Wingdings" w:hAnsi="Wingdings"/>
      </w:rPr>
    </w:lvl>
    <w:lvl w:ilvl="3" w:tplc="3E98BEB2">
      <w:start w:val="1"/>
      <w:numFmt w:val="bullet"/>
      <w:lvlText w:val=""/>
      <w:lvlJc w:val="left"/>
      <w:pPr>
        <w:ind w:left="2880" w:hanging="360"/>
      </w:pPr>
      <w:rPr>
        <w:rFonts w:hint="default" w:ascii="Symbol" w:hAnsi="Symbol"/>
      </w:rPr>
    </w:lvl>
    <w:lvl w:ilvl="4" w:tplc="2E444B9A">
      <w:start w:val="1"/>
      <w:numFmt w:val="bullet"/>
      <w:lvlText w:val="o"/>
      <w:lvlJc w:val="left"/>
      <w:pPr>
        <w:ind w:left="3600" w:hanging="360"/>
      </w:pPr>
      <w:rPr>
        <w:rFonts w:hint="default" w:ascii="Courier New" w:hAnsi="Courier New"/>
      </w:rPr>
    </w:lvl>
    <w:lvl w:ilvl="5" w:tplc="A456067C">
      <w:start w:val="1"/>
      <w:numFmt w:val="bullet"/>
      <w:lvlText w:val=""/>
      <w:lvlJc w:val="left"/>
      <w:pPr>
        <w:ind w:left="4320" w:hanging="360"/>
      </w:pPr>
      <w:rPr>
        <w:rFonts w:hint="default" w:ascii="Wingdings" w:hAnsi="Wingdings"/>
      </w:rPr>
    </w:lvl>
    <w:lvl w:ilvl="6" w:tplc="2F4E191E">
      <w:start w:val="1"/>
      <w:numFmt w:val="bullet"/>
      <w:lvlText w:val=""/>
      <w:lvlJc w:val="left"/>
      <w:pPr>
        <w:ind w:left="5040" w:hanging="360"/>
      </w:pPr>
      <w:rPr>
        <w:rFonts w:hint="default" w:ascii="Symbol" w:hAnsi="Symbol"/>
      </w:rPr>
    </w:lvl>
    <w:lvl w:ilvl="7" w:tplc="1A9AD72A">
      <w:start w:val="1"/>
      <w:numFmt w:val="bullet"/>
      <w:lvlText w:val="o"/>
      <w:lvlJc w:val="left"/>
      <w:pPr>
        <w:ind w:left="5760" w:hanging="360"/>
      </w:pPr>
      <w:rPr>
        <w:rFonts w:hint="default" w:ascii="Courier New" w:hAnsi="Courier New"/>
      </w:rPr>
    </w:lvl>
    <w:lvl w:ilvl="8" w:tplc="EBB04D26">
      <w:start w:val="1"/>
      <w:numFmt w:val="bullet"/>
      <w:lvlText w:val=""/>
      <w:lvlJc w:val="left"/>
      <w:pPr>
        <w:ind w:left="6480" w:hanging="360"/>
      </w:pPr>
      <w:rPr>
        <w:rFonts w:hint="default" w:ascii="Wingdings" w:hAnsi="Wingdings"/>
      </w:rPr>
    </w:lvl>
  </w:abstractNum>
  <w:abstractNum w:abstractNumId="9" w15:restartNumberingAfterBreak="0">
    <w:nsid w:val="5C4FDE6C"/>
    <w:multiLevelType w:val="hybridMultilevel"/>
    <w:tmpl w:val="2B5812AC"/>
    <w:lvl w:ilvl="0" w:tplc="BBE02630">
      <w:start w:val="1"/>
      <w:numFmt w:val="bullet"/>
      <w:lvlText w:val=""/>
      <w:lvlJc w:val="left"/>
      <w:pPr>
        <w:ind w:left="720" w:hanging="360"/>
      </w:pPr>
      <w:rPr>
        <w:rFonts w:hint="default" w:ascii="Symbol" w:hAnsi="Symbol"/>
      </w:rPr>
    </w:lvl>
    <w:lvl w:ilvl="1" w:tplc="6C102E8C">
      <w:start w:val="1"/>
      <w:numFmt w:val="bullet"/>
      <w:lvlText w:val="o"/>
      <w:lvlJc w:val="left"/>
      <w:pPr>
        <w:ind w:left="1440" w:hanging="360"/>
      </w:pPr>
      <w:rPr>
        <w:rFonts w:hint="default" w:ascii="Courier New" w:hAnsi="Courier New"/>
      </w:rPr>
    </w:lvl>
    <w:lvl w:ilvl="2" w:tplc="FF54BC86">
      <w:start w:val="1"/>
      <w:numFmt w:val="bullet"/>
      <w:lvlText w:val=""/>
      <w:lvlJc w:val="left"/>
      <w:pPr>
        <w:ind w:left="2160" w:hanging="360"/>
      </w:pPr>
      <w:rPr>
        <w:rFonts w:hint="default" w:ascii="Wingdings" w:hAnsi="Wingdings"/>
      </w:rPr>
    </w:lvl>
    <w:lvl w:ilvl="3" w:tplc="13B431BA">
      <w:start w:val="1"/>
      <w:numFmt w:val="bullet"/>
      <w:lvlText w:val=""/>
      <w:lvlJc w:val="left"/>
      <w:pPr>
        <w:ind w:left="2880" w:hanging="360"/>
      </w:pPr>
      <w:rPr>
        <w:rFonts w:hint="default" w:ascii="Symbol" w:hAnsi="Symbol"/>
      </w:rPr>
    </w:lvl>
    <w:lvl w:ilvl="4" w:tplc="35EA9EC8">
      <w:start w:val="1"/>
      <w:numFmt w:val="bullet"/>
      <w:lvlText w:val="o"/>
      <w:lvlJc w:val="left"/>
      <w:pPr>
        <w:ind w:left="3600" w:hanging="360"/>
      </w:pPr>
      <w:rPr>
        <w:rFonts w:hint="default" w:ascii="Courier New" w:hAnsi="Courier New"/>
      </w:rPr>
    </w:lvl>
    <w:lvl w:ilvl="5" w:tplc="EAE26000">
      <w:start w:val="1"/>
      <w:numFmt w:val="bullet"/>
      <w:lvlText w:val=""/>
      <w:lvlJc w:val="left"/>
      <w:pPr>
        <w:ind w:left="4320" w:hanging="360"/>
      </w:pPr>
      <w:rPr>
        <w:rFonts w:hint="default" w:ascii="Wingdings" w:hAnsi="Wingdings"/>
      </w:rPr>
    </w:lvl>
    <w:lvl w:ilvl="6" w:tplc="55CC0D30">
      <w:start w:val="1"/>
      <w:numFmt w:val="bullet"/>
      <w:lvlText w:val=""/>
      <w:lvlJc w:val="left"/>
      <w:pPr>
        <w:ind w:left="5040" w:hanging="360"/>
      </w:pPr>
      <w:rPr>
        <w:rFonts w:hint="default" w:ascii="Symbol" w:hAnsi="Symbol"/>
      </w:rPr>
    </w:lvl>
    <w:lvl w:ilvl="7" w:tplc="39643D18">
      <w:start w:val="1"/>
      <w:numFmt w:val="bullet"/>
      <w:lvlText w:val="o"/>
      <w:lvlJc w:val="left"/>
      <w:pPr>
        <w:ind w:left="5760" w:hanging="360"/>
      </w:pPr>
      <w:rPr>
        <w:rFonts w:hint="default" w:ascii="Courier New" w:hAnsi="Courier New"/>
      </w:rPr>
    </w:lvl>
    <w:lvl w:ilvl="8" w:tplc="47F6100E">
      <w:start w:val="1"/>
      <w:numFmt w:val="bullet"/>
      <w:lvlText w:val=""/>
      <w:lvlJc w:val="left"/>
      <w:pPr>
        <w:ind w:left="6480" w:hanging="360"/>
      </w:pPr>
      <w:rPr>
        <w:rFonts w:hint="default" w:ascii="Wingdings" w:hAnsi="Wingdings"/>
      </w:rPr>
    </w:lvl>
  </w:abstractNum>
  <w:abstractNum w:abstractNumId="10" w15:restartNumberingAfterBreak="0">
    <w:nsid w:val="68CBA2CA"/>
    <w:multiLevelType w:val="hybridMultilevel"/>
    <w:tmpl w:val="FBF47290"/>
    <w:lvl w:ilvl="0" w:tplc="583A0BB2">
      <w:start w:val="1"/>
      <w:numFmt w:val="bullet"/>
      <w:lvlText w:val=""/>
      <w:lvlJc w:val="left"/>
      <w:pPr>
        <w:ind w:left="720" w:hanging="360"/>
      </w:pPr>
      <w:rPr>
        <w:rFonts w:hint="default" w:ascii="Symbol" w:hAnsi="Symbol"/>
      </w:rPr>
    </w:lvl>
    <w:lvl w:ilvl="1" w:tplc="ED2C3666">
      <w:start w:val="1"/>
      <w:numFmt w:val="bullet"/>
      <w:lvlText w:val="o"/>
      <w:lvlJc w:val="left"/>
      <w:pPr>
        <w:ind w:left="1440" w:hanging="360"/>
      </w:pPr>
      <w:rPr>
        <w:rFonts w:hint="default" w:ascii="Courier New" w:hAnsi="Courier New"/>
      </w:rPr>
    </w:lvl>
    <w:lvl w:ilvl="2" w:tplc="737E3E18">
      <w:start w:val="1"/>
      <w:numFmt w:val="bullet"/>
      <w:lvlText w:val=""/>
      <w:lvlJc w:val="left"/>
      <w:pPr>
        <w:ind w:left="2160" w:hanging="360"/>
      </w:pPr>
      <w:rPr>
        <w:rFonts w:hint="default" w:ascii="Wingdings" w:hAnsi="Wingdings"/>
      </w:rPr>
    </w:lvl>
    <w:lvl w:ilvl="3" w:tplc="7AEAE1FA">
      <w:start w:val="1"/>
      <w:numFmt w:val="bullet"/>
      <w:lvlText w:val=""/>
      <w:lvlJc w:val="left"/>
      <w:pPr>
        <w:ind w:left="2880" w:hanging="360"/>
      </w:pPr>
      <w:rPr>
        <w:rFonts w:hint="default" w:ascii="Symbol" w:hAnsi="Symbol"/>
      </w:rPr>
    </w:lvl>
    <w:lvl w:ilvl="4" w:tplc="F1BC682C">
      <w:start w:val="1"/>
      <w:numFmt w:val="bullet"/>
      <w:lvlText w:val="o"/>
      <w:lvlJc w:val="left"/>
      <w:pPr>
        <w:ind w:left="3600" w:hanging="360"/>
      </w:pPr>
      <w:rPr>
        <w:rFonts w:hint="default" w:ascii="Courier New" w:hAnsi="Courier New"/>
      </w:rPr>
    </w:lvl>
    <w:lvl w:ilvl="5" w:tplc="CB4CB8F2">
      <w:start w:val="1"/>
      <w:numFmt w:val="bullet"/>
      <w:lvlText w:val=""/>
      <w:lvlJc w:val="left"/>
      <w:pPr>
        <w:ind w:left="4320" w:hanging="360"/>
      </w:pPr>
      <w:rPr>
        <w:rFonts w:hint="default" w:ascii="Wingdings" w:hAnsi="Wingdings"/>
      </w:rPr>
    </w:lvl>
    <w:lvl w:ilvl="6" w:tplc="AD9A6594">
      <w:start w:val="1"/>
      <w:numFmt w:val="bullet"/>
      <w:lvlText w:val=""/>
      <w:lvlJc w:val="left"/>
      <w:pPr>
        <w:ind w:left="5040" w:hanging="360"/>
      </w:pPr>
      <w:rPr>
        <w:rFonts w:hint="default" w:ascii="Symbol" w:hAnsi="Symbol"/>
      </w:rPr>
    </w:lvl>
    <w:lvl w:ilvl="7" w:tplc="3CFE5FC8">
      <w:start w:val="1"/>
      <w:numFmt w:val="bullet"/>
      <w:lvlText w:val="o"/>
      <w:lvlJc w:val="left"/>
      <w:pPr>
        <w:ind w:left="5760" w:hanging="360"/>
      </w:pPr>
      <w:rPr>
        <w:rFonts w:hint="default" w:ascii="Courier New" w:hAnsi="Courier New"/>
      </w:rPr>
    </w:lvl>
    <w:lvl w:ilvl="8" w:tplc="0AB870B2">
      <w:start w:val="1"/>
      <w:numFmt w:val="bullet"/>
      <w:lvlText w:val=""/>
      <w:lvlJc w:val="left"/>
      <w:pPr>
        <w:ind w:left="6480" w:hanging="360"/>
      </w:pPr>
      <w:rPr>
        <w:rFonts w:hint="default" w:ascii="Wingdings" w:hAnsi="Wingdings"/>
      </w:rPr>
    </w:lvl>
  </w:abstractNum>
  <w:num w:numId="1" w16cid:durableId="56784634">
    <w:abstractNumId w:val="7"/>
  </w:num>
  <w:num w:numId="2" w16cid:durableId="899483745">
    <w:abstractNumId w:val="9"/>
  </w:num>
  <w:num w:numId="3" w16cid:durableId="1104837862">
    <w:abstractNumId w:val="4"/>
  </w:num>
  <w:num w:numId="4" w16cid:durableId="537009264">
    <w:abstractNumId w:val="3"/>
  </w:num>
  <w:num w:numId="5" w16cid:durableId="1753694856">
    <w:abstractNumId w:val="10"/>
  </w:num>
  <w:num w:numId="6" w16cid:durableId="1696079027">
    <w:abstractNumId w:val="8"/>
  </w:num>
  <w:num w:numId="7" w16cid:durableId="464811300">
    <w:abstractNumId w:val="0"/>
  </w:num>
  <w:num w:numId="8" w16cid:durableId="828403080">
    <w:abstractNumId w:val="5"/>
  </w:num>
  <w:num w:numId="9" w16cid:durableId="288358439">
    <w:abstractNumId w:val="6"/>
  </w:num>
  <w:num w:numId="10" w16cid:durableId="720520346">
    <w:abstractNumId w:val="2"/>
  </w:num>
  <w:num w:numId="11" w16cid:durableId="2050689763">
    <w:abstractNumId w:val="1"/>
  </w:num>
</w:numbering>
</file>

<file path=word/people.xml><?xml version="1.0" encoding="utf-8"?>
<w15:people xmlns:mc="http://schemas.openxmlformats.org/markup-compatibility/2006" xmlns:w15="http://schemas.microsoft.com/office/word/2012/wordml" mc:Ignorable="w15">
  <w15:person w15:author="Justin Palmer">
    <w15:presenceInfo w15:providerId="AD" w15:userId="S::justin.palmer_isg-nw.com#ext#@waospi.onmicrosoft.com::71c82dda-40a6-406a-ae15-8117d2ac1830"/>
  </w15:person>
  <w15:person w15:author="Alexandra Toney">
    <w15:presenceInfo w15:providerId="AD" w15:userId="S::alexandra.toney@k12.wa.us::699dfcbb-efbf-4e2b-aebe-788624406fcd"/>
  </w15:person>
  <w15:person w15:author="Eric Thornburgh">
    <w15:presenceInfo w15:providerId="AD" w15:userId="S::eric.thornburgh@k12.wa.us::b8e26859-14e6-40a1-a6c1-dc4373313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E86D9"/>
    <w:rsid w:val="0010B39A"/>
    <w:rsid w:val="00153F5B"/>
    <w:rsid w:val="0034053F"/>
    <w:rsid w:val="00395BEF"/>
    <w:rsid w:val="004459E8"/>
    <w:rsid w:val="00470A56"/>
    <w:rsid w:val="00497EFC"/>
    <w:rsid w:val="00506888"/>
    <w:rsid w:val="005B1DCB"/>
    <w:rsid w:val="006C2737"/>
    <w:rsid w:val="007D1E06"/>
    <w:rsid w:val="008C40EB"/>
    <w:rsid w:val="00966D54"/>
    <w:rsid w:val="00B079CD"/>
    <w:rsid w:val="00B203B8"/>
    <w:rsid w:val="00B52B0C"/>
    <w:rsid w:val="00DB1D05"/>
    <w:rsid w:val="00E31E97"/>
    <w:rsid w:val="03A5F339"/>
    <w:rsid w:val="040AB202"/>
    <w:rsid w:val="0422DC1A"/>
    <w:rsid w:val="06C44B7C"/>
    <w:rsid w:val="0820201F"/>
    <w:rsid w:val="098C2A6B"/>
    <w:rsid w:val="0A3F0E9E"/>
    <w:rsid w:val="0B726CFB"/>
    <w:rsid w:val="0BD61D4C"/>
    <w:rsid w:val="0CFBEFBD"/>
    <w:rsid w:val="0D529B5E"/>
    <w:rsid w:val="0D5CC73D"/>
    <w:rsid w:val="0FD81125"/>
    <w:rsid w:val="10BE4969"/>
    <w:rsid w:val="132B5457"/>
    <w:rsid w:val="16049935"/>
    <w:rsid w:val="169AC4CD"/>
    <w:rsid w:val="16DF6951"/>
    <w:rsid w:val="16F9F939"/>
    <w:rsid w:val="17358C3A"/>
    <w:rsid w:val="1957FFF0"/>
    <w:rsid w:val="1A515FF1"/>
    <w:rsid w:val="1B3EB288"/>
    <w:rsid w:val="1B880E2F"/>
    <w:rsid w:val="1BC37827"/>
    <w:rsid w:val="1BC43F82"/>
    <w:rsid w:val="1C9CCB4F"/>
    <w:rsid w:val="1E567B1D"/>
    <w:rsid w:val="20CCA245"/>
    <w:rsid w:val="217D6DF6"/>
    <w:rsid w:val="22357E04"/>
    <w:rsid w:val="223C128B"/>
    <w:rsid w:val="22507463"/>
    <w:rsid w:val="23F4AA15"/>
    <w:rsid w:val="243BB298"/>
    <w:rsid w:val="247728CD"/>
    <w:rsid w:val="24B8BACC"/>
    <w:rsid w:val="250D0561"/>
    <w:rsid w:val="25BCDAD0"/>
    <w:rsid w:val="262B5906"/>
    <w:rsid w:val="2665DD6B"/>
    <w:rsid w:val="27B5D3FB"/>
    <w:rsid w:val="27E05233"/>
    <w:rsid w:val="28EC6A7B"/>
    <w:rsid w:val="29F27E8C"/>
    <w:rsid w:val="2B6DE85E"/>
    <w:rsid w:val="2E3C11F5"/>
    <w:rsid w:val="30F635F2"/>
    <w:rsid w:val="3142F416"/>
    <w:rsid w:val="32157159"/>
    <w:rsid w:val="3269376C"/>
    <w:rsid w:val="32C9971D"/>
    <w:rsid w:val="332F2D20"/>
    <w:rsid w:val="33E19ED4"/>
    <w:rsid w:val="33F6B45D"/>
    <w:rsid w:val="3520367C"/>
    <w:rsid w:val="36229EFC"/>
    <w:rsid w:val="371AFF66"/>
    <w:rsid w:val="3725C413"/>
    <w:rsid w:val="3B20D2F1"/>
    <w:rsid w:val="3DA2D3BE"/>
    <w:rsid w:val="3DA84B1E"/>
    <w:rsid w:val="3FF9B319"/>
    <w:rsid w:val="40521016"/>
    <w:rsid w:val="4198385D"/>
    <w:rsid w:val="41ED6A7C"/>
    <w:rsid w:val="427D5CE0"/>
    <w:rsid w:val="428B30EF"/>
    <w:rsid w:val="432DDF43"/>
    <w:rsid w:val="456B09F6"/>
    <w:rsid w:val="4585D2D7"/>
    <w:rsid w:val="4A6C0503"/>
    <w:rsid w:val="4AD5F48F"/>
    <w:rsid w:val="4C73FE6F"/>
    <w:rsid w:val="4E8B0F23"/>
    <w:rsid w:val="4F8F08F0"/>
    <w:rsid w:val="4FAE86D9"/>
    <w:rsid w:val="4FD5F8F1"/>
    <w:rsid w:val="5015B6DE"/>
    <w:rsid w:val="51C39CF1"/>
    <w:rsid w:val="51FF3A99"/>
    <w:rsid w:val="52E1D9E6"/>
    <w:rsid w:val="53E64074"/>
    <w:rsid w:val="547787C7"/>
    <w:rsid w:val="55106BCD"/>
    <w:rsid w:val="563B4C71"/>
    <w:rsid w:val="56D25948"/>
    <w:rsid w:val="57DE4D73"/>
    <w:rsid w:val="59D0E56B"/>
    <w:rsid w:val="5A4C4D87"/>
    <w:rsid w:val="5BCFB822"/>
    <w:rsid w:val="5CC85A3C"/>
    <w:rsid w:val="5D2E737D"/>
    <w:rsid w:val="5D8071EF"/>
    <w:rsid w:val="5DD69A4C"/>
    <w:rsid w:val="5E357B84"/>
    <w:rsid w:val="5E90C764"/>
    <w:rsid w:val="5EED4190"/>
    <w:rsid w:val="5F8308D1"/>
    <w:rsid w:val="6136672E"/>
    <w:rsid w:val="6243162C"/>
    <w:rsid w:val="624DD57F"/>
    <w:rsid w:val="6345019E"/>
    <w:rsid w:val="63E699C1"/>
    <w:rsid w:val="651A8C09"/>
    <w:rsid w:val="6669BBCC"/>
    <w:rsid w:val="66A219E1"/>
    <w:rsid w:val="67DE92D3"/>
    <w:rsid w:val="681DAE77"/>
    <w:rsid w:val="688EA225"/>
    <w:rsid w:val="68C40D3E"/>
    <w:rsid w:val="6A1D5309"/>
    <w:rsid w:val="6AB00B12"/>
    <w:rsid w:val="6B5AEC4B"/>
    <w:rsid w:val="6C1CB1E0"/>
    <w:rsid w:val="6DBE9975"/>
    <w:rsid w:val="6DDF0A72"/>
    <w:rsid w:val="6F350122"/>
    <w:rsid w:val="70003392"/>
    <w:rsid w:val="715F8212"/>
    <w:rsid w:val="7184BE6C"/>
    <w:rsid w:val="71D068AB"/>
    <w:rsid w:val="7304B7FE"/>
    <w:rsid w:val="7311D85F"/>
    <w:rsid w:val="73F87044"/>
    <w:rsid w:val="7426D1F8"/>
    <w:rsid w:val="748CB6FA"/>
    <w:rsid w:val="7646EAB6"/>
    <w:rsid w:val="768D9FC0"/>
    <w:rsid w:val="7795E48E"/>
    <w:rsid w:val="7C108269"/>
    <w:rsid w:val="7CA2033A"/>
    <w:rsid w:val="7CFD61F6"/>
    <w:rsid w:val="7F08E98A"/>
    <w:rsid w:val="7F762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86D9"/>
  <w15:chartTrackingRefBased/>
  <w15:docId w15:val="{9EF38068-E736-4557-85EC-82F19AEA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7CA203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CA203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7EFC"/>
    <w:rPr>
      <w:b/>
      <w:bCs/>
    </w:rPr>
  </w:style>
  <w:style w:type="character" w:styleId="CommentSubjectChar" w:customStyle="1">
    <w:name w:val="Comment Subject Char"/>
    <w:basedOn w:val="CommentTextChar"/>
    <w:link w:val="CommentSubject"/>
    <w:uiPriority w:val="99"/>
    <w:semiHidden/>
    <w:rsid w:val="00497EFC"/>
    <w:rPr>
      <w:b/>
      <w:bCs/>
      <w:sz w:val="20"/>
      <w:szCs w:val="20"/>
    </w:rPr>
  </w:style>
  <w:style w:type="character" w:styleId="Mention">
    <w:name w:val="Mention"/>
    <w:basedOn w:val="DefaultParagraphFont"/>
    <w:uiPriority w:val="99"/>
    <w:unhideWhenUsed/>
    <w:rsid w:val="00497E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F6B7153-0823-45F9-B885-6A5F15532F5C}">
    <t:Anchor>
      <t:Comment id="553556189"/>
    </t:Anchor>
    <t:History>
      <t:Event id="{F88558C2-2CAD-453B-BAA4-7A5F3CA2E10C}" time="2026-03-25T23:01:00.154Z">
        <t:Attribution userId="S::alexandra.toney@k12.wa.us::699dfcbb-efbf-4e2b-aebe-788624406fcd" userProvider="AD" userName="Alexandra Toney"/>
        <t:Anchor>
          <t:Comment id="549477735"/>
        </t:Anchor>
        <t:Create/>
      </t:Event>
      <t:Event id="{A48A3D71-0F48-4491-9CFB-A668E9861FDE}" time="2026-03-25T23:01:00.154Z">
        <t:Attribution userId="S::alexandra.toney@k12.wa.us::699dfcbb-efbf-4e2b-aebe-788624406fcd" userProvider="AD" userName="Alexandra Toney"/>
        <t:Anchor>
          <t:Comment id="549477735"/>
        </t:Anchor>
        <t:Assign userId="S::Eric.Thornburgh@k12.wa.us::b8e26859-14e6-40a1-a6c1-dc4373313586" userProvider="AD" userName="Eric Thornburgh"/>
      </t:Event>
      <t:Event id="{1132BE69-B1EE-4AC2-AC7B-B45F4B92499D}" time="2026-03-25T23:01:00.154Z">
        <t:Attribution userId="S::alexandra.toney@k12.wa.us::699dfcbb-efbf-4e2b-aebe-788624406fcd" userProvider="AD" userName="Alexandra Toney"/>
        <t:Anchor>
          <t:Comment id="549477735"/>
        </t:Anchor>
        <t:SetTitle title="@Eric Thornburgh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A9D69A413E6478977D486041CE26E" ma:contentTypeVersion="14" ma:contentTypeDescription="Create a new document." ma:contentTypeScope="" ma:versionID="a21d92a56320a10baa567d9e4a4d57fb">
  <xsd:schema xmlns:xsd="http://www.w3.org/2001/XMLSchema" xmlns:xs="http://www.w3.org/2001/XMLSchema" xmlns:p="http://schemas.microsoft.com/office/2006/metadata/properties" xmlns:ns2="cb5edf6f-cf46-4f9e-a7a7-a627366823e6" xmlns:ns3="671b1704-a22a-4202-9756-f7cbdfec9c38" targetNamespace="http://schemas.microsoft.com/office/2006/metadata/properties" ma:root="true" ma:fieldsID="ca52329fb0b979b844754ced3bd60e61" ns2:_="" ns3:_="">
    <xsd:import namespace="cb5edf6f-cf46-4f9e-a7a7-a627366823e6"/>
    <xsd:import namespace="671b1704-a22a-4202-9756-f7cbdfec9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edf6f-cf46-4f9e-a7a7-a6273668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b1704-a22a-4202-9756-f7cbdfec9c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8565df-0639-4238-9c38-8f716cfde043}" ma:internalName="TaxCatchAll" ma:showField="CatchAllData" ma:web="671b1704-a22a-4202-9756-f7cbdfec9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edf6f-cf46-4f9e-a7a7-a627366823e6">
      <Terms xmlns="http://schemas.microsoft.com/office/infopath/2007/PartnerControls"/>
    </lcf76f155ced4ddcb4097134ff3c332f>
    <TaxCatchAll xmlns="671b1704-a22a-4202-9756-f7cbdfec9c38" xsi:nil="true"/>
  </documentManagement>
</p:properties>
</file>

<file path=customXml/itemProps1.xml><?xml version="1.0" encoding="utf-8"?>
<ds:datastoreItem xmlns:ds="http://schemas.openxmlformats.org/officeDocument/2006/customXml" ds:itemID="{1C2EC44C-F22C-4D0C-9390-AA0605ED710D}">
  <ds:schemaRefs>
    <ds:schemaRef ds:uri="http://schemas.microsoft.com/sharepoint/v3/contenttype/forms"/>
  </ds:schemaRefs>
</ds:datastoreItem>
</file>

<file path=customXml/itemProps2.xml><?xml version="1.0" encoding="utf-8"?>
<ds:datastoreItem xmlns:ds="http://schemas.openxmlformats.org/officeDocument/2006/customXml" ds:itemID="{F3674991-8E91-4154-89E9-9C80B69B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edf6f-cf46-4f9e-a7a7-a627366823e6"/>
    <ds:schemaRef ds:uri="671b1704-a22a-4202-9756-f7cbdfec9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11EB3-08E4-467A-8141-1C0A022FE797}">
  <ds:schemaRefs>
    <ds:schemaRef ds:uri="http://schemas.microsoft.com/office/2006/metadata/properties"/>
    <ds:schemaRef ds:uri="http://schemas.microsoft.com/office/infopath/2007/PartnerControls"/>
    <ds:schemaRef ds:uri="cb5edf6f-cf46-4f9e-a7a7-a627366823e6"/>
    <ds:schemaRef ds:uri="671b1704-a22a-4202-9756-f7cbdfec9c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Palmer</dc:creator>
  <keywords/>
  <dc:description/>
  <lastModifiedBy>Tom Baker</lastModifiedBy>
  <revision>9</revision>
  <dcterms:created xsi:type="dcterms:W3CDTF">2026-03-25T23:24:00.0000000Z</dcterms:created>
  <dcterms:modified xsi:type="dcterms:W3CDTF">2026-04-14T17:23:03.3829342Z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0x0101001B8A9D69A413E6478977D486041CE26E</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2026-03-25T23:24:25Z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e375b77f-b33d-4b49-9417-6eb6a670ea2b</vt:lpwstr>
  </property>
  <property fmtid="{D5CDD505-2E9C-101B-9397-08002B2CF9AE}" pid="10" name="MSIP_Label_9145f431-4c8c-42c6-a5a5-ba6d3bdea585_ContentBits">
    <vt:lpwstr>0</vt:lpwstr>
  </property>
  <property fmtid="{D5CDD505-2E9C-101B-9397-08002B2CF9AE}" pid="11" name="MSIP_Label_9145f431-4c8c-42c6-a5a5-ba6d3bdea585_Tag">
    <vt:lpwstr>10, 3, 0, 2</vt:lpwstr>
  </property>
  <property fmtid="{D5CDD505-2E9C-101B-9397-08002B2CF9AE}" pid="13" name="docLang">
    <vt:lpwstr>en</vt:lpwstr>
  </property>
</Properties>
</file>