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4273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3CA02B07" w14:textId="7E209865" w:rsidR="00972149" w:rsidRPr="00972149" w:rsidRDefault="00972149" w:rsidP="00972149">
      <w:pPr>
        <w:pStyle w:val="Title"/>
        <w:rPr>
          <w:kern w:val="2"/>
        </w:rPr>
      </w:pPr>
      <w:r w:rsidRPr="004D4A36">
        <w:t>Parent &amp; Family Engagement Survey</w:t>
      </w:r>
    </w:p>
    <w:p w14:paraId="292D10BB" w14:textId="50E9274E" w:rsidR="00972149" w:rsidRPr="00972149" w:rsidRDefault="00972149" w:rsidP="00972149">
      <w:pPr>
        <w:pStyle w:val="Heading2"/>
      </w:pPr>
      <w:r>
        <w:t xml:space="preserve">Appendix A - </w:t>
      </w:r>
      <w:r w:rsidR="00E609D6">
        <w:t>Russian</w:t>
      </w:r>
    </w:p>
    <w:p w14:paraId="13E0E77E" w14:textId="44BE75AE" w:rsidR="004955A9" w:rsidRPr="000545F1" w:rsidRDefault="004955A9" w:rsidP="00C174BE">
      <w:pPr>
        <w:spacing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Наши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школы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стремятся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выстраивать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прочные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партнёрские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отношения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с</w:t>
      </w:r>
      <w:r w:rsidRPr="00D6055B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семьями</w:t>
      </w:r>
      <w:r w:rsidRPr="00D6055B">
        <w:rPr>
          <w:rFonts w:eastAsia="Times New Roman"/>
          <w:lang w:val="ru-RU"/>
        </w:rPr>
        <w:t xml:space="preserve">. </w:t>
      </w:r>
      <w:r w:rsidRPr="000545F1">
        <w:rPr>
          <w:rFonts w:eastAsia="Times New Roman"/>
          <w:lang w:val="ru-RU"/>
        </w:rPr>
        <w:t xml:space="preserve">Этот опрос запрашивает ваше мнение о том, насколько хорошо школы поддерживают ваших детей и вашу семью. Ваши ответы помогают нам улучшить коммуникацию, партнёрство и поддержку. Заполнение опроса занимает примерно </w:t>
      </w:r>
      <w:r w:rsidRPr="000545F1">
        <w:rPr>
          <w:rFonts w:eastAsia="Times New Roman"/>
          <w:b/>
          <w:bCs/>
          <w:lang w:val="ru-RU"/>
        </w:rPr>
        <w:t>___ минут</w:t>
      </w:r>
      <w:r w:rsidRPr="000545F1">
        <w:rPr>
          <w:rFonts w:eastAsia="Times New Roman"/>
          <w:lang w:val="ru-RU"/>
        </w:rPr>
        <w:t>.</w:t>
      </w:r>
    </w:p>
    <w:p w14:paraId="361D978E" w14:textId="59B562BC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b/>
          <w:bCs/>
          <w:lang w:val="ru-RU"/>
        </w:rPr>
        <w:t>Если у вас более одного ребёнка в этой школе,</w:t>
      </w:r>
      <w:r w:rsidRPr="000545F1">
        <w:rPr>
          <w:rFonts w:eastAsia="Times New Roman"/>
          <w:lang w:val="ru-RU"/>
        </w:rPr>
        <w:t xml:space="preserve"> пожалуйста, отвечайте, исходя из вашего общего опыта взаимодействия со школой. Если у ваших детей разный опыт, вы можете поделиться этими деталями в открытом вопросе в конце опроса. Конкретные примеры помогают школе понять, что работает хорошо, а что нуждается в улучшении.</w:t>
      </w:r>
    </w:p>
    <w:p w14:paraId="284BE0B4" w14:textId="658ECED6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Дата:</w:t>
      </w:r>
      <w:r w:rsidRPr="000545F1">
        <w:rPr>
          <w:rFonts w:eastAsia="Times New Roman"/>
          <w:lang w:val="ru-RU"/>
        </w:rPr>
        <w:br/>
        <w:t>Школа:</w:t>
      </w:r>
      <w:r w:rsidRPr="000545F1">
        <w:rPr>
          <w:rFonts w:eastAsia="Times New Roman"/>
          <w:lang w:val="ru-RU"/>
        </w:rPr>
        <w:br/>
        <w:t>Количество детей в этой школе:</w:t>
      </w:r>
      <w:r w:rsidRPr="000545F1">
        <w:rPr>
          <w:rFonts w:eastAsia="Times New Roman"/>
          <w:lang w:val="ru-RU"/>
        </w:rPr>
        <w:br/>
        <w:t xml:space="preserve">Класс(ы): (Отметьте все подходящие) </w:t>
      </w:r>
      <w:r w:rsidRPr="000545F1">
        <w:rPr>
          <w:rFonts w:eastAsia="Times New Roman"/>
        </w:rPr>
        <w:t>PK</w:t>
      </w:r>
      <w:r w:rsidRPr="000545F1">
        <w:rPr>
          <w:rFonts w:eastAsia="Times New Roman"/>
          <w:lang w:val="ru-RU"/>
        </w:rPr>
        <w:t>/</w:t>
      </w:r>
      <w:r w:rsidRPr="000545F1">
        <w:rPr>
          <w:rFonts w:eastAsia="Times New Roman"/>
        </w:rPr>
        <w:t>TK</w:t>
      </w:r>
      <w:r w:rsidRPr="000545F1">
        <w:rPr>
          <w:rFonts w:eastAsia="Times New Roman"/>
          <w:lang w:val="ru-RU"/>
        </w:rPr>
        <w:t xml:space="preserve"> </w:t>
      </w:r>
      <w:r w:rsidR="0065247D" w:rsidRPr="000545F1">
        <w:rPr>
          <w:rFonts w:eastAsia="Times New Roman"/>
          <w:lang w:val="ru-RU"/>
        </w:rPr>
        <w:t xml:space="preserve">  </w:t>
      </w:r>
      <w:r w:rsidRPr="000545F1">
        <w:rPr>
          <w:rFonts w:eastAsia="Times New Roman"/>
        </w:rPr>
        <w:t>K</w:t>
      </w:r>
      <w:r w:rsidRPr="000545F1">
        <w:rPr>
          <w:rFonts w:eastAsia="Times New Roman"/>
          <w:lang w:val="ru-RU"/>
        </w:rPr>
        <w:t xml:space="preserve"> 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1 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2 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3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 4 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5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 6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 7 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8 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>9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 10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 11</w:t>
      </w:r>
      <w:r w:rsidR="0065247D" w:rsidRPr="000545F1">
        <w:rPr>
          <w:rFonts w:eastAsia="Times New Roman"/>
          <w:lang w:val="ru-RU"/>
        </w:rPr>
        <w:t xml:space="preserve"> </w:t>
      </w:r>
      <w:r w:rsidRPr="000545F1">
        <w:rPr>
          <w:rFonts w:eastAsia="Times New Roman"/>
          <w:lang w:val="ru-RU"/>
        </w:rPr>
        <w:t xml:space="preserve"> 12</w:t>
      </w:r>
    </w:p>
    <w:p w14:paraId="01F82320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71827C87">
          <v:rect id="_x0000_i1025" style="width:0;height:1.5pt" o:hralign="center" o:hrstd="t" o:hr="t" fillcolor="#a0a0a0" stroked="f"/>
        </w:pict>
      </w:r>
    </w:p>
    <w:p w14:paraId="27682BEA" w14:textId="77777777" w:rsidR="004955A9" w:rsidRPr="004955A9" w:rsidRDefault="004955A9" w:rsidP="004D0F58">
      <w:pPr>
        <w:pStyle w:val="Heading3"/>
        <w:rPr>
          <w:lang w:val="ru-RU"/>
        </w:rPr>
      </w:pPr>
      <w:r w:rsidRPr="004955A9">
        <w:rPr>
          <w:lang w:val="ru-RU"/>
        </w:rPr>
        <w:t>Доброжелательная среда и коммуникация</w:t>
      </w:r>
    </w:p>
    <w:p w14:paraId="626966B5" w14:textId="63896932" w:rsidR="004955A9" w:rsidRPr="000545F1" w:rsidRDefault="004955A9" w:rsidP="00F8768C">
      <w:pPr>
        <w:spacing w:after="120" w:line="240" w:lineRule="auto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Расскажите, как школа общается с вами и чувствуете ли вы себя желанными, поддержанными и вовлечёнными при взаимодействии со школой.</w:t>
      </w:r>
    </w:p>
    <w:p w14:paraId="00960F2A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1. Когда вы посещаете школу или звоните в школьный офис, сотрудники вежливы и готовы помочь?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Частично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</w:p>
    <w:p w14:paraId="17D076D5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2. Легко ли вам общаться с учителями?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Частично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</w:p>
    <w:p w14:paraId="59D029F2" w14:textId="580D71FD" w:rsidR="000A64C4" w:rsidRPr="00D6055B" w:rsidRDefault="004955A9" w:rsidP="00F8768C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3. Легко ли вам общаться с директором школы?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Частично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</w:p>
    <w:p w14:paraId="3E6DD18D" w14:textId="63D0BC2E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4. Как вы предпочитаете получать информацию от школы? (Отметьте все подходящие варианты)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Электронная почта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lastRenderedPageBreak/>
        <w:t>☐</w:t>
      </w:r>
      <w:r w:rsidRPr="000545F1">
        <w:rPr>
          <w:rFonts w:eastAsia="Times New Roman"/>
          <w:lang w:val="ru-RU"/>
        </w:rPr>
        <w:t xml:space="preserve"> Текстовое сообщение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Телефонный звонок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Личная встреча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Школьное приложение или веб</w:t>
      </w:r>
      <w:r w:rsidRPr="000545F1">
        <w:rPr>
          <w:rFonts w:eastAsia="Times New Roman"/>
          <w:lang w:val="ru-RU"/>
        </w:rPr>
        <w:noBreakHyphen/>
        <w:t>сайт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Бумажные материалы, отправляемые домой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Координатор по работе с родителями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Другое: __________</w:t>
      </w:r>
    </w:p>
    <w:p w14:paraId="160CDE36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5. Понятно ли объясняются оценки и результаты тестов?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Частично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</w:p>
    <w:p w14:paraId="06B58075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6. Легко ли читать школьные сообщения (табели, рассылки) и предоставляются ли они на языке, который вы понимаете?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Частично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</w:p>
    <w:p w14:paraId="7C0DBCE0" w14:textId="77777777" w:rsidR="004955A9" w:rsidRPr="000545F1" w:rsidRDefault="004955A9" w:rsidP="00F8768C">
      <w:pPr>
        <w:spacing w:before="100" w:beforeAutospacing="1" w:after="0" w:line="300" w:lineRule="atLeast"/>
        <w:rPr>
          <w:rFonts w:eastAsia="Times New Roman"/>
        </w:rPr>
      </w:pPr>
      <w:r w:rsidRPr="000545F1">
        <w:rPr>
          <w:rFonts w:eastAsia="Times New Roman"/>
          <w:lang w:val="ru-RU"/>
        </w:rPr>
        <w:t>7. Если вам нужна языковая помощь, предоставляет ли школа переводчика?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Да</w:t>
      </w:r>
      <w:proofErr w:type="spellEnd"/>
      <w:r w:rsidRPr="000545F1">
        <w:rPr>
          <w:rFonts w:eastAsia="Times New Roman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Нет</w:t>
      </w:r>
      <w:proofErr w:type="spellEnd"/>
      <w:r w:rsidRPr="000545F1">
        <w:rPr>
          <w:rFonts w:eastAsia="Times New Roman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Не</w:t>
      </w:r>
      <w:proofErr w:type="spellEnd"/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уверен</w:t>
      </w:r>
      <w:proofErr w:type="spellEnd"/>
      <w:r w:rsidRPr="000545F1">
        <w:rPr>
          <w:rFonts w:eastAsia="Times New Roman"/>
        </w:rPr>
        <w:t>(а)</w:t>
      </w:r>
      <w:r w:rsidRPr="000545F1">
        <w:rPr>
          <w:rFonts w:eastAsia="Times New Roman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Не</w:t>
      </w:r>
      <w:proofErr w:type="spellEnd"/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требуется</w:t>
      </w:r>
      <w:proofErr w:type="spellEnd"/>
    </w:p>
    <w:p w14:paraId="3613DC4E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35F03770">
          <v:rect id="_x0000_i1026" style="width:0;height:1.5pt" o:hralign="center" o:hrstd="t" o:hr="t" fillcolor="#a0a0a0" stroked="f"/>
        </w:pict>
      </w:r>
    </w:p>
    <w:p w14:paraId="60891A5C" w14:textId="4AAD3C5E" w:rsidR="00A33A82" w:rsidRPr="00D6055B" w:rsidRDefault="004955A9" w:rsidP="00A33A82">
      <w:pPr>
        <w:pStyle w:val="Heading3"/>
        <w:rPr>
          <w:lang w:val="ru-RU"/>
        </w:rPr>
      </w:pPr>
      <w:r w:rsidRPr="004955A9">
        <w:rPr>
          <w:lang w:val="ru-RU"/>
        </w:rPr>
        <w:t>Поддержка обучения и партнёрство с семьёй</w:t>
      </w:r>
    </w:p>
    <w:p w14:paraId="6C43A2D6" w14:textId="77777777" w:rsidR="00D6055B" w:rsidRDefault="00D6055B" w:rsidP="006852AD">
      <w:pPr>
        <w:spacing w:after="100" w:afterAutospacing="1" w:line="300" w:lineRule="atLeast"/>
        <w:rPr>
          <w:rFonts w:eastAsia="Times New Roman"/>
        </w:rPr>
      </w:pPr>
      <w:r w:rsidRPr="00D6055B">
        <w:rPr>
          <w:rFonts w:eastAsia="Times New Roman"/>
          <w:lang w:val="ru-RU"/>
        </w:rPr>
        <w:t>Расскажите, как школа работает с семьями, чтобы поддерживать обучение учащихся.</w:t>
      </w:r>
    </w:p>
    <w:p w14:paraId="58C881AD" w14:textId="3A83C5AF" w:rsidR="004955A9" w:rsidRPr="000545F1" w:rsidRDefault="004955A9" w:rsidP="006852AD">
      <w:pPr>
        <w:spacing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8. Проводила ли школа семинары или предоставляла информацию для поддержки обучения дома?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1F23AFD4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9. Если вы не участвовали, почему? (Отметьте все подходящие варианты)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Недостаточно информации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Неудобное время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 присмотра за детьми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Сложно понять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предлагалось на моём языке</w:t>
      </w:r>
    </w:p>
    <w:p w14:paraId="371D13A9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lastRenderedPageBreak/>
        <w:t>10. Предоставляет ли школа задания или мероприятия, помогающие ребёнку учиться дома (чтение, математика и т. д.)?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Часто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Иногда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Редко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Никогда</w:t>
      </w:r>
    </w:p>
    <w:p w14:paraId="71880459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11. Доступны ли материалы или задания на языке, который вы понимаете?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0A1BAEE4" w14:textId="77777777" w:rsidR="004955A9" w:rsidRPr="000545F1" w:rsidRDefault="004955A9" w:rsidP="00CB71BC">
      <w:pPr>
        <w:spacing w:before="100" w:beforeAutospacing="1" w:after="0" w:line="300" w:lineRule="atLeast"/>
        <w:rPr>
          <w:rFonts w:eastAsia="Times New Roman"/>
        </w:rPr>
      </w:pPr>
      <w:r w:rsidRPr="000545F1">
        <w:rPr>
          <w:rFonts w:eastAsia="Times New Roman"/>
          <w:lang w:val="ru-RU"/>
        </w:rPr>
        <w:t>12. Предоставляет ли школа поддержку в изучении таких предметов, как математика, естественные науки и чтение?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Часто</w:t>
      </w:r>
      <w:proofErr w:type="spellEnd"/>
      <w:r w:rsidRPr="000545F1">
        <w:rPr>
          <w:rFonts w:eastAsia="Times New Roman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Иногда</w:t>
      </w:r>
      <w:proofErr w:type="spellEnd"/>
      <w:r w:rsidRPr="000545F1">
        <w:rPr>
          <w:rFonts w:eastAsia="Times New Roman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Редко</w:t>
      </w:r>
      <w:proofErr w:type="spellEnd"/>
      <w:r w:rsidRPr="000545F1">
        <w:rPr>
          <w:rFonts w:eastAsia="Times New Roman"/>
        </w:rPr>
        <w:br/>
      </w:r>
      <w:r w:rsidRPr="000545F1">
        <w:rPr>
          <w:rFonts w:ascii="Segoe UI Symbol" w:eastAsia="Times New Roman" w:hAnsi="Segoe UI Symbol" w:cs="Segoe UI Symbol"/>
        </w:rPr>
        <w:t>☐</w:t>
      </w:r>
      <w:r w:rsidRPr="000545F1">
        <w:rPr>
          <w:rFonts w:eastAsia="Times New Roman"/>
        </w:rPr>
        <w:t xml:space="preserve"> </w:t>
      </w:r>
      <w:proofErr w:type="spellStart"/>
      <w:r w:rsidRPr="000545F1">
        <w:rPr>
          <w:rFonts w:eastAsia="Times New Roman"/>
        </w:rPr>
        <w:t>Никогда</w:t>
      </w:r>
      <w:proofErr w:type="spellEnd"/>
    </w:p>
    <w:p w14:paraId="63110B50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5B8B88D8">
          <v:rect id="_x0000_i1027" style="width:0;height:1.5pt" o:hralign="center" o:hrstd="t" o:hr="t" fillcolor="#a0a0a0" stroked="f"/>
        </w:pict>
      </w:r>
    </w:p>
    <w:p w14:paraId="1FEBD587" w14:textId="77777777" w:rsidR="004955A9" w:rsidRPr="004955A9" w:rsidRDefault="004955A9" w:rsidP="004D0F58">
      <w:pPr>
        <w:pStyle w:val="Heading3"/>
        <w:rPr>
          <w:lang w:val="ru-RU"/>
        </w:rPr>
      </w:pPr>
      <w:r w:rsidRPr="004955A9">
        <w:rPr>
          <w:lang w:val="ru-RU"/>
        </w:rPr>
        <w:t>Принятие решений</w:t>
      </w:r>
    </w:p>
    <w:p w14:paraId="1B5930BA" w14:textId="77777777" w:rsidR="00D6055B" w:rsidRPr="00D6055B" w:rsidRDefault="00D6055B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D6055B">
        <w:rPr>
          <w:rFonts w:eastAsia="Times New Roman"/>
          <w:lang w:val="ru-RU"/>
        </w:rPr>
        <w:t>Расскажите о вашем участии в принятии решений и лидерских активностях в школе.</w:t>
      </w:r>
    </w:p>
    <w:p w14:paraId="356B713D" w14:textId="4184B67A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 xml:space="preserve">13. Есть ли в школе активная </w:t>
      </w:r>
      <w:r w:rsidRPr="000545F1">
        <w:rPr>
          <w:rFonts w:eastAsia="Times New Roman"/>
        </w:rPr>
        <w:t>PTA</w:t>
      </w:r>
      <w:r w:rsidRPr="000545F1">
        <w:rPr>
          <w:rFonts w:eastAsia="Times New Roman"/>
          <w:lang w:val="ru-RU"/>
        </w:rPr>
        <w:t>/</w:t>
      </w:r>
      <w:r w:rsidRPr="000545F1">
        <w:rPr>
          <w:rFonts w:eastAsia="Times New Roman"/>
        </w:rPr>
        <w:t>PTO</w:t>
      </w:r>
      <w:r w:rsidRPr="000545F1">
        <w:rPr>
          <w:rFonts w:eastAsia="Times New Roman"/>
          <w:lang w:val="ru-RU"/>
        </w:rPr>
        <w:t xml:space="preserve"> (Ассоциация родителей и учителей)?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75E3F8CA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14. Участвуют ли родители в планировании и оценке школьных программ?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45CC5019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15. Чувствуете ли вы, что ваше мнение учитывается при принятии решений в школе?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Иногда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4A29AC84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16. Сообщает ли школа семьям, как была использована обратная связь от родителей?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Иногда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lastRenderedPageBreak/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3BCC3133" w14:textId="77777777" w:rsidR="004955A9" w:rsidRPr="000545F1" w:rsidRDefault="004955A9" w:rsidP="00CB71BC">
      <w:pPr>
        <w:spacing w:before="100" w:beforeAutospacing="1" w:after="0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17. Хотели бы вы быть более вовлечёнными?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Да, но нужна дополнительная поддержка/информация/время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Другое</w:t>
      </w:r>
    </w:p>
    <w:p w14:paraId="238844ED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130DB969">
          <v:rect id="_x0000_i1028" style="width:0;height:1.5pt" o:hralign="center" o:hrstd="t" o:hr="t" fillcolor="#a0a0a0" stroked="f"/>
        </w:pict>
      </w:r>
    </w:p>
    <w:p w14:paraId="3DC8F1F1" w14:textId="77777777" w:rsidR="004955A9" w:rsidRPr="00D6055B" w:rsidRDefault="004955A9" w:rsidP="004D0F58">
      <w:pPr>
        <w:pStyle w:val="Heading3"/>
        <w:rPr>
          <w:lang w:val="ru-RU"/>
        </w:rPr>
      </w:pPr>
      <w:r w:rsidRPr="004955A9">
        <w:rPr>
          <w:lang w:val="ru-RU"/>
        </w:rPr>
        <w:t>Волонтёрство</w:t>
      </w:r>
    </w:p>
    <w:p w14:paraId="3DFAE2C6" w14:textId="77777777" w:rsidR="00D6055B" w:rsidRPr="00D6055B" w:rsidRDefault="00D6055B" w:rsidP="000545F1">
      <w:pPr>
        <w:spacing w:after="100" w:afterAutospacing="1" w:line="300" w:lineRule="atLeast"/>
        <w:rPr>
          <w:lang w:val="ru-RU"/>
        </w:rPr>
      </w:pPr>
      <w:r w:rsidRPr="00D6055B">
        <w:rPr>
          <w:lang w:val="ru-RU"/>
        </w:rPr>
        <w:t>Расскажите о вашем интересе или опыте волонтёрства в школе.</w:t>
      </w:r>
    </w:p>
    <w:p w14:paraId="60F68D14" w14:textId="3FDDE083" w:rsidR="004955A9" w:rsidRPr="000545F1" w:rsidRDefault="004955A9" w:rsidP="000545F1">
      <w:pPr>
        <w:spacing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18. Спрашивала ли школа о вашем желании быть волонтёром?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6D8F32FF" w14:textId="77777777" w:rsidR="004955A9" w:rsidRPr="000545F1" w:rsidRDefault="004955A9" w:rsidP="006852AD">
      <w:pPr>
        <w:spacing w:before="100" w:beforeAutospacing="1" w:after="0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19. Если вы не занимались волонтёрством, почему? (Отметьте все подходящие варианты)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Никогда не приглашали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знаю, как стать волонтёром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Работа или конфликт с расписанием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Нужен уход за детьми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Транспорт или другие препятствия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Сложно заполнить формы или пройти процедуры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В данный момент не могу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заинтересован(а)</w:t>
      </w:r>
    </w:p>
    <w:p w14:paraId="29A44EB5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108EBD0D">
          <v:rect id="_x0000_i1029" style="width:0;height:1.5pt" o:hralign="center" o:hrstd="t" o:hr="t" fillcolor="#a0a0a0" stroked="f"/>
        </w:pict>
      </w:r>
    </w:p>
    <w:p w14:paraId="1F6C4927" w14:textId="77777777" w:rsidR="004955A9" w:rsidRPr="004955A9" w:rsidRDefault="004955A9" w:rsidP="004D0F58">
      <w:pPr>
        <w:pStyle w:val="Heading3"/>
        <w:rPr>
          <w:lang w:val="ru-RU"/>
        </w:rPr>
      </w:pPr>
      <w:r w:rsidRPr="004955A9">
        <w:rPr>
          <w:lang w:val="ru-RU"/>
        </w:rPr>
        <w:t>Сотрудничество с сообществом</w:t>
      </w:r>
    </w:p>
    <w:p w14:paraId="4E1992CF" w14:textId="77777777" w:rsidR="00D6055B" w:rsidRDefault="00D6055B" w:rsidP="000545F1">
      <w:pPr>
        <w:spacing w:after="100" w:afterAutospacing="1" w:line="300" w:lineRule="atLeast"/>
        <w:rPr>
          <w:rFonts w:eastAsia="Times New Roman"/>
        </w:rPr>
      </w:pPr>
      <w:r w:rsidRPr="00D6055B">
        <w:rPr>
          <w:rFonts w:eastAsia="Times New Roman"/>
          <w:lang w:val="ru-RU"/>
        </w:rPr>
        <w:t xml:space="preserve">Расскажите об участии школы в жизни сообщества и предоставлении ресурсов для </w:t>
      </w:r>
      <w:r w:rsidRPr="000150A6">
        <w:rPr>
          <w:rFonts w:eastAsia="Times New Roman"/>
          <w:lang w:val="ru-RU"/>
        </w:rPr>
        <w:t>семей.</w:t>
      </w:r>
    </w:p>
    <w:p w14:paraId="183F1704" w14:textId="4C4D5743" w:rsidR="004955A9" w:rsidRPr="000545F1" w:rsidRDefault="004955A9" w:rsidP="000545F1">
      <w:pPr>
        <w:spacing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20. Участвует ли школа в мероприятиях сообщества?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4762B09F" w14:textId="77777777" w:rsidR="004955A9" w:rsidRPr="000545F1" w:rsidRDefault="004955A9" w:rsidP="006852AD">
      <w:pPr>
        <w:spacing w:before="100" w:beforeAutospacing="1" w:after="0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21. Предоставляет ли школа информацию о ресурсах сообщества?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301E9822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4EF74F46">
          <v:rect id="_x0000_i1030" style="width:0;height:1.5pt" o:hralign="center" o:hrstd="t" o:hr="t" fillcolor="#a0a0a0" stroked="f"/>
        </w:pict>
      </w:r>
    </w:p>
    <w:p w14:paraId="20BF180F" w14:textId="77777777" w:rsidR="004955A9" w:rsidRPr="004955A9" w:rsidRDefault="004955A9" w:rsidP="004D0F58">
      <w:pPr>
        <w:pStyle w:val="Heading3"/>
        <w:rPr>
          <w:lang w:val="ru-RU"/>
        </w:rPr>
      </w:pPr>
      <w:r w:rsidRPr="004955A9">
        <w:rPr>
          <w:lang w:val="ru-RU"/>
        </w:rPr>
        <w:lastRenderedPageBreak/>
        <w:t>Другие мысли и предложения</w:t>
      </w:r>
    </w:p>
    <w:p w14:paraId="5E0ACAC5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22. Какие идеи у вас есть для улучшения связей между семьёй и школой?</w:t>
      </w:r>
    </w:p>
    <w:p w14:paraId="05E9BB25" w14:textId="77777777" w:rsidR="000545F1" w:rsidRPr="00D6055B" w:rsidRDefault="000545F1">
      <w:pPr>
        <w:rPr>
          <w:rFonts w:ascii="Segoe UI Semibold" w:eastAsiaTheme="majorEastAsia" w:hAnsi="Segoe UI Semibold" w:cs="Segoe UI Semibold"/>
          <w:color w:val="0D5761" w:themeColor="accent2"/>
          <w:sz w:val="32"/>
          <w:szCs w:val="28"/>
          <w:lang w:val="ru-RU"/>
        </w:rPr>
      </w:pPr>
      <w:r w:rsidRPr="00D6055B">
        <w:rPr>
          <w:lang w:val="ru-RU"/>
        </w:rPr>
        <w:br w:type="page"/>
      </w:r>
    </w:p>
    <w:p w14:paraId="035361F6" w14:textId="359DE868" w:rsidR="006C5E09" w:rsidRPr="006C5E09" w:rsidRDefault="006C5E09" w:rsidP="006C5E09">
      <w:pPr>
        <w:pStyle w:val="Heading2"/>
        <w:rPr>
          <w:lang w:val="ru-RU"/>
        </w:rPr>
      </w:pPr>
      <w:r>
        <w:lastRenderedPageBreak/>
        <w:t>Appendix</w:t>
      </w:r>
      <w:r w:rsidRPr="006C5E09">
        <w:rPr>
          <w:lang w:val="ru-RU"/>
        </w:rPr>
        <w:t xml:space="preserve"> </w:t>
      </w:r>
      <w:r>
        <w:t>B</w:t>
      </w:r>
      <w:r w:rsidRPr="006C5E09">
        <w:rPr>
          <w:lang w:val="ru-RU"/>
        </w:rPr>
        <w:t xml:space="preserve"> - </w:t>
      </w:r>
      <w:r>
        <w:t>Russian</w:t>
      </w:r>
    </w:p>
    <w:p w14:paraId="471E857D" w14:textId="680783AD" w:rsidR="004955A9" w:rsidRPr="004955A9" w:rsidRDefault="004955A9" w:rsidP="004D0F58">
      <w:pPr>
        <w:pStyle w:val="Heading3"/>
        <w:rPr>
          <w:lang w:val="ru-RU"/>
        </w:rPr>
      </w:pPr>
      <w:r w:rsidRPr="004955A9">
        <w:rPr>
          <w:lang w:val="ru-RU"/>
        </w:rPr>
        <w:t>Поддержка учащихся</w:t>
      </w:r>
    </w:p>
    <w:p w14:paraId="3D737856" w14:textId="77777777" w:rsidR="000150A6" w:rsidRDefault="000150A6" w:rsidP="004955A9">
      <w:pPr>
        <w:spacing w:before="100" w:beforeAutospacing="1" w:after="100" w:afterAutospacing="1" w:line="300" w:lineRule="atLeast"/>
        <w:rPr>
          <w:rFonts w:eastAsia="Times New Roman"/>
        </w:rPr>
      </w:pPr>
      <w:r w:rsidRPr="000150A6">
        <w:rPr>
          <w:rFonts w:eastAsia="Times New Roman"/>
          <w:lang w:val="ru-RU"/>
        </w:rPr>
        <w:t>Расскажите о дополнительной помощи или поддержке в обучении, которую получает ваш ребёнок в школе. Если вы не уверены, выберите «Не уверен(а)». Если ребёнок не получает дополнительной поддержки, выберите «Нет».</w:t>
      </w:r>
    </w:p>
    <w:p w14:paraId="78F3E067" w14:textId="5A95BCA9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23. Получает ли ваш ребёнок одну или несколько следующих форм поддержки? (Отметьте все подходящие варианты)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Помощь в изучении английского языка (для многоязычных учащихся)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Обучение на двух языках (двуязычное или билингвальное обучение)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Специальная образовательная поддержка (учебные потребности или инвалидность)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Продвинутые учебные возможности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Дополнительная помощь (репетиторство, поведенческая или психоэмоциональная поддержка)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Поддержка для детей семей мигрантов или сезонных работников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Культурная или общественная поддержка для учащихся из числа коренных народов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Другая поддержка: __________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</w:p>
    <w:p w14:paraId="3EF4C102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24. Объясняла ли школа поддержку, которую получает ваш ребёнок?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</w:t>
      </w:r>
    </w:p>
    <w:p w14:paraId="4E9D51A7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25. Если да, какая поддержка была объяснена понятно?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Помощь в изучении английского языка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Обучение на двух языках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Специальная образовательная поддержка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Продвинутые учебные возможности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Дополнительная академическая и неакадемическая помощь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Поддержка для семей мигрантов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Поддержка для учащихся из числа коренных народов</w:t>
      </w:r>
    </w:p>
    <w:p w14:paraId="0F693EC6" w14:textId="6B6DBCA7" w:rsidR="000A64C4" w:rsidRPr="00D6055B" w:rsidRDefault="004955A9" w:rsidP="00DC26A4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26. Эти утверждения помогают понять, как школа поддерживает многоязычных учащихся и их семьи. (Отметьте все подходящие варианты)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Сотрудники школы верят в успех моего ребёнка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Школа уважает наш язык и культуру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Школа поощряет использование родного языка дома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Школа предоставляет достаточную поддержку для изучения английского языка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lastRenderedPageBreak/>
        <w:t>☐</w:t>
      </w:r>
      <w:r w:rsidRPr="000545F1">
        <w:rPr>
          <w:rFonts w:eastAsia="Times New Roman"/>
          <w:lang w:val="ru-RU"/>
        </w:rPr>
        <w:t xml:space="preserve"> Школа информирует меня о прогрессе моего ребёнка в изучении английского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 / Не знаю</w:t>
      </w:r>
    </w:p>
    <w:p w14:paraId="64156A2A" w14:textId="21E5FEB6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27. Заполняли ли вы когда</w:t>
      </w:r>
      <w:r w:rsidRPr="000545F1">
        <w:rPr>
          <w:rFonts w:eastAsia="Times New Roman"/>
          <w:lang w:val="ru-RU"/>
        </w:rPr>
        <w:noBreakHyphen/>
        <w:t>либо Родительский опрос по специальному образованию штата Вашингтон?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Да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Нет</w:t>
      </w:r>
    </w:p>
    <w:p w14:paraId="2496BB8E" w14:textId="77777777" w:rsidR="004955A9" w:rsidRPr="000545F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0545F1">
        <w:rPr>
          <w:rFonts w:eastAsia="Times New Roman"/>
          <w:lang w:val="ru-RU"/>
        </w:rPr>
        <w:t>28. Эти утверждения отражают поддержку учащихся из числа коренных народов. (Отметьте все подходящие варианты)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Школа ценит идентичность, язык и культуру моего ребёнка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Школа предоставляет возможности изучать историю и традиции коренных народов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Сотрудники включают перспективы коренных народов в обучение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Школа сотрудничает с семьями и племенными сообществами</w:t>
      </w:r>
      <w:r w:rsidRPr="000545F1">
        <w:rPr>
          <w:rFonts w:eastAsia="Times New Roman"/>
          <w:lang w:val="ru-RU"/>
        </w:rPr>
        <w:br/>
      </w:r>
      <w:r w:rsidRPr="000545F1">
        <w:rPr>
          <w:rFonts w:ascii="Segoe UI Symbol" w:eastAsia="Times New Roman" w:hAnsi="Segoe UI Symbol" w:cs="Segoe UI Symbol"/>
          <w:lang w:val="ru-RU"/>
        </w:rPr>
        <w:t>☐</w:t>
      </w:r>
      <w:r w:rsidRPr="000545F1">
        <w:rPr>
          <w:rFonts w:eastAsia="Times New Roman"/>
          <w:lang w:val="ru-RU"/>
        </w:rPr>
        <w:t xml:space="preserve"> Не уверен(а) / Не знаю</w:t>
      </w:r>
    </w:p>
    <w:p w14:paraId="45A5F873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6FCDCCCE">
          <v:rect id="_x0000_i1031" style="width:0;height:1.5pt" o:hralign="center" o:hrstd="t" o:hr="t" fillcolor="#a0a0a0" stroked="f"/>
        </w:pict>
      </w:r>
    </w:p>
    <w:p w14:paraId="0B3920A8" w14:textId="77777777" w:rsidR="004955A9" w:rsidRPr="004955A9" w:rsidRDefault="004955A9" w:rsidP="004D0F58">
      <w:pPr>
        <w:pStyle w:val="Heading3"/>
        <w:rPr>
          <w:lang w:val="ru-RU"/>
        </w:rPr>
      </w:pPr>
      <w:r w:rsidRPr="004955A9">
        <w:rPr>
          <w:lang w:val="ru-RU"/>
        </w:rPr>
        <w:t>Поддержка вовлечения семьи</w:t>
      </w:r>
    </w:p>
    <w:p w14:paraId="1481840E" w14:textId="77777777" w:rsidR="0072254B" w:rsidRDefault="000150A6" w:rsidP="004955A9">
      <w:pPr>
        <w:spacing w:before="100" w:beforeAutospacing="1" w:after="100" w:afterAutospacing="1" w:line="300" w:lineRule="atLeast"/>
        <w:rPr>
          <w:rFonts w:eastAsia="Times New Roman"/>
        </w:rPr>
      </w:pPr>
      <w:r w:rsidRPr="0072254B">
        <w:rPr>
          <w:rFonts w:eastAsia="Times New Roman"/>
          <w:lang w:val="ru-RU"/>
        </w:rPr>
        <w:t xml:space="preserve">Школы получают финансирование для мероприятий и поддержки, направленных на укрепление взаимодействия с семьями. </w:t>
      </w:r>
      <w:proofErr w:type="spellStart"/>
      <w:r w:rsidRPr="0072254B">
        <w:rPr>
          <w:rFonts w:eastAsia="Times New Roman"/>
        </w:rPr>
        <w:t>Ваш</w:t>
      </w:r>
      <w:proofErr w:type="spellEnd"/>
      <w:r w:rsidRPr="0072254B">
        <w:rPr>
          <w:rFonts w:eastAsia="Times New Roman"/>
        </w:rPr>
        <w:t xml:space="preserve"> </w:t>
      </w:r>
      <w:proofErr w:type="spellStart"/>
      <w:r w:rsidRPr="0072254B">
        <w:rPr>
          <w:rFonts w:eastAsia="Times New Roman"/>
        </w:rPr>
        <w:t>отзыв</w:t>
      </w:r>
      <w:proofErr w:type="spellEnd"/>
      <w:r w:rsidRPr="0072254B">
        <w:rPr>
          <w:rFonts w:eastAsia="Times New Roman"/>
        </w:rPr>
        <w:t xml:space="preserve"> </w:t>
      </w:r>
      <w:proofErr w:type="spellStart"/>
      <w:r w:rsidRPr="0072254B">
        <w:rPr>
          <w:rFonts w:eastAsia="Times New Roman"/>
        </w:rPr>
        <w:t>помогает</w:t>
      </w:r>
      <w:proofErr w:type="spellEnd"/>
      <w:r w:rsidRPr="0072254B">
        <w:rPr>
          <w:rFonts w:eastAsia="Times New Roman"/>
        </w:rPr>
        <w:t xml:space="preserve"> </w:t>
      </w:r>
      <w:proofErr w:type="spellStart"/>
      <w:r w:rsidRPr="0072254B">
        <w:rPr>
          <w:rFonts w:eastAsia="Times New Roman"/>
        </w:rPr>
        <w:t>определить</w:t>
      </w:r>
      <w:proofErr w:type="spellEnd"/>
      <w:r w:rsidRPr="0072254B">
        <w:rPr>
          <w:rFonts w:eastAsia="Times New Roman"/>
        </w:rPr>
        <w:t xml:space="preserve">, </w:t>
      </w:r>
      <w:proofErr w:type="spellStart"/>
      <w:r w:rsidRPr="0072254B">
        <w:rPr>
          <w:rFonts w:eastAsia="Times New Roman"/>
        </w:rPr>
        <w:t>какие</w:t>
      </w:r>
      <w:proofErr w:type="spellEnd"/>
      <w:r w:rsidRPr="0072254B">
        <w:rPr>
          <w:rFonts w:eastAsia="Times New Roman"/>
        </w:rPr>
        <w:t xml:space="preserve"> </w:t>
      </w:r>
      <w:proofErr w:type="spellStart"/>
      <w:r w:rsidRPr="0072254B">
        <w:rPr>
          <w:rFonts w:eastAsia="Times New Roman"/>
        </w:rPr>
        <w:t>мероприятия</w:t>
      </w:r>
      <w:proofErr w:type="spellEnd"/>
      <w:r w:rsidRPr="0072254B">
        <w:rPr>
          <w:rFonts w:eastAsia="Times New Roman"/>
        </w:rPr>
        <w:t xml:space="preserve"> </w:t>
      </w:r>
      <w:proofErr w:type="spellStart"/>
      <w:r w:rsidRPr="0072254B">
        <w:rPr>
          <w:rFonts w:eastAsia="Times New Roman"/>
        </w:rPr>
        <w:t>наиболее</w:t>
      </w:r>
      <w:proofErr w:type="spellEnd"/>
      <w:r w:rsidRPr="0072254B">
        <w:rPr>
          <w:rFonts w:eastAsia="Times New Roman"/>
        </w:rPr>
        <w:t xml:space="preserve"> </w:t>
      </w:r>
      <w:proofErr w:type="spellStart"/>
      <w:r w:rsidRPr="0072254B">
        <w:rPr>
          <w:rFonts w:eastAsia="Times New Roman"/>
        </w:rPr>
        <w:t>полезны</w:t>
      </w:r>
      <w:proofErr w:type="spellEnd"/>
      <w:r w:rsidRPr="0072254B">
        <w:rPr>
          <w:rFonts w:eastAsia="Times New Roman"/>
        </w:rPr>
        <w:t>.</w:t>
      </w:r>
    </w:p>
    <w:p w14:paraId="29A68E72" w14:textId="6D0FDC40" w:rsidR="004955A9" w:rsidRPr="00D51A1D" w:rsidRDefault="00D51A1D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D51A1D">
        <w:rPr>
          <w:rFonts w:eastAsia="Times New Roman"/>
          <w:lang w:val="ru-RU"/>
        </w:rPr>
        <w:t>29</w:t>
      </w:r>
      <w:r w:rsidR="004955A9" w:rsidRPr="00D51A1D">
        <w:rPr>
          <w:rFonts w:eastAsia="Times New Roman"/>
          <w:lang w:val="ru-RU"/>
        </w:rPr>
        <w:t>. Если школа могла бы предложить больше мероприятий для вовлечения семей, какие из них вы хотели бы видеть? (Отметьте все подходящие варианты)</w:t>
      </w:r>
      <w:r w:rsidR="004955A9" w:rsidRPr="00D51A1D">
        <w:rPr>
          <w:rFonts w:eastAsia="Times New Roman"/>
          <w:lang w:val="ru-RU"/>
        </w:rPr>
        <w:br/>
      </w:r>
      <w:r w:rsidR="004955A9" w:rsidRPr="00D51A1D">
        <w:rPr>
          <w:rFonts w:ascii="Segoe UI Symbol" w:eastAsia="Times New Roman" w:hAnsi="Segoe UI Symbol" w:cs="Segoe UI Symbol"/>
          <w:lang w:val="ru-RU"/>
        </w:rPr>
        <w:t>☐</w:t>
      </w:r>
      <w:r w:rsidR="004955A9" w:rsidRPr="00D51A1D">
        <w:rPr>
          <w:rFonts w:eastAsia="Times New Roman"/>
          <w:lang w:val="ru-RU"/>
        </w:rPr>
        <w:t xml:space="preserve"> Семинары или занятия для родителей</w:t>
      </w:r>
      <w:r w:rsidR="004955A9" w:rsidRPr="00D51A1D">
        <w:rPr>
          <w:rFonts w:eastAsia="Times New Roman"/>
          <w:lang w:val="ru-RU"/>
        </w:rPr>
        <w:br/>
      </w:r>
      <w:r w:rsidR="004955A9" w:rsidRPr="00D51A1D">
        <w:rPr>
          <w:rFonts w:ascii="Segoe UI Symbol" w:eastAsia="Times New Roman" w:hAnsi="Segoe UI Symbol" w:cs="Segoe UI Symbol"/>
          <w:lang w:val="ru-RU"/>
        </w:rPr>
        <w:t>☐</w:t>
      </w:r>
      <w:r w:rsidR="004955A9" w:rsidRPr="00D51A1D">
        <w:rPr>
          <w:rFonts w:eastAsia="Times New Roman"/>
          <w:lang w:val="ru-RU"/>
        </w:rPr>
        <w:t xml:space="preserve"> Семейные образовательные вечера или мероприятия</w:t>
      </w:r>
      <w:r w:rsidR="004955A9" w:rsidRPr="00D51A1D">
        <w:rPr>
          <w:rFonts w:eastAsia="Times New Roman"/>
          <w:lang w:val="ru-RU"/>
        </w:rPr>
        <w:br/>
      </w:r>
      <w:r w:rsidR="004955A9" w:rsidRPr="00D51A1D">
        <w:rPr>
          <w:rFonts w:ascii="Segoe UI Symbol" w:eastAsia="Times New Roman" w:hAnsi="Segoe UI Symbol" w:cs="Segoe UI Symbol"/>
          <w:lang w:val="ru-RU"/>
        </w:rPr>
        <w:t>☐</w:t>
      </w:r>
      <w:r w:rsidR="004955A9" w:rsidRPr="00D51A1D">
        <w:rPr>
          <w:rFonts w:eastAsia="Times New Roman"/>
          <w:lang w:val="ru-RU"/>
        </w:rPr>
        <w:t xml:space="preserve"> Участие родителей в лидерских или консультативных группах</w:t>
      </w:r>
      <w:r w:rsidR="004955A9" w:rsidRPr="00D51A1D">
        <w:rPr>
          <w:rFonts w:eastAsia="Times New Roman"/>
          <w:lang w:val="ru-RU"/>
        </w:rPr>
        <w:br/>
      </w:r>
      <w:r w:rsidR="004955A9" w:rsidRPr="00D51A1D">
        <w:rPr>
          <w:rFonts w:ascii="Segoe UI Symbol" w:eastAsia="Times New Roman" w:hAnsi="Segoe UI Symbol" w:cs="Segoe UI Symbol"/>
          <w:lang w:val="ru-RU"/>
        </w:rPr>
        <w:t>☐</w:t>
      </w:r>
      <w:r w:rsidR="004955A9" w:rsidRPr="00D51A1D">
        <w:rPr>
          <w:rFonts w:eastAsia="Times New Roman"/>
          <w:lang w:val="ru-RU"/>
        </w:rPr>
        <w:t xml:space="preserve"> Услуги перевода или устного перевода</w:t>
      </w:r>
      <w:r w:rsidR="004955A9" w:rsidRPr="00D51A1D">
        <w:rPr>
          <w:rFonts w:eastAsia="Times New Roman"/>
          <w:lang w:val="ru-RU"/>
        </w:rPr>
        <w:br/>
      </w:r>
      <w:r w:rsidR="004955A9" w:rsidRPr="00D51A1D">
        <w:rPr>
          <w:rFonts w:ascii="Segoe UI Symbol" w:eastAsia="Times New Roman" w:hAnsi="Segoe UI Symbol" w:cs="Segoe UI Symbol"/>
          <w:lang w:val="ru-RU"/>
        </w:rPr>
        <w:t>☐</w:t>
      </w:r>
      <w:r w:rsidR="004955A9" w:rsidRPr="00D51A1D">
        <w:rPr>
          <w:rFonts w:eastAsia="Times New Roman"/>
          <w:lang w:val="ru-RU"/>
        </w:rPr>
        <w:t xml:space="preserve"> Учебные материалы для дома</w:t>
      </w:r>
      <w:r w:rsidR="004955A9" w:rsidRPr="00D51A1D">
        <w:rPr>
          <w:rFonts w:eastAsia="Times New Roman"/>
          <w:lang w:val="ru-RU"/>
        </w:rPr>
        <w:br/>
      </w:r>
      <w:r w:rsidR="004955A9" w:rsidRPr="00D51A1D">
        <w:rPr>
          <w:rFonts w:ascii="Segoe UI Symbol" w:eastAsia="Times New Roman" w:hAnsi="Segoe UI Symbol" w:cs="Segoe UI Symbol"/>
          <w:lang w:val="ru-RU"/>
        </w:rPr>
        <w:t>☐</w:t>
      </w:r>
      <w:r w:rsidR="004955A9" w:rsidRPr="00D51A1D">
        <w:rPr>
          <w:rFonts w:eastAsia="Times New Roman"/>
          <w:lang w:val="ru-RU"/>
        </w:rPr>
        <w:t xml:space="preserve"> Другое: __________</w:t>
      </w:r>
    </w:p>
    <w:p w14:paraId="75B374D7" w14:textId="77777777" w:rsidR="004955A9" w:rsidRPr="00D51A1D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D51A1D">
        <w:rPr>
          <w:rFonts w:eastAsia="Times New Roman"/>
          <w:lang w:val="ru-RU"/>
        </w:rPr>
        <w:t>30. Какие ещё идеи у вас есть о том, как школа может лучше поддерживать семьи и учащихся?</w:t>
      </w:r>
    </w:p>
    <w:p w14:paraId="00965C9D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4536EFCD">
          <v:rect id="_x0000_i1032" style="width:0;height:1.5pt" o:hralign="center" o:hrstd="t" o:hr="t" fillcolor="#a0a0a0" stroked="f"/>
        </w:pict>
      </w:r>
    </w:p>
    <w:p w14:paraId="236B93EE" w14:textId="77777777" w:rsidR="004955A9" w:rsidRPr="004955A9" w:rsidRDefault="004955A9" w:rsidP="00CD1422">
      <w:pPr>
        <w:pStyle w:val="Heading3"/>
        <w:rPr>
          <w:lang w:val="ru-RU"/>
        </w:rPr>
      </w:pPr>
      <w:r w:rsidRPr="004955A9">
        <w:rPr>
          <w:lang w:val="ru-RU"/>
        </w:rPr>
        <w:t>Улучшение школы</w:t>
      </w:r>
    </w:p>
    <w:p w14:paraId="7116E155" w14:textId="77777777" w:rsidR="004955A9" w:rsidRPr="004955A9" w:rsidRDefault="004955A9" w:rsidP="00BE24EA">
      <w:pPr>
        <w:spacing w:after="100" w:afterAutospacing="1" w:line="300" w:lineRule="atLeast"/>
        <w:rPr>
          <w:rFonts w:eastAsia="Times New Roman"/>
          <w:sz w:val="21"/>
          <w:szCs w:val="21"/>
          <w:lang w:val="ru-RU"/>
        </w:rPr>
      </w:pPr>
      <w:r w:rsidRPr="00CD1422">
        <w:rPr>
          <w:rFonts w:eastAsia="Times New Roman"/>
          <w:sz w:val="21"/>
          <w:szCs w:val="21"/>
          <w:lang w:val="ru-RU"/>
        </w:rPr>
        <w:t>31.</w:t>
      </w:r>
      <w:r w:rsidRPr="004955A9">
        <w:rPr>
          <w:rFonts w:eastAsia="Times New Roman"/>
          <w:sz w:val="21"/>
          <w:szCs w:val="21"/>
          <w:lang w:val="ru-RU"/>
        </w:rPr>
        <w:t xml:space="preserve"> Приглашала ли школа вас к участию или обратной связи по вопросам улучшения школы?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Да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Иногда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Нет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Не уверен(а)</w:t>
      </w:r>
    </w:p>
    <w:p w14:paraId="15CF7759" w14:textId="3CAC5861" w:rsidR="004955A9" w:rsidRPr="0072254B" w:rsidRDefault="004955A9" w:rsidP="004955A9">
      <w:pPr>
        <w:spacing w:before="100" w:beforeAutospacing="1" w:after="100" w:afterAutospacing="1" w:line="300" w:lineRule="atLeast"/>
        <w:rPr>
          <w:rFonts w:eastAsia="Times New Roman"/>
          <w:sz w:val="21"/>
          <w:szCs w:val="21"/>
          <w:lang w:val="ru-RU"/>
        </w:rPr>
      </w:pPr>
      <w:r w:rsidRPr="00CD1422">
        <w:rPr>
          <w:rFonts w:eastAsia="Times New Roman"/>
          <w:sz w:val="21"/>
          <w:szCs w:val="21"/>
          <w:lang w:val="ru-RU"/>
        </w:rPr>
        <w:lastRenderedPageBreak/>
        <w:t>32.</w:t>
      </w:r>
      <w:r w:rsidRPr="004955A9">
        <w:rPr>
          <w:rFonts w:eastAsia="Times New Roman"/>
          <w:sz w:val="21"/>
          <w:szCs w:val="21"/>
          <w:lang w:val="ru-RU"/>
        </w:rPr>
        <w:t xml:space="preserve"> Если школа работает над улучшениями, какие из утверждений соответствуют вашему опыту? (Отметьте все подходящие варианты)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Школа объясняет, что означает улучшение школы, понятным образом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Школа ясно информирует об изменениях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Школа приглашает семьи делиться мнением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Школа информирует семьи о прогрессе и следующих шагах</w:t>
      </w:r>
      <w:r w:rsidRPr="004955A9">
        <w:rPr>
          <w:rFonts w:eastAsia="Times New Roman"/>
          <w:sz w:val="21"/>
          <w:szCs w:val="21"/>
          <w:lang w:val="ru-RU"/>
        </w:rPr>
        <w:br/>
      </w:r>
      <w:r w:rsidRPr="004955A9">
        <w:rPr>
          <w:rFonts w:ascii="Segoe UI Symbol" w:eastAsia="Times New Roman" w:hAnsi="Segoe UI Symbol" w:cs="Segoe UI Symbol"/>
          <w:sz w:val="21"/>
          <w:szCs w:val="21"/>
          <w:lang w:val="ru-RU"/>
        </w:rPr>
        <w:t>☐</w:t>
      </w:r>
      <w:r w:rsidRPr="004955A9">
        <w:rPr>
          <w:rFonts w:eastAsia="Times New Roman"/>
          <w:sz w:val="21"/>
          <w:szCs w:val="21"/>
          <w:lang w:val="ru-RU"/>
        </w:rPr>
        <w:t xml:space="preserve"> Не уверен(а) / Не знаю</w:t>
      </w:r>
    </w:p>
    <w:p w14:paraId="53225E22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679A5F51">
          <v:rect id="_x0000_i1033" style="width:0;height:1.5pt" o:hralign="center" o:hrstd="t" o:hr="t" fillcolor="#a0a0a0" stroked="f"/>
        </w:pict>
      </w:r>
    </w:p>
    <w:p w14:paraId="68821F28" w14:textId="77777777" w:rsidR="004955A9" w:rsidRPr="004955A9" w:rsidRDefault="004955A9" w:rsidP="00765152">
      <w:pPr>
        <w:pStyle w:val="Heading3"/>
        <w:rPr>
          <w:lang w:val="ru-RU"/>
        </w:rPr>
      </w:pPr>
      <w:r w:rsidRPr="004955A9">
        <w:rPr>
          <w:lang w:val="ru-RU"/>
        </w:rPr>
        <w:t>О вас</w:t>
      </w:r>
    </w:p>
    <w:p w14:paraId="62F23572" w14:textId="699D0BD4" w:rsidR="004955A9" w:rsidRPr="009237A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9237A1">
        <w:rPr>
          <w:rFonts w:eastAsia="Times New Roman"/>
          <w:lang w:val="ru-RU"/>
        </w:rPr>
        <w:t>33. Наивысший уровень образования: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Неполное среднее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Эквивалент среднего образования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Некоторое высшее или профессиональное обучение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Высшее образование или выше</w:t>
      </w:r>
    </w:p>
    <w:p w14:paraId="00F9302F" w14:textId="77777777" w:rsidR="004955A9" w:rsidRPr="009237A1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9237A1">
        <w:rPr>
          <w:rFonts w:eastAsia="Times New Roman"/>
          <w:lang w:val="ru-RU"/>
        </w:rPr>
        <w:t>34. Тип семьи: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Два работающих родителя/опекуна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Один работающий родитель/опекун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Один работающий и один неработающий родитель/опекун</w:t>
      </w:r>
      <w:r w:rsidRPr="009237A1">
        <w:rPr>
          <w:rFonts w:eastAsia="Times New Roman"/>
          <w:lang w:val="ru-RU"/>
        </w:rPr>
        <w:br/>
      </w:r>
      <w:r w:rsidRPr="009237A1">
        <w:rPr>
          <w:rFonts w:ascii="Segoe UI Symbol" w:eastAsia="Times New Roman" w:hAnsi="Segoe UI Symbol" w:cs="Segoe UI Symbol"/>
          <w:lang w:val="ru-RU"/>
        </w:rPr>
        <w:t>☐</w:t>
      </w:r>
      <w:r w:rsidRPr="009237A1">
        <w:rPr>
          <w:rFonts w:eastAsia="Times New Roman"/>
          <w:lang w:val="ru-RU"/>
        </w:rPr>
        <w:t xml:space="preserve"> Другое</w:t>
      </w:r>
    </w:p>
    <w:p w14:paraId="72BA1F69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pict w14:anchorId="28478A15">
          <v:rect id="_x0000_i1034" style="width:0;height:1.5pt" o:hralign="center" o:hrstd="t" o:hr="t" fillcolor="#a0a0a0" stroked="f"/>
        </w:pict>
      </w:r>
    </w:p>
    <w:p w14:paraId="32D1CBFE" w14:textId="77777777" w:rsidR="00F01635" w:rsidRDefault="00F01635">
      <w:pPr>
        <w:rPr>
          <w:rFonts w:ascii="Segoe UI Semibold" w:eastAsiaTheme="majorEastAsia" w:hAnsi="Segoe UI Semibold" w:cs="Segoe UI Semibold"/>
          <w:color w:val="0D5761" w:themeColor="accent2"/>
          <w:sz w:val="32"/>
          <w:szCs w:val="28"/>
        </w:rPr>
      </w:pPr>
      <w:r>
        <w:br w:type="page"/>
      </w:r>
    </w:p>
    <w:p w14:paraId="38620207" w14:textId="0B00A54A" w:rsidR="00F01635" w:rsidRPr="0090119B" w:rsidRDefault="00F01635" w:rsidP="00F01635">
      <w:pPr>
        <w:pStyle w:val="Heading2"/>
        <w:rPr>
          <w:lang w:val="ru-RU"/>
        </w:rPr>
      </w:pPr>
      <w:r>
        <w:lastRenderedPageBreak/>
        <w:t>Appendix</w:t>
      </w:r>
      <w:r w:rsidRPr="0090119B">
        <w:rPr>
          <w:lang w:val="ru-RU"/>
        </w:rPr>
        <w:t xml:space="preserve"> </w:t>
      </w:r>
      <w:r>
        <w:t>C</w:t>
      </w:r>
      <w:r w:rsidRPr="0090119B">
        <w:rPr>
          <w:lang w:val="ru-RU"/>
        </w:rPr>
        <w:t xml:space="preserve"> - </w:t>
      </w:r>
      <w:r>
        <w:t>Russian</w:t>
      </w:r>
    </w:p>
    <w:p w14:paraId="69540304" w14:textId="1FB330C0" w:rsidR="004955A9" w:rsidRPr="0090119B" w:rsidRDefault="004955A9" w:rsidP="006C5E09">
      <w:pPr>
        <w:pStyle w:val="Heading3"/>
        <w:rPr>
          <w:lang w:val="ru-RU"/>
        </w:rPr>
      </w:pPr>
      <w:r w:rsidRPr="004955A9">
        <w:rPr>
          <w:lang w:val="ru-RU"/>
        </w:rPr>
        <w:t>Приёмная</w:t>
      </w:r>
      <w:r w:rsidRPr="0090119B">
        <w:rPr>
          <w:lang w:val="ru-RU"/>
        </w:rPr>
        <w:t xml:space="preserve"> </w:t>
      </w:r>
      <w:r w:rsidRPr="004955A9">
        <w:rPr>
          <w:lang w:val="ru-RU"/>
        </w:rPr>
        <w:t>опека</w:t>
      </w:r>
    </w:p>
    <w:p w14:paraId="5704B034" w14:textId="77777777" w:rsidR="004955A9" w:rsidRPr="00C31C7F" w:rsidRDefault="004955A9" w:rsidP="00C31C7F">
      <w:pPr>
        <w:spacing w:after="100" w:afterAutospacing="1" w:line="300" w:lineRule="atLeast"/>
        <w:rPr>
          <w:rFonts w:eastAsia="Times New Roman"/>
          <w:lang w:val="ru-RU"/>
        </w:rPr>
      </w:pPr>
      <w:r w:rsidRPr="00C31C7F">
        <w:rPr>
          <w:rFonts w:eastAsia="Times New Roman"/>
          <w:lang w:val="ru-RU"/>
        </w:rPr>
        <w:t>35. Эти утверждения описывают поддержку семей, вовлечённых в приёмную опеку. (Отметьте все подходящие варианты)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Школа понимает потребности моего ребёнка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Сотрудники обеспечивают стабильность и поддержку при переходах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Школа сотрудничает с опекунами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 уверен(а) / Не знаю</w:t>
      </w:r>
    </w:p>
    <w:p w14:paraId="69E8AF7A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</w:rPr>
        <w:pict w14:anchorId="5B89116F">
          <v:rect id="_x0000_i1035" style="width:0;height:1.5pt" o:hralign="center" o:hrstd="t" o:hr="t" fillcolor="#a0a0a0" stroked="f"/>
        </w:pict>
      </w:r>
    </w:p>
    <w:p w14:paraId="1EA0CD70" w14:textId="77777777" w:rsidR="004955A9" w:rsidRPr="004955A9" w:rsidRDefault="004955A9" w:rsidP="006C5E09">
      <w:pPr>
        <w:pStyle w:val="Heading3"/>
        <w:rPr>
          <w:lang w:val="ru-RU"/>
        </w:rPr>
      </w:pPr>
      <w:r w:rsidRPr="004955A9">
        <w:rPr>
          <w:lang w:val="ru-RU"/>
        </w:rPr>
        <w:t>Поддержка посещаемости</w:t>
      </w:r>
    </w:p>
    <w:p w14:paraId="19F60DAB" w14:textId="77777777" w:rsidR="004955A9" w:rsidRPr="00C31C7F" w:rsidRDefault="004955A9" w:rsidP="00C31C7F">
      <w:pPr>
        <w:spacing w:after="100" w:afterAutospacing="1" w:line="300" w:lineRule="atLeast"/>
        <w:rPr>
          <w:rFonts w:eastAsia="Times New Roman"/>
          <w:lang w:val="ru-RU"/>
        </w:rPr>
      </w:pPr>
      <w:r w:rsidRPr="00C31C7F">
        <w:rPr>
          <w:rFonts w:eastAsia="Times New Roman"/>
          <w:lang w:val="ru-RU"/>
        </w:rPr>
        <w:t>36. Эти утверждения помогают понять поддержку посещаемости школы. (Отметьте все подходящие варианты)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Я знаю, к кому обратиться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Сообщения о посещаемости понятны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Я понимаю, как посещаемость влияет на успех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Я получаю уведомления об отсутствии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 уверен(а) / Не знаю</w:t>
      </w:r>
    </w:p>
    <w:p w14:paraId="0F7713A5" w14:textId="77777777" w:rsidR="004955A9" w:rsidRPr="00C31C7F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C31C7F">
        <w:rPr>
          <w:rFonts w:eastAsia="Times New Roman"/>
          <w:lang w:val="ru-RU"/>
        </w:rPr>
        <w:t>37. Какая поддержка помогла бы улучшить посещаемость? (Отметьте все подходящие варианты)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Академическая помощь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Поддержка здоровья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Встречи с персоналом школы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Поддержка безопасности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Поддержка расписания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Транспорт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Перевод или устный перевод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Другое: __________</w:t>
      </w:r>
    </w:p>
    <w:p w14:paraId="66394F18" w14:textId="77777777" w:rsidR="004955A9" w:rsidRPr="00012B93" w:rsidRDefault="00000000" w:rsidP="004955A9">
      <w:pPr>
        <w:spacing w:after="0" w:line="300" w:lineRule="atLeast"/>
        <w:rPr>
          <w:rFonts w:eastAsia="Times New Roman"/>
          <w:sz w:val="21"/>
          <w:szCs w:val="21"/>
        </w:rPr>
      </w:pPr>
      <w:r>
        <w:rPr>
          <w:rFonts w:eastAsia="Times New Roman"/>
        </w:rPr>
        <w:pict w14:anchorId="346EA5F1">
          <v:rect id="_x0000_i1036" style="width:0;height:1.5pt" o:hralign="center" o:hrstd="t" o:hr="t" fillcolor="#a0a0a0" stroked="f"/>
        </w:pict>
      </w:r>
    </w:p>
    <w:p w14:paraId="3F9C47BA" w14:textId="77777777" w:rsidR="004955A9" w:rsidRPr="004955A9" w:rsidRDefault="004955A9" w:rsidP="006C5E09">
      <w:pPr>
        <w:pStyle w:val="Heading3"/>
        <w:rPr>
          <w:lang w:val="ru-RU"/>
        </w:rPr>
      </w:pPr>
      <w:r w:rsidRPr="004955A9">
        <w:rPr>
          <w:lang w:val="ru-RU"/>
        </w:rPr>
        <w:t>Школьное руководство и управление</w:t>
      </w:r>
    </w:p>
    <w:p w14:paraId="697875A5" w14:textId="77777777" w:rsidR="004955A9" w:rsidRPr="00C31C7F" w:rsidRDefault="004955A9" w:rsidP="00C31C7F">
      <w:pPr>
        <w:spacing w:after="100" w:afterAutospacing="1" w:line="300" w:lineRule="atLeast"/>
        <w:rPr>
          <w:rFonts w:eastAsia="Times New Roman"/>
          <w:lang w:val="ru-RU"/>
        </w:rPr>
      </w:pPr>
      <w:r w:rsidRPr="00C31C7F">
        <w:rPr>
          <w:rFonts w:eastAsia="Times New Roman"/>
          <w:lang w:val="ru-RU"/>
        </w:rPr>
        <w:t>38. Получали ли вы чёткую информацию о том, как участвовать в заседаниях школьного совета?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Да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Нет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 уверен(а)</w:t>
      </w:r>
    </w:p>
    <w:p w14:paraId="0C424187" w14:textId="77777777" w:rsidR="00C31C7F" w:rsidRPr="00D6055B" w:rsidRDefault="00C31C7F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</w:p>
    <w:p w14:paraId="4D463B4B" w14:textId="65370EDE" w:rsidR="004955A9" w:rsidRPr="00C31C7F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C31C7F">
        <w:rPr>
          <w:rFonts w:eastAsia="Times New Roman"/>
          <w:lang w:val="ru-RU"/>
        </w:rPr>
        <w:lastRenderedPageBreak/>
        <w:t>39. Считаете ли вы, что школьный совет прислушивается к семьям?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Да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Иногда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Нет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 уверен(а)</w:t>
      </w:r>
    </w:p>
    <w:p w14:paraId="1A5D8BDB" w14:textId="77777777" w:rsidR="004955A9" w:rsidRPr="00C31C7F" w:rsidRDefault="004955A9" w:rsidP="004955A9">
      <w:pPr>
        <w:spacing w:before="100" w:beforeAutospacing="1" w:after="100" w:afterAutospacing="1" w:line="300" w:lineRule="atLeast"/>
        <w:rPr>
          <w:rFonts w:eastAsia="Times New Roman"/>
          <w:lang w:val="ru-RU"/>
        </w:rPr>
      </w:pPr>
      <w:r w:rsidRPr="00C31C7F">
        <w:rPr>
          <w:rFonts w:eastAsia="Times New Roman"/>
          <w:lang w:val="ru-RU"/>
        </w:rPr>
        <w:t>40. Если вы не участвовали, что мешало? (Отметьте все подходящие варианты)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 знал(а) о времени заседаний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Время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Уход за детьми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Транспорт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Язык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 чувствовал(а) себя желанным</w:t>
      </w:r>
      <w:r w:rsidRPr="00C31C7F">
        <w:rPr>
          <w:rFonts w:eastAsia="Times New Roman"/>
          <w:lang w:val="ru-RU"/>
        </w:rPr>
        <w:br/>
      </w:r>
      <w:r w:rsidRPr="00C31C7F">
        <w:rPr>
          <w:rFonts w:ascii="Segoe UI Symbol" w:eastAsia="Times New Roman" w:hAnsi="Segoe UI Symbol" w:cs="Segoe UI Symbol"/>
          <w:lang w:val="ru-RU"/>
        </w:rPr>
        <w:t>☐</w:t>
      </w:r>
      <w:r w:rsidRPr="00C31C7F">
        <w:rPr>
          <w:rFonts w:eastAsia="Times New Roman"/>
          <w:lang w:val="ru-RU"/>
        </w:rPr>
        <w:t xml:space="preserve"> Не думал(а), что моё мнение важно</w:t>
      </w:r>
    </w:p>
    <w:p w14:paraId="2A65F6CA" w14:textId="77777777" w:rsidR="00972149" w:rsidRPr="004955A9" w:rsidRDefault="00972149" w:rsidP="00972149">
      <w:pPr>
        <w:rPr>
          <w:lang w:val="ru-RU"/>
        </w:rPr>
      </w:pPr>
    </w:p>
    <w:sectPr w:rsidR="00972149" w:rsidRPr="004955A9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7EE2" w14:textId="77777777" w:rsidR="0073251B" w:rsidRDefault="0073251B" w:rsidP="006059B4">
      <w:pPr>
        <w:spacing w:after="0" w:line="240" w:lineRule="auto"/>
      </w:pPr>
      <w:r>
        <w:separator/>
      </w:r>
    </w:p>
  </w:endnote>
  <w:endnote w:type="continuationSeparator" w:id="0">
    <w:p w14:paraId="349751E7" w14:textId="77777777" w:rsidR="0073251B" w:rsidRDefault="0073251B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Content>
      <w:p w14:paraId="284F4BE2" w14:textId="63F1A25B" w:rsidR="00AC3EDD" w:rsidRDefault="0090119B" w:rsidP="00290371">
        <w:pPr>
          <w:pStyle w:val="Footer"/>
          <w:jc w:val="right"/>
        </w:pPr>
        <w:r>
          <w:t>2026</w:t>
        </w:r>
        <w:r>
          <w:tab/>
        </w:r>
        <w:r>
          <w:tab/>
        </w:r>
        <w:r w:rsidR="00290371">
          <w:t xml:space="preserve">Page | </w:t>
        </w:r>
        <w:r w:rsidR="00290371">
          <w:fldChar w:fldCharType="begin"/>
        </w:r>
        <w:r w:rsidR="00290371">
          <w:instrText xml:space="preserve"> PAGE   \* MERGEFORMAT </w:instrText>
        </w:r>
        <w:r w:rsidR="00290371">
          <w:fldChar w:fldCharType="separate"/>
        </w:r>
        <w:r w:rsidR="00290371">
          <w:rPr>
            <w:noProof/>
          </w:rPr>
          <w:t>2</w:t>
        </w:r>
        <w:r w:rsidR="00290371">
          <w:rPr>
            <w:noProof/>
          </w:rPr>
          <w:fldChar w:fldCharType="end"/>
        </w:r>
        <w:r w:rsidR="00290371"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A743" w14:textId="3A87B15B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7728" behindDoc="0" locked="0" layoutInCell="1" allowOverlap="1" wp14:anchorId="0F708F96" wp14:editId="499B393B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E71C" w14:textId="77777777" w:rsidR="0073251B" w:rsidRDefault="0073251B" w:rsidP="006059B4">
      <w:pPr>
        <w:spacing w:after="0" w:line="240" w:lineRule="auto"/>
      </w:pPr>
      <w:r>
        <w:separator/>
      </w:r>
    </w:p>
  </w:footnote>
  <w:footnote w:type="continuationSeparator" w:id="0">
    <w:p w14:paraId="31366D8B" w14:textId="77777777" w:rsidR="0073251B" w:rsidRDefault="0073251B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EE98" w14:textId="77777777" w:rsidR="00FD288B" w:rsidRDefault="00000000">
    <w:pPr>
      <w:pStyle w:val="Header"/>
    </w:pPr>
    <w:r>
      <w:rPr>
        <w:noProof/>
        <w:lang w:bidi="pa-IN"/>
      </w:rPr>
      <w:pict w14:anchorId="2D8D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6B3B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6394D9D" wp14:editId="2F634C3D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272B77" id="Group 3" o:spid="_x0000_s1026" alt="Title: Decorative Line" style="position:absolute;margin-left:-18.9pt;margin-top:-1.05pt;width:40.3pt;height:226.75pt;z-index:251656704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2"/>
  </w:num>
  <w:num w:numId="2" w16cid:durableId="2091074934">
    <w:abstractNumId w:val="5"/>
  </w:num>
  <w:num w:numId="3" w16cid:durableId="1006664411">
    <w:abstractNumId w:val="1"/>
  </w:num>
  <w:num w:numId="4" w16cid:durableId="865095215">
    <w:abstractNumId w:val="0"/>
  </w:num>
  <w:num w:numId="5" w16cid:durableId="464541138">
    <w:abstractNumId w:val="3"/>
  </w:num>
  <w:num w:numId="6" w16cid:durableId="186601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49"/>
    <w:rsid w:val="00000B7D"/>
    <w:rsid w:val="000150A6"/>
    <w:rsid w:val="000361FC"/>
    <w:rsid w:val="00040F9B"/>
    <w:rsid w:val="000545F1"/>
    <w:rsid w:val="00055468"/>
    <w:rsid w:val="000632A0"/>
    <w:rsid w:val="00063CEB"/>
    <w:rsid w:val="000A64C4"/>
    <w:rsid w:val="000B370A"/>
    <w:rsid w:val="000C7741"/>
    <w:rsid w:val="000D3F85"/>
    <w:rsid w:val="000E2A56"/>
    <w:rsid w:val="000E4F2D"/>
    <w:rsid w:val="000E6A04"/>
    <w:rsid w:val="000E6DA6"/>
    <w:rsid w:val="000F1450"/>
    <w:rsid w:val="000F5E03"/>
    <w:rsid w:val="00113B58"/>
    <w:rsid w:val="00114DB2"/>
    <w:rsid w:val="001806F5"/>
    <w:rsid w:val="001A50B7"/>
    <w:rsid w:val="001B3CE7"/>
    <w:rsid w:val="001E3149"/>
    <w:rsid w:val="001E6B2B"/>
    <w:rsid w:val="001E79F9"/>
    <w:rsid w:val="0020201B"/>
    <w:rsid w:val="0021514E"/>
    <w:rsid w:val="002357B0"/>
    <w:rsid w:val="002360C4"/>
    <w:rsid w:val="00255928"/>
    <w:rsid w:val="00255A8E"/>
    <w:rsid w:val="002852A6"/>
    <w:rsid w:val="00290371"/>
    <w:rsid w:val="00295638"/>
    <w:rsid w:val="002D4376"/>
    <w:rsid w:val="002F031B"/>
    <w:rsid w:val="002F0789"/>
    <w:rsid w:val="00326AD2"/>
    <w:rsid w:val="00336D13"/>
    <w:rsid w:val="00352FAD"/>
    <w:rsid w:val="003963AD"/>
    <w:rsid w:val="003C629B"/>
    <w:rsid w:val="00400071"/>
    <w:rsid w:val="0045719E"/>
    <w:rsid w:val="0048539F"/>
    <w:rsid w:val="004955A9"/>
    <w:rsid w:val="004A5DF4"/>
    <w:rsid w:val="004C5638"/>
    <w:rsid w:val="004C7969"/>
    <w:rsid w:val="004D0F58"/>
    <w:rsid w:val="005101FB"/>
    <w:rsid w:val="00535A83"/>
    <w:rsid w:val="00555BED"/>
    <w:rsid w:val="0056450F"/>
    <w:rsid w:val="00580A4B"/>
    <w:rsid w:val="005D4AD5"/>
    <w:rsid w:val="005E1822"/>
    <w:rsid w:val="005F2353"/>
    <w:rsid w:val="005F66D2"/>
    <w:rsid w:val="00601612"/>
    <w:rsid w:val="006059B4"/>
    <w:rsid w:val="00630630"/>
    <w:rsid w:val="0065247D"/>
    <w:rsid w:val="006852AD"/>
    <w:rsid w:val="006B5615"/>
    <w:rsid w:val="006B7A2A"/>
    <w:rsid w:val="006C5E09"/>
    <w:rsid w:val="006E668A"/>
    <w:rsid w:val="006E6852"/>
    <w:rsid w:val="0071739D"/>
    <w:rsid w:val="00721730"/>
    <w:rsid w:val="0072254B"/>
    <w:rsid w:val="0073251B"/>
    <w:rsid w:val="00747C3D"/>
    <w:rsid w:val="00765152"/>
    <w:rsid w:val="007D41C4"/>
    <w:rsid w:val="00815CB4"/>
    <w:rsid w:val="00817A47"/>
    <w:rsid w:val="00826A7D"/>
    <w:rsid w:val="008467B5"/>
    <w:rsid w:val="00862AB7"/>
    <w:rsid w:val="008729AA"/>
    <w:rsid w:val="00877141"/>
    <w:rsid w:val="008872A5"/>
    <w:rsid w:val="008A2603"/>
    <w:rsid w:val="008A2EB8"/>
    <w:rsid w:val="008B3723"/>
    <w:rsid w:val="008B3783"/>
    <w:rsid w:val="008F7C5D"/>
    <w:rsid w:val="0090119B"/>
    <w:rsid w:val="009050D7"/>
    <w:rsid w:val="009237A1"/>
    <w:rsid w:val="009620CB"/>
    <w:rsid w:val="00967552"/>
    <w:rsid w:val="00972149"/>
    <w:rsid w:val="0097703B"/>
    <w:rsid w:val="00980257"/>
    <w:rsid w:val="00982C7E"/>
    <w:rsid w:val="00985592"/>
    <w:rsid w:val="00987479"/>
    <w:rsid w:val="009A464D"/>
    <w:rsid w:val="009A7437"/>
    <w:rsid w:val="009B45A4"/>
    <w:rsid w:val="009C7EA1"/>
    <w:rsid w:val="009D4005"/>
    <w:rsid w:val="009D4FD7"/>
    <w:rsid w:val="009F3874"/>
    <w:rsid w:val="00A03C16"/>
    <w:rsid w:val="00A33A82"/>
    <w:rsid w:val="00A34141"/>
    <w:rsid w:val="00A4078A"/>
    <w:rsid w:val="00A570A7"/>
    <w:rsid w:val="00A90134"/>
    <w:rsid w:val="00AA2FDF"/>
    <w:rsid w:val="00AA70E5"/>
    <w:rsid w:val="00AB42F7"/>
    <w:rsid w:val="00AC3EDD"/>
    <w:rsid w:val="00AE0E5F"/>
    <w:rsid w:val="00B17280"/>
    <w:rsid w:val="00B410E3"/>
    <w:rsid w:val="00B638FB"/>
    <w:rsid w:val="00B71EC4"/>
    <w:rsid w:val="00B71F2D"/>
    <w:rsid w:val="00BA7BC7"/>
    <w:rsid w:val="00BB0E3E"/>
    <w:rsid w:val="00BC0C8A"/>
    <w:rsid w:val="00BC75E7"/>
    <w:rsid w:val="00BE24EA"/>
    <w:rsid w:val="00C05748"/>
    <w:rsid w:val="00C174BE"/>
    <w:rsid w:val="00C30398"/>
    <w:rsid w:val="00C31C7F"/>
    <w:rsid w:val="00C74B2B"/>
    <w:rsid w:val="00CB1DC7"/>
    <w:rsid w:val="00CB71BC"/>
    <w:rsid w:val="00CC19E8"/>
    <w:rsid w:val="00CD1422"/>
    <w:rsid w:val="00CD2777"/>
    <w:rsid w:val="00CD50B0"/>
    <w:rsid w:val="00D11A72"/>
    <w:rsid w:val="00D51A1D"/>
    <w:rsid w:val="00D54F66"/>
    <w:rsid w:val="00D6055B"/>
    <w:rsid w:val="00D7164C"/>
    <w:rsid w:val="00D82992"/>
    <w:rsid w:val="00DA31FF"/>
    <w:rsid w:val="00DA3FCA"/>
    <w:rsid w:val="00DC26A4"/>
    <w:rsid w:val="00DC4BF4"/>
    <w:rsid w:val="00DF08C4"/>
    <w:rsid w:val="00DF6B47"/>
    <w:rsid w:val="00E270A6"/>
    <w:rsid w:val="00E538B2"/>
    <w:rsid w:val="00E609D6"/>
    <w:rsid w:val="00E82AC6"/>
    <w:rsid w:val="00EC5B6E"/>
    <w:rsid w:val="00ED097F"/>
    <w:rsid w:val="00ED3399"/>
    <w:rsid w:val="00EE0902"/>
    <w:rsid w:val="00EE3CBE"/>
    <w:rsid w:val="00EE4BC6"/>
    <w:rsid w:val="00EF4DB0"/>
    <w:rsid w:val="00F01635"/>
    <w:rsid w:val="00F265D3"/>
    <w:rsid w:val="00F3071D"/>
    <w:rsid w:val="00F5097A"/>
    <w:rsid w:val="00F53709"/>
    <w:rsid w:val="00F71B15"/>
    <w:rsid w:val="00F8768C"/>
    <w:rsid w:val="00FA1D9F"/>
    <w:rsid w:val="00FC1C72"/>
    <w:rsid w:val="00FD288B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A819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B17A316EDA439398BA6399D5CAC1" ma:contentTypeVersion="17" ma:contentTypeDescription="Create a new document." ma:contentTypeScope="" ma:versionID="0df6f72b4008565f9a70eb45f3b2b78f">
  <xsd:schema xmlns:xsd="http://www.w3.org/2001/XMLSchema" xmlns:xs="http://www.w3.org/2001/XMLSchema" xmlns:p="http://schemas.microsoft.com/office/2006/metadata/properties" xmlns:ns2="97915345-aded-4934-a917-77e15410aaa5" xmlns:ns3="d455d44e-2abb-4ab3-93aa-7b06ab0508a2" targetNamespace="http://schemas.microsoft.com/office/2006/metadata/properties" ma:root="true" ma:fieldsID="58a57111ba8c63767aac1d6f5cabe4c0" ns2:_="" ns3:_="">
    <xsd:import namespace="97915345-aded-4934-a917-77e15410aaa5"/>
    <xsd:import namespace="d455d44e-2abb-4ab3-93aa-7b06ab05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5345-aded-4934-a917-77e15410a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d44e-2abb-4ab3-93aa-7b06ab05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23fce-892a-4c39-bd4d-3c8549cd5703}" ma:internalName="TaxCatchAll" ma:showField="CatchAllData" ma:web="d455d44e-2abb-4ab3-93aa-7b06ab05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15345-aded-4934-a917-77e15410aaa5">
      <Terms xmlns="http://schemas.microsoft.com/office/infopath/2007/PartnerControls"/>
    </lcf76f155ced4ddcb4097134ff3c332f>
    <TaxCatchAll xmlns="d455d44e-2abb-4ab3-93aa-7b06ab0508a2" xsi:nil="true"/>
    <SharedWithUsers xmlns="d455d44e-2abb-4ab3-93aa-7b06ab0508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373B85-08C8-4456-870B-C8D08067E5F1}"/>
</file>

<file path=customXml/itemProps2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  <ds:schemaRef ds:uri="1abddef2-746b-45ce-bbc2-1711cab18878"/>
    <ds:schemaRef ds:uri="3148fd10-d408-47c9-8872-5c4b4d26b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10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updated May 23, 2025</dc:description>
  <cp:lastModifiedBy/>
  <cp:revision>1</cp:revision>
  <dcterms:created xsi:type="dcterms:W3CDTF">2026-05-18T21:58:00Z</dcterms:created>
  <dcterms:modified xsi:type="dcterms:W3CDTF">2026-05-19T16:40:00Z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0x01010010FDB17A316EDA439398BA6399D5CAC1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  <property fmtid="{D5CDD505-2E9C-101B-9397-08002B2CF9AE}" pid="13" name="Order">
    <vt:r8>918200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