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747C3D">
      <w:pPr>
        <w:rPr>
          <w:color w:val="000000"/>
          <w:sz w:val="26"/>
          <w:szCs w:val="26"/>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3C3B2827" w14:textId="5B2140FA" w:rsidR="00BC2422" w:rsidRPr="000642A8" w:rsidRDefault="00BC2422" w:rsidP="00BC2422">
      <w:pPr>
        <w:keepNext/>
        <w:keepLines/>
        <w:spacing w:before="240" w:after="0"/>
        <w:outlineLvl w:val="0"/>
        <w:rPr>
          <w:rFonts w:eastAsia="Yu Gothic Light"/>
          <w:color w:val="2F5496"/>
          <w:spacing w:val="-4"/>
          <w:kern w:val="2"/>
          <w:sz w:val="28"/>
          <w:szCs w:val="28"/>
          <w14:ligatures w14:val="standardContextual"/>
        </w:rPr>
      </w:pPr>
      <w:r w:rsidRPr="000642A8">
        <w:rPr>
          <w:rFonts w:eastAsia="Yu Gothic Light"/>
          <w:color w:val="2F5496"/>
          <w:spacing w:val="-4"/>
          <w:kern w:val="2"/>
          <w:sz w:val="28"/>
          <w:szCs w:val="28"/>
          <w:lang w:val="uk"/>
          <w14:ligatures w14:val="standardContextual"/>
        </w:rPr>
        <w:t>Наша школа захищає учнів від домагання, залякування та цькування (HIB)</w:t>
      </w:r>
    </w:p>
    <w:p w14:paraId="44802660" w14:textId="6588E105" w:rsidR="00BC2422" w:rsidRPr="000642A8" w:rsidRDefault="6A4196E2" w:rsidP="1E57B1E7">
      <w:pPr>
        <w:spacing w:after="0"/>
        <w:rPr>
          <w:rFonts w:eastAsia="Yu Mincho"/>
          <w:sz w:val="20"/>
          <w:szCs w:val="20"/>
          <w:lang w:val="uk"/>
        </w:rPr>
      </w:pPr>
      <w:r>
        <w:rPr>
          <w:rFonts w:eastAsia="Yu Mincho"/>
          <w:sz w:val="20"/>
          <w:szCs w:val="20"/>
          <w:lang w:val="uk"/>
        </w:rPr>
        <w:t>Ми прагнемо зробити нашу школу безпечним місцем, де враховуються індивідуальні особливості всіх учнів і де вони захищені від домагання, залякування та цькування (Harassment, Intimidation, and Bullying, HIB) — у класі, шкільному автобусі, на спортивному майданчику та під час інших занять у школі. У цьому розділі визначаються поняття HIB, пояснюється, що робити, якщо виникає така ситуація, а також зазначається, які заходи вживає школа в разі її виникнення.</w:t>
      </w:r>
    </w:p>
    <w:p w14:paraId="034D1249" w14:textId="77777777" w:rsidR="00BC2422" w:rsidRPr="000642A8" w:rsidRDefault="00BC2422" w:rsidP="00BC2422">
      <w:pPr>
        <w:spacing w:after="0"/>
        <w:rPr>
          <w:rFonts w:eastAsia="Yu Mincho"/>
          <w:kern w:val="2"/>
          <w:sz w:val="20"/>
          <w:szCs w:val="20"/>
          <w:lang w:val="uk"/>
          <w14:ligatures w14:val="standardContextual"/>
        </w:rPr>
      </w:pPr>
    </w:p>
    <w:p w14:paraId="3EC33317" w14:textId="77777777"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t>Що таке HIB?</w:t>
      </w:r>
    </w:p>
    <w:p w14:paraId="22AA4ABB" w14:textId="7D78DB0C" w:rsidR="00490A22" w:rsidRPr="000642A8" w:rsidRDefault="00490A22" w:rsidP="00490A22">
      <w:pPr>
        <w:spacing w:after="0"/>
        <w:rPr>
          <w:rFonts w:eastAsia="Calibri"/>
          <w:kern w:val="2"/>
          <w:sz w:val="20"/>
          <w:szCs w:val="20"/>
          <w:lang w:val="uk"/>
          <w14:ligatures w14:val="standardContextual"/>
        </w:rPr>
      </w:pPr>
      <w:r>
        <w:rPr>
          <w:rFonts w:eastAsia="Calibri"/>
          <w:kern w:val="2"/>
          <w:sz w:val="20"/>
          <w:szCs w:val="20"/>
          <w:lang w:val="uk"/>
          <w14:ligatures w14:val="standardContextual"/>
        </w:rPr>
        <w:t>Законодавство штату визначає HIB в розділі 28A.600.477(5)(b)(i) Зводу законів штату Washington із поправками (Revised Code of Washington, RCW) як «будь-яке навмисне електронне, письмове, усне або фізичне діяння, зокрема діяння, мотивоване будь-якою характеристикою, зазначеною в розділах 28A.640.010 і 28A.642.010 RCW (дискримінація на підставі належності до групи із захищеним статусом), або іншими відмінними характеристиками, коли навмисне електронне, письмове, усне або фізичне діяння призводить до зазначеного нижче.</w:t>
      </w:r>
    </w:p>
    <w:p w14:paraId="7A01BF99" w14:textId="77777777" w:rsidR="00490A22" w:rsidRPr="000642A8" w:rsidRDefault="00490A22" w:rsidP="00CE2FD4">
      <w:pPr>
        <w:spacing w:after="0"/>
        <w:ind w:left="720"/>
        <w:rPr>
          <w:rFonts w:eastAsia="Calibri"/>
          <w:kern w:val="2"/>
          <w:sz w:val="20"/>
          <w:szCs w:val="20"/>
          <w:lang w:val="uk"/>
          <w14:ligatures w14:val="standardContextual"/>
        </w:rPr>
      </w:pPr>
      <w:r>
        <w:rPr>
          <w:rFonts w:eastAsia="Calibri"/>
          <w:kern w:val="2"/>
          <w:sz w:val="20"/>
          <w:szCs w:val="20"/>
          <w:lang w:val="uk"/>
          <w14:ligatures w14:val="standardContextual"/>
        </w:rPr>
        <w:t>(A) Фізично завдає шкоди учню/учениці або його/її майну.</w:t>
      </w:r>
    </w:p>
    <w:p w14:paraId="30203E5A" w14:textId="77777777" w:rsidR="00490A22" w:rsidRPr="000642A8" w:rsidRDefault="00490A22" w:rsidP="00CE2FD4">
      <w:pPr>
        <w:spacing w:after="0"/>
        <w:ind w:left="720"/>
        <w:rPr>
          <w:rFonts w:eastAsia="Calibri"/>
          <w:kern w:val="2"/>
          <w:sz w:val="20"/>
          <w:szCs w:val="20"/>
          <w:lang w:val="uk"/>
          <w14:ligatures w14:val="standardContextual"/>
        </w:rPr>
      </w:pPr>
      <w:r>
        <w:rPr>
          <w:rFonts w:eastAsia="Calibri"/>
          <w:kern w:val="2"/>
          <w:sz w:val="20"/>
          <w:szCs w:val="20"/>
          <w:lang w:val="uk"/>
          <w14:ligatures w14:val="standardContextual"/>
        </w:rPr>
        <w:t>(B) Суттєво впливає на процес навчання учня/учениці.</w:t>
      </w:r>
    </w:p>
    <w:p w14:paraId="6004E094" w14:textId="77777777" w:rsidR="00490A22" w:rsidRPr="000642A8" w:rsidRDefault="00490A22" w:rsidP="00CE2FD4">
      <w:pPr>
        <w:spacing w:after="0"/>
        <w:ind w:left="720"/>
        <w:rPr>
          <w:rFonts w:eastAsia="Calibri"/>
          <w:kern w:val="2"/>
          <w:sz w:val="20"/>
          <w:szCs w:val="20"/>
          <w:lang w:val="uk"/>
          <w14:ligatures w14:val="standardContextual"/>
        </w:rPr>
      </w:pPr>
      <w:r>
        <w:rPr>
          <w:rFonts w:eastAsia="Calibri"/>
          <w:kern w:val="2"/>
          <w:sz w:val="20"/>
          <w:szCs w:val="20"/>
          <w:lang w:val="uk"/>
          <w14:ligatures w14:val="standardContextual"/>
        </w:rPr>
        <w:t>(C) Є таким серйозним, постійним чи поширеним, що створює атмосферу залякування або загрози в освітньому середовищі.</w:t>
      </w:r>
    </w:p>
    <w:p w14:paraId="36287E75" w14:textId="75A7D6F2" w:rsidR="00490A22" w:rsidRPr="000642A8" w:rsidRDefault="00490A22" w:rsidP="00CE2FD4">
      <w:pPr>
        <w:spacing w:after="0"/>
        <w:ind w:left="720"/>
        <w:rPr>
          <w:rFonts w:eastAsia="Calibri"/>
          <w:kern w:val="2"/>
          <w:sz w:val="20"/>
          <w:szCs w:val="20"/>
          <w:lang w:val="uk"/>
          <w14:ligatures w14:val="standardContextual"/>
        </w:rPr>
      </w:pPr>
      <w:r>
        <w:rPr>
          <w:rFonts w:eastAsia="Calibri"/>
          <w:kern w:val="2"/>
          <w:sz w:val="20"/>
          <w:szCs w:val="20"/>
          <w:lang w:val="uk"/>
          <w14:ligatures w14:val="standardContextual"/>
        </w:rPr>
        <w:t>(D) Має наслідком істотне порушення нормальної роботи навчального закладу».</w:t>
      </w:r>
    </w:p>
    <w:p w14:paraId="4A882F89" w14:textId="77777777" w:rsidR="00490A22" w:rsidRPr="000642A8" w:rsidRDefault="00490A22" w:rsidP="00490A22">
      <w:pPr>
        <w:spacing w:after="0"/>
        <w:rPr>
          <w:rFonts w:eastAsia="Calibri"/>
          <w:kern w:val="2"/>
          <w:sz w:val="20"/>
          <w:szCs w:val="20"/>
          <w:lang w:val="uk"/>
          <w14:ligatures w14:val="standardContextual"/>
        </w:rPr>
      </w:pPr>
    </w:p>
    <w:p w14:paraId="65947D39" w14:textId="6866489F" w:rsidR="00490A22" w:rsidRPr="000642A8" w:rsidRDefault="00490A22" w:rsidP="00490A22">
      <w:pPr>
        <w:spacing w:after="0"/>
        <w:rPr>
          <w:rFonts w:eastAsia="Calibri"/>
          <w:kern w:val="2"/>
          <w:sz w:val="20"/>
          <w:szCs w:val="20"/>
          <w:lang w:val="uk"/>
          <w14:ligatures w14:val="standardContextual"/>
        </w:rPr>
      </w:pPr>
      <w:r>
        <w:rPr>
          <w:rFonts w:eastAsia="Calibri"/>
          <w:sz w:val="20"/>
          <w:szCs w:val="20"/>
          <w:lang w:val="uk"/>
        </w:rPr>
        <w:t>HIB часто передбачає ситуації, коли один учень або учениця має реальну чи уявну перевагу над іншими. Попри те що HIB зазвичай має характер систематичних дій, поодинокі серйозні випадки також потребують належного реагування. Зазвичай такі дії відбуваються неодноразово або мають високу ймовірність повторення. У наших школах прояви HIB є протизаконним явищем.</w:t>
      </w:r>
    </w:p>
    <w:p w14:paraId="5238A319" w14:textId="106A7ED1" w:rsidR="0613F86B" w:rsidRPr="000642A8" w:rsidRDefault="0613F86B" w:rsidP="0613F86B">
      <w:pPr>
        <w:spacing w:after="0"/>
        <w:rPr>
          <w:rFonts w:eastAsia="Calibri"/>
          <w:sz w:val="20"/>
          <w:szCs w:val="20"/>
          <w:lang w:val="uk"/>
        </w:rPr>
      </w:pPr>
    </w:p>
    <w:p w14:paraId="161400A4" w14:textId="279129FF" w:rsidR="4FBAE418" w:rsidRPr="000642A8" w:rsidRDefault="4FBAE418" w:rsidP="00DB3629">
      <w:pPr>
        <w:spacing w:after="0" w:line="257" w:lineRule="auto"/>
        <w:rPr>
          <w:rFonts w:eastAsia="Segoe UI"/>
          <w:sz w:val="20"/>
          <w:szCs w:val="20"/>
          <w:lang w:val="uk"/>
        </w:rPr>
      </w:pPr>
      <w:r>
        <w:rPr>
          <w:rFonts w:eastAsia="Segoe UI"/>
          <w:sz w:val="20"/>
          <w:szCs w:val="20"/>
          <w:lang w:val="uk"/>
        </w:rPr>
        <w:t xml:space="preserve">Політика щодо HIB застосовується лише до ситуацій, що виникають між учнями. Вона не поширюється на випадки домагання, залякування та цькування, що стосуються працівників, волонтерів, батьків / законних опікунів або представників громади. </w:t>
      </w:r>
    </w:p>
    <w:p w14:paraId="5470CF5F" w14:textId="77777777" w:rsidR="00BC2422" w:rsidRPr="000642A8" w:rsidRDefault="00BC2422" w:rsidP="00BC2422">
      <w:pPr>
        <w:spacing w:after="0"/>
        <w:rPr>
          <w:rFonts w:eastAsia="Calibri"/>
          <w:kern w:val="2"/>
          <w:sz w:val="20"/>
          <w:szCs w:val="20"/>
          <w:lang w:val="uk"/>
          <w14:ligatures w14:val="standardContextual"/>
        </w:rPr>
      </w:pPr>
    </w:p>
    <w:p w14:paraId="06D05378" w14:textId="5835AEF3"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t xml:space="preserve">Як я можу повідомити </w:t>
      </w:r>
      <w:r>
        <w:rPr>
          <w:rFonts w:eastAsia="Yu Gothic Light"/>
          <w:color w:val="2F5496"/>
          <w:sz w:val="24"/>
          <w:szCs w:val="24"/>
          <w:lang w:val="uk"/>
        </w:rPr>
        <w:t>про HIB?</w:t>
      </w:r>
    </w:p>
    <w:p w14:paraId="011EE1EA" w14:textId="79388C71" w:rsidR="00BC2422" w:rsidRPr="000642A8" w:rsidRDefault="00BC2422" w:rsidP="00BC2422">
      <w:pPr>
        <w:rPr>
          <w:rFonts w:eastAsia="Calibri"/>
          <w:kern w:val="2"/>
          <w:sz w:val="20"/>
          <w:szCs w:val="20"/>
          <w:lang w:val="uk"/>
          <w14:ligatures w14:val="standardContextual"/>
        </w:rPr>
      </w:pPr>
      <w:r>
        <w:rPr>
          <w:rFonts w:eastAsia="Calibri"/>
          <w:b/>
          <w:bCs/>
          <w:sz w:val="20"/>
          <w:szCs w:val="20"/>
          <w:lang w:val="uk"/>
        </w:rPr>
        <w:t>Поговоріть із кимось із працівників школи</w:t>
      </w:r>
      <w:r>
        <w:rPr>
          <w:rFonts w:eastAsia="Calibri"/>
          <w:sz w:val="20"/>
          <w:szCs w:val="20"/>
          <w:lang w:val="uk"/>
        </w:rPr>
        <w:t> — почніть із того, з ким вам найкомфортніше спілкуватися, наприклад: учителя, психолога, тренера або інших працівників школи. Ви можете повідомити про HIB, розповівши про це працівникам школи особисто або в письмовій формі (письмові повідомлення можна складати вашою рідною мовою; для отримання допомоги з перекладом зверніться до своєї школи або шкільного округу). Ви можете подати своє повідомлення анонімно / без зазначення свого імені або конфіденційно (з проханням не розголошувати ваше ім’я іншим причетним учням чи батькам/опікунам). Жодного з учнів не притягнуть до дисциплінарної відповідальності лише на підставі анонімного чи конфіденційного повідомлення.</w:t>
      </w:r>
    </w:p>
    <w:p w14:paraId="18CD6DC8" w14:textId="098258D5" w:rsidR="00BC2422" w:rsidRPr="000642A8" w:rsidRDefault="00BC2422" w:rsidP="00BC2422">
      <w:pPr>
        <w:spacing w:after="0"/>
        <w:rPr>
          <w:rFonts w:eastAsia="Calibri"/>
          <w:spacing w:val="-4"/>
          <w:kern w:val="2"/>
          <w:sz w:val="20"/>
          <w:szCs w:val="20"/>
          <w:lang w:val="uk"/>
          <w14:ligatures w14:val="standardContextual"/>
        </w:rPr>
      </w:pPr>
      <w:r w:rsidRPr="000642A8">
        <w:rPr>
          <w:rFonts w:eastAsia="Calibri"/>
          <w:spacing w:val="-4"/>
          <w:kern w:val="2"/>
          <w:sz w:val="20"/>
          <w:szCs w:val="20"/>
          <w:lang w:val="uk"/>
          <w14:ligatures w14:val="standardContextual"/>
        </w:rPr>
        <w:t xml:space="preserve">Якщо працівники школи </w:t>
      </w:r>
      <w:r w:rsidRPr="000642A8">
        <w:rPr>
          <w:rFonts w:eastAsia="Calibri"/>
          <w:spacing w:val="-4"/>
          <w:sz w:val="20"/>
          <w:szCs w:val="20"/>
          <w:lang w:val="uk"/>
        </w:rPr>
        <w:t xml:space="preserve">дізнаються про виникнення HIB, побачать таку ситуацію або </w:t>
      </w:r>
      <w:r w:rsidRPr="000642A8">
        <w:rPr>
          <w:rFonts w:eastAsia="Calibri"/>
          <w:spacing w:val="-4"/>
          <w:kern w:val="2"/>
          <w:sz w:val="20"/>
          <w:szCs w:val="20"/>
          <w:lang w:val="uk"/>
          <w14:ligatures w14:val="standardContextual"/>
        </w:rPr>
        <w:t>почують,</w:t>
      </w:r>
      <w:r w:rsidRPr="000642A8">
        <w:rPr>
          <w:rFonts w:eastAsia="Calibri"/>
          <w:spacing w:val="-4"/>
          <w:sz w:val="20"/>
          <w:szCs w:val="20"/>
          <w:lang w:val="uk"/>
        </w:rPr>
        <w:t xml:space="preserve"> як вона відбувається</w:t>
      </w:r>
      <w:r w:rsidRPr="000642A8">
        <w:rPr>
          <w:rFonts w:eastAsia="Calibri"/>
          <w:spacing w:val="-4"/>
          <w:kern w:val="2"/>
          <w:sz w:val="20"/>
          <w:szCs w:val="20"/>
          <w:lang w:val="uk"/>
          <w14:ligatures w14:val="standardContextual"/>
        </w:rPr>
        <w:t xml:space="preserve">, вони зобов’язані </w:t>
      </w:r>
      <w:r w:rsidRPr="000642A8">
        <w:rPr>
          <w:rFonts w:eastAsia="Calibri"/>
          <w:spacing w:val="-4"/>
          <w:sz w:val="20"/>
          <w:szCs w:val="20"/>
          <w:lang w:val="uk"/>
        </w:rPr>
        <w:t>діяти швидко</w:t>
      </w:r>
      <w:r w:rsidRPr="000642A8">
        <w:rPr>
          <w:rFonts w:eastAsia="Calibri"/>
          <w:spacing w:val="-4"/>
          <w:kern w:val="2"/>
          <w:sz w:val="20"/>
          <w:szCs w:val="20"/>
          <w:lang w:val="uk"/>
          <w14:ligatures w14:val="standardContextual"/>
        </w:rPr>
        <w:t xml:space="preserve">, щоб зупинити </w:t>
      </w:r>
      <w:r w:rsidRPr="000642A8">
        <w:rPr>
          <w:rFonts w:eastAsia="Calibri"/>
          <w:spacing w:val="-4"/>
          <w:sz w:val="20"/>
          <w:szCs w:val="20"/>
          <w:lang w:val="uk"/>
        </w:rPr>
        <w:t>таку поведінку й запобігти її повторенню. У нашому окрузі також працює спеціаліст із відповідності правовим вимогам у питаннях щодо HIB (</w:t>
      </w:r>
      <w:r w:rsidRPr="000642A8">
        <w:rPr>
          <w:rFonts w:eastAsia="Calibri"/>
          <w:color w:val="C00000"/>
          <w:spacing w:val="-4"/>
          <w:sz w:val="20"/>
          <w:szCs w:val="20"/>
          <w:lang w:val="uk"/>
        </w:rPr>
        <w:t>District HIB Name and Contact Info</w:t>
      </w:r>
      <w:r w:rsidRPr="000642A8">
        <w:rPr>
          <w:rFonts w:eastAsia="Calibri"/>
          <w:spacing w:val="-4"/>
          <w:sz w:val="20"/>
          <w:szCs w:val="20"/>
          <w:lang w:val="uk"/>
        </w:rPr>
        <w:t>), відповідальний за запобігання випадкам HIB та реагування на них.</w:t>
      </w:r>
    </w:p>
    <w:p w14:paraId="44F5057E" w14:textId="77777777"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lastRenderedPageBreak/>
        <w:t>Що відбувається після того, як я повідомлю про HIB?</w:t>
      </w:r>
    </w:p>
    <w:p w14:paraId="06E079D9" w14:textId="21F28680" w:rsidR="00BC2422" w:rsidRPr="000642A8" w:rsidRDefault="5BC4474D" w:rsidP="1380E4EB">
      <w:pPr>
        <w:spacing w:after="0"/>
        <w:rPr>
          <w:rFonts w:eastAsia="Calibri"/>
          <w:sz w:val="20"/>
          <w:szCs w:val="20"/>
          <w:lang w:val="uk"/>
        </w:rPr>
      </w:pPr>
      <w:r>
        <w:rPr>
          <w:sz w:val="20"/>
          <w:szCs w:val="20"/>
          <w:lang w:val="uk"/>
        </w:rPr>
        <w:t xml:space="preserve">Після вашого повідомлення про HIB працівники школи мають негайно вжити заходів, щоб зупинити таку поведінку й запобігти її повторенню. Якщо ви та школа дійдете згоди, що проблему вирішено, додаткові заходи можуть не знадобитися. Однак, якщо ви вважаєте, що ви або хтось із ваших знайомих стикаєтеся з HIB та ця проблема залишається невирішеною, є серйозною чи повторюється, вам слід подати запит на офіційне розслідування щодо HIB. Для цього заповніть Форму повідомлення про інцидент (Incident Reporting Form) </w:t>
      </w:r>
      <w:r>
        <w:rPr>
          <w:color w:val="C00000"/>
          <w:sz w:val="20"/>
          <w:szCs w:val="20"/>
          <w:lang w:val="uk"/>
        </w:rPr>
        <w:t>[link].</w:t>
      </w:r>
    </w:p>
    <w:p w14:paraId="6CAF2523" w14:textId="77777777" w:rsidR="00BC2422" w:rsidRPr="000642A8" w:rsidRDefault="00BC2422" w:rsidP="00BC2422">
      <w:pPr>
        <w:spacing w:after="0"/>
        <w:rPr>
          <w:rFonts w:eastAsia="Calibri"/>
          <w:kern w:val="2"/>
          <w:sz w:val="20"/>
          <w:szCs w:val="20"/>
          <w:lang w:val="uk"/>
          <w14:ligatures w14:val="standardContextual"/>
        </w:rPr>
      </w:pPr>
    </w:p>
    <w:p w14:paraId="1630AF78" w14:textId="3F4DAA4E" w:rsidR="00BC2422" w:rsidRPr="000642A8" w:rsidRDefault="00426144" w:rsidP="00BC2422">
      <w:pPr>
        <w:spacing w:after="0"/>
        <w:rPr>
          <w:lang w:val="uk"/>
        </w:rPr>
      </w:pPr>
      <w:r>
        <w:rPr>
          <w:rFonts w:eastAsia="Calibri"/>
          <w:kern w:val="2"/>
          <w:sz w:val="20"/>
          <w:szCs w:val="20"/>
          <w:lang w:val="uk"/>
          <w14:ligatures w14:val="standardContextual"/>
        </w:rPr>
        <w:t>Школа</w:t>
      </w:r>
      <w:r>
        <w:rPr>
          <w:rFonts w:eastAsia="Calibri"/>
          <w:sz w:val="20"/>
          <w:szCs w:val="20"/>
          <w:lang w:val="uk"/>
        </w:rPr>
        <w:t xml:space="preserve"> також</w:t>
      </w:r>
      <w:r>
        <w:rPr>
          <w:rFonts w:eastAsia="Calibri"/>
          <w:kern w:val="2"/>
          <w:sz w:val="20"/>
          <w:szCs w:val="20"/>
          <w:lang w:val="uk"/>
          <w14:ligatures w14:val="standardContextual"/>
        </w:rPr>
        <w:t xml:space="preserve"> </w:t>
      </w:r>
      <w:r>
        <w:rPr>
          <w:rFonts w:eastAsia="Calibri"/>
          <w:sz w:val="20"/>
          <w:szCs w:val="20"/>
          <w:lang w:val="uk"/>
        </w:rPr>
        <w:t>повинна забезпечити,</w:t>
      </w:r>
      <w:r>
        <w:rPr>
          <w:rFonts w:eastAsia="Calibri"/>
          <w:kern w:val="2"/>
          <w:sz w:val="20"/>
          <w:szCs w:val="20"/>
          <w:lang w:val="uk"/>
          <w14:ligatures w14:val="standardContextual"/>
        </w:rPr>
        <w:t xml:space="preserve"> аби</w:t>
      </w:r>
      <w:r>
        <w:rPr>
          <w:rFonts w:eastAsia="Calibri"/>
          <w:sz w:val="20"/>
          <w:szCs w:val="20"/>
          <w:lang w:val="uk"/>
        </w:rPr>
        <w:t xml:space="preserve"> учні, які </w:t>
      </w:r>
      <w:r>
        <w:rPr>
          <w:rFonts w:eastAsia="Calibri"/>
          <w:kern w:val="2"/>
          <w:sz w:val="20"/>
          <w:szCs w:val="20"/>
          <w:lang w:val="uk"/>
          <w14:ligatures w14:val="standardContextual"/>
        </w:rPr>
        <w:t>повідомляють про HIB</w:t>
      </w:r>
      <w:r>
        <w:rPr>
          <w:rFonts w:eastAsia="Calibri"/>
          <w:sz w:val="20"/>
          <w:szCs w:val="20"/>
          <w:lang w:val="uk"/>
        </w:rPr>
        <w:t>, не зазнавали поганого ставлення за те, що вони не змовчали. Це називається заходом відплати, і такі дії заборонені.</w:t>
      </w:r>
    </w:p>
    <w:p w14:paraId="4E418423" w14:textId="24CFF458" w:rsidR="1380E4EB" w:rsidRPr="000642A8" w:rsidRDefault="1380E4EB" w:rsidP="1380E4EB">
      <w:pPr>
        <w:spacing w:after="0"/>
        <w:rPr>
          <w:rFonts w:eastAsia="Calibri"/>
          <w:sz w:val="20"/>
          <w:szCs w:val="20"/>
          <w:lang w:val="uk"/>
        </w:rPr>
      </w:pPr>
    </w:p>
    <w:p w14:paraId="75A08FE9" w14:textId="77777777"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t>Яким є процес розслідування?</w:t>
      </w:r>
    </w:p>
    <w:p w14:paraId="2B42BE9E" w14:textId="734C22EF" w:rsidR="00BC2422" w:rsidRPr="000642A8" w:rsidRDefault="08633A09" w:rsidP="00BC2422">
      <w:pPr>
        <w:spacing w:after="0"/>
        <w:rPr>
          <w:lang w:val="uk"/>
        </w:rPr>
      </w:pPr>
      <w:r>
        <w:rPr>
          <w:sz w:val="20"/>
          <w:szCs w:val="20"/>
          <w:lang w:val="uk"/>
        </w:rPr>
        <w:t xml:space="preserve">Розслідування випадку HIB розпочнеться, якщо ви подасте Форму повідомлення про інцидент HIB </w:t>
      </w:r>
      <w:r>
        <w:rPr>
          <w:color w:val="C00000"/>
          <w:sz w:val="20"/>
          <w:szCs w:val="20"/>
          <w:lang w:val="uk"/>
        </w:rPr>
        <w:t xml:space="preserve">[link], </w:t>
      </w:r>
      <w:r>
        <w:rPr>
          <w:sz w:val="20"/>
          <w:szCs w:val="20"/>
          <w:lang w:val="uk"/>
        </w:rPr>
        <w:t>а сам інцидент відповідатиме визначенню HIB щодо учня/учениці. Після того як ви надішлете Форму повідомлення про інцидент, спеціаліст із відповідності правовим вимогам у питаннях щодо HIB або працівник, який веде розслідування, повинні повідомити сім’ї причетних учнів про отримання скарги. Вони повинні забезпечити швидке та ретельне проведення розслідування. Зазвичай розслідування завершується протягом п’яти навчальних днів. Якщо часу знадобиться більше, школа повідомлятиме вас про стан справ (переважно раз на тиждень) до повного закінчення розслідування.</w:t>
      </w:r>
    </w:p>
    <w:p w14:paraId="3C4AAC12" w14:textId="7BBD451D" w:rsidR="2FD22053" w:rsidRPr="000642A8" w:rsidRDefault="2FD22053" w:rsidP="2FD22053">
      <w:pPr>
        <w:spacing w:after="0"/>
        <w:rPr>
          <w:rFonts w:eastAsia="Calibri"/>
          <w:sz w:val="20"/>
          <w:szCs w:val="20"/>
          <w:lang w:val="uk"/>
        </w:rPr>
      </w:pPr>
    </w:p>
    <w:p w14:paraId="6A46C475" w14:textId="4002D65F" w:rsidR="00873340" w:rsidRPr="000642A8" w:rsidRDefault="00BC2422" w:rsidP="00BC2422">
      <w:pPr>
        <w:spacing w:after="0"/>
        <w:rPr>
          <w:rFonts w:eastAsia="Calibri"/>
          <w:spacing w:val="-4"/>
          <w:kern w:val="2"/>
          <w:sz w:val="20"/>
          <w:szCs w:val="20"/>
          <w:lang w:val="uk"/>
          <w14:ligatures w14:val="standardContextual"/>
        </w:rPr>
      </w:pPr>
      <w:r w:rsidRPr="000642A8">
        <w:rPr>
          <w:rFonts w:eastAsia="Calibri"/>
          <w:spacing w:val="-4"/>
          <w:kern w:val="2"/>
          <w:sz w:val="20"/>
          <w:szCs w:val="20"/>
          <w:lang w:val="uk"/>
          <w14:ligatures w14:val="standardContextual"/>
        </w:rPr>
        <w:t xml:space="preserve">Після завершення розслідування спеціаліст із відповідності правовим вимогам у питаннях щодо HIB або працівник, який веде розслідування, повинні надати вам результати протягом двох навчальних днів. </w:t>
      </w:r>
    </w:p>
    <w:p w14:paraId="35CC3232" w14:textId="77777777" w:rsidR="00873340" w:rsidRPr="000642A8" w:rsidRDefault="00873340" w:rsidP="00BC2422">
      <w:pPr>
        <w:spacing w:after="0"/>
        <w:rPr>
          <w:rFonts w:eastAsia="Calibri"/>
          <w:kern w:val="2"/>
          <w:sz w:val="20"/>
          <w:szCs w:val="20"/>
          <w:lang w:val="uk"/>
          <w14:ligatures w14:val="standardContextual"/>
        </w:rPr>
      </w:pPr>
    </w:p>
    <w:p w14:paraId="3A978B5D" w14:textId="71611E16"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uk"/>
          <w14:ligatures w14:val="standardContextual"/>
        </w:rPr>
        <w:t xml:space="preserve">Ви отримаєте таку інформацію: </w:t>
      </w:r>
    </w:p>
    <w:p w14:paraId="62CA5210" w14:textId="47E6CB22" w:rsidR="00BC2422" w:rsidRPr="00E46D9D" w:rsidRDefault="00BC2422" w:rsidP="00BC2422">
      <w:pPr>
        <w:numPr>
          <w:ilvl w:val="0"/>
          <w:numId w:val="6"/>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звіт за результатами розслідування;</w:t>
      </w:r>
    </w:p>
    <w:p w14:paraId="06BB2381" w14:textId="3C192891" w:rsidR="00BC2422" w:rsidRPr="00E46D9D" w:rsidRDefault="00BC2422" w:rsidP="00BC2422">
      <w:pPr>
        <w:numPr>
          <w:ilvl w:val="0"/>
          <w:numId w:val="6"/>
        </w:numPr>
        <w:spacing w:after="0" w:line="240" w:lineRule="auto"/>
      </w:pPr>
      <w:r>
        <w:rPr>
          <w:rFonts w:eastAsia="Calibri"/>
          <w:sz w:val="20"/>
          <w:szCs w:val="20"/>
          <w:lang w:val="uk"/>
        </w:rPr>
        <w:t xml:space="preserve">рішення про те, </w:t>
      </w:r>
      <w:r>
        <w:rPr>
          <w:rFonts w:eastAsia="Calibri"/>
          <w:kern w:val="2"/>
          <w:sz w:val="20"/>
          <w:szCs w:val="20"/>
          <w:lang w:val="uk"/>
          <w14:ligatures w14:val="standardContextual"/>
        </w:rPr>
        <w:t xml:space="preserve">чи підтвердився </w:t>
      </w:r>
      <w:r>
        <w:rPr>
          <w:rFonts w:eastAsia="Calibri"/>
          <w:sz w:val="20"/>
          <w:szCs w:val="20"/>
          <w:lang w:val="uk"/>
        </w:rPr>
        <w:t xml:space="preserve">випадок </w:t>
      </w:r>
      <w:r>
        <w:rPr>
          <w:rFonts w:eastAsia="Calibri"/>
          <w:kern w:val="2"/>
          <w:sz w:val="20"/>
          <w:szCs w:val="20"/>
          <w:lang w:val="uk"/>
          <w14:ligatures w14:val="standardContextual"/>
        </w:rPr>
        <w:t xml:space="preserve">HIB </w:t>
      </w:r>
      <w:r>
        <w:rPr>
          <w:rFonts w:eastAsia="Calibri"/>
          <w:sz w:val="20"/>
          <w:szCs w:val="20"/>
          <w:lang w:val="uk"/>
        </w:rPr>
        <w:t>(чи було встановлено факт його скоєння);</w:t>
      </w:r>
    </w:p>
    <w:p w14:paraId="3C0C09C4" w14:textId="00D5B675" w:rsidR="00A93C7D" w:rsidRPr="00E46D9D" w:rsidRDefault="00BC2422" w:rsidP="00BC2422">
      <w:pPr>
        <w:numPr>
          <w:ilvl w:val="0"/>
          <w:numId w:val="6"/>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 xml:space="preserve">опис будь-яких </w:t>
      </w:r>
      <w:r>
        <w:rPr>
          <w:rFonts w:eastAsia="Calibri"/>
          <w:sz w:val="20"/>
          <w:szCs w:val="20"/>
          <w:lang w:val="uk"/>
        </w:rPr>
        <w:t>заходів, яких школа вживе для розв’язання проблеми;</w:t>
      </w:r>
      <w:r>
        <w:rPr>
          <w:rFonts w:eastAsia="Calibri"/>
          <w:kern w:val="2"/>
          <w:sz w:val="20"/>
          <w:szCs w:val="20"/>
          <w:lang w:val="uk"/>
          <w14:ligatures w14:val="standardContextual"/>
        </w:rPr>
        <w:t xml:space="preserve"> </w:t>
      </w:r>
    </w:p>
    <w:p w14:paraId="6E434263" w14:textId="35A47D1D" w:rsidR="00C2452F" w:rsidRPr="00E46D9D" w:rsidRDefault="00BC2422" w:rsidP="00A93C7D">
      <w:pPr>
        <w:numPr>
          <w:ilvl w:val="0"/>
          <w:numId w:val="6"/>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 xml:space="preserve">чіткі інструкції про те, як оскаржити рішення. </w:t>
      </w:r>
    </w:p>
    <w:p w14:paraId="4578D220" w14:textId="77777777" w:rsidR="00C2452F" w:rsidRDefault="00C2452F" w:rsidP="00C2452F">
      <w:pPr>
        <w:spacing w:after="0" w:line="240" w:lineRule="auto"/>
        <w:rPr>
          <w:rFonts w:eastAsia="Calibri"/>
          <w:kern w:val="2"/>
          <w:sz w:val="20"/>
          <w:szCs w:val="20"/>
          <w14:ligatures w14:val="standardContextual"/>
        </w:rPr>
      </w:pPr>
    </w:p>
    <w:p w14:paraId="51DBF9D1" w14:textId="5ADF2C10" w:rsidR="00BC2422" w:rsidRPr="00CE25F6" w:rsidRDefault="70F3E0D6" w:rsidP="00CE25F6">
      <w:pPr>
        <w:spacing w:after="0" w:line="240" w:lineRule="auto"/>
        <w:rPr>
          <w:rFonts w:eastAsia="Calibri"/>
          <w:kern w:val="2"/>
          <w:sz w:val="20"/>
          <w:szCs w:val="20"/>
          <w14:ligatures w14:val="standardContextual"/>
        </w:rPr>
      </w:pPr>
      <w:r>
        <w:rPr>
          <w:rFonts w:eastAsia="Calibri"/>
          <w:sz w:val="20"/>
          <w:szCs w:val="20"/>
          <w:lang w:val="uk"/>
        </w:rPr>
        <w:t>Якщо випадок HIB підтвердиться, школа вживе відповідних заходів.</w:t>
      </w:r>
    </w:p>
    <w:p w14:paraId="2ED79BFB" w14:textId="77777777" w:rsidR="00C2452F" w:rsidRDefault="00C2452F" w:rsidP="00BC2422">
      <w:pPr>
        <w:spacing w:after="0"/>
        <w:rPr>
          <w:rFonts w:eastAsia="Yu Gothic Light"/>
          <w:color w:val="2F5496"/>
          <w:kern w:val="2"/>
          <w:sz w:val="24"/>
          <w:szCs w:val="24"/>
          <w14:ligatures w14:val="standardContextual"/>
        </w:rPr>
      </w:pPr>
    </w:p>
    <w:p w14:paraId="7F0B9F56" w14:textId="554E1063" w:rsidR="00BC2422" w:rsidRPr="00E46D9D" w:rsidRDefault="00BC2422" w:rsidP="00BC2422">
      <w:pPr>
        <w:spacing w:after="0"/>
        <w:rPr>
          <w:rFonts w:eastAsia="Calibri"/>
          <w:b/>
          <w:bCs/>
          <w:kern w:val="2"/>
          <w:sz w:val="20"/>
          <w:szCs w:val="20"/>
          <w14:ligatures w14:val="standardContextual"/>
        </w:rPr>
      </w:pPr>
      <w:r>
        <w:rPr>
          <w:rFonts w:eastAsia="Yu Gothic Light"/>
          <w:color w:val="2F5496"/>
          <w:kern w:val="2"/>
          <w:sz w:val="24"/>
          <w:szCs w:val="24"/>
          <w:lang w:val="uk"/>
          <w14:ligatures w14:val="standardContextual"/>
        </w:rPr>
        <w:t>Що я можу зробити далі, якщо не погоджуюся з результатом?</w:t>
      </w:r>
    </w:p>
    <w:p w14:paraId="7BECB354" w14:textId="6F09D5AA" w:rsidR="00BC2422" w:rsidRPr="00E46D9D" w:rsidRDefault="00BC2422" w:rsidP="00BC2422">
      <w:pPr>
        <w:spacing w:after="0"/>
        <w:rPr>
          <w:rFonts w:eastAsia="Calibri"/>
          <w:b/>
          <w:bCs/>
          <w:kern w:val="2"/>
          <w:sz w:val="20"/>
          <w:szCs w:val="20"/>
          <w14:ligatures w14:val="standardContextual"/>
        </w:rPr>
      </w:pPr>
      <w:r>
        <w:rPr>
          <w:rFonts w:eastAsia="Calibri"/>
          <w:b/>
          <w:bCs/>
          <w:kern w:val="2"/>
          <w:sz w:val="20"/>
          <w:szCs w:val="20"/>
          <w:lang w:val="uk"/>
          <w14:ligatures w14:val="standardContextual"/>
        </w:rPr>
        <w:t>Дії учня або учениці, яких у скарзі визначено постраждалими:</w:t>
      </w:r>
    </w:p>
    <w:p w14:paraId="722A83F9" w14:textId="6B57CBB8" w:rsidR="0040545C" w:rsidRPr="000642A8" w:rsidRDefault="65C43277"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Якщо ви не погоджуєтеся з рішенням шкільного округу, ви можете його оскаржити.</w:t>
      </w:r>
      <w:r>
        <w:rPr>
          <w:rFonts w:eastAsia="Calibri"/>
          <w:sz w:val="20"/>
          <w:szCs w:val="20"/>
          <w:lang w:val="uk"/>
        </w:rPr>
        <w:t xml:space="preserve"> Щоб оскаржити рішення, надішліть письмовий запит із проханням до старшого інспектора округу (або призначеної ним особи) переглянути результати розслідування. Вони надішлють вам письмове рішення.</w:t>
      </w:r>
    </w:p>
    <w:p w14:paraId="59E56B85" w14:textId="77777777" w:rsidR="00BC2422" w:rsidRPr="000642A8" w:rsidRDefault="00BC2422" w:rsidP="00BC2422">
      <w:pPr>
        <w:spacing w:after="0"/>
        <w:rPr>
          <w:rFonts w:eastAsia="Calibri"/>
          <w:kern w:val="2"/>
          <w:sz w:val="20"/>
          <w:szCs w:val="20"/>
          <w:lang w:val="uk"/>
          <w14:ligatures w14:val="standardContextual"/>
        </w:rPr>
      </w:pPr>
    </w:p>
    <w:p w14:paraId="515AB877" w14:textId="73B46550" w:rsidR="00BC2422" w:rsidRPr="000642A8" w:rsidRDefault="00BC2422" w:rsidP="00BC2422">
      <w:pPr>
        <w:spacing w:after="0"/>
        <w:rPr>
          <w:rFonts w:eastAsia="Calibri"/>
          <w:b/>
          <w:bCs/>
          <w:kern w:val="2"/>
          <w:sz w:val="20"/>
          <w:szCs w:val="20"/>
          <w:lang w:val="uk"/>
          <w14:ligatures w14:val="standardContextual"/>
        </w:rPr>
      </w:pPr>
      <w:r>
        <w:rPr>
          <w:rFonts w:eastAsia="Calibri"/>
          <w:b/>
          <w:bCs/>
          <w:kern w:val="2"/>
          <w:sz w:val="20"/>
          <w:szCs w:val="20"/>
          <w:lang w:val="uk"/>
          <w14:ligatures w14:val="standardContextual"/>
        </w:rPr>
        <w:t>Дії учня або учениці, яких у скарзі визначено кривдниками:</w:t>
      </w:r>
    </w:p>
    <w:p w14:paraId="20637D55" w14:textId="7AE6823E" w:rsidR="00BC2422" w:rsidRPr="000642A8" w:rsidRDefault="00BC2422"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 xml:space="preserve">Учень або учениця, яких у скарзі на HIB визначено кривдниками, не має права </w:t>
      </w:r>
      <w:r>
        <w:rPr>
          <w:rFonts w:eastAsia="Calibri"/>
          <w:sz w:val="20"/>
          <w:szCs w:val="20"/>
          <w:lang w:val="uk"/>
        </w:rPr>
        <w:t xml:space="preserve">оскаржувати рішення за </w:t>
      </w:r>
      <w:r>
        <w:rPr>
          <w:rFonts w:eastAsia="Calibri"/>
          <w:kern w:val="2"/>
          <w:sz w:val="20"/>
          <w:szCs w:val="20"/>
          <w:lang w:val="uk"/>
          <w14:ligatures w14:val="standardContextual"/>
        </w:rPr>
        <w:t xml:space="preserve">результатами самого розслідування. Однак вони можуть </w:t>
      </w:r>
      <w:r>
        <w:rPr>
          <w:rFonts w:eastAsia="Calibri"/>
          <w:sz w:val="20"/>
          <w:szCs w:val="20"/>
          <w:lang w:val="uk"/>
        </w:rPr>
        <w:t xml:space="preserve">оскаржити </w:t>
      </w:r>
      <w:r>
        <w:rPr>
          <w:rFonts w:eastAsia="Calibri"/>
          <w:kern w:val="2"/>
          <w:sz w:val="20"/>
          <w:szCs w:val="20"/>
          <w:lang w:val="uk"/>
          <w14:ligatures w14:val="standardContextual"/>
        </w:rPr>
        <w:t>будь-які коригувальні заходи (наслідки), які було призначено на підставі результатів розслідування HIB</w:t>
      </w:r>
      <w:r>
        <w:rPr>
          <w:rFonts w:eastAsia="Calibri"/>
          <w:sz w:val="20"/>
          <w:szCs w:val="20"/>
          <w:lang w:val="uk"/>
        </w:rPr>
        <w:t xml:space="preserve">. </w:t>
      </w:r>
    </w:p>
    <w:p w14:paraId="23CBE006" w14:textId="77777777" w:rsidR="00BC2422" w:rsidRPr="000642A8" w:rsidRDefault="00BC2422" w:rsidP="00BC2422">
      <w:pPr>
        <w:spacing w:after="0"/>
        <w:rPr>
          <w:rFonts w:eastAsia="Calibri"/>
          <w:kern w:val="2"/>
          <w:sz w:val="20"/>
          <w:szCs w:val="20"/>
          <w:lang w:val="uk"/>
          <w14:ligatures w14:val="standardContextual"/>
        </w:rPr>
      </w:pPr>
    </w:p>
    <w:p w14:paraId="3CE21128" w14:textId="77777777" w:rsidR="00714D96" w:rsidRPr="000642A8" w:rsidRDefault="00357ECD" w:rsidP="000642A8">
      <w:pPr>
        <w:keepNext/>
        <w:spacing w:after="0"/>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lastRenderedPageBreak/>
        <w:t>Яку інформацію про інших учнів мені можуть надати?</w:t>
      </w:r>
    </w:p>
    <w:p w14:paraId="19EEC50B" w14:textId="69FCA721" w:rsidR="00357ECD" w:rsidRPr="000642A8" w:rsidRDefault="00714D96"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 xml:space="preserve">Закони про захист конфіденційності учнів обмежують обсяг інформації, яку навчальний заклад може надати вам про будь-яке втручання або дисциплінарні заходи, застосовані до інших учнів. </w:t>
      </w:r>
      <w:r>
        <w:rPr>
          <w:rFonts w:eastAsia="Calibri"/>
          <w:sz w:val="20"/>
          <w:szCs w:val="20"/>
          <w:lang w:val="uk"/>
        </w:rPr>
        <w:t xml:space="preserve">Вас сповістять про те, чи був установлений факт HIB та чи вживалися відповідні заходи, навіть якщо подробиці цих заходів, що впливають на всіх залучених учнів, не можуть бути розголошені. </w:t>
      </w:r>
    </w:p>
    <w:p w14:paraId="7C50B48E" w14:textId="77777777" w:rsidR="00357ECD" w:rsidRPr="000642A8" w:rsidRDefault="00357ECD" w:rsidP="00BC2422">
      <w:pPr>
        <w:spacing w:after="0"/>
        <w:rPr>
          <w:rFonts w:eastAsia="Calibri"/>
          <w:kern w:val="2"/>
          <w:sz w:val="20"/>
          <w:szCs w:val="20"/>
          <w:lang w:val="uk"/>
          <w14:ligatures w14:val="standardContextual"/>
        </w:rPr>
      </w:pPr>
    </w:p>
    <w:p w14:paraId="5F5E1E38" w14:textId="77777777" w:rsidR="00BC2422" w:rsidRPr="000642A8" w:rsidRDefault="00BC2422" w:rsidP="00BC2422">
      <w:pPr>
        <w:spacing w:after="0"/>
        <w:rPr>
          <w:rFonts w:eastAsia="Calibri"/>
          <w:spacing w:val="-2"/>
          <w:kern w:val="2"/>
          <w:sz w:val="20"/>
          <w:szCs w:val="20"/>
          <w:lang w:val="uk"/>
          <w14:ligatures w14:val="standardContextual"/>
        </w:rPr>
      </w:pPr>
      <w:r w:rsidRPr="000642A8">
        <w:rPr>
          <w:rFonts w:eastAsia="Calibri"/>
          <w:spacing w:val="-2"/>
          <w:kern w:val="2"/>
          <w:sz w:val="20"/>
          <w:szCs w:val="20"/>
          <w:lang w:val="uk"/>
          <w14:ligatures w14:val="standardContextual"/>
        </w:rPr>
        <w:t xml:space="preserve">Докладну інформацію про процес подання скарги на HIB, зокрема про важливі терміни, можна знайти на </w:t>
      </w:r>
      <w:r w:rsidRPr="000642A8">
        <w:rPr>
          <w:rFonts w:eastAsia="Calibri"/>
          <w:color w:val="C00000"/>
          <w:spacing w:val="-2"/>
          <w:kern w:val="2"/>
          <w:sz w:val="20"/>
          <w:szCs w:val="20"/>
          <w:lang w:val="uk"/>
          <w14:ligatures w14:val="standardContextual"/>
        </w:rPr>
        <w:t>вебсторінці округу щодо HIB</w:t>
      </w:r>
      <w:r w:rsidRPr="000642A8">
        <w:rPr>
          <w:rFonts w:eastAsia="Calibri"/>
          <w:spacing w:val="-2"/>
          <w:kern w:val="2"/>
          <w:sz w:val="20"/>
          <w:szCs w:val="20"/>
          <w:lang w:val="uk"/>
          <w14:ligatures w14:val="standardContextual"/>
        </w:rPr>
        <w:t xml:space="preserve"> або в </w:t>
      </w:r>
      <w:r w:rsidRPr="000642A8">
        <w:rPr>
          <w:rFonts w:eastAsia="Calibri"/>
          <w:i/>
          <w:iCs/>
          <w:spacing w:val="-2"/>
          <w:kern w:val="2"/>
          <w:sz w:val="20"/>
          <w:szCs w:val="20"/>
          <w:lang w:val="uk"/>
          <w14:ligatures w14:val="standardContextual"/>
        </w:rPr>
        <w:t>Політиці</w:t>
      </w:r>
      <w:r w:rsidRPr="000642A8">
        <w:rPr>
          <w:rFonts w:eastAsia="Calibri"/>
          <w:spacing w:val="-2"/>
          <w:kern w:val="2"/>
          <w:sz w:val="20"/>
          <w:szCs w:val="20"/>
          <w:lang w:val="uk"/>
          <w14:ligatures w14:val="standardContextual"/>
        </w:rPr>
        <w:t xml:space="preserve"> </w:t>
      </w:r>
      <w:r w:rsidRPr="000642A8">
        <w:rPr>
          <w:rFonts w:eastAsia="Calibri"/>
          <w:i/>
          <w:iCs/>
          <w:spacing w:val="-2"/>
          <w:kern w:val="2"/>
          <w:sz w:val="20"/>
          <w:szCs w:val="20"/>
          <w:lang w:val="uk"/>
          <w14:ligatures w14:val="standardContextual"/>
        </w:rPr>
        <w:t>[</w:t>
      </w:r>
      <w:r w:rsidRPr="000642A8">
        <w:rPr>
          <w:rFonts w:eastAsia="Calibri"/>
          <w:i/>
          <w:iCs/>
          <w:color w:val="C00000"/>
          <w:spacing w:val="-2"/>
          <w:kern w:val="2"/>
          <w:sz w:val="20"/>
          <w:szCs w:val="20"/>
          <w:lang w:val="uk"/>
          <w14:ligatures w14:val="standardContextual"/>
        </w:rPr>
        <w:t>3207</w:t>
      </w:r>
      <w:r w:rsidRPr="000642A8">
        <w:rPr>
          <w:rFonts w:eastAsia="Calibri"/>
          <w:i/>
          <w:iCs/>
          <w:spacing w:val="-2"/>
          <w:kern w:val="2"/>
          <w:sz w:val="20"/>
          <w:szCs w:val="20"/>
          <w:lang w:val="uk"/>
          <w14:ligatures w14:val="standardContextual"/>
        </w:rPr>
        <w:t>]</w:t>
      </w:r>
      <w:r w:rsidRPr="000642A8">
        <w:rPr>
          <w:rFonts w:eastAsia="Calibri"/>
          <w:i/>
          <w:iCs/>
          <w:color w:val="FF0000"/>
          <w:spacing w:val="-2"/>
          <w:kern w:val="2"/>
          <w:sz w:val="20"/>
          <w:szCs w:val="20"/>
          <w:lang w:val="uk"/>
          <w14:ligatures w14:val="standardContextual"/>
        </w:rPr>
        <w:t xml:space="preserve"> </w:t>
      </w:r>
      <w:r w:rsidRPr="000642A8">
        <w:rPr>
          <w:rFonts w:eastAsia="Calibri"/>
          <w:i/>
          <w:iCs/>
          <w:spacing w:val="-2"/>
          <w:kern w:val="2"/>
          <w:sz w:val="20"/>
          <w:szCs w:val="20"/>
          <w:lang w:val="uk"/>
          <w14:ligatures w14:val="standardContextual"/>
        </w:rPr>
        <w:t>і Порядку дій округу стосовно HIB</w:t>
      </w:r>
      <w:r w:rsidRPr="000642A8">
        <w:rPr>
          <w:rFonts w:eastAsia="Calibri"/>
          <w:spacing w:val="-2"/>
          <w:kern w:val="2"/>
          <w:sz w:val="20"/>
          <w:szCs w:val="20"/>
          <w:lang w:val="uk"/>
          <w14:ligatures w14:val="standardContextual"/>
        </w:rPr>
        <w:t xml:space="preserve"> </w:t>
      </w:r>
      <w:r w:rsidRPr="000642A8">
        <w:rPr>
          <w:rFonts w:eastAsia="Calibri"/>
          <w:i/>
          <w:iCs/>
          <w:spacing w:val="-2"/>
          <w:kern w:val="2"/>
          <w:sz w:val="20"/>
          <w:szCs w:val="20"/>
          <w:lang w:val="uk"/>
          <w14:ligatures w14:val="standardContextual"/>
        </w:rPr>
        <w:t>[</w:t>
      </w:r>
      <w:r w:rsidRPr="000642A8">
        <w:rPr>
          <w:rFonts w:eastAsia="Calibri"/>
          <w:i/>
          <w:iCs/>
          <w:color w:val="C00000"/>
          <w:spacing w:val="-2"/>
          <w:kern w:val="2"/>
          <w:sz w:val="20"/>
          <w:szCs w:val="20"/>
          <w:lang w:val="uk"/>
          <w14:ligatures w14:val="standardContextual"/>
        </w:rPr>
        <w:t>3207P</w:t>
      </w:r>
      <w:r w:rsidRPr="000642A8">
        <w:rPr>
          <w:rFonts w:eastAsia="Calibri"/>
          <w:i/>
          <w:iCs/>
          <w:spacing w:val="-2"/>
          <w:kern w:val="2"/>
          <w:sz w:val="20"/>
          <w:szCs w:val="20"/>
          <w:lang w:val="uk"/>
          <w14:ligatures w14:val="standardContextual"/>
        </w:rPr>
        <w:t>]</w:t>
      </w:r>
      <w:r w:rsidRPr="000642A8">
        <w:rPr>
          <w:rFonts w:eastAsia="Calibri"/>
          <w:spacing w:val="-2"/>
          <w:kern w:val="2"/>
          <w:sz w:val="20"/>
          <w:szCs w:val="20"/>
          <w:lang w:val="uk"/>
          <w14:ligatures w14:val="standardContextual"/>
        </w:rPr>
        <w:t>.</w:t>
      </w:r>
    </w:p>
    <w:p w14:paraId="19173A0D" w14:textId="77777777" w:rsidR="00A64F78" w:rsidRPr="000642A8" w:rsidRDefault="00A64F78" w:rsidP="00BC2422">
      <w:pPr>
        <w:spacing w:after="0"/>
        <w:rPr>
          <w:rFonts w:eastAsia="Calibri"/>
          <w:kern w:val="2"/>
          <w:sz w:val="20"/>
          <w:szCs w:val="20"/>
          <w:lang w:val="uk"/>
          <w14:ligatures w14:val="standardContextual"/>
        </w:rPr>
      </w:pPr>
    </w:p>
    <w:p w14:paraId="46CA684B" w14:textId="47517581" w:rsidR="00A012C8" w:rsidRPr="000642A8" w:rsidRDefault="00A64F78" w:rsidP="00BC2422">
      <w:pPr>
        <w:spacing w:after="0"/>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t>Як мені подати скаргу щодо HIB на працівника школи?</w:t>
      </w:r>
    </w:p>
    <w:p w14:paraId="2A0A52F1" w14:textId="3705FD31" w:rsidR="00A64F78" w:rsidRPr="000642A8" w:rsidRDefault="00A64F78"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Наведена тут процедура передбачена для розв’язання проблем, пов’язаних із домаганням, залякуванням чи цькуванням одного учня іншим. Якщо ваше занепокоєння стосується поведінки працівника школи</w:t>
      </w:r>
      <w:r>
        <w:rPr>
          <w:rFonts w:eastAsia="Calibri"/>
          <w:sz w:val="20"/>
          <w:szCs w:val="20"/>
          <w:lang w:val="uk"/>
        </w:rPr>
        <w:t>, зверніться до свого навчального закладу, щоб дізнатися, як про це повідомити.</w:t>
      </w:r>
    </w:p>
    <w:p w14:paraId="38BA3498" w14:textId="77777777" w:rsidR="00BC2422" w:rsidRPr="000642A8" w:rsidRDefault="00BC2422" w:rsidP="00BC2422">
      <w:pPr>
        <w:keepNext/>
        <w:keepLines/>
        <w:spacing w:before="240" w:after="0"/>
        <w:outlineLvl w:val="0"/>
        <w:rPr>
          <w:rFonts w:eastAsia="Yu Gothic Light"/>
          <w:color w:val="2F5496"/>
          <w:kern w:val="2"/>
          <w:sz w:val="28"/>
          <w:szCs w:val="28"/>
          <w:lang w:val="uk"/>
          <w14:ligatures w14:val="standardContextual"/>
        </w:rPr>
      </w:pPr>
      <w:r>
        <w:rPr>
          <w:rFonts w:eastAsia="Yu Gothic Light"/>
          <w:color w:val="2F5496"/>
          <w:kern w:val="2"/>
          <w:sz w:val="28"/>
          <w:szCs w:val="28"/>
          <w:lang w:val="uk"/>
          <w14:ligatures w14:val="standardContextual"/>
        </w:rPr>
        <w:t>Наша школа протидіє дискримінації</w:t>
      </w:r>
    </w:p>
    <w:p w14:paraId="5A80746C" w14:textId="5ED89ABD" w:rsidR="00BC2422" w:rsidRPr="000642A8" w:rsidRDefault="00BC2422" w:rsidP="00BC2422">
      <w:pPr>
        <w:spacing w:after="0"/>
        <w:rPr>
          <w:rFonts w:eastAsia="Calibri"/>
          <w:spacing w:val="-5"/>
          <w:kern w:val="2"/>
          <w:sz w:val="20"/>
          <w:szCs w:val="20"/>
          <w:lang w:val="uk"/>
          <w14:ligatures w14:val="standardContextual"/>
        </w:rPr>
      </w:pPr>
      <w:r w:rsidRPr="000642A8">
        <w:rPr>
          <w:rFonts w:eastAsia="Calibri"/>
          <w:spacing w:val="-5"/>
          <w:kern w:val="2"/>
          <w:sz w:val="20"/>
          <w:szCs w:val="20"/>
          <w:lang w:val="uk"/>
          <w14:ligatures w14:val="standardContextual"/>
        </w:rPr>
        <w:t xml:space="preserve">Дискримінація трапляється, коли до когось ставляться інакше або несправедливо через його/її </w:t>
      </w:r>
      <w:r w:rsidRPr="000642A8">
        <w:rPr>
          <w:rFonts w:eastAsia="Calibri"/>
          <w:b/>
          <w:bCs/>
          <w:spacing w:val="-5"/>
          <w:kern w:val="2"/>
          <w:sz w:val="20"/>
          <w:szCs w:val="20"/>
          <w:lang w:val="uk"/>
          <w14:ligatures w14:val="standardContextual"/>
        </w:rPr>
        <w:t>захищений статус</w:t>
      </w:r>
      <w:r w:rsidRPr="000642A8">
        <w:rPr>
          <w:rFonts w:eastAsia="Calibri"/>
          <w:spacing w:val="-5"/>
          <w:kern w:val="2"/>
          <w:sz w:val="20"/>
          <w:szCs w:val="20"/>
          <w:lang w:val="uk"/>
          <w14:ligatures w14:val="standardContextual"/>
        </w:rPr>
        <w:t xml:space="preserve">, зокрема через расу, етнічну приналежність, колір шкіри, національність, громадянство або імміграційний статус, стать, гендерну ідентичність, гендерне самовираження, сексуальну орієнтацію, відсутність постійного місця проживання, релігійні погляди, переконання, інвалідність, нейровідмінність, використання службової тварини, статус ветерана або військовослужбовця. </w:t>
      </w:r>
    </w:p>
    <w:p w14:paraId="0CFF3ED6" w14:textId="77777777" w:rsidR="00BC2422" w:rsidRPr="000642A8" w:rsidRDefault="00BC2422" w:rsidP="00BC2422">
      <w:pPr>
        <w:spacing w:after="0"/>
        <w:rPr>
          <w:rFonts w:eastAsia="Calibri"/>
          <w:b/>
          <w:bCs/>
          <w:kern w:val="2"/>
          <w:sz w:val="20"/>
          <w:szCs w:val="20"/>
          <w:lang w:val="uk"/>
          <w14:ligatures w14:val="standardContextual"/>
        </w:rPr>
      </w:pPr>
    </w:p>
    <w:p w14:paraId="371A44ED" w14:textId="77777777"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t>Що таке дискримінаційне домагання?</w:t>
      </w:r>
    </w:p>
    <w:p w14:paraId="05D2FFE2" w14:textId="0AC6AE0B" w:rsidR="00BC2422" w:rsidRPr="000642A8" w:rsidRDefault="00BC2422"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 xml:space="preserve">Дискримінаційне домагання може включати глузування та називання лайливими іменами, графічні або письмові вислови й інші дії, які є загрозливими, шкідливими або принизливими. Про дискримінаційне домагання йдеться, коли дії стосовно учня або учениці пов’язані з його/її захищеним статусом і серйозність таких дій може спричинити формування ворожого середовища. </w:t>
      </w:r>
      <w:r>
        <w:rPr>
          <w:rFonts w:eastAsia="Calibri"/>
          <w:b/>
          <w:bCs/>
          <w:kern w:val="2"/>
          <w:sz w:val="20"/>
          <w:szCs w:val="20"/>
          <w:lang w:val="uk"/>
          <w14:ligatures w14:val="standardContextual"/>
        </w:rPr>
        <w:t>Вороже середовище</w:t>
      </w:r>
      <w:r>
        <w:rPr>
          <w:rFonts w:eastAsia="Calibri"/>
          <w:kern w:val="2"/>
          <w:sz w:val="20"/>
          <w:szCs w:val="20"/>
          <w:lang w:val="uk"/>
          <w14:ligatures w14:val="standardContextual"/>
        </w:rPr>
        <w:t xml:space="preserve"> формується, коли надзвичайно жорстка, поширена та постійна поведінка перешкоджає учню/учениці отримувати послуги школи, брати участь у шкільних подіях і користуватися можливостями, що пропонуються.</w:t>
      </w:r>
    </w:p>
    <w:p w14:paraId="0AAF3508" w14:textId="77777777" w:rsidR="00BC2422" w:rsidRPr="000642A8" w:rsidRDefault="00BC2422" w:rsidP="00BC2422">
      <w:pPr>
        <w:spacing w:after="0"/>
        <w:rPr>
          <w:rFonts w:eastAsia="Calibri"/>
          <w:kern w:val="2"/>
          <w:sz w:val="20"/>
          <w:szCs w:val="20"/>
          <w:lang w:val="uk"/>
          <w14:ligatures w14:val="standardContextual"/>
        </w:rPr>
      </w:pPr>
    </w:p>
    <w:p w14:paraId="7E9222A8" w14:textId="77777777" w:rsidR="00BC2422" w:rsidRPr="000642A8" w:rsidRDefault="00BC2422" w:rsidP="00BC2422">
      <w:pPr>
        <w:spacing w:after="0"/>
        <w:rPr>
          <w:rFonts w:eastAsia="Calibri"/>
          <w:i/>
          <w:iCs/>
          <w:kern w:val="2"/>
          <w:sz w:val="20"/>
          <w:szCs w:val="20"/>
          <w:lang w:val="uk"/>
          <w14:ligatures w14:val="standardContextual"/>
        </w:rPr>
      </w:pPr>
      <w:r>
        <w:rPr>
          <w:rFonts w:eastAsia="Calibri"/>
          <w:i/>
          <w:iCs/>
          <w:kern w:val="2"/>
          <w:sz w:val="20"/>
          <w:szCs w:val="20"/>
          <w:lang w:val="uk"/>
          <w14:ligatures w14:val="standardContextual"/>
        </w:rPr>
        <w:t>Положення Політики [</w:t>
      </w:r>
      <w:r>
        <w:rPr>
          <w:rFonts w:eastAsia="Calibri"/>
          <w:i/>
          <w:iCs/>
          <w:color w:val="C00000"/>
          <w:kern w:val="2"/>
          <w:sz w:val="20"/>
          <w:szCs w:val="20"/>
          <w:lang w:val="uk"/>
          <w14:ligatures w14:val="standardContextual"/>
        </w:rPr>
        <w:t>insert #</w:t>
      </w:r>
      <w:r>
        <w:rPr>
          <w:rFonts w:eastAsia="Calibri"/>
          <w:i/>
          <w:iCs/>
          <w:kern w:val="2"/>
          <w:sz w:val="20"/>
          <w:szCs w:val="20"/>
          <w:lang w:val="uk"/>
          <w14:ligatures w14:val="standardContextual"/>
        </w:rPr>
        <w:t>]</w:t>
      </w:r>
      <w:r>
        <w:rPr>
          <w:rFonts w:eastAsia="Calibri"/>
          <w:i/>
          <w:iCs/>
          <w:color w:val="FF0000"/>
          <w:kern w:val="2"/>
          <w:sz w:val="20"/>
          <w:szCs w:val="20"/>
          <w:lang w:val="uk"/>
          <w14:ligatures w14:val="standardContextual"/>
        </w:rPr>
        <w:t xml:space="preserve"> </w:t>
      </w:r>
      <w:r>
        <w:rPr>
          <w:rFonts w:eastAsia="Calibri"/>
          <w:i/>
          <w:iCs/>
          <w:kern w:val="2"/>
          <w:sz w:val="20"/>
          <w:szCs w:val="20"/>
          <w:lang w:val="uk"/>
          <w14:ligatures w14:val="standardContextual"/>
        </w:rPr>
        <w:t>і Порядку дій округу [</w:t>
      </w:r>
      <w:r>
        <w:rPr>
          <w:rFonts w:eastAsia="Calibri"/>
          <w:i/>
          <w:iCs/>
          <w:color w:val="C00000"/>
          <w:kern w:val="2"/>
          <w:sz w:val="20"/>
          <w:szCs w:val="20"/>
          <w:lang w:val="uk"/>
          <w14:ligatures w14:val="standardContextual"/>
        </w:rPr>
        <w:t>insert #</w:t>
      </w:r>
      <w:r>
        <w:rPr>
          <w:rFonts w:eastAsia="Calibri"/>
          <w:i/>
          <w:iCs/>
          <w:kern w:val="2"/>
          <w:sz w:val="20"/>
          <w:szCs w:val="20"/>
          <w:lang w:val="uk"/>
          <w14:ligatures w14:val="standardContextual"/>
        </w:rPr>
        <w:t>] щодо недопущення дискримінації</w:t>
      </w:r>
      <w:r>
        <w:rPr>
          <w:rFonts w:eastAsia="Calibri"/>
          <w:i/>
          <w:iCs/>
          <w:color w:val="FF0000"/>
          <w:kern w:val="2"/>
          <w:sz w:val="20"/>
          <w:szCs w:val="20"/>
          <w:lang w:val="uk"/>
          <w14:ligatures w14:val="standardContextual"/>
        </w:rPr>
        <w:t xml:space="preserve"> </w:t>
      </w:r>
      <w:r>
        <w:rPr>
          <w:rFonts w:eastAsia="Calibri"/>
          <w:i/>
          <w:iCs/>
          <w:kern w:val="2"/>
          <w:sz w:val="20"/>
          <w:szCs w:val="20"/>
          <w:lang w:val="uk"/>
          <w14:ligatures w14:val="standardContextual"/>
        </w:rPr>
        <w:t>можна знайти на сайті [</w:t>
      </w:r>
      <w:r>
        <w:rPr>
          <w:rFonts w:eastAsia="Calibri"/>
          <w:i/>
          <w:iCs/>
          <w:color w:val="C00000"/>
          <w:kern w:val="2"/>
          <w:sz w:val="20"/>
          <w:szCs w:val="20"/>
          <w:lang w:val="uk"/>
          <w14:ligatures w14:val="standardContextual"/>
        </w:rPr>
        <w:t>insert website</w:t>
      </w:r>
      <w:r>
        <w:rPr>
          <w:rFonts w:eastAsia="Calibri"/>
          <w:i/>
          <w:iCs/>
          <w:kern w:val="2"/>
          <w:sz w:val="20"/>
          <w:szCs w:val="20"/>
          <w:lang w:val="uk"/>
          <w14:ligatures w14:val="standardContextual"/>
        </w:rPr>
        <w:t>].</w:t>
      </w:r>
    </w:p>
    <w:p w14:paraId="4748946C" w14:textId="77777777" w:rsidR="00BC2422" w:rsidRPr="000642A8" w:rsidRDefault="00BC2422" w:rsidP="00BC2422">
      <w:pPr>
        <w:spacing w:after="0"/>
        <w:rPr>
          <w:rFonts w:eastAsia="Calibri"/>
          <w:kern w:val="2"/>
          <w:sz w:val="20"/>
          <w:szCs w:val="20"/>
          <w:lang w:val="uk"/>
          <w14:ligatures w14:val="standardContextual"/>
        </w:rPr>
      </w:pPr>
    </w:p>
    <w:p w14:paraId="4672C3C8" w14:textId="77777777"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t>Що таке сексуальне домагання?</w:t>
      </w:r>
    </w:p>
    <w:p w14:paraId="3BCDB39C" w14:textId="1531AC14" w:rsidR="00BC2422" w:rsidRPr="000642A8" w:rsidRDefault="00BC2422" w:rsidP="00BC2422">
      <w:pPr>
        <w:spacing w:after="0"/>
        <w:rPr>
          <w:rFonts w:eastAsia="Calibri"/>
          <w:kern w:val="2"/>
          <w:sz w:val="20"/>
          <w:szCs w:val="20"/>
          <w:lang w:val="uk"/>
          <w14:ligatures w14:val="standardContextual"/>
        </w:rPr>
      </w:pPr>
      <w:r>
        <w:rPr>
          <w:rFonts w:eastAsia="Calibri"/>
          <w:b/>
          <w:bCs/>
          <w:kern w:val="2"/>
          <w:sz w:val="20"/>
          <w:szCs w:val="20"/>
          <w:lang w:val="uk"/>
          <w14:ligatures w14:val="standardContextual"/>
        </w:rPr>
        <w:t>Сексуальне домагання</w:t>
      </w:r>
      <w:r>
        <w:rPr>
          <w:rFonts w:eastAsia="Calibri"/>
          <w:kern w:val="2"/>
          <w:sz w:val="20"/>
          <w:szCs w:val="20"/>
          <w:lang w:val="uk"/>
          <w14:ligatures w14:val="standardContextual"/>
        </w:rPr>
        <w:t> — це небажана поведінка або комунікація сексуального характеру, які серйозно перешкоджають навчанню учня чи учениці або створюють атмосферу ворожості й залякування. Сексуальне домагання може також статися, коли учня або ученицю змушують повірити, що вони повинні погодитися на небажану сексуальну поведінку чи комунікацію, щоб щось отримати натомість, як-от кращу оцінку або місце в спортивній команді.</w:t>
      </w:r>
    </w:p>
    <w:p w14:paraId="5D704D59" w14:textId="77777777" w:rsidR="00BC2422" w:rsidRPr="000642A8" w:rsidRDefault="00BC2422" w:rsidP="00BC2422">
      <w:pPr>
        <w:spacing w:after="0" w:line="240" w:lineRule="auto"/>
        <w:ind w:left="720"/>
        <w:rPr>
          <w:rFonts w:eastAsia="Calibri"/>
          <w:bCs/>
          <w:kern w:val="2"/>
          <w:sz w:val="20"/>
          <w:szCs w:val="20"/>
          <w:lang w:val="uk"/>
          <w14:ligatures w14:val="standardContextual"/>
        </w:rPr>
      </w:pPr>
    </w:p>
    <w:p w14:paraId="26EBFED9" w14:textId="2DA34958" w:rsidR="00133137" w:rsidRPr="000642A8" w:rsidRDefault="00BC2422" w:rsidP="00BC2422">
      <w:pPr>
        <w:spacing w:after="0"/>
        <w:rPr>
          <w:rFonts w:eastAsia="Calibri"/>
          <w:bCs/>
          <w:kern w:val="2"/>
          <w:sz w:val="20"/>
          <w:szCs w:val="20"/>
          <w:lang w:val="uk"/>
          <w14:ligatures w14:val="standardContextual"/>
        </w:rPr>
      </w:pPr>
      <w:r>
        <w:rPr>
          <w:rFonts w:eastAsia="Calibri"/>
          <w:kern w:val="2"/>
          <w:sz w:val="20"/>
          <w:szCs w:val="20"/>
          <w:lang w:val="uk"/>
          <w14:ligatures w14:val="standardContextual"/>
        </w:rPr>
        <w:t xml:space="preserve">До прикладів сексуального домагання належать: </w:t>
      </w:r>
    </w:p>
    <w:p w14:paraId="45F4F1EC" w14:textId="25DD5D3E" w:rsidR="00D64621" w:rsidRPr="000642A8" w:rsidRDefault="00133137" w:rsidP="001E3710">
      <w:pPr>
        <w:pStyle w:val="ListParagraph"/>
        <w:numPr>
          <w:ilvl w:val="0"/>
          <w:numId w:val="12"/>
        </w:numPr>
        <w:spacing w:after="0"/>
        <w:rPr>
          <w:rFonts w:eastAsia="Calibri"/>
          <w:kern w:val="2"/>
          <w:sz w:val="20"/>
          <w:szCs w:val="20"/>
          <w:lang w:val="uk"/>
          <w14:ligatures w14:val="standardContextual"/>
        </w:rPr>
      </w:pPr>
      <w:r>
        <w:rPr>
          <w:rFonts w:eastAsia="Calibri"/>
          <w:kern w:val="2"/>
          <w:sz w:val="20"/>
          <w:szCs w:val="20"/>
          <w:lang w:val="uk"/>
          <w14:ligatures w14:val="standardContextual"/>
        </w:rPr>
        <w:t>тиск на особу з метою примусу до дій або послуг сексуального характеру;</w:t>
      </w:r>
    </w:p>
    <w:p w14:paraId="6D86003F" w14:textId="5CB48AB0" w:rsidR="00D64621" w:rsidRPr="003E0A50" w:rsidRDefault="00D64621"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uk"/>
          <w14:ligatures w14:val="standardContextual"/>
        </w:rPr>
        <w:t>небажані дотики сексуального характеру;</w:t>
      </w:r>
    </w:p>
    <w:p w14:paraId="376F9742" w14:textId="68F43DF2" w:rsidR="006145F8" w:rsidRPr="003E0A50" w:rsidRDefault="00C50AD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uk"/>
          <w14:ligatures w14:val="standardContextual"/>
        </w:rPr>
        <w:lastRenderedPageBreak/>
        <w:t>письмові</w:t>
      </w:r>
      <w:r>
        <w:rPr>
          <w:rFonts w:eastAsia="Calibri"/>
          <w:sz w:val="20"/>
          <w:szCs w:val="20"/>
          <w:lang w:val="uk"/>
        </w:rPr>
        <w:t>, графічні або електронні</w:t>
      </w:r>
      <w:r>
        <w:rPr>
          <w:rFonts w:eastAsia="Calibri"/>
          <w:kern w:val="2"/>
          <w:sz w:val="20"/>
          <w:szCs w:val="20"/>
          <w:lang w:val="uk"/>
          <w14:ligatures w14:val="standardContextual"/>
        </w:rPr>
        <w:t xml:space="preserve"> </w:t>
      </w:r>
      <w:r>
        <w:rPr>
          <w:rFonts w:eastAsia="Calibri"/>
          <w:sz w:val="20"/>
          <w:szCs w:val="20"/>
          <w:lang w:val="uk"/>
        </w:rPr>
        <w:t xml:space="preserve">повідомлення </w:t>
      </w:r>
      <w:r>
        <w:rPr>
          <w:rFonts w:eastAsia="Calibri"/>
          <w:kern w:val="2"/>
          <w:sz w:val="20"/>
          <w:szCs w:val="20"/>
          <w:lang w:val="uk"/>
          <w14:ligatures w14:val="standardContextual"/>
        </w:rPr>
        <w:t>сексуального</w:t>
      </w:r>
      <w:r>
        <w:rPr>
          <w:rFonts w:eastAsia="Calibri"/>
          <w:sz w:val="20"/>
          <w:szCs w:val="20"/>
          <w:lang w:val="uk"/>
        </w:rPr>
        <w:t xml:space="preserve"> </w:t>
      </w:r>
      <w:r>
        <w:rPr>
          <w:rFonts w:eastAsia="Calibri"/>
          <w:kern w:val="2"/>
          <w:sz w:val="20"/>
          <w:szCs w:val="20"/>
          <w:lang w:val="uk"/>
          <w14:ligatures w14:val="standardContextual"/>
        </w:rPr>
        <w:t>характеру</w:t>
      </w:r>
      <w:r>
        <w:rPr>
          <w:rFonts w:eastAsia="Calibri"/>
          <w:sz w:val="20"/>
          <w:szCs w:val="20"/>
          <w:lang w:val="uk"/>
        </w:rPr>
        <w:t>;</w:t>
      </w:r>
    </w:p>
    <w:p w14:paraId="316D9372" w14:textId="40B11E81" w:rsidR="007F2B1C" w:rsidRPr="001E3710" w:rsidRDefault="006145F8"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uk"/>
          <w14:ligatures w14:val="standardContextual"/>
        </w:rPr>
        <w:t>поширення текстових повідомлень, електронних листів або зображень відверто сексуального характеру;</w:t>
      </w:r>
    </w:p>
    <w:p w14:paraId="7EDF796A" w14:textId="05D387EE" w:rsidR="007F2B1C" w:rsidRPr="001E3710" w:rsidRDefault="007F2B1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uk"/>
          <w14:ligatures w14:val="standardContextual"/>
        </w:rPr>
        <w:t xml:space="preserve">жарти на сексуальні теми, поширення чуток сексуального характеру або непристойні коментарі з натяками; </w:t>
      </w:r>
    </w:p>
    <w:p w14:paraId="38543BD4" w14:textId="1F12700F" w:rsidR="00BC2422" w:rsidRPr="003E0A50" w:rsidRDefault="007F2B1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uk"/>
          <w14:ligatures w14:val="standardContextual"/>
        </w:rPr>
        <w:t>фізичне насильство, включно зі зґвалтуванням і нападом із сексуальною метою.</w:t>
      </w:r>
    </w:p>
    <w:p w14:paraId="32FD91D7" w14:textId="77777777" w:rsidR="00CC39D9" w:rsidRPr="00E46D9D" w:rsidRDefault="00CC39D9" w:rsidP="00BC2422">
      <w:pPr>
        <w:spacing w:after="0"/>
        <w:rPr>
          <w:rFonts w:eastAsia="Calibri"/>
          <w:kern w:val="2"/>
          <w:sz w:val="20"/>
          <w:szCs w:val="20"/>
          <w14:ligatures w14:val="standardContextual"/>
        </w:rPr>
      </w:pPr>
    </w:p>
    <w:p w14:paraId="185C6E87" w14:textId="33D6802E" w:rsidR="00CC39D9" w:rsidRPr="000642A8" w:rsidRDefault="704C7E32"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Наша школа не допускає дискримінації за ознакою статі</w:t>
      </w:r>
      <w:r>
        <w:rPr>
          <w:rFonts w:eastAsia="Calibri"/>
          <w:sz w:val="20"/>
          <w:szCs w:val="20"/>
          <w:lang w:val="uk"/>
        </w:rPr>
        <w:t>.</w:t>
      </w:r>
      <w:r>
        <w:rPr>
          <w:rFonts w:eastAsia="Calibri"/>
          <w:kern w:val="2"/>
          <w:sz w:val="20"/>
          <w:szCs w:val="20"/>
          <w:lang w:val="uk"/>
          <w14:ligatures w14:val="standardContextual"/>
        </w:rPr>
        <w:t xml:space="preserve"> </w:t>
      </w:r>
      <w:r>
        <w:rPr>
          <w:rFonts w:eastAsia="Calibri"/>
          <w:sz w:val="20"/>
          <w:szCs w:val="20"/>
          <w:lang w:val="uk"/>
        </w:rPr>
        <w:t xml:space="preserve">У нас </w:t>
      </w:r>
      <w:r>
        <w:rPr>
          <w:rFonts w:eastAsia="Calibri"/>
          <w:kern w:val="2"/>
          <w:sz w:val="20"/>
          <w:szCs w:val="20"/>
          <w:lang w:val="uk"/>
          <w14:ligatures w14:val="standardContextual"/>
        </w:rPr>
        <w:t>заборонено дискримінацію за ознакою статі в усіх освітніх програмах</w:t>
      </w:r>
      <w:r>
        <w:rPr>
          <w:rFonts w:eastAsia="Calibri"/>
          <w:sz w:val="20"/>
          <w:szCs w:val="20"/>
          <w:lang w:val="uk"/>
        </w:rPr>
        <w:t>, заходах</w:t>
      </w:r>
      <w:r>
        <w:rPr>
          <w:rFonts w:eastAsia="Calibri"/>
          <w:kern w:val="2"/>
          <w:sz w:val="20"/>
          <w:szCs w:val="20"/>
          <w:lang w:val="uk"/>
          <w14:ligatures w14:val="standardContextual"/>
        </w:rPr>
        <w:t xml:space="preserve"> і сфері зайнятості згідно з вимогами Розділу IX (Title IX) і законодавства штату.</w:t>
      </w:r>
    </w:p>
    <w:p w14:paraId="12880E75" w14:textId="77777777" w:rsidR="00BC2422" w:rsidRPr="000642A8" w:rsidRDefault="00BC2422" w:rsidP="00BC2422">
      <w:pPr>
        <w:spacing w:after="0"/>
        <w:rPr>
          <w:rFonts w:eastAsia="Calibri"/>
          <w:color w:val="FF0000"/>
          <w:kern w:val="2"/>
          <w:sz w:val="20"/>
          <w:szCs w:val="20"/>
          <w:lang w:val="uk"/>
          <w14:ligatures w14:val="standardContextual"/>
        </w:rPr>
      </w:pPr>
    </w:p>
    <w:p w14:paraId="089F5B33" w14:textId="77777777" w:rsidR="00BC2422" w:rsidRPr="000642A8" w:rsidRDefault="00BC2422" w:rsidP="00BC2422">
      <w:pPr>
        <w:spacing w:after="0"/>
        <w:rPr>
          <w:rFonts w:eastAsia="Calibri"/>
          <w:i/>
          <w:iCs/>
          <w:kern w:val="2"/>
          <w:sz w:val="20"/>
          <w:szCs w:val="20"/>
          <w:lang w:val="uk"/>
          <w14:ligatures w14:val="standardContextual"/>
        </w:rPr>
      </w:pPr>
      <w:r>
        <w:rPr>
          <w:rFonts w:eastAsia="Calibri"/>
          <w:i/>
          <w:iCs/>
          <w:kern w:val="2"/>
          <w:sz w:val="20"/>
          <w:szCs w:val="20"/>
          <w:lang w:val="uk"/>
          <w14:ligatures w14:val="standardContextual"/>
        </w:rPr>
        <w:t>Положення Політики [</w:t>
      </w:r>
      <w:r>
        <w:rPr>
          <w:rFonts w:eastAsia="Calibri"/>
          <w:i/>
          <w:iCs/>
          <w:color w:val="C00000"/>
          <w:kern w:val="2"/>
          <w:sz w:val="20"/>
          <w:szCs w:val="20"/>
          <w:lang w:val="uk"/>
          <w14:ligatures w14:val="standardContextual"/>
        </w:rPr>
        <w:t>insert #</w:t>
      </w:r>
      <w:r>
        <w:rPr>
          <w:rFonts w:eastAsia="Calibri"/>
          <w:i/>
          <w:iCs/>
          <w:kern w:val="2"/>
          <w:sz w:val="20"/>
          <w:szCs w:val="20"/>
          <w:lang w:val="uk"/>
          <w14:ligatures w14:val="standardContextual"/>
        </w:rPr>
        <w:t>]</w:t>
      </w:r>
      <w:r>
        <w:rPr>
          <w:rFonts w:eastAsia="Calibri"/>
          <w:i/>
          <w:iCs/>
          <w:color w:val="FF0000"/>
          <w:kern w:val="2"/>
          <w:sz w:val="20"/>
          <w:szCs w:val="20"/>
          <w:lang w:val="uk"/>
          <w14:ligatures w14:val="standardContextual"/>
        </w:rPr>
        <w:t xml:space="preserve"> </w:t>
      </w:r>
      <w:r>
        <w:rPr>
          <w:rFonts w:eastAsia="Calibri"/>
          <w:i/>
          <w:iCs/>
          <w:kern w:val="2"/>
          <w:sz w:val="20"/>
          <w:szCs w:val="20"/>
          <w:lang w:val="uk"/>
          <w14:ligatures w14:val="standardContextual"/>
        </w:rPr>
        <w:t>і Порядку дій округу [</w:t>
      </w:r>
      <w:r>
        <w:rPr>
          <w:rFonts w:eastAsia="Calibri"/>
          <w:i/>
          <w:iCs/>
          <w:color w:val="C00000"/>
          <w:kern w:val="2"/>
          <w:sz w:val="20"/>
          <w:szCs w:val="20"/>
          <w:lang w:val="uk"/>
          <w14:ligatures w14:val="standardContextual"/>
        </w:rPr>
        <w:t>insert #</w:t>
      </w:r>
      <w:r>
        <w:rPr>
          <w:rFonts w:eastAsia="Calibri"/>
          <w:i/>
          <w:iCs/>
          <w:kern w:val="2"/>
          <w:sz w:val="20"/>
          <w:szCs w:val="20"/>
          <w:lang w:val="uk"/>
          <w14:ligatures w14:val="standardContextual"/>
        </w:rPr>
        <w:t>] щодо запобігання сексуальним домаганням</w:t>
      </w:r>
      <w:r>
        <w:rPr>
          <w:rFonts w:eastAsia="Calibri"/>
          <w:i/>
          <w:iCs/>
          <w:color w:val="FF0000"/>
          <w:kern w:val="2"/>
          <w:sz w:val="20"/>
          <w:szCs w:val="20"/>
          <w:lang w:val="uk"/>
          <w14:ligatures w14:val="standardContextual"/>
        </w:rPr>
        <w:t xml:space="preserve"> </w:t>
      </w:r>
      <w:r>
        <w:rPr>
          <w:rFonts w:eastAsia="Calibri"/>
          <w:i/>
          <w:iCs/>
          <w:kern w:val="2"/>
          <w:sz w:val="20"/>
          <w:szCs w:val="20"/>
          <w:lang w:val="uk"/>
          <w14:ligatures w14:val="standardContextual"/>
        </w:rPr>
        <w:t>можна знайти на сайті [</w:t>
      </w:r>
      <w:r>
        <w:rPr>
          <w:rFonts w:eastAsia="Calibri"/>
          <w:i/>
          <w:iCs/>
          <w:color w:val="C00000"/>
          <w:kern w:val="2"/>
          <w:sz w:val="20"/>
          <w:szCs w:val="20"/>
          <w:lang w:val="uk"/>
          <w14:ligatures w14:val="standardContextual"/>
        </w:rPr>
        <w:t>insert website</w:t>
      </w:r>
      <w:r>
        <w:rPr>
          <w:rFonts w:eastAsia="Calibri"/>
          <w:i/>
          <w:iCs/>
          <w:kern w:val="2"/>
          <w:sz w:val="20"/>
          <w:szCs w:val="20"/>
          <w:lang w:val="uk"/>
          <w14:ligatures w14:val="standardContextual"/>
        </w:rPr>
        <w:t>].</w:t>
      </w:r>
    </w:p>
    <w:p w14:paraId="647A6BF2" w14:textId="77777777" w:rsidR="00BC2422" w:rsidRPr="000642A8" w:rsidRDefault="00BC2422" w:rsidP="00BC2422">
      <w:pPr>
        <w:spacing w:after="0"/>
        <w:rPr>
          <w:rFonts w:eastAsia="Calibri"/>
          <w:kern w:val="2"/>
          <w:sz w:val="20"/>
          <w:szCs w:val="20"/>
          <w:lang w:val="uk"/>
          <w14:ligatures w14:val="standardContextual"/>
        </w:rPr>
      </w:pPr>
    </w:p>
    <w:p w14:paraId="478C1A80" w14:textId="77777777" w:rsidR="00BC2422" w:rsidRPr="000642A8" w:rsidRDefault="00BC2422" w:rsidP="00BC2422">
      <w:pPr>
        <w:keepNext/>
        <w:keepLines/>
        <w:spacing w:before="40" w:after="0"/>
        <w:outlineLvl w:val="1"/>
        <w:rPr>
          <w:rFonts w:eastAsia="Yu Gothic Light"/>
          <w:color w:val="2F5496"/>
          <w:spacing w:val="-4"/>
          <w:kern w:val="2"/>
          <w:sz w:val="24"/>
          <w:szCs w:val="24"/>
          <w:lang w:val="uk"/>
          <w14:ligatures w14:val="standardContextual"/>
        </w:rPr>
      </w:pPr>
      <w:r w:rsidRPr="000642A8">
        <w:rPr>
          <w:rFonts w:eastAsia="Yu Gothic Light"/>
          <w:color w:val="2F5496"/>
          <w:spacing w:val="-4"/>
          <w:kern w:val="2"/>
          <w:sz w:val="24"/>
          <w:szCs w:val="24"/>
          <w:lang w:val="uk"/>
          <w14:ligatures w14:val="standardContextual"/>
        </w:rPr>
        <w:t>Що моя школа повинна робити в разі дискримінаційного та сексуального домагання?</w:t>
      </w:r>
    </w:p>
    <w:p w14:paraId="64E17671" w14:textId="723BC616" w:rsidR="00BC2422" w:rsidRPr="000642A8" w:rsidRDefault="00BC2422"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 xml:space="preserve">Коли в школі </w:t>
      </w:r>
      <w:r>
        <w:rPr>
          <w:rFonts w:eastAsia="Calibri"/>
          <w:sz w:val="20"/>
          <w:szCs w:val="20"/>
          <w:lang w:val="uk"/>
        </w:rPr>
        <w:t xml:space="preserve">стає відомо про </w:t>
      </w:r>
      <w:r>
        <w:rPr>
          <w:rFonts w:eastAsia="Calibri"/>
          <w:kern w:val="2"/>
          <w:sz w:val="20"/>
          <w:szCs w:val="20"/>
          <w:lang w:val="uk"/>
          <w14:ligatures w14:val="standardContextual"/>
        </w:rPr>
        <w:t xml:space="preserve">можливе дискримінаційне або сексуальне </w:t>
      </w:r>
      <w:r>
        <w:rPr>
          <w:rFonts w:eastAsia="Calibri"/>
          <w:sz w:val="20"/>
          <w:szCs w:val="20"/>
          <w:lang w:val="uk"/>
        </w:rPr>
        <w:t xml:space="preserve">домагання, </w:t>
      </w:r>
      <w:r>
        <w:rPr>
          <w:rFonts w:eastAsia="Calibri"/>
          <w:kern w:val="2"/>
          <w:sz w:val="20"/>
          <w:szCs w:val="20"/>
          <w:lang w:val="uk"/>
          <w14:ligatures w14:val="standardContextual"/>
        </w:rPr>
        <w:t>вона повинна провести розслідування та</w:t>
      </w:r>
      <w:r>
        <w:rPr>
          <w:rFonts w:eastAsia="Calibri"/>
          <w:sz w:val="20"/>
          <w:szCs w:val="20"/>
          <w:lang w:val="uk"/>
        </w:rPr>
        <w:t xml:space="preserve"> вжити заходів для</w:t>
      </w:r>
      <w:r>
        <w:rPr>
          <w:rFonts w:eastAsia="Calibri"/>
          <w:kern w:val="2"/>
          <w:sz w:val="20"/>
          <w:szCs w:val="20"/>
          <w:lang w:val="uk"/>
          <w14:ligatures w14:val="standardContextual"/>
        </w:rPr>
        <w:t xml:space="preserve"> припинення </w:t>
      </w:r>
      <w:r>
        <w:rPr>
          <w:rFonts w:eastAsia="Calibri"/>
          <w:sz w:val="20"/>
          <w:szCs w:val="20"/>
          <w:lang w:val="uk"/>
        </w:rPr>
        <w:t>небажаної поведінки</w:t>
      </w:r>
      <w:r>
        <w:rPr>
          <w:rFonts w:eastAsia="Calibri"/>
          <w:kern w:val="2"/>
          <w:sz w:val="20"/>
          <w:szCs w:val="20"/>
          <w:lang w:val="uk"/>
          <w14:ligatures w14:val="standardContextual"/>
        </w:rPr>
        <w:t xml:space="preserve">. Школа повинна вжити заходів щодо будь-яких наслідків </w:t>
      </w:r>
      <w:r>
        <w:rPr>
          <w:rFonts w:eastAsia="Calibri"/>
          <w:sz w:val="20"/>
          <w:szCs w:val="20"/>
          <w:lang w:val="uk"/>
        </w:rPr>
        <w:t xml:space="preserve">домагання </w:t>
      </w:r>
      <w:r>
        <w:rPr>
          <w:rFonts w:eastAsia="Calibri"/>
          <w:kern w:val="2"/>
          <w:sz w:val="20"/>
          <w:szCs w:val="20"/>
          <w:lang w:val="uk"/>
          <w14:ligatures w14:val="standardContextual"/>
        </w:rPr>
        <w:t xml:space="preserve">для учня/учениці школи, зокрема усунути вороже середовище та </w:t>
      </w:r>
      <w:r>
        <w:rPr>
          <w:rFonts w:eastAsia="Calibri"/>
          <w:sz w:val="20"/>
          <w:szCs w:val="20"/>
          <w:lang w:val="uk"/>
        </w:rPr>
        <w:t>не допустити випадків домагання в майбутньому</w:t>
      </w:r>
      <w:r>
        <w:rPr>
          <w:rFonts w:eastAsia="Calibri"/>
          <w:kern w:val="2"/>
          <w:sz w:val="20"/>
          <w:szCs w:val="20"/>
          <w:lang w:val="uk"/>
          <w14:ligatures w14:val="standardContextual"/>
        </w:rPr>
        <w:t>.</w:t>
      </w:r>
    </w:p>
    <w:p w14:paraId="3889B401" w14:textId="77777777" w:rsidR="00BC2422" w:rsidRPr="000642A8" w:rsidRDefault="00BC2422" w:rsidP="00BC2422">
      <w:pPr>
        <w:spacing w:after="0"/>
        <w:rPr>
          <w:rFonts w:eastAsia="Calibri"/>
          <w:kern w:val="2"/>
          <w:sz w:val="20"/>
          <w:szCs w:val="20"/>
          <w:lang w:val="uk"/>
          <w14:ligatures w14:val="standardContextual"/>
        </w:rPr>
      </w:pPr>
    </w:p>
    <w:p w14:paraId="15CB53DF" w14:textId="77777777"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t>Що я можу зробити, якщо мене турбує дискримінація або домагання?</w:t>
      </w:r>
    </w:p>
    <w:p w14:paraId="345D4CC2" w14:textId="7A2B2A02" w:rsidR="00BC2422" w:rsidRPr="000642A8" w:rsidRDefault="00BC2422" w:rsidP="00BC2422">
      <w:pPr>
        <w:spacing w:after="0"/>
        <w:rPr>
          <w:rFonts w:eastAsia="Calibri"/>
          <w:kern w:val="2"/>
          <w:sz w:val="20"/>
          <w:szCs w:val="20"/>
          <w:lang w:val="uk"/>
          <w14:ligatures w14:val="standardContextual"/>
        </w:rPr>
      </w:pPr>
      <w:r>
        <w:rPr>
          <w:rFonts w:eastAsia="Calibri"/>
          <w:b/>
          <w:bCs/>
          <w:kern w:val="2"/>
          <w:sz w:val="20"/>
          <w:szCs w:val="20"/>
          <w:lang w:val="uk"/>
          <w14:ligatures w14:val="standardContextual"/>
        </w:rPr>
        <w:t>Поговоріть із координатором або подайте письмову скаргу.</w:t>
      </w:r>
      <w:r>
        <w:rPr>
          <w:rFonts w:eastAsia="Calibri"/>
          <w:kern w:val="2"/>
          <w:sz w:val="20"/>
          <w:szCs w:val="20"/>
          <w:lang w:val="uk"/>
          <w14:ligatures w14:val="standardContextual"/>
        </w:rPr>
        <w:t xml:space="preserve"> Ви можете звернутися до наведених далі працівників шкільного округу та повідомити про свої побоювання, поставити запитання або дізнатися більше про те, як розв’язати свої проблеми. Якщо англійська не є вашою рідною мовою, ви можете попросити надати перекладача або скласти скаргу своєю мовою. Якщо через інвалідність вам потрібні спеціальні пристосування для подання скарги, повідомте школу про свої потреби.</w:t>
      </w:r>
    </w:p>
    <w:p w14:paraId="7A567189" w14:textId="77777777" w:rsidR="00BC2422" w:rsidRPr="000642A8" w:rsidRDefault="00BC2422" w:rsidP="00BC2422">
      <w:pPr>
        <w:spacing w:after="0"/>
        <w:rPr>
          <w:rFonts w:eastAsia="Calibri"/>
          <w:kern w:val="2"/>
          <w:sz w:val="8"/>
          <w:szCs w:val="8"/>
          <w:lang w:val="uk"/>
          <w14:ligatures w14:val="standardContextual"/>
        </w:rPr>
      </w:pPr>
    </w:p>
    <w:p w14:paraId="614E8469" w14:textId="77777777" w:rsidR="00BC2422" w:rsidRPr="000642A8" w:rsidRDefault="00BC2422" w:rsidP="00BC2422">
      <w:pPr>
        <w:spacing w:after="0"/>
        <w:ind w:left="720"/>
        <w:rPr>
          <w:rFonts w:eastAsia="Calibri"/>
          <w:kern w:val="2"/>
          <w:sz w:val="20"/>
          <w:szCs w:val="20"/>
          <w:lang w:val="uk"/>
          <w14:ligatures w14:val="standardContextual"/>
        </w:rPr>
      </w:pPr>
      <w:r>
        <w:rPr>
          <w:rFonts w:eastAsia="Calibri"/>
          <w:kern w:val="2"/>
          <w:sz w:val="20"/>
          <w:szCs w:val="20"/>
          <w:lang w:val="uk"/>
          <w14:ligatures w14:val="standardContextual"/>
        </w:rPr>
        <w:t xml:space="preserve">Питання щодо дискримінації </w:t>
      </w:r>
    </w:p>
    <w:p w14:paraId="1C3AA2DD" w14:textId="3C7D32F3" w:rsidR="00BC2422" w:rsidRPr="000642A8" w:rsidRDefault="00BC2422" w:rsidP="00BC2422">
      <w:pPr>
        <w:spacing w:after="0"/>
        <w:ind w:left="720"/>
        <w:rPr>
          <w:rFonts w:eastAsia="Calibri"/>
          <w:kern w:val="2"/>
          <w:sz w:val="20"/>
          <w:szCs w:val="20"/>
          <w:lang w:val="uk"/>
          <w14:ligatures w14:val="standardContextual"/>
        </w:rPr>
      </w:pPr>
      <w:r>
        <w:rPr>
          <w:rFonts w:eastAsia="Calibri"/>
          <w:kern w:val="2"/>
          <w:sz w:val="20"/>
          <w:szCs w:val="20"/>
          <w:lang w:val="uk"/>
          <w14:ligatures w14:val="standardContextual"/>
        </w:rPr>
        <w:t xml:space="preserve">Координатор із громадянських прав: </w:t>
      </w:r>
      <w:r>
        <w:rPr>
          <w:rFonts w:eastAsia="Calibri"/>
          <w:color w:val="C00000"/>
          <w:kern w:val="2"/>
          <w:sz w:val="20"/>
          <w:szCs w:val="20"/>
          <w:lang w:val="uk"/>
          <w14:ligatures w14:val="standardContextual"/>
        </w:rPr>
        <w:t>NAME, TITLE, CONTACT (Address, Email, Phone)</w:t>
      </w:r>
    </w:p>
    <w:p w14:paraId="1086AF49" w14:textId="77777777" w:rsidR="00BC2422" w:rsidRPr="000642A8" w:rsidRDefault="00BC2422" w:rsidP="00BC2422">
      <w:pPr>
        <w:spacing w:after="0"/>
        <w:ind w:left="720"/>
        <w:rPr>
          <w:rFonts w:eastAsia="Calibri"/>
          <w:kern w:val="2"/>
          <w:sz w:val="10"/>
          <w:szCs w:val="10"/>
          <w:lang w:val="uk"/>
          <w14:ligatures w14:val="standardContextual"/>
        </w:rPr>
      </w:pPr>
    </w:p>
    <w:p w14:paraId="19FF4370" w14:textId="77777777" w:rsidR="00BC2422" w:rsidRPr="000642A8" w:rsidRDefault="00BC2422" w:rsidP="00BC2422">
      <w:pPr>
        <w:spacing w:after="0"/>
        <w:ind w:left="720"/>
        <w:rPr>
          <w:rFonts w:eastAsia="Calibri"/>
          <w:kern w:val="2"/>
          <w:sz w:val="20"/>
          <w:szCs w:val="20"/>
          <w:lang w:val="uk"/>
          <w14:ligatures w14:val="standardContextual"/>
        </w:rPr>
      </w:pPr>
      <w:r>
        <w:rPr>
          <w:rFonts w:eastAsia="Calibri"/>
          <w:kern w:val="2"/>
          <w:sz w:val="20"/>
          <w:szCs w:val="20"/>
          <w:lang w:val="uk"/>
          <w14:ligatures w14:val="standardContextual"/>
        </w:rPr>
        <w:t xml:space="preserve">Питання щодо дискримінації за ознакою статі та сексуального домагання </w:t>
      </w:r>
    </w:p>
    <w:p w14:paraId="70CAD0D6" w14:textId="1B15C1EA" w:rsidR="00BC2422" w:rsidRPr="00E46D9D" w:rsidRDefault="00BC2422" w:rsidP="00BC2422">
      <w:pPr>
        <w:spacing w:after="0"/>
        <w:ind w:left="720"/>
        <w:rPr>
          <w:rFonts w:eastAsia="Calibri"/>
          <w:kern w:val="2"/>
          <w:sz w:val="20"/>
          <w:szCs w:val="20"/>
          <w14:ligatures w14:val="standardContextual"/>
        </w:rPr>
      </w:pPr>
      <w:r>
        <w:rPr>
          <w:rFonts w:eastAsia="Calibri"/>
          <w:kern w:val="2"/>
          <w:sz w:val="20"/>
          <w:szCs w:val="20"/>
          <w:lang w:val="uk"/>
          <w14:ligatures w14:val="standardContextual"/>
        </w:rPr>
        <w:t xml:space="preserve">Координатор із питань Розділу IX: </w:t>
      </w:r>
      <w:r>
        <w:rPr>
          <w:rFonts w:eastAsia="Calibri"/>
          <w:color w:val="C00000"/>
          <w:kern w:val="2"/>
          <w:sz w:val="20"/>
          <w:szCs w:val="20"/>
          <w:lang w:val="uk"/>
          <w14:ligatures w14:val="standardContextual"/>
        </w:rPr>
        <w:t>NAME, TITLE, CONTACT (Address, Email, Phone)</w:t>
      </w:r>
    </w:p>
    <w:p w14:paraId="2FBAA7F1" w14:textId="77777777" w:rsidR="00BC2422" w:rsidRPr="00E46D9D" w:rsidRDefault="00BC2422" w:rsidP="00BC2422">
      <w:pPr>
        <w:spacing w:after="0"/>
        <w:ind w:left="720"/>
        <w:rPr>
          <w:rFonts w:eastAsia="Calibri"/>
          <w:kern w:val="2"/>
          <w:sz w:val="8"/>
          <w:szCs w:val="8"/>
          <w14:ligatures w14:val="standardContextual"/>
        </w:rPr>
      </w:pPr>
    </w:p>
    <w:p w14:paraId="26C98851" w14:textId="77777777" w:rsidR="00BC2422" w:rsidRPr="00E46D9D" w:rsidRDefault="00BC2422" w:rsidP="00BC2422">
      <w:pPr>
        <w:spacing w:after="0"/>
        <w:ind w:left="720"/>
        <w:rPr>
          <w:rFonts w:eastAsia="Calibri"/>
          <w:kern w:val="2"/>
          <w:sz w:val="20"/>
          <w:szCs w:val="20"/>
          <w14:ligatures w14:val="standardContextual"/>
        </w:rPr>
      </w:pPr>
      <w:r>
        <w:rPr>
          <w:rFonts w:eastAsia="Calibri"/>
          <w:kern w:val="2"/>
          <w:sz w:val="20"/>
          <w:szCs w:val="20"/>
          <w:lang w:val="uk"/>
          <w14:ligatures w14:val="standardContextual"/>
        </w:rPr>
        <w:t xml:space="preserve">Питання щодо дискримінації через інвалідність </w:t>
      </w:r>
    </w:p>
    <w:p w14:paraId="1C7F5502" w14:textId="0C72E169" w:rsidR="00BC2422" w:rsidRPr="00E46D9D" w:rsidRDefault="00BC2422" w:rsidP="00BC2422">
      <w:pPr>
        <w:spacing w:after="0"/>
        <w:ind w:left="720"/>
        <w:rPr>
          <w:rFonts w:eastAsia="Calibri"/>
          <w:kern w:val="2"/>
          <w:sz w:val="20"/>
          <w:szCs w:val="20"/>
          <w14:ligatures w14:val="standardContextual"/>
        </w:rPr>
      </w:pPr>
      <w:r>
        <w:rPr>
          <w:rFonts w:eastAsia="Calibri"/>
          <w:kern w:val="2"/>
          <w:sz w:val="20"/>
          <w:szCs w:val="20"/>
          <w:lang w:val="uk"/>
          <w14:ligatures w14:val="standardContextual"/>
        </w:rPr>
        <w:t xml:space="preserve">Координатор із питань Розділу 504: </w:t>
      </w:r>
      <w:r>
        <w:rPr>
          <w:rFonts w:eastAsia="Calibri"/>
          <w:color w:val="C00000"/>
          <w:kern w:val="2"/>
          <w:sz w:val="20"/>
          <w:szCs w:val="20"/>
          <w:lang w:val="uk"/>
          <w14:ligatures w14:val="standardContextual"/>
        </w:rPr>
        <w:t>NAME, TITLE, CONTACT (Address, Email, Phone)</w:t>
      </w:r>
    </w:p>
    <w:p w14:paraId="5BECEF70" w14:textId="77777777" w:rsidR="00BC2422" w:rsidRPr="00E46D9D" w:rsidRDefault="00BC2422" w:rsidP="00BC2422">
      <w:pPr>
        <w:spacing w:after="0"/>
        <w:ind w:left="720"/>
        <w:rPr>
          <w:rFonts w:eastAsia="Calibri"/>
          <w:kern w:val="2"/>
          <w:sz w:val="8"/>
          <w:szCs w:val="8"/>
          <w14:ligatures w14:val="standardContextual"/>
        </w:rPr>
      </w:pPr>
    </w:p>
    <w:p w14:paraId="2BAA80FE" w14:textId="77777777" w:rsidR="00BC2422" w:rsidRPr="00E46D9D" w:rsidRDefault="00BC2422" w:rsidP="00BC2422">
      <w:pPr>
        <w:spacing w:after="0"/>
        <w:ind w:left="720"/>
        <w:rPr>
          <w:rFonts w:eastAsia="Calibri"/>
          <w:kern w:val="2"/>
          <w:sz w:val="20"/>
          <w:szCs w:val="20"/>
          <w14:ligatures w14:val="standardContextual"/>
        </w:rPr>
      </w:pPr>
      <w:r>
        <w:rPr>
          <w:rFonts w:eastAsia="Calibri"/>
          <w:kern w:val="2"/>
          <w:sz w:val="20"/>
          <w:szCs w:val="20"/>
          <w:lang w:val="uk"/>
          <w14:ligatures w14:val="standardContextual"/>
        </w:rPr>
        <w:t xml:space="preserve">Питання щодо дискримінації за ознакою гендерної ідентичності </w:t>
      </w:r>
    </w:p>
    <w:p w14:paraId="472359EE" w14:textId="432C101C" w:rsidR="00BC2422" w:rsidRPr="00E46D9D" w:rsidRDefault="00BC2422" w:rsidP="00BC2422">
      <w:pPr>
        <w:spacing w:after="0"/>
        <w:ind w:left="720"/>
        <w:rPr>
          <w:rFonts w:eastAsia="Calibri"/>
          <w:kern w:val="2"/>
          <w:sz w:val="20"/>
          <w:szCs w:val="20"/>
          <w14:ligatures w14:val="standardContextual"/>
        </w:rPr>
      </w:pPr>
      <w:r>
        <w:rPr>
          <w:rFonts w:eastAsia="Calibri"/>
          <w:kern w:val="2"/>
          <w:sz w:val="20"/>
          <w:szCs w:val="20"/>
          <w:lang w:val="uk"/>
          <w14:ligatures w14:val="standardContextual"/>
        </w:rPr>
        <w:t xml:space="preserve">Координатор із гендерної інклюзивності шкіл: </w:t>
      </w:r>
      <w:r>
        <w:rPr>
          <w:rFonts w:eastAsia="Calibri"/>
          <w:color w:val="C00000"/>
          <w:kern w:val="2"/>
          <w:sz w:val="20"/>
          <w:szCs w:val="20"/>
          <w:lang w:val="uk"/>
          <w14:ligatures w14:val="standardContextual"/>
        </w:rPr>
        <w:t>NAME, TITLE, CONTACT (Address, Email, Phone)</w:t>
      </w:r>
    </w:p>
    <w:p w14:paraId="323DC824" w14:textId="77777777" w:rsidR="00BC2422" w:rsidRPr="00E46D9D" w:rsidRDefault="00BC2422" w:rsidP="00BC2422">
      <w:pPr>
        <w:spacing w:after="0"/>
        <w:ind w:left="720"/>
        <w:rPr>
          <w:rFonts w:eastAsia="Calibri"/>
          <w:kern w:val="2"/>
          <w:sz w:val="20"/>
          <w:szCs w:val="20"/>
          <w14:ligatures w14:val="standardContextual"/>
        </w:rPr>
      </w:pPr>
    </w:p>
    <w:p w14:paraId="0733EE44" w14:textId="08A30A39" w:rsidR="00BC2422" w:rsidRPr="000642A8" w:rsidRDefault="00BC2422" w:rsidP="000642A8">
      <w:pPr>
        <w:spacing w:after="0"/>
        <w:ind w:right="288"/>
        <w:rPr>
          <w:rFonts w:eastAsia="Calibri"/>
          <w:kern w:val="2"/>
          <w:sz w:val="20"/>
          <w:szCs w:val="20"/>
          <w:lang w:val="uk"/>
          <w14:ligatures w14:val="standardContextual"/>
        </w:rPr>
      </w:pPr>
      <w:r>
        <w:rPr>
          <w:rFonts w:eastAsia="Calibri"/>
          <w:kern w:val="2"/>
          <w:sz w:val="20"/>
          <w:szCs w:val="20"/>
          <w:lang w:val="uk"/>
          <w14:ligatures w14:val="standardContextual"/>
        </w:rPr>
        <w:t xml:space="preserve">Щоб </w:t>
      </w:r>
      <w:r>
        <w:rPr>
          <w:rFonts w:eastAsia="Calibri"/>
          <w:b/>
          <w:bCs/>
          <w:kern w:val="2"/>
          <w:sz w:val="20"/>
          <w:szCs w:val="20"/>
          <w:lang w:val="uk"/>
          <w14:ligatures w14:val="standardContextual"/>
        </w:rPr>
        <w:t>подати письмову скаргу</w:t>
      </w:r>
      <w:r>
        <w:rPr>
          <w:rFonts w:eastAsia="Calibri"/>
          <w:kern w:val="2"/>
          <w:sz w:val="20"/>
          <w:szCs w:val="20"/>
          <w:lang w:val="uk"/>
          <w14:ligatures w14:val="standardContextual"/>
        </w:rPr>
        <w:t xml:space="preserve">, опишіть поведінку або інцидент, які, на вашу думку, можуть мати дискримінаційний характер. Її необхідно надіслати поштою, факсом або електронною поштою чи передати особисто директору школи, старшому інспектору шкільного округу або координатору з громадянських прав. Подайте скаргу якомога швидше, щоб шкільний округ міг оперативно її розслідувати. Ви повинні подати свою скаргу протягом одного року з моменту такої поведінки або інциденту. </w:t>
      </w:r>
    </w:p>
    <w:p w14:paraId="6E484A5E" w14:textId="77777777" w:rsidR="00BC2422" w:rsidRPr="000642A8" w:rsidRDefault="00BC2422" w:rsidP="00BC2422">
      <w:pPr>
        <w:widowControl w:val="0"/>
        <w:spacing w:after="0" w:line="240" w:lineRule="auto"/>
        <w:rPr>
          <w:rFonts w:eastAsia="Calibri"/>
          <w:bCs/>
          <w:kern w:val="2"/>
          <w:sz w:val="20"/>
          <w:szCs w:val="20"/>
          <w:lang w:val="uk"/>
          <w14:ligatures w14:val="standardContextual"/>
        </w:rPr>
      </w:pPr>
      <w:bookmarkStart w:id="0" w:name="_Hlk60916593"/>
    </w:p>
    <w:p w14:paraId="6659E3AB" w14:textId="77777777"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lastRenderedPageBreak/>
        <w:t>Що відбувається після того, як я подаю скаргу щодо дискримінації?</w:t>
      </w:r>
    </w:p>
    <w:bookmarkEnd w:id="0"/>
    <w:p w14:paraId="21800A23" w14:textId="2617E700" w:rsidR="00BC2422" w:rsidRPr="000642A8" w:rsidRDefault="00BC2422"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Координатор із громадянських прав дасть вам копію документа, у якому описано порядок розгляду скарг щодо дискримінації в шкільному окрузі. Координатор із громадянських прав подбає про те, щоб вашу скаргу було розслідувано оперативно та ретельно. Розслідування буде проведене протягом 30 календарних днів, окрім випадків, коли ви погодилися на інший строк. Якщо через виняткові обставини знадобиться більше часу, координатор із громадянських прав письмово повідомить вас про це та вкаже очікувану дату надання відповіді.</w:t>
      </w:r>
    </w:p>
    <w:p w14:paraId="4811B396" w14:textId="77777777" w:rsidR="00BC2422" w:rsidRPr="000642A8" w:rsidRDefault="00BC2422" w:rsidP="00BC2422">
      <w:pPr>
        <w:spacing w:after="0"/>
        <w:rPr>
          <w:rFonts w:eastAsia="Calibri"/>
          <w:kern w:val="2"/>
          <w:sz w:val="20"/>
          <w:szCs w:val="20"/>
          <w:lang w:val="uk"/>
          <w14:ligatures w14:val="standardContextual"/>
        </w:rPr>
      </w:pPr>
    </w:p>
    <w:p w14:paraId="6A235748" w14:textId="064460D8"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uk"/>
          <w14:ligatures w14:val="standardContextual"/>
        </w:rPr>
        <w:t xml:space="preserve">Після завершення розслідування старший інспектор шкільного округу або працівник, який веде розслідування, повинні надіслати вам письмову відповідь. Письмова відповідь міститиме: </w:t>
      </w:r>
    </w:p>
    <w:p w14:paraId="68D86488" w14:textId="0843FBD7"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 xml:space="preserve">звіт за результатами розслідування; </w:t>
      </w:r>
    </w:p>
    <w:p w14:paraId="5095AD84" w14:textId="72FE50AF"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 xml:space="preserve">висновок про те, чи зміг шкільний округ виконати вимоги закону про громадянські права; </w:t>
      </w:r>
    </w:p>
    <w:p w14:paraId="192E8150" w14:textId="33211184"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 xml:space="preserve">будь-які необхідні коригувальні заходи або засоби правового захисту; </w:t>
      </w:r>
    </w:p>
    <w:p w14:paraId="2823A42B" w14:textId="0A556018" w:rsidR="00BC2422" w:rsidRPr="00E46D9D" w:rsidRDefault="00C134D0"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інформацію про те, як оскаржити рішення.</w:t>
      </w:r>
    </w:p>
    <w:p w14:paraId="7A5DD1BF" w14:textId="77777777" w:rsidR="00BC2422" w:rsidRPr="00E46D9D" w:rsidRDefault="00BC2422" w:rsidP="00BC2422">
      <w:pPr>
        <w:spacing w:after="0"/>
        <w:rPr>
          <w:rFonts w:eastAsia="Calibri"/>
          <w:kern w:val="2"/>
          <w:sz w:val="20"/>
          <w:szCs w:val="20"/>
          <w14:ligatures w14:val="standardContextual"/>
        </w:rPr>
      </w:pPr>
    </w:p>
    <w:p w14:paraId="7C447B34" w14:textId="77777777" w:rsidR="00BC2422" w:rsidRPr="00E46D9D" w:rsidRDefault="00BC2422" w:rsidP="00BC2422">
      <w:pPr>
        <w:spacing w:after="0"/>
        <w:rPr>
          <w:rFonts w:eastAsia="Calibri"/>
          <w:kern w:val="2"/>
          <w:sz w:val="20"/>
          <w:szCs w:val="20"/>
          <w:u w:val="single"/>
          <w14:ligatures w14:val="standardContextual"/>
        </w:rPr>
      </w:pPr>
      <w:r>
        <w:rPr>
          <w:rFonts w:eastAsia="Yu Gothic Light"/>
          <w:color w:val="2F5496"/>
          <w:kern w:val="2"/>
          <w:sz w:val="24"/>
          <w:szCs w:val="24"/>
          <w:lang w:val="uk"/>
          <w14:ligatures w14:val="standardContextual"/>
        </w:rPr>
        <w:t>Що я можу зробити далі, якщо не погоджуюся з результатом?</w:t>
      </w:r>
    </w:p>
    <w:p w14:paraId="578EBF98" w14:textId="6B0332C0" w:rsidR="001B1CAB" w:rsidRPr="000642A8" w:rsidRDefault="00BC2422" w:rsidP="00BC2422">
      <w:pPr>
        <w:spacing w:after="0"/>
        <w:rPr>
          <w:rFonts w:eastAsia="Calibri"/>
          <w:kern w:val="2"/>
          <w:sz w:val="20"/>
          <w:szCs w:val="20"/>
          <w:lang w:val="uk"/>
          <w14:ligatures w14:val="standardContextual"/>
        </w:rPr>
      </w:pPr>
      <w:r>
        <w:rPr>
          <w:rFonts w:eastAsia="Calibri"/>
          <w:kern w:val="2"/>
          <w:sz w:val="20"/>
          <w:szCs w:val="20"/>
          <w:lang w:val="uk"/>
          <w14:ligatures w14:val="standardContextual"/>
        </w:rPr>
        <w:t xml:space="preserve">Якщо ви </w:t>
      </w:r>
      <w:r>
        <w:rPr>
          <w:rFonts w:eastAsia="Calibri"/>
          <w:sz w:val="20"/>
          <w:szCs w:val="20"/>
          <w:lang w:val="uk"/>
        </w:rPr>
        <w:t xml:space="preserve">не погоджуєтеся </w:t>
      </w:r>
      <w:r>
        <w:rPr>
          <w:rFonts w:eastAsia="Calibri"/>
          <w:kern w:val="2"/>
          <w:sz w:val="20"/>
          <w:szCs w:val="20"/>
          <w:lang w:val="uk"/>
          <w14:ligatures w14:val="standardContextual"/>
        </w:rPr>
        <w:t xml:space="preserve">з </w:t>
      </w:r>
      <w:r>
        <w:rPr>
          <w:rFonts w:eastAsia="Calibri"/>
          <w:sz w:val="20"/>
          <w:szCs w:val="20"/>
          <w:lang w:val="uk"/>
        </w:rPr>
        <w:t xml:space="preserve">рішенням щодо </w:t>
      </w:r>
      <w:r>
        <w:rPr>
          <w:rFonts w:eastAsia="Calibri"/>
          <w:kern w:val="2"/>
          <w:sz w:val="20"/>
          <w:szCs w:val="20"/>
          <w:lang w:val="uk"/>
          <w14:ligatures w14:val="standardContextual"/>
        </w:rPr>
        <w:t xml:space="preserve">своєї скарги, ви можете подати апеляцію в таку інстанцію: </w:t>
      </w:r>
      <w:r>
        <w:rPr>
          <w:rFonts w:eastAsia="Calibri"/>
          <w:color w:val="C00000"/>
          <w:kern w:val="2"/>
          <w:sz w:val="20"/>
          <w:szCs w:val="20"/>
          <w:lang w:val="uk"/>
          <w14:ligatures w14:val="standardContextual"/>
        </w:rPr>
        <w:t>[identify the decision maker on appeal identified in board policy (e.g., the School Board)]</w:t>
      </w:r>
      <w:r>
        <w:rPr>
          <w:rFonts w:eastAsia="Calibri"/>
          <w:color w:val="C00000"/>
          <w:sz w:val="20"/>
          <w:szCs w:val="20"/>
          <w:lang w:val="uk"/>
        </w:rPr>
        <w:t xml:space="preserve">. </w:t>
      </w:r>
      <w:r>
        <w:rPr>
          <w:rFonts w:eastAsia="Calibri"/>
          <w:sz w:val="20"/>
          <w:szCs w:val="20"/>
          <w:lang w:val="uk"/>
        </w:rPr>
        <w:t>Потім ви можете подати скаргу до Управління старшого інспектора з питань державної освіти (Office of Superintendent of Public Instruction, OSPI)</w:t>
      </w:r>
      <w:r>
        <w:rPr>
          <w:rFonts w:eastAsia="Calibri"/>
          <w:kern w:val="2"/>
          <w:sz w:val="20"/>
          <w:szCs w:val="20"/>
          <w:lang w:val="uk"/>
          <w14:ligatures w14:val="standardContextual"/>
        </w:rPr>
        <w:t xml:space="preserve">. </w:t>
      </w:r>
      <w:r>
        <w:rPr>
          <w:rFonts w:eastAsia="Calibri"/>
          <w:sz w:val="20"/>
          <w:szCs w:val="20"/>
          <w:lang w:val="uk"/>
        </w:rPr>
        <w:t>Докладнішу</w:t>
      </w:r>
      <w:r>
        <w:rPr>
          <w:rFonts w:eastAsia="Calibri"/>
          <w:kern w:val="2"/>
          <w:sz w:val="20"/>
          <w:szCs w:val="20"/>
          <w:lang w:val="uk"/>
          <w14:ligatures w14:val="standardContextual"/>
        </w:rPr>
        <w:t xml:space="preserve"> інформацію про цей процес, зокрема про важливі </w:t>
      </w:r>
      <w:r>
        <w:rPr>
          <w:rFonts w:eastAsia="Calibri"/>
          <w:sz w:val="20"/>
          <w:szCs w:val="20"/>
          <w:lang w:val="uk"/>
        </w:rPr>
        <w:t>строки</w:t>
      </w:r>
      <w:r>
        <w:rPr>
          <w:rFonts w:eastAsia="Calibri"/>
          <w:kern w:val="2"/>
          <w:sz w:val="20"/>
          <w:szCs w:val="20"/>
          <w:lang w:val="uk"/>
          <w14:ligatures w14:val="standardContextual"/>
        </w:rPr>
        <w:t xml:space="preserve">, </w:t>
      </w:r>
      <w:r>
        <w:rPr>
          <w:rFonts w:eastAsia="Calibri"/>
          <w:sz w:val="20"/>
          <w:szCs w:val="20"/>
          <w:lang w:val="uk"/>
        </w:rPr>
        <w:t xml:space="preserve">див. </w:t>
      </w:r>
      <w:r>
        <w:rPr>
          <w:rFonts w:eastAsia="Calibri"/>
          <w:kern w:val="2"/>
          <w:sz w:val="20"/>
          <w:szCs w:val="20"/>
          <w:lang w:val="uk"/>
          <w14:ligatures w14:val="standardContextual"/>
        </w:rPr>
        <w:t xml:space="preserve">в Порядку дій </w:t>
      </w:r>
      <w:r>
        <w:rPr>
          <w:rFonts w:eastAsia="Calibri"/>
          <w:sz w:val="20"/>
          <w:szCs w:val="20"/>
          <w:lang w:val="uk"/>
        </w:rPr>
        <w:t>шкільного</w:t>
      </w:r>
      <w:r>
        <w:rPr>
          <w:rFonts w:eastAsia="Calibri"/>
          <w:kern w:val="2"/>
          <w:sz w:val="20"/>
          <w:szCs w:val="20"/>
          <w:lang w:val="uk"/>
          <w14:ligatures w14:val="standardContextual"/>
        </w:rPr>
        <w:t xml:space="preserve"> округу щодо недопущення дискримінації (</w:t>
      </w:r>
      <w:r>
        <w:rPr>
          <w:rFonts w:eastAsia="Calibri"/>
          <w:color w:val="C00000"/>
          <w:kern w:val="2"/>
          <w:sz w:val="20"/>
          <w:szCs w:val="20"/>
          <w:lang w:val="uk"/>
          <w14:ligatures w14:val="standardContextual"/>
        </w:rPr>
        <w:t>3210P</w:t>
      </w:r>
      <w:r>
        <w:rPr>
          <w:rFonts w:eastAsia="Calibri"/>
          <w:kern w:val="2"/>
          <w:sz w:val="20"/>
          <w:szCs w:val="20"/>
          <w:lang w:val="uk"/>
          <w14:ligatures w14:val="standardContextual"/>
        </w:rPr>
        <w:t>) і Порядку дій щодо запобігання сексуальним домаганням (</w:t>
      </w:r>
      <w:r>
        <w:rPr>
          <w:rFonts w:eastAsia="Calibri"/>
          <w:color w:val="C00000"/>
          <w:kern w:val="2"/>
          <w:sz w:val="20"/>
          <w:szCs w:val="20"/>
          <w:lang w:val="uk"/>
          <w14:ligatures w14:val="standardContextual"/>
        </w:rPr>
        <w:t>3205P</w:t>
      </w:r>
      <w:r>
        <w:rPr>
          <w:rFonts w:eastAsia="Calibri"/>
          <w:kern w:val="2"/>
          <w:sz w:val="20"/>
          <w:szCs w:val="20"/>
          <w:lang w:val="uk"/>
          <w14:ligatures w14:val="standardContextual"/>
        </w:rPr>
        <w:t xml:space="preserve">). </w:t>
      </w:r>
    </w:p>
    <w:p w14:paraId="2EA2B47A" w14:textId="7D932D98" w:rsidR="008766D8" w:rsidRPr="000642A8" w:rsidRDefault="008766D8" w:rsidP="00BC2422">
      <w:pPr>
        <w:spacing w:after="0"/>
        <w:rPr>
          <w:rFonts w:eastAsia="Calibri"/>
          <w:kern w:val="2"/>
          <w:sz w:val="20"/>
          <w:szCs w:val="20"/>
          <w:lang w:val="uk"/>
          <w14:ligatures w14:val="standardContextual"/>
        </w:rPr>
      </w:pPr>
      <w:hyperlink r:id="rId15" w:history="1"/>
    </w:p>
    <w:p w14:paraId="36EF8D45" w14:textId="77777777" w:rsidR="00BC2422" w:rsidRPr="000642A8" w:rsidRDefault="00BC2422" w:rsidP="00BC2422">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kern w:val="2"/>
          <w:sz w:val="24"/>
          <w:szCs w:val="24"/>
          <w:lang w:val="uk"/>
          <w14:ligatures w14:val="standardContextual"/>
        </w:rPr>
        <w:t>Мною вже подано скаргу на HIB. Що робитиме моя школа?</w:t>
      </w:r>
    </w:p>
    <w:p w14:paraId="7D65EA86" w14:textId="12F09D60" w:rsidR="786735BE" w:rsidRPr="000642A8" w:rsidRDefault="00BC2422" w:rsidP="786735BE">
      <w:pPr>
        <w:spacing w:after="0"/>
        <w:rPr>
          <w:rFonts w:eastAsia="Calibri"/>
          <w:kern w:val="2"/>
          <w:sz w:val="20"/>
          <w:szCs w:val="20"/>
          <w:lang w:val="uk"/>
          <w14:ligatures w14:val="standardContextual"/>
        </w:rPr>
      </w:pPr>
      <w:bookmarkStart w:id="1" w:name="_Int_1z2i4DhW"/>
      <w:r>
        <w:rPr>
          <w:rFonts w:eastAsia="Calibri"/>
          <w:kern w:val="2"/>
          <w:sz w:val="20"/>
          <w:szCs w:val="20"/>
          <w:lang w:val="uk"/>
          <w14:ligatures w14:val="standardContextual"/>
        </w:rPr>
        <w:t xml:space="preserve">Домагання, залякування або цькування (HIB) можуть мати характер дискримінації, якщо </w:t>
      </w:r>
      <w:r>
        <w:rPr>
          <w:rFonts w:eastAsia="Calibri"/>
          <w:sz w:val="20"/>
          <w:szCs w:val="20"/>
          <w:lang w:val="uk"/>
        </w:rPr>
        <w:t>вони зумовлені захищеним статусом</w:t>
      </w:r>
      <w:r>
        <w:rPr>
          <w:rFonts w:eastAsia="Calibri"/>
          <w:kern w:val="2"/>
          <w:sz w:val="20"/>
          <w:szCs w:val="20"/>
          <w:lang w:val="uk"/>
          <w14:ligatures w14:val="standardContextual"/>
        </w:rPr>
        <w:t>.</w:t>
      </w:r>
      <w:bookmarkEnd w:id="1"/>
      <w:r>
        <w:rPr>
          <w:rFonts w:eastAsia="Calibri"/>
          <w:kern w:val="2"/>
          <w:sz w:val="20"/>
          <w:szCs w:val="20"/>
          <w:lang w:val="uk"/>
          <w14:ligatures w14:val="standardContextual"/>
        </w:rPr>
        <w:t xml:space="preserve"> Якщо ви письмово повідомите школу про випадок HIB, пов’язаний із дискримінацією або сексуальним домаганням, ваша школа повідомить про цей факт координатора з громадянських прав. З метою повного</w:t>
      </w:r>
      <w:r>
        <w:rPr>
          <w:rFonts w:eastAsia="Calibri"/>
          <w:sz w:val="20"/>
          <w:szCs w:val="20"/>
          <w:lang w:val="uk"/>
        </w:rPr>
        <w:t xml:space="preserve"> розв’язання вашої проблеми</w:t>
      </w:r>
      <w:r>
        <w:rPr>
          <w:rFonts w:eastAsia="Calibri"/>
          <w:kern w:val="2"/>
          <w:sz w:val="20"/>
          <w:szCs w:val="20"/>
          <w:lang w:val="uk"/>
          <w14:ligatures w14:val="standardContextual"/>
        </w:rPr>
        <w:t xml:space="preserve"> шкільний округ проведе розслідування скарги на підставі Порядку дій щодо недопущення дискримінації (</w:t>
      </w:r>
      <w:r>
        <w:rPr>
          <w:rFonts w:eastAsia="Calibri"/>
          <w:color w:val="C00000"/>
          <w:kern w:val="2"/>
          <w:sz w:val="20"/>
          <w:szCs w:val="20"/>
          <w:lang w:val="uk"/>
          <w14:ligatures w14:val="standardContextual"/>
        </w:rPr>
        <w:t>3210P</w:t>
      </w:r>
      <w:r>
        <w:rPr>
          <w:rFonts w:eastAsia="Calibri"/>
          <w:kern w:val="2"/>
          <w:sz w:val="20"/>
          <w:szCs w:val="20"/>
          <w:lang w:val="uk"/>
          <w14:ligatures w14:val="standardContextual"/>
        </w:rPr>
        <w:t>) і Порядку дій щодо HIB (</w:t>
      </w:r>
      <w:r>
        <w:rPr>
          <w:rFonts w:eastAsia="Calibri"/>
          <w:color w:val="C00000"/>
          <w:kern w:val="2"/>
          <w:sz w:val="20"/>
          <w:szCs w:val="20"/>
          <w:lang w:val="uk"/>
          <w14:ligatures w14:val="standardContextual"/>
        </w:rPr>
        <w:t>3207P</w:t>
      </w:r>
      <w:r>
        <w:rPr>
          <w:rFonts w:eastAsia="Calibri"/>
          <w:kern w:val="2"/>
          <w:sz w:val="20"/>
          <w:szCs w:val="20"/>
          <w:lang w:val="uk"/>
          <w14:ligatures w14:val="standardContextual"/>
        </w:rPr>
        <w:t>).</w:t>
      </w:r>
    </w:p>
    <w:p w14:paraId="083A7681" w14:textId="77777777" w:rsidR="00E7056C" w:rsidRPr="000642A8" w:rsidRDefault="762F0A1F" w:rsidP="00E7056C">
      <w:pPr>
        <w:keepNext/>
        <w:keepLines/>
        <w:spacing w:before="240" w:after="0"/>
        <w:outlineLvl w:val="0"/>
        <w:rPr>
          <w:rFonts w:eastAsia="Yu Gothic Light"/>
          <w:color w:val="2F5496"/>
          <w:kern w:val="2"/>
          <w:sz w:val="28"/>
          <w:szCs w:val="28"/>
          <w:lang w:val="uk"/>
          <w14:ligatures w14:val="standardContextual"/>
        </w:rPr>
      </w:pPr>
      <w:r>
        <w:rPr>
          <w:rFonts w:eastAsia="Yu Gothic Light"/>
          <w:color w:val="2F5496"/>
          <w:sz w:val="28"/>
          <w:szCs w:val="28"/>
          <w:lang w:val="uk"/>
        </w:rPr>
        <w:t>Наша школа є гендерно-інклюзивною</w:t>
      </w:r>
    </w:p>
    <w:p w14:paraId="45E0DCAC" w14:textId="77777777" w:rsidR="00E7056C" w:rsidRPr="00E46D9D" w:rsidRDefault="762F0A1F" w:rsidP="00E7056C">
      <w:pPr>
        <w:spacing w:after="0"/>
        <w:rPr>
          <w:rFonts w:eastAsia="Calibri"/>
          <w:kern w:val="2"/>
          <w:sz w:val="20"/>
          <w:szCs w:val="20"/>
          <w14:ligatures w14:val="standardContextual"/>
        </w:rPr>
      </w:pPr>
      <w:r>
        <w:rPr>
          <w:rFonts w:eastAsia="Calibri"/>
          <w:sz w:val="20"/>
          <w:szCs w:val="20"/>
          <w:lang w:val="uk"/>
        </w:rPr>
        <w:t>У штаті Washington усі учні та учениці мають право на те, щоб у школі до них ставилися відповідно до їхньої гендерної ідентичності. У нашій школі:</w:t>
      </w:r>
    </w:p>
    <w:p w14:paraId="5E7E99F5" w14:textId="1824C76B"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uk"/>
        </w:rPr>
        <w:t>до учнів/учениць звертаються за іменами та використовуючи займенники, про які вони попросили, незалежно від того, чи змінили вони ім’я юридично;</w:t>
      </w:r>
    </w:p>
    <w:p w14:paraId="29DD98FE" w14:textId="3D698624" w:rsidR="00E7056C" w:rsidRPr="00761AFC" w:rsidRDefault="04124D4A" w:rsidP="00761AFC">
      <w:pPr>
        <w:numPr>
          <w:ilvl w:val="0"/>
          <w:numId w:val="4"/>
        </w:numPr>
        <w:spacing w:after="0" w:line="240" w:lineRule="auto"/>
        <w:rPr>
          <w:rFonts w:eastAsia="Segoe UI"/>
          <w:kern w:val="2"/>
          <w:sz w:val="20"/>
          <w:szCs w:val="20"/>
          <w14:ligatures w14:val="standardContextual"/>
        </w:rPr>
      </w:pPr>
      <w:r>
        <w:rPr>
          <w:rFonts w:eastAsia="Calibri"/>
          <w:sz w:val="20"/>
          <w:szCs w:val="20"/>
          <w:lang w:val="uk"/>
        </w:rPr>
        <w:t>оновлюють інформацію про гендерну належність учнів у шкільній документації на коректну;</w:t>
      </w:r>
    </w:p>
    <w:p w14:paraId="5A517777" w14:textId="513AA60C" w:rsidR="00E7056C" w:rsidRPr="00E46D9D" w:rsidRDefault="15976482" w:rsidP="6DF45F60">
      <w:pPr>
        <w:numPr>
          <w:ilvl w:val="0"/>
          <w:numId w:val="4"/>
        </w:numPr>
        <w:spacing w:after="0" w:line="240" w:lineRule="auto"/>
        <w:rPr>
          <w:rFonts w:eastAsia="Segoe UI"/>
          <w:kern w:val="2"/>
          <w:sz w:val="20"/>
          <w:szCs w:val="20"/>
          <w14:ligatures w14:val="standardContextual"/>
        </w:rPr>
      </w:pPr>
      <w:r>
        <w:rPr>
          <w:rFonts w:eastAsia="Segoe UI"/>
          <w:sz w:val="20"/>
          <w:szCs w:val="20"/>
          <w:lang w:val="uk"/>
        </w:rPr>
        <w:t>надають учням/ученицям доступ до туалетів і роздягалень відповідно до їхньої гендерної ідентичності;</w:t>
      </w:r>
    </w:p>
    <w:p w14:paraId="628AA21E" w14:textId="58292A40" w:rsidR="00E7056C" w:rsidRPr="00E46D9D" w:rsidRDefault="15976482" w:rsidP="00761AFC">
      <w:pPr>
        <w:pStyle w:val="ListParagraph"/>
        <w:numPr>
          <w:ilvl w:val="0"/>
          <w:numId w:val="4"/>
        </w:numPr>
        <w:spacing w:after="0" w:line="240" w:lineRule="auto"/>
        <w:rPr>
          <w:rFonts w:eastAsia="Segoe UI"/>
          <w:kern w:val="2"/>
          <w:sz w:val="20"/>
          <w:szCs w:val="20"/>
          <w14:ligatures w14:val="standardContextual"/>
        </w:rPr>
      </w:pPr>
      <w:r>
        <w:rPr>
          <w:rFonts w:eastAsia="Segoe UI"/>
          <w:sz w:val="20"/>
          <w:szCs w:val="20"/>
          <w:lang w:val="uk"/>
        </w:rPr>
        <w:t xml:space="preserve">стежать, щоб учні/учениці могли брати участь у заняттях спортом і фізкультурою, походах і виїзних екскурсіях відповідно до їхньої гендерної ідентичності; </w:t>
      </w:r>
    </w:p>
    <w:p w14:paraId="6253609D" w14:textId="4B338E16"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uk"/>
        </w:rPr>
        <w:t>зберігають приватність і конфіденційність медичної та освітньої інформації учнів/учениць;</w:t>
      </w:r>
    </w:p>
    <w:p w14:paraId="33AE62E5" w14:textId="284BAB1C"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uk"/>
        </w:rPr>
        <w:t>дозволяють носити одяг, що відповідає гендерній ідентичності, а також забезпечують дотримання дрес-коду без врахування статі учнів/учениць або їхнього гендерного сприйняття;</w:t>
      </w:r>
    </w:p>
    <w:p w14:paraId="4414A855" w14:textId="5593FC4B" w:rsidR="00E7056C" w:rsidRPr="00E46D9D" w:rsidRDefault="00790CFC"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uk"/>
        </w:rPr>
        <w:lastRenderedPageBreak/>
        <w:t>створюють інклюзивне, шанобливе середовище та захищають учнів/учениць від глузування, цькування та домагання через їхню стать чи гендерну ідентичність.</w:t>
      </w:r>
    </w:p>
    <w:p w14:paraId="678AA71C" w14:textId="77777777" w:rsidR="00E7056C" w:rsidRPr="00E46D9D" w:rsidRDefault="00E7056C" w:rsidP="00E7056C">
      <w:pPr>
        <w:spacing w:after="0"/>
        <w:rPr>
          <w:rFonts w:eastAsia="Calibri"/>
          <w:kern w:val="2"/>
          <w:sz w:val="20"/>
          <w:szCs w:val="20"/>
          <w14:ligatures w14:val="standardContextual"/>
        </w:rPr>
      </w:pPr>
    </w:p>
    <w:p w14:paraId="4D39BC08" w14:textId="77777777" w:rsidR="00E7056C" w:rsidRPr="000642A8" w:rsidRDefault="762F0A1F" w:rsidP="00E7056C">
      <w:pPr>
        <w:spacing w:after="0"/>
        <w:rPr>
          <w:rFonts w:eastAsia="Calibri"/>
          <w:kern w:val="2"/>
          <w:sz w:val="20"/>
          <w:szCs w:val="20"/>
          <w:lang w:val="uk"/>
          <w14:ligatures w14:val="standardContextual"/>
        </w:rPr>
      </w:pPr>
      <w:r>
        <w:rPr>
          <w:rFonts w:eastAsia="Calibri"/>
          <w:sz w:val="20"/>
          <w:szCs w:val="20"/>
          <w:lang w:val="uk"/>
        </w:rPr>
        <w:t>Ознайомитися з прийнятими в окрузі положеннями Політики [</w:t>
      </w:r>
      <w:r>
        <w:rPr>
          <w:rFonts w:eastAsia="Calibri"/>
          <w:color w:val="C00000"/>
          <w:sz w:val="20"/>
          <w:szCs w:val="20"/>
          <w:lang w:val="uk"/>
        </w:rPr>
        <w:t>insert #</w:t>
      </w:r>
      <w:r>
        <w:rPr>
          <w:rFonts w:eastAsia="Calibri"/>
          <w:sz w:val="20"/>
          <w:szCs w:val="20"/>
          <w:lang w:val="uk"/>
        </w:rPr>
        <w:t>]</w:t>
      </w:r>
      <w:r>
        <w:rPr>
          <w:rFonts w:eastAsia="Calibri"/>
          <w:color w:val="FF0000"/>
          <w:sz w:val="20"/>
          <w:szCs w:val="20"/>
          <w:lang w:val="uk"/>
        </w:rPr>
        <w:t xml:space="preserve"> </w:t>
      </w:r>
      <w:r>
        <w:rPr>
          <w:rFonts w:eastAsia="Calibri"/>
          <w:sz w:val="20"/>
          <w:szCs w:val="20"/>
          <w:lang w:val="uk"/>
        </w:rPr>
        <w:t>і Порядку [</w:t>
      </w:r>
      <w:r>
        <w:rPr>
          <w:rFonts w:eastAsia="Calibri"/>
          <w:color w:val="C00000"/>
          <w:sz w:val="20"/>
          <w:szCs w:val="20"/>
          <w:lang w:val="uk"/>
        </w:rPr>
        <w:t>insert #</w:t>
      </w:r>
      <w:r>
        <w:rPr>
          <w:rFonts w:eastAsia="Calibri"/>
          <w:sz w:val="20"/>
          <w:szCs w:val="20"/>
          <w:lang w:val="uk"/>
        </w:rPr>
        <w:t>] щодо гендерної інклюзивності шкіл</w:t>
      </w:r>
      <w:r>
        <w:rPr>
          <w:rFonts w:eastAsia="Calibri"/>
          <w:color w:val="FF0000"/>
          <w:sz w:val="20"/>
          <w:szCs w:val="20"/>
          <w:lang w:val="uk"/>
        </w:rPr>
        <w:t xml:space="preserve"> </w:t>
      </w:r>
      <w:r>
        <w:rPr>
          <w:rFonts w:eastAsia="Calibri"/>
          <w:sz w:val="20"/>
          <w:szCs w:val="20"/>
          <w:lang w:val="uk"/>
        </w:rPr>
        <w:t>можна на сайті [</w:t>
      </w:r>
      <w:r>
        <w:rPr>
          <w:rFonts w:eastAsia="Calibri"/>
          <w:color w:val="C00000"/>
          <w:sz w:val="20"/>
          <w:szCs w:val="20"/>
          <w:lang w:val="uk"/>
        </w:rPr>
        <w:t>insert website</w:t>
      </w:r>
      <w:r>
        <w:rPr>
          <w:rFonts w:eastAsia="Calibri"/>
          <w:sz w:val="20"/>
          <w:szCs w:val="20"/>
          <w:lang w:val="uk"/>
        </w:rPr>
        <w:t xml:space="preserve">]. Якщо у вас є запитання чи занепокоєння, зв’яжіться з координатором із гендерної інклюзивності шкіл: </w:t>
      </w:r>
    </w:p>
    <w:p w14:paraId="3AEF5719" w14:textId="77777777" w:rsidR="00E7056C" w:rsidRPr="000642A8" w:rsidRDefault="762F0A1F" w:rsidP="00E7056C">
      <w:pPr>
        <w:spacing w:after="0"/>
        <w:rPr>
          <w:rFonts w:eastAsia="Calibri"/>
          <w:color w:val="C00000"/>
          <w:kern w:val="2"/>
          <w:sz w:val="20"/>
          <w:szCs w:val="20"/>
          <w:lang w:val="uk"/>
          <w14:ligatures w14:val="standardContextual"/>
        </w:rPr>
      </w:pPr>
      <w:r>
        <w:rPr>
          <w:rFonts w:eastAsia="Calibri"/>
          <w:color w:val="C00000"/>
          <w:sz w:val="20"/>
          <w:szCs w:val="20"/>
          <w:lang w:val="uk"/>
        </w:rPr>
        <w:t>[NAME, TITLE, CONTACT]</w:t>
      </w:r>
    </w:p>
    <w:p w14:paraId="0AED2BE8" w14:textId="77777777" w:rsidR="00E7056C" w:rsidRPr="000642A8" w:rsidRDefault="00E7056C" w:rsidP="00E7056C">
      <w:pPr>
        <w:spacing w:after="0"/>
        <w:rPr>
          <w:rFonts w:eastAsia="Calibri"/>
          <w:color w:val="FF0000"/>
          <w:kern w:val="2"/>
          <w:sz w:val="20"/>
          <w:szCs w:val="20"/>
          <w:lang w:val="uk"/>
          <w14:ligatures w14:val="standardContextual"/>
        </w:rPr>
      </w:pPr>
    </w:p>
    <w:p w14:paraId="47BA243E" w14:textId="77777777" w:rsidR="00E7056C" w:rsidRPr="000642A8" w:rsidRDefault="762F0A1F" w:rsidP="00E7056C">
      <w:pPr>
        <w:spacing w:after="0"/>
        <w:rPr>
          <w:rFonts w:eastAsia="Calibri"/>
          <w:kern w:val="2"/>
          <w:sz w:val="20"/>
          <w:szCs w:val="20"/>
          <w:lang w:val="uk"/>
          <w14:ligatures w14:val="standardContextual"/>
        </w:rPr>
      </w:pPr>
      <w:r>
        <w:rPr>
          <w:rFonts w:eastAsia="Calibri"/>
          <w:sz w:val="20"/>
          <w:szCs w:val="20"/>
          <w:lang w:val="uk"/>
        </w:rPr>
        <w:t>Якщо у вас є занепокоєння щодо дискримінації чи дискримінаційного домагання через гендерну ідентичність або гендерне самовираження, див. інформацію вище на сторінці </w:t>
      </w:r>
      <w:r>
        <w:rPr>
          <w:rFonts w:eastAsia="Calibri"/>
          <w:color w:val="C00000"/>
          <w:sz w:val="20"/>
          <w:szCs w:val="20"/>
          <w:lang w:val="uk"/>
        </w:rPr>
        <w:t>##</w:t>
      </w:r>
      <w:r>
        <w:rPr>
          <w:rFonts w:eastAsia="Calibri"/>
          <w:sz w:val="20"/>
          <w:szCs w:val="20"/>
          <w:lang w:val="uk"/>
        </w:rPr>
        <w:t>.</w:t>
      </w:r>
    </w:p>
    <w:p w14:paraId="4904A189" w14:textId="77777777" w:rsidR="00E7056C" w:rsidRPr="000642A8" w:rsidRDefault="00E7056C" w:rsidP="786735BE">
      <w:pPr>
        <w:spacing w:after="0"/>
        <w:rPr>
          <w:rFonts w:eastAsia="Calibri"/>
          <w:kern w:val="2"/>
          <w:sz w:val="20"/>
          <w:szCs w:val="20"/>
          <w:lang w:val="uk"/>
          <w14:ligatures w14:val="standardContextual"/>
        </w:rPr>
      </w:pPr>
    </w:p>
    <w:p w14:paraId="1DD73E40" w14:textId="1ECB221A" w:rsidR="5A7A507C" w:rsidRPr="000642A8" w:rsidRDefault="5A7A507C" w:rsidP="786735BE">
      <w:pPr>
        <w:keepNext/>
        <w:keepLines/>
        <w:spacing w:before="240" w:after="0"/>
        <w:outlineLvl w:val="0"/>
        <w:rPr>
          <w:rFonts w:eastAsia="Yu Gothic Light"/>
          <w:color w:val="2F5496"/>
          <w:sz w:val="28"/>
          <w:szCs w:val="28"/>
          <w:lang w:val="uk"/>
        </w:rPr>
      </w:pPr>
      <w:r>
        <w:rPr>
          <w:rFonts w:eastAsia="Yu Gothic Light"/>
          <w:color w:val="2F5496"/>
          <w:kern w:val="2"/>
          <w:sz w:val="28"/>
          <w:szCs w:val="28"/>
          <w:lang w:val="uk"/>
          <w14:ligatures w14:val="standardContextual"/>
        </w:rPr>
        <w:t>Наша школа діє в інтересах учнів/учениць і дотримується законів штату</w:t>
      </w:r>
    </w:p>
    <w:p w14:paraId="4726A622" w14:textId="6BC3895E" w:rsidR="139A978E" w:rsidRPr="000642A8" w:rsidRDefault="139A978E" w:rsidP="786735BE">
      <w:pPr>
        <w:spacing w:after="0"/>
        <w:rPr>
          <w:rFonts w:eastAsia="Calibri"/>
          <w:sz w:val="20"/>
          <w:szCs w:val="20"/>
          <w:lang w:val="uk"/>
        </w:rPr>
      </w:pPr>
      <w:r>
        <w:rPr>
          <w:rFonts w:eastAsia="Calibri"/>
          <w:sz w:val="20"/>
          <w:szCs w:val="20"/>
          <w:lang w:val="uk"/>
        </w:rPr>
        <w:t>Учні та учениці мають право навчатися в школах, які дотримуються законів штату та захищають їхні права. Про умисне недотримання вимог ідеться тоді, коли керівник шкільного округу або член шкільної ради вчиняє дію чи допускає бездіяльність, знаючи чи маючи обґрунтовані підстави знати, що це порушить закони штату. Відповідно до Законопроєкту Палати представників штату № 1296 у редакції з внесеними поправками, яка замінює попередню версію (Engrossed Substitute House Bill, ESHB), OSPI відповідає за розслідування скарг на умисне недотримання вимог і працює над пошуком справедливих рішень.</w:t>
      </w:r>
    </w:p>
    <w:p w14:paraId="1DC003A3" w14:textId="2ACC7863" w:rsidR="786735BE" w:rsidRPr="000642A8" w:rsidRDefault="786735BE" w:rsidP="786735BE">
      <w:pPr>
        <w:spacing w:after="0"/>
        <w:rPr>
          <w:rFonts w:eastAsia="Calibri"/>
          <w:sz w:val="20"/>
          <w:szCs w:val="20"/>
          <w:lang w:val="uk"/>
        </w:rPr>
      </w:pPr>
    </w:p>
    <w:p w14:paraId="1F6FCE4C" w14:textId="63CD8BBE" w:rsidR="3856C3CC" w:rsidRPr="000642A8" w:rsidRDefault="3856C3CC" w:rsidP="786735BE">
      <w:pPr>
        <w:spacing w:after="0"/>
        <w:rPr>
          <w:lang w:val="uk"/>
        </w:rPr>
      </w:pPr>
      <w:r>
        <w:rPr>
          <w:rFonts w:eastAsia="Calibri"/>
          <w:sz w:val="20"/>
          <w:szCs w:val="20"/>
          <w:lang w:val="uk"/>
        </w:rPr>
        <w:t>Ці закони містять вимоги щодо наведеного далі:</w:t>
      </w:r>
    </w:p>
    <w:p w14:paraId="0F74132B" w14:textId="5F829C86" w:rsidR="3856C3CC" w:rsidRPr="000642A8" w:rsidRDefault="3856C3CC" w:rsidP="00520689">
      <w:pPr>
        <w:pStyle w:val="ListParagraph"/>
        <w:numPr>
          <w:ilvl w:val="0"/>
          <w:numId w:val="1"/>
        </w:numPr>
        <w:spacing w:after="0"/>
        <w:rPr>
          <w:rFonts w:eastAsia="Calibri"/>
          <w:sz w:val="20"/>
          <w:szCs w:val="20"/>
          <w:lang w:val="uk"/>
        </w:rPr>
      </w:pPr>
      <w:r>
        <w:rPr>
          <w:rFonts w:eastAsia="Calibri"/>
          <w:sz w:val="20"/>
          <w:szCs w:val="20"/>
          <w:lang w:val="uk"/>
        </w:rPr>
        <w:t>громадянських прав і недопущення дискримінації (розділи 28A.640 і 28A.642 RCW);</w:t>
      </w:r>
    </w:p>
    <w:p w14:paraId="21996E35" w14:textId="5E5534CF" w:rsidR="3856C3CC" w:rsidRPr="000642A8" w:rsidRDefault="3856C3CC" w:rsidP="00520689">
      <w:pPr>
        <w:pStyle w:val="ListParagraph"/>
        <w:numPr>
          <w:ilvl w:val="0"/>
          <w:numId w:val="1"/>
        </w:numPr>
        <w:spacing w:after="0"/>
        <w:rPr>
          <w:rFonts w:eastAsia="Calibri"/>
          <w:sz w:val="20"/>
          <w:szCs w:val="20"/>
          <w:lang w:val="uk"/>
        </w:rPr>
      </w:pPr>
      <w:r>
        <w:rPr>
          <w:rFonts w:eastAsia="Calibri"/>
          <w:sz w:val="20"/>
          <w:szCs w:val="20"/>
          <w:lang w:val="uk"/>
        </w:rPr>
        <w:t>домагань, залякувань або цькувань (розділ 28A.600.477 RCW);</w:t>
      </w:r>
    </w:p>
    <w:p w14:paraId="462B5EA5" w14:textId="7E79EBEC" w:rsidR="3856C3CC" w:rsidRPr="000642A8" w:rsidRDefault="3856C3CC" w:rsidP="00520689">
      <w:pPr>
        <w:pStyle w:val="ListParagraph"/>
        <w:numPr>
          <w:ilvl w:val="0"/>
          <w:numId w:val="1"/>
        </w:numPr>
        <w:spacing w:after="0"/>
        <w:rPr>
          <w:rFonts w:eastAsia="Calibri"/>
          <w:sz w:val="20"/>
          <w:szCs w:val="20"/>
          <w:lang w:val="uk"/>
        </w:rPr>
      </w:pPr>
      <w:r>
        <w:rPr>
          <w:rFonts w:eastAsia="Calibri"/>
          <w:sz w:val="20"/>
          <w:szCs w:val="20"/>
          <w:lang w:val="uk"/>
        </w:rPr>
        <w:t>вимог до навчальних програм і політик стосовно навчальних матеріалів (розділи 28A.150.230, 28A.300.475, 28A.320.170, 28A.320.230 і 28A.320.235 RCW);</w:t>
      </w:r>
    </w:p>
    <w:p w14:paraId="5CFFB9D1" w14:textId="489D3387" w:rsidR="3856C3CC" w:rsidRPr="000642A8" w:rsidRDefault="3856C3CC" w:rsidP="00520689">
      <w:pPr>
        <w:pStyle w:val="ListParagraph"/>
        <w:numPr>
          <w:ilvl w:val="0"/>
          <w:numId w:val="1"/>
        </w:numPr>
        <w:spacing w:after="0"/>
        <w:rPr>
          <w:rFonts w:eastAsia="Calibri"/>
          <w:sz w:val="20"/>
          <w:szCs w:val="20"/>
          <w:lang w:val="uk"/>
        </w:rPr>
      </w:pPr>
      <w:r>
        <w:rPr>
          <w:rFonts w:eastAsia="Calibri"/>
          <w:sz w:val="20"/>
          <w:szCs w:val="20"/>
          <w:lang w:val="uk"/>
        </w:rPr>
        <w:t>застосування засобів фізичного стримування або ізоляції (розділ 28A.600.485 RCW);</w:t>
      </w:r>
    </w:p>
    <w:p w14:paraId="79571DBF" w14:textId="7931EB1D" w:rsidR="3856C3CC" w:rsidRPr="000642A8" w:rsidRDefault="3856C3CC" w:rsidP="00520689">
      <w:pPr>
        <w:pStyle w:val="ListParagraph"/>
        <w:numPr>
          <w:ilvl w:val="0"/>
          <w:numId w:val="1"/>
        </w:numPr>
        <w:spacing w:after="0"/>
        <w:rPr>
          <w:rFonts w:eastAsia="Calibri"/>
          <w:sz w:val="20"/>
          <w:szCs w:val="20"/>
          <w:lang w:val="uk"/>
        </w:rPr>
      </w:pPr>
      <w:r>
        <w:rPr>
          <w:rFonts w:eastAsia="Calibri"/>
          <w:sz w:val="20"/>
          <w:szCs w:val="20"/>
          <w:lang w:val="uk"/>
        </w:rPr>
        <w:t>дисципліни учнів і учениць (розділ 28A.600 RCW).</w:t>
      </w:r>
    </w:p>
    <w:p w14:paraId="256933F0" w14:textId="62802F8F" w:rsidR="786735BE" w:rsidRPr="000642A8" w:rsidRDefault="786735BE" w:rsidP="786735BE">
      <w:pPr>
        <w:spacing w:after="0"/>
        <w:rPr>
          <w:rFonts w:eastAsia="Calibri"/>
          <w:sz w:val="20"/>
          <w:szCs w:val="20"/>
          <w:lang w:val="uk"/>
        </w:rPr>
      </w:pPr>
    </w:p>
    <w:p w14:paraId="5030EC2E" w14:textId="1A414EAA" w:rsidR="37DED507" w:rsidRPr="000642A8" w:rsidRDefault="371ACDEA" w:rsidP="00AF154C">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sz w:val="24"/>
          <w:szCs w:val="24"/>
          <w:lang w:val="uk"/>
        </w:rPr>
        <w:t>Як подати скаргу щодо умисного недотримання законів штату?</w:t>
      </w:r>
    </w:p>
    <w:p w14:paraId="4F8D0E15" w14:textId="4779CEC3" w:rsidR="00314523" w:rsidRPr="000642A8" w:rsidRDefault="36897814" w:rsidP="00520689">
      <w:pPr>
        <w:rPr>
          <w:rFonts w:eastAsia="Calibri"/>
          <w:sz w:val="20"/>
          <w:szCs w:val="20"/>
          <w:lang w:val="uk"/>
        </w:rPr>
      </w:pPr>
      <w:r>
        <w:rPr>
          <w:rFonts w:eastAsia="Calibri"/>
          <w:sz w:val="20"/>
          <w:szCs w:val="20"/>
          <w:lang w:val="uk"/>
        </w:rPr>
        <w:t>Спочатку ви повинні скористатися доступними процедурами подання скарг, щоб спробувати розв’язати свою проблему. Це означає, що доступна процедура подання скарги починається у вашому шкільному окрузі, навіть якщо скарга стосується старшого інспектора шкільного округу або члена шкільної ради. Працівникам школи забороняється вдаватися до заходів відплати за подання офіційної скарги.</w:t>
      </w:r>
    </w:p>
    <w:p w14:paraId="4ADB71B2" w14:textId="562B4FED" w:rsidR="00314523" w:rsidRPr="000642A8" w:rsidRDefault="686410E1" w:rsidP="0E5A7451">
      <w:pPr>
        <w:rPr>
          <w:rFonts w:eastAsia="Calibri"/>
          <w:sz w:val="20"/>
          <w:szCs w:val="20"/>
          <w:lang w:val="uk"/>
        </w:rPr>
      </w:pPr>
      <w:r>
        <w:rPr>
          <w:sz w:val="20"/>
          <w:szCs w:val="20"/>
          <w:lang w:val="uk"/>
        </w:rPr>
        <w:t xml:space="preserve">Якщо доступні процедури подання скарг відсутні, ви повинні перевірити вебсайт OSPI на наявність інших процедур оскарження в розділі </w:t>
      </w:r>
      <w:hyperlink r:id="rId16" w:tooltip="https://ospi.k12.wa.us/about-ospi/contact-us/how-file-complaint" w:history="1">
        <w:r>
          <w:rPr>
            <w:rStyle w:val="Hyperlink"/>
            <w:rFonts w:eastAsia="Calibri"/>
            <w:sz w:val="20"/>
            <w:szCs w:val="20"/>
            <w:lang w:val="uk"/>
          </w:rPr>
          <w:t>«Як подати скаргу»</w:t>
        </w:r>
      </w:hyperlink>
      <w:r>
        <w:rPr>
          <w:sz w:val="20"/>
          <w:szCs w:val="20"/>
          <w:lang w:val="uk"/>
        </w:rPr>
        <w:t xml:space="preserve"> (How to File a Complaint) і виконати всі застосовні дії. Якщо таких процедур немає або ви вже вичерпали всі інші механізми, ви повинні надіслати письмове повідомлення старшому інспектору шкільного округу щонайменше за 30 календарних днів до подання скарги до OSPI. </w:t>
      </w:r>
    </w:p>
    <w:p w14:paraId="7603254C" w14:textId="15425845" w:rsidR="78770317" w:rsidRPr="000642A8" w:rsidRDefault="058C2DD2" w:rsidP="002D309D">
      <w:pPr>
        <w:spacing w:after="0"/>
        <w:rPr>
          <w:rFonts w:eastAsia="Segoe UI"/>
          <w:sz w:val="20"/>
          <w:szCs w:val="20"/>
          <w:lang w:val="uk"/>
        </w:rPr>
      </w:pPr>
      <w:r>
        <w:rPr>
          <w:rFonts w:eastAsia="Segoe UI"/>
          <w:sz w:val="20"/>
          <w:szCs w:val="20"/>
          <w:lang w:val="uk"/>
        </w:rPr>
        <w:t xml:space="preserve">Скарги до OSPI потрібно подавати протягом 30 календарних днів після ухвалення остаточного рішення в межах місцевої процедури оскарження, якщо така застосовується. Скарга подається в письмовій формі та має містити достатньо інформації для опису проблеми, а також дій чи </w:t>
      </w:r>
      <w:r>
        <w:rPr>
          <w:rFonts w:eastAsia="Segoe UI"/>
          <w:sz w:val="20"/>
          <w:szCs w:val="20"/>
          <w:lang w:val="uk"/>
        </w:rPr>
        <w:lastRenderedPageBreak/>
        <w:t xml:space="preserve">бездіяльності, що можуть становити умисне недотримання вимог. Скаргу можна надіслати до OSPI звичайною чи електронною поштою або передати особисто. </w:t>
      </w:r>
    </w:p>
    <w:p w14:paraId="23549CE2" w14:textId="77777777" w:rsidR="006D523E" w:rsidRPr="000642A8" w:rsidRDefault="006D523E" w:rsidP="00520689">
      <w:pPr>
        <w:spacing w:after="0"/>
        <w:rPr>
          <w:rFonts w:eastAsia="Calibri"/>
          <w:sz w:val="20"/>
          <w:szCs w:val="20"/>
          <w:lang w:val="uk"/>
        </w:rPr>
      </w:pPr>
    </w:p>
    <w:p w14:paraId="17F480AB" w14:textId="1A0689D7" w:rsidR="058C2DD2" w:rsidRPr="000642A8" w:rsidRDefault="00455027" w:rsidP="786735BE">
      <w:pPr>
        <w:rPr>
          <w:rFonts w:eastAsia="Segoe UI"/>
          <w:sz w:val="20"/>
          <w:szCs w:val="20"/>
          <w:lang w:val="uk"/>
        </w:rPr>
      </w:pPr>
      <w:r>
        <w:rPr>
          <w:rFonts w:eastAsia="Segoe UI"/>
          <w:sz w:val="20"/>
          <w:szCs w:val="20"/>
          <w:lang w:val="uk"/>
        </w:rPr>
        <w:t>Коли OSPI отримує скаргу, яка відповідає вимогам для проведення розслідування, ця установа розпочинає таке розслідування. OSPI надішле вам письмове повідомлення про звинувачення, щодо яких проводиться розслідування. Після завершення розслідування OSPI надішле вам і вашій школі письмові висновки. У висновках буде зазначено, чи виявлено недотримання вимог, і може міститися вимога до школи вжити заходів для розв’язання проблеми.</w:t>
      </w:r>
    </w:p>
    <w:p w14:paraId="12F945D2" w14:textId="07E2B322" w:rsidR="00BC2422" w:rsidRPr="000642A8" w:rsidRDefault="00BC2422" w:rsidP="00BC2422">
      <w:pPr>
        <w:keepNext/>
        <w:keepLines/>
        <w:spacing w:before="240" w:after="0"/>
        <w:outlineLvl w:val="0"/>
        <w:rPr>
          <w:rFonts w:eastAsia="Yu Gothic Light"/>
          <w:color w:val="2F5496"/>
          <w:kern w:val="2"/>
          <w:sz w:val="28"/>
          <w:szCs w:val="28"/>
          <w:lang w:val="uk"/>
          <w14:ligatures w14:val="standardContextual"/>
        </w:rPr>
      </w:pPr>
      <w:r>
        <w:rPr>
          <w:rFonts w:eastAsia="Yu Gothic Light"/>
          <w:color w:val="2F5496"/>
          <w:kern w:val="2"/>
          <w:sz w:val="28"/>
          <w:szCs w:val="28"/>
          <w:lang w:val="uk"/>
          <w14:ligatures w14:val="standardContextual"/>
        </w:rPr>
        <w:t>Хто ще може допомогти в разі виникнення проблем, пов’язаних з HIB, дискримінацією або умисним недотриманням вимог?</w:t>
      </w:r>
    </w:p>
    <w:p w14:paraId="7FF83D36" w14:textId="77777777" w:rsidR="00BC2422" w:rsidRPr="000642A8" w:rsidRDefault="00BC2422" w:rsidP="00BC2422">
      <w:pPr>
        <w:spacing w:after="0"/>
        <w:rPr>
          <w:rFonts w:eastAsia="Calibri"/>
          <w:b/>
          <w:bCs/>
          <w:kern w:val="2"/>
          <w:sz w:val="20"/>
          <w:szCs w:val="20"/>
          <w:lang w:val="uk"/>
          <w14:ligatures w14:val="standardContextual"/>
        </w:rPr>
      </w:pPr>
      <w:r>
        <w:rPr>
          <w:rFonts w:eastAsia="Calibri"/>
          <w:b/>
          <w:bCs/>
          <w:kern w:val="2"/>
          <w:sz w:val="20"/>
          <w:szCs w:val="20"/>
          <w:lang w:val="uk"/>
          <w14:ligatures w14:val="standardContextual"/>
        </w:rPr>
        <w:t>Управління старшого інспектора з питань державної освіти (OSPI)</w:t>
      </w:r>
    </w:p>
    <w:p w14:paraId="3B96EC20" w14:textId="1EFED168" w:rsidR="00E77693" w:rsidRPr="000642A8" w:rsidRDefault="00BC2422" w:rsidP="00D4597D">
      <w:pPr>
        <w:spacing w:after="0"/>
        <w:rPr>
          <w:rFonts w:eastAsia="Calibri"/>
          <w:sz w:val="20"/>
          <w:szCs w:val="20"/>
          <w:lang w:val="uk"/>
        </w:rPr>
      </w:pPr>
      <w:r>
        <w:rPr>
          <w:rFonts w:eastAsia="Calibri"/>
          <w:sz w:val="20"/>
          <w:szCs w:val="20"/>
          <w:lang w:val="uk"/>
        </w:rPr>
        <w:t>Усі звернення подаються спочатку на місцевому рівні — до школи або до адміністрації округу, навіть якщо скарга стосується самої школи або шкільного округу. Працівникам школи забороняється вдаватися до заходів відплати учням чи сім’ям за подання офіційної скарги.</w:t>
      </w:r>
    </w:p>
    <w:p w14:paraId="4F2FAF2D" w14:textId="0E80BD68" w:rsidR="00E77693" w:rsidRPr="000642A8" w:rsidRDefault="00E77693" w:rsidP="00D4597D">
      <w:pPr>
        <w:spacing w:after="0"/>
        <w:rPr>
          <w:rFonts w:eastAsia="Calibri"/>
          <w:sz w:val="20"/>
          <w:szCs w:val="20"/>
          <w:lang w:val="uk"/>
        </w:rPr>
      </w:pPr>
      <w:r>
        <w:rPr>
          <w:rFonts w:eastAsia="Calibri"/>
          <w:sz w:val="20"/>
          <w:szCs w:val="20"/>
          <w:lang w:val="uk"/>
        </w:rPr>
        <w:t xml:space="preserve"> </w:t>
      </w:r>
    </w:p>
    <w:p w14:paraId="71513C19" w14:textId="5673942B" w:rsidR="00BC2422" w:rsidRPr="000642A8" w:rsidRDefault="00BC2422" w:rsidP="00D4597D">
      <w:pPr>
        <w:spacing w:after="0"/>
        <w:rPr>
          <w:rFonts w:eastAsia="Calibri"/>
          <w:sz w:val="20"/>
          <w:szCs w:val="20"/>
          <w:lang w:val="uk"/>
        </w:rPr>
      </w:pPr>
      <w:r>
        <w:rPr>
          <w:rFonts w:eastAsia="Calibri"/>
          <w:sz w:val="20"/>
          <w:szCs w:val="20"/>
          <w:lang w:val="uk"/>
        </w:rPr>
        <w:t>OSPI може допомогти учням, сім’ям, громадам і працівникам шкіл із питаннями щодо законодавства штату, процесу розгляду скарг на випадки HIB, процесів розгляду скарг на дискримінацію та сексуальне домагання, а також скарг на умисне недотримання законів штату згідно з ESHB 1296.</w:t>
      </w:r>
    </w:p>
    <w:p w14:paraId="547B721C" w14:textId="77777777" w:rsidR="00BC2422" w:rsidRPr="000642A8" w:rsidRDefault="00BC2422" w:rsidP="00BC2422">
      <w:pPr>
        <w:spacing w:after="0"/>
        <w:rPr>
          <w:rFonts w:eastAsia="Calibri"/>
          <w:kern w:val="2"/>
          <w:sz w:val="20"/>
          <w:szCs w:val="20"/>
          <w:lang w:val="uk"/>
          <w14:ligatures w14:val="standardContextual"/>
        </w:rPr>
      </w:pPr>
    </w:p>
    <w:p w14:paraId="1ED56CB9" w14:textId="77777777" w:rsidR="00BC2422" w:rsidRPr="000642A8" w:rsidRDefault="00BC2422" w:rsidP="00BC2422">
      <w:pPr>
        <w:spacing w:after="0"/>
        <w:rPr>
          <w:rFonts w:eastAsia="Calibri"/>
          <w:spacing w:val="-2"/>
          <w:kern w:val="2"/>
          <w:sz w:val="20"/>
          <w:szCs w:val="20"/>
          <w:lang w:val="uk"/>
          <w14:ligatures w14:val="standardContextual"/>
        </w:rPr>
      </w:pPr>
      <w:r w:rsidRPr="000642A8">
        <w:rPr>
          <w:rFonts w:eastAsia="Calibri"/>
          <w:spacing w:val="-2"/>
          <w:kern w:val="2"/>
          <w:sz w:val="20"/>
          <w:szCs w:val="20"/>
          <w:lang w:val="uk"/>
          <w14:ligatures w14:val="standardContextual"/>
        </w:rPr>
        <w:t>Центр безпеки шкіл (School Safety Center) OSPI (щодо проблем домагання, залякування або цькування)</w:t>
      </w:r>
    </w:p>
    <w:p w14:paraId="7CB8B2CB" w14:textId="2B08093E"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uk"/>
          <w14:ligatures w14:val="standardContextual"/>
        </w:rPr>
        <w:t xml:space="preserve">Сайт: </w:t>
      </w:r>
      <w:hyperlink r:id="rId17" w:history="1">
        <w:r>
          <w:rPr>
            <w:rStyle w:val="Hyperlink"/>
            <w:rFonts w:eastAsia="Times New Roman"/>
            <w:sz w:val="20"/>
            <w:szCs w:val="20"/>
            <w:lang w:val="uk"/>
          </w:rPr>
          <w:t>ospi.k12.wa.us/student-success/health-safety/school-safety-center</w:t>
        </w:r>
      </w:hyperlink>
    </w:p>
    <w:p w14:paraId="54B021C9"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rFonts w:eastAsia="Times New Roman"/>
          <w:kern w:val="2"/>
          <w:sz w:val="20"/>
          <w:szCs w:val="20"/>
          <w:lang w:val="uk"/>
          <w14:ligatures w14:val="standardContextual"/>
        </w:rPr>
        <w:t xml:space="preserve">Адреса електронної пошти: </w:t>
      </w:r>
      <w:hyperlink r:id="rId18" w:history="1">
        <w:r>
          <w:rPr>
            <w:rFonts w:eastAsia="Times New Roman"/>
            <w:color w:val="0563C1"/>
            <w:sz w:val="20"/>
            <w:szCs w:val="20"/>
            <w:u w:val="single"/>
            <w:lang w:val="uk"/>
          </w:rPr>
          <w:t>schoolsafety@k12.wa.us</w:t>
        </w:r>
      </w:hyperlink>
    </w:p>
    <w:p w14:paraId="040D0898"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uk"/>
          <w14:ligatures w14:val="standardContextual"/>
        </w:rPr>
        <w:t xml:space="preserve">Телефон: </w:t>
      </w:r>
      <w:r>
        <w:rPr>
          <w:sz w:val="20"/>
          <w:szCs w:val="20"/>
          <w:lang w:val="uk"/>
        </w:rPr>
        <w:t>360-725-6068</w:t>
      </w:r>
    </w:p>
    <w:p w14:paraId="030F6A44" w14:textId="77777777" w:rsidR="00BC2422" w:rsidRPr="00E46D9D" w:rsidRDefault="00BC2422" w:rsidP="00BC2422">
      <w:pPr>
        <w:spacing w:after="0" w:line="240" w:lineRule="auto"/>
        <w:ind w:left="720"/>
        <w:rPr>
          <w:rFonts w:eastAsia="Calibri"/>
          <w:kern w:val="2"/>
          <w:sz w:val="20"/>
          <w:szCs w:val="20"/>
          <w14:ligatures w14:val="standardContextual"/>
        </w:rPr>
      </w:pPr>
    </w:p>
    <w:p w14:paraId="016C6B47" w14:textId="77777777"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uk"/>
          <w14:ligatures w14:val="standardContextual"/>
        </w:rPr>
        <w:t>Відділ із питань рівності та громадянських прав (Equity and Civil Rights Office) OSPI (щодо проблем дискримінації та сексуальних домагань)</w:t>
      </w:r>
    </w:p>
    <w:p w14:paraId="375C3B98" w14:textId="6AD0CFE0" w:rsidR="00BC2422" w:rsidRPr="00E46D9D" w:rsidRDefault="00BC2422" w:rsidP="00BC2422">
      <w:pPr>
        <w:numPr>
          <w:ilvl w:val="0"/>
          <w:numId w:val="9"/>
        </w:numPr>
        <w:spacing w:after="0" w:line="240" w:lineRule="auto"/>
        <w:rPr>
          <w:rFonts w:eastAsia="Calibri"/>
          <w:kern w:val="2"/>
          <w:sz w:val="20"/>
          <w:szCs w:val="20"/>
          <w14:ligatures w14:val="standardContextual"/>
        </w:rPr>
      </w:pPr>
      <w:r>
        <w:rPr>
          <w:kern w:val="2"/>
          <w:sz w:val="20"/>
          <w:szCs w:val="20"/>
          <w:lang w:val="uk"/>
          <w14:ligatures w14:val="standardContextual"/>
        </w:rPr>
        <w:t xml:space="preserve">Вебсайт: </w:t>
      </w:r>
      <w:hyperlink r:id="rId19" w:history="1">
        <w:r>
          <w:rPr>
            <w:rStyle w:val="Hyperlink"/>
            <w:sz w:val="20"/>
            <w:szCs w:val="20"/>
            <w:lang w:val="uk"/>
          </w:rPr>
          <w:t>ospi.k12.wa.us/policy-funding/equity-and-civil-rights</w:t>
        </w:r>
      </w:hyperlink>
      <w:r>
        <w:rPr>
          <w:sz w:val="20"/>
          <w:szCs w:val="20"/>
          <w:lang w:val="uk"/>
        </w:rPr>
        <w:t xml:space="preserve"> </w:t>
      </w:r>
    </w:p>
    <w:p w14:paraId="6866F48D" w14:textId="77777777" w:rsidR="00BC2422" w:rsidRPr="00E46D9D"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 xml:space="preserve">Адреса електронної пошти: </w:t>
      </w:r>
      <w:hyperlink r:id="rId20" w:history="1">
        <w:r>
          <w:rPr>
            <w:rFonts w:eastAsia="Calibri"/>
            <w:color w:val="0563C1"/>
            <w:kern w:val="2"/>
            <w:sz w:val="20"/>
            <w:szCs w:val="20"/>
            <w:u w:val="single"/>
            <w:lang w:val="uk"/>
            <w14:ligatures w14:val="standardContextual"/>
          </w:rPr>
          <w:t>equity@k12.wa.us</w:t>
        </w:r>
      </w:hyperlink>
    </w:p>
    <w:p w14:paraId="50C0B71D" w14:textId="77777777" w:rsidR="00BC2422" w:rsidRPr="00677007"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Телефон: 360-725-6162</w:t>
      </w:r>
    </w:p>
    <w:p w14:paraId="0C3DB0F9" w14:textId="30393387" w:rsidR="00BC2422" w:rsidRPr="00677007" w:rsidRDefault="00BC2422" w:rsidP="00BC2422">
      <w:pPr>
        <w:spacing w:after="0"/>
        <w:rPr>
          <w:rFonts w:eastAsia="Calibri"/>
          <w:kern w:val="2"/>
          <w:sz w:val="20"/>
          <w:szCs w:val="20"/>
          <w14:ligatures w14:val="standardContextual"/>
        </w:rPr>
      </w:pPr>
    </w:p>
    <w:p w14:paraId="3960A427" w14:textId="38034D63" w:rsidR="46197225" w:rsidRPr="00677007" w:rsidRDefault="2A8823F5" w:rsidP="6BD568F9">
      <w:pPr>
        <w:spacing w:after="0"/>
        <w:rPr>
          <w:rFonts w:eastAsia="Calibri"/>
          <w:sz w:val="20"/>
          <w:szCs w:val="20"/>
        </w:rPr>
      </w:pPr>
      <w:r>
        <w:rPr>
          <w:sz w:val="20"/>
          <w:szCs w:val="20"/>
          <w:lang w:val="uk"/>
        </w:rPr>
        <w:t>Відділ правових питань (Office of Legal Affairs) OSPI (для отримання докладнішої інформації про процес розгляду скарг на умисне недотримання вимог)</w:t>
      </w:r>
    </w:p>
    <w:p w14:paraId="0A15F9FE" w14:textId="26FDF32C" w:rsidR="46197225" w:rsidRPr="000642A8" w:rsidRDefault="46197225" w:rsidP="6BD568F9">
      <w:pPr>
        <w:numPr>
          <w:ilvl w:val="0"/>
          <w:numId w:val="9"/>
        </w:numPr>
        <w:spacing w:after="0" w:line="240" w:lineRule="auto"/>
        <w:rPr>
          <w:spacing w:val="-2"/>
          <w:sz w:val="20"/>
          <w:szCs w:val="20"/>
        </w:rPr>
      </w:pPr>
      <w:r w:rsidRPr="000642A8">
        <w:rPr>
          <w:rFonts w:eastAsia="Calibri"/>
          <w:spacing w:val="-2"/>
          <w:sz w:val="20"/>
          <w:szCs w:val="20"/>
          <w:lang w:val="uk"/>
        </w:rPr>
        <w:t xml:space="preserve">Вебсайт: </w:t>
      </w:r>
      <w:hyperlink r:id="rId21" w:history="1">
        <w:r w:rsidRPr="000642A8">
          <w:rPr>
            <w:rStyle w:val="Hyperlink"/>
            <w:rFonts w:eastAsia="Calibri"/>
            <w:spacing w:val="-2"/>
            <w:sz w:val="20"/>
            <w:szCs w:val="20"/>
            <w:lang w:val="uk"/>
          </w:rPr>
          <w:t>ospi.k12.wa.us/educator-support/educator-conduct/state-law-noncompliance-complaints</w:t>
        </w:r>
      </w:hyperlink>
    </w:p>
    <w:p w14:paraId="6151B80F" w14:textId="60B069C7" w:rsidR="46197225" w:rsidRPr="00677007" w:rsidRDefault="46197225" w:rsidP="6BD568F9">
      <w:pPr>
        <w:numPr>
          <w:ilvl w:val="0"/>
          <w:numId w:val="9"/>
        </w:numPr>
        <w:spacing w:after="0" w:line="240" w:lineRule="auto"/>
        <w:rPr>
          <w:rFonts w:eastAsia="Calibri"/>
          <w:sz w:val="20"/>
          <w:szCs w:val="20"/>
        </w:rPr>
      </w:pPr>
      <w:r>
        <w:rPr>
          <w:rFonts w:eastAsia="Calibri"/>
          <w:sz w:val="20"/>
          <w:szCs w:val="20"/>
          <w:lang w:val="uk"/>
        </w:rPr>
        <w:t xml:space="preserve">Адреса електронної пошти: </w:t>
      </w:r>
      <w:hyperlink r:id="rId22" w:history="1">
        <w:r>
          <w:rPr>
            <w:rStyle w:val="Hyperlink"/>
            <w:rFonts w:eastAsia="Calibri"/>
            <w:sz w:val="20"/>
            <w:szCs w:val="20"/>
            <w:lang w:val="uk"/>
          </w:rPr>
          <w:t>OLA@k12.wa.us</w:t>
        </w:r>
      </w:hyperlink>
      <w:r>
        <w:rPr>
          <w:rFonts w:eastAsia="Calibri"/>
          <w:sz w:val="20"/>
          <w:szCs w:val="20"/>
          <w:lang w:val="uk"/>
        </w:rPr>
        <w:t xml:space="preserve"> </w:t>
      </w:r>
    </w:p>
    <w:p w14:paraId="3599209B" w14:textId="2740EB9E" w:rsidR="6BD568F9" w:rsidRPr="00677007" w:rsidRDefault="6BD568F9" w:rsidP="6BD568F9">
      <w:pPr>
        <w:spacing w:after="0"/>
        <w:rPr>
          <w:rFonts w:eastAsia="Calibri"/>
          <w:sz w:val="20"/>
          <w:szCs w:val="20"/>
        </w:rPr>
      </w:pPr>
    </w:p>
    <w:p w14:paraId="35BB0757" w14:textId="77777777" w:rsidR="00BC2422" w:rsidRPr="00677007" w:rsidRDefault="00BC2422" w:rsidP="00BC2422">
      <w:pPr>
        <w:spacing w:after="0"/>
        <w:rPr>
          <w:rFonts w:eastAsia="Calibri"/>
          <w:b/>
          <w:bCs/>
          <w:kern w:val="2"/>
          <w:sz w:val="20"/>
          <w:szCs w:val="20"/>
          <w14:ligatures w14:val="standardContextual"/>
        </w:rPr>
      </w:pPr>
      <w:r>
        <w:rPr>
          <w:rFonts w:eastAsia="Calibri"/>
          <w:b/>
          <w:bCs/>
          <w:kern w:val="2"/>
          <w:sz w:val="20"/>
          <w:szCs w:val="20"/>
          <w:lang w:val="uk"/>
          <w14:ligatures w14:val="standardContextual"/>
        </w:rPr>
        <w:t>Управління омбудсмена з питань освіти (OEO) в офісі губернатора штату Washington (Washington State Governor’s Office)</w:t>
      </w:r>
    </w:p>
    <w:p w14:paraId="63156800" w14:textId="1B7FE5D4" w:rsidR="00BC2422" w:rsidRPr="000642A8" w:rsidRDefault="00BC2422" w:rsidP="00BC2422">
      <w:pPr>
        <w:rPr>
          <w:rFonts w:eastAsia="Calibri"/>
          <w:kern w:val="2"/>
          <w:sz w:val="20"/>
          <w:szCs w:val="20"/>
          <w:lang w:val="uk"/>
          <w14:ligatures w14:val="standardContextual"/>
        </w:rPr>
      </w:pPr>
      <w:r>
        <w:rPr>
          <w:rFonts w:eastAsia="Calibri"/>
          <w:kern w:val="2"/>
          <w:sz w:val="20"/>
          <w:szCs w:val="20"/>
          <w:lang w:val="uk"/>
          <w14:ligatures w14:val="standardContextual"/>
        </w:rPr>
        <w:t xml:space="preserve">Управління омбудсмена з питань освіти (Office of the Education Ombuds, OEO) штату Washington працює із сім’ями, громадами та школами, </w:t>
      </w:r>
      <w:r>
        <w:rPr>
          <w:rFonts w:eastAsia="Calibri"/>
          <w:sz w:val="20"/>
          <w:szCs w:val="20"/>
          <w:lang w:val="uk"/>
        </w:rPr>
        <w:t xml:space="preserve">допомагаючи розв’язувати </w:t>
      </w:r>
      <w:r>
        <w:rPr>
          <w:rFonts w:eastAsia="Calibri"/>
          <w:kern w:val="2"/>
          <w:sz w:val="20"/>
          <w:szCs w:val="20"/>
          <w:lang w:val="uk"/>
          <w14:ligatures w14:val="standardContextual"/>
        </w:rPr>
        <w:t xml:space="preserve">проблеми, щоб усі учні мали змогу брати повноцінну участь у житті державних шкіл штату Washington, які працюють за системою K-12, і успішно навчатися. OEO забезпечує неформальне розв’язання конфліктів, послуги наставництва, підтримку й навчання </w:t>
      </w:r>
      <w:r>
        <w:rPr>
          <w:rFonts w:eastAsia="Calibri"/>
          <w:sz w:val="20"/>
          <w:szCs w:val="20"/>
          <w:lang w:val="uk"/>
        </w:rPr>
        <w:t xml:space="preserve">з питань </w:t>
      </w:r>
      <w:r>
        <w:rPr>
          <w:rFonts w:eastAsia="Calibri"/>
          <w:kern w:val="2"/>
          <w:sz w:val="20"/>
          <w:szCs w:val="20"/>
          <w:lang w:val="uk"/>
          <w14:ligatures w14:val="standardContextual"/>
        </w:rPr>
        <w:t>залучення сімей</w:t>
      </w:r>
      <w:r>
        <w:rPr>
          <w:rFonts w:eastAsia="Calibri"/>
          <w:sz w:val="20"/>
          <w:szCs w:val="20"/>
          <w:lang w:val="uk"/>
        </w:rPr>
        <w:t xml:space="preserve"> і</w:t>
      </w:r>
      <w:r>
        <w:rPr>
          <w:rFonts w:eastAsia="Calibri"/>
          <w:kern w:val="2"/>
          <w:sz w:val="20"/>
          <w:szCs w:val="20"/>
          <w:lang w:val="uk"/>
          <w14:ligatures w14:val="standardContextual"/>
        </w:rPr>
        <w:t xml:space="preserve"> громад, а також системного правового захисту. </w:t>
      </w:r>
    </w:p>
    <w:p w14:paraId="4743A835" w14:textId="5964AE89"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lastRenderedPageBreak/>
        <w:t xml:space="preserve">Сайт: </w:t>
      </w:r>
      <w:hyperlink r:id="rId23" w:history="1">
        <w:r>
          <w:rPr>
            <w:rFonts w:eastAsia="Calibri"/>
            <w:color w:val="0563C1"/>
            <w:kern w:val="2"/>
            <w:sz w:val="20"/>
            <w:szCs w:val="20"/>
            <w:u w:val="single"/>
            <w:lang w:val="uk"/>
            <w14:ligatures w14:val="standardContextual"/>
          </w:rPr>
          <w:t>www.oeo.wa.gov</w:t>
        </w:r>
      </w:hyperlink>
    </w:p>
    <w:p w14:paraId="0998DBCA" w14:textId="06889092"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 xml:space="preserve">Адреса електронної пошти: </w:t>
      </w:r>
      <w:hyperlink r:id="rId24" w:history="1">
        <w:r>
          <w:rPr>
            <w:rFonts w:eastAsia="Calibri"/>
            <w:color w:val="0563C1"/>
            <w:kern w:val="2"/>
            <w:sz w:val="20"/>
            <w:szCs w:val="20"/>
            <w:u w:val="single"/>
            <w:lang w:val="uk"/>
            <w14:ligatures w14:val="standardContextual"/>
          </w:rPr>
          <w:t>oeoinfo@gov.wa.gov</w:t>
        </w:r>
      </w:hyperlink>
    </w:p>
    <w:p w14:paraId="48348263"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Телефон: 1-866-297-2597</w:t>
      </w:r>
    </w:p>
    <w:p w14:paraId="38254D3E" w14:textId="6F8161D7" w:rsidR="6BD568F9" w:rsidRDefault="6BD568F9" w:rsidP="6BD568F9">
      <w:pPr>
        <w:spacing w:after="0"/>
        <w:rPr>
          <w:rFonts w:eastAsia="Calibri"/>
          <w:b/>
          <w:bCs/>
          <w:sz w:val="20"/>
          <w:szCs w:val="20"/>
        </w:rPr>
      </w:pPr>
    </w:p>
    <w:p w14:paraId="059EF3D7" w14:textId="619A5151" w:rsidR="00F9322D" w:rsidRPr="00E46D9D" w:rsidRDefault="00F9322D" w:rsidP="00F9322D">
      <w:pPr>
        <w:spacing w:after="0"/>
        <w:rPr>
          <w:rFonts w:eastAsia="Calibri"/>
          <w:b/>
          <w:bCs/>
          <w:kern w:val="2"/>
          <w:sz w:val="20"/>
          <w:szCs w:val="20"/>
          <w14:ligatures w14:val="standardContextual"/>
        </w:rPr>
      </w:pPr>
      <w:r>
        <w:rPr>
          <w:rFonts w:eastAsia="Calibri"/>
          <w:b/>
          <w:bCs/>
          <w:kern w:val="2"/>
          <w:sz w:val="20"/>
          <w:szCs w:val="20"/>
          <w:lang w:val="uk"/>
          <w14:ligatures w14:val="standardContextual"/>
        </w:rPr>
        <w:t>Управління громадянських прав (OCR) Міністерства освіти США</w:t>
      </w:r>
    </w:p>
    <w:p w14:paraId="3DFD423E" w14:textId="579B6AFB" w:rsidR="00F9322D" w:rsidRPr="000642A8" w:rsidRDefault="00F9322D" w:rsidP="00F9322D">
      <w:pPr>
        <w:rPr>
          <w:rFonts w:eastAsia="Calibri"/>
          <w:kern w:val="2"/>
          <w:sz w:val="20"/>
          <w:szCs w:val="20"/>
          <w:lang w:val="uk"/>
          <w14:ligatures w14:val="standardContextual"/>
        </w:rPr>
      </w:pPr>
      <w:r>
        <w:rPr>
          <w:rFonts w:eastAsia="Calibri"/>
          <w:kern w:val="2"/>
          <w:sz w:val="20"/>
          <w:szCs w:val="20"/>
          <w:lang w:val="uk"/>
          <w14:ligatures w14:val="standardContextual"/>
        </w:rPr>
        <w:t>Управління громадянських прав (Office for Civil Rights, OCR) Міністерства освіти США (U.S. Department of Education) забезпечує дотримання федеральних законів про недопущення дискримінації в державних школах, зокрема законів, що забороняють дискримінацію за ознакою статі, раси, кольору шкіри, національного походження, інвалідності та віку. Управління OCR також має процедуру подання й розгляду скарг на випадки дискримінації.</w:t>
      </w:r>
    </w:p>
    <w:p w14:paraId="37E314C6" w14:textId="401ED980" w:rsidR="00F9322D" w:rsidRPr="00E46D9D" w:rsidRDefault="00F9322D" w:rsidP="00F9322D">
      <w:pPr>
        <w:numPr>
          <w:ilvl w:val="0"/>
          <w:numId w:val="10"/>
        </w:numPr>
        <w:spacing w:after="0" w:line="240" w:lineRule="auto"/>
        <w:rPr>
          <w:rFonts w:eastAsia="Calibri"/>
          <w:kern w:val="2"/>
          <w:sz w:val="20"/>
          <w:szCs w:val="20"/>
          <w14:ligatures w14:val="standardContextual"/>
        </w:rPr>
      </w:pPr>
      <w:r>
        <w:rPr>
          <w:kern w:val="2"/>
          <w:sz w:val="20"/>
          <w:szCs w:val="20"/>
          <w:lang w:val="uk"/>
          <w14:ligatures w14:val="standardContextual"/>
        </w:rPr>
        <w:t xml:space="preserve">Сайт: </w:t>
      </w:r>
      <w:hyperlink r:id="rId25" w:history="1">
        <w:r>
          <w:rPr>
            <w:rStyle w:val="Hyperlink"/>
            <w:sz w:val="20"/>
            <w:szCs w:val="20"/>
            <w:lang w:val="uk"/>
          </w:rPr>
          <w:t>www.ed.gov/</w:t>
        </w:r>
      </w:hyperlink>
    </w:p>
    <w:p w14:paraId="1DA0B803" w14:textId="7A8AE0A2" w:rsidR="00F9322D" w:rsidRPr="00E46D9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 xml:space="preserve">Адреса електронної пошти: </w:t>
      </w:r>
      <w:hyperlink r:id="rId26" w:history="1">
        <w:r>
          <w:rPr>
            <w:rStyle w:val="Hyperlink"/>
            <w:rFonts w:eastAsia="Calibri"/>
            <w:kern w:val="2"/>
            <w:sz w:val="20"/>
            <w:szCs w:val="20"/>
            <w:lang w:val="uk"/>
            <w14:ligatures w14:val="standardContextual"/>
          </w:rPr>
          <w:t>ocr@ed.gov</w:t>
        </w:r>
      </w:hyperlink>
    </w:p>
    <w:p w14:paraId="527C4CE6" w14:textId="41D90B15" w:rsidR="00F9322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uk"/>
          <w14:ligatures w14:val="standardContextual"/>
        </w:rPr>
        <w:t>Телефон: 800-421-3481</w:t>
      </w:r>
    </w:p>
    <w:p w14:paraId="5D2A7894" w14:textId="77777777" w:rsidR="002E320A" w:rsidRDefault="002E320A" w:rsidP="002E320A">
      <w:pPr>
        <w:spacing w:after="0" w:line="240" w:lineRule="auto"/>
        <w:rPr>
          <w:rFonts w:eastAsia="Calibri"/>
          <w:kern w:val="2"/>
          <w:sz w:val="20"/>
          <w:szCs w:val="20"/>
          <w14:ligatures w14:val="standardContextual"/>
        </w:rPr>
      </w:pPr>
    </w:p>
    <w:p w14:paraId="77EC5D1D" w14:textId="723A5C6E" w:rsidR="002E320A" w:rsidRPr="00520689" w:rsidRDefault="002E320A" w:rsidP="00520689">
      <w:pPr>
        <w:spacing w:after="0" w:line="240" w:lineRule="auto"/>
        <w:rPr>
          <w:rFonts w:eastAsia="Calibri"/>
          <w:color w:val="EE0000"/>
          <w:kern w:val="2"/>
          <w14:ligatures w14:val="standardContextual"/>
        </w:rPr>
      </w:pPr>
    </w:p>
    <w:p w14:paraId="302FFDE6" w14:textId="66520A6C" w:rsidR="005F53C0" w:rsidRPr="006367D7" w:rsidRDefault="006367D7" w:rsidP="006367D7">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uk"/>
          <w14:ligatures w14:val="standardContextual"/>
        </w:rPr>
        <w:t>Наша школа дбає про безпеку під час шкільних заходів і подій</w:t>
      </w:r>
    </w:p>
    <w:p w14:paraId="3C2C2EA1" w14:textId="5C0977B4" w:rsidR="005F53C0" w:rsidRPr="009A7F30" w:rsidRDefault="005F53C0" w:rsidP="005F53C0">
      <w:pPr>
        <w:rPr>
          <w:sz w:val="20"/>
          <w:szCs w:val="20"/>
        </w:rPr>
      </w:pPr>
      <w:r>
        <w:rPr>
          <w:sz w:val="20"/>
          <w:szCs w:val="20"/>
          <w:lang w:val="uk"/>
        </w:rPr>
        <w:t>Штат Washington прагне, щоб шкільні заходи та події, як-от спортивні змагання, виступи та інші позакласні заходи, були безпечними для всіх учасників і глядачів.</w:t>
      </w:r>
    </w:p>
    <w:p w14:paraId="0605BAAC" w14:textId="6E575E45"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lang w:val="uk"/>
        </w:rPr>
        <w:t>Що передбачає законодавство штату?</w:t>
      </w:r>
    </w:p>
    <w:p w14:paraId="24D70658" w14:textId="112FAFE2" w:rsidR="005F53C0" w:rsidRPr="000642A8" w:rsidRDefault="005F53C0" w:rsidP="005F53C0">
      <w:pPr>
        <w:rPr>
          <w:sz w:val="20"/>
          <w:szCs w:val="20"/>
          <w:lang w:val="uk"/>
        </w:rPr>
      </w:pPr>
      <w:r>
        <w:rPr>
          <w:sz w:val="20"/>
          <w:szCs w:val="20"/>
          <w:lang w:val="uk"/>
        </w:rPr>
        <w:t xml:space="preserve">Законодавство штату Washington уже давно забороняє залякування, застосування сили та погрози насильством на шкільних заходах. </w:t>
      </w:r>
      <w:hyperlink r:id="rId27" w:history="1">
        <w:r>
          <w:rPr>
            <w:rStyle w:val="Hyperlink"/>
            <w:sz w:val="20"/>
            <w:szCs w:val="20"/>
            <w:lang w:val="uk"/>
          </w:rPr>
          <w:t>Законопроєкт Сенату штату № 5272 в редакції з внесеними поправками, яка замінює попередню версію (Engrossed Senate Bill, ESB)</w:t>
        </w:r>
      </w:hyperlink>
      <w:r>
        <w:rPr>
          <w:sz w:val="20"/>
          <w:szCs w:val="20"/>
          <w:lang w:val="uk"/>
        </w:rPr>
        <w:t xml:space="preserve"> і набуває чинності у 2026 році, посилив ці заходи захисту. Тепер він також поширюється на офіційних представників і волонтерів під час позакласних спортивних заходів і передбачає нову відповідальність за порушення закону. Якщо осіб, які не є учнями, визнають винними в скоєнні злочину, їм можуть заборонити відвідувати шкільні заходи на строк до 18 місяців, призначити штраф або ж ув’язнити їх на строк не більш ніж 6 місяців. Для учнів може також передбачатись інша відповідальність, пов’язана зі школою, зокрема відрахування зі школи, відповідно до </w:t>
      </w:r>
      <w:hyperlink r:id="rId28" w:history="1">
        <w:r>
          <w:rPr>
            <w:rStyle w:val="Hyperlink"/>
            <w:sz w:val="20"/>
            <w:szCs w:val="20"/>
            <w:lang w:val="uk"/>
          </w:rPr>
          <w:t>розділу 28A.600.015 RCW</w:t>
        </w:r>
      </w:hyperlink>
      <w:r>
        <w:rPr>
          <w:sz w:val="20"/>
          <w:szCs w:val="20"/>
          <w:lang w:val="uk"/>
        </w:rPr>
        <w:t xml:space="preserve">. </w:t>
      </w:r>
    </w:p>
    <w:p w14:paraId="726A8938" w14:textId="28C87999" w:rsidR="005F53C0" w:rsidRPr="000642A8" w:rsidRDefault="006367D7" w:rsidP="006367D7">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sz w:val="24"/>
          <w:szCs w:val="24"/>
          <w:lang w:val="uk"/>
        </w:rPr>
        <w:t>Чим це відрізняється від політики щодо HIB?</w:t>
      </w:r>
    </w:p>
    <w:p w14:paraId="7C1F2832" w14:textId="6A7E6517" w:rsidR="005F53C0" w:rsidRPr="000642A8" w:rsidRDefault="005F53C0" w:rsidP="005F53C0">
      <w:pPr>
        <w:rPr>
          <w:sz w:val="20"/>
          <w:szCs w:val="20"/>
          <w:lang w:val="uk"/>
        </w:rPr>
      </w:pPr>
      <w:r>
        <w:rPr>
          <w:sz w:val="20"/>
          <w:szCs w:val="20"/>
          <w:lang w:val="uk"/>
        </w:rPr>
        <w:t>Це відрізняється від політики нашої школи щодо HIB, яка стосується поведінки між учнями та регулюється через шкільні процедури. Дія законопроєкту ESB 5272 поширюється на ширше коло осіб і ситуацій, а його виконання забезпечується через кримінальне право та шкільні дисциплінарні процедури, а не через шкільну процедуру щодо HIB.</w:t>
      </w:r>
    </w:p>
    <w:p w14:paraId="5255F3EF" w14:textId="32C180E0" w:rsidR="005F53C0" w:rsidRPr="000642A8" w:rsidRDefault="005F53C0" w:rsidP="005F53C0">
      <w:pPr>
        <w:rPr>
          <w:sz w:val="20"/>
          <w:szCs w:val="20"/>
          <w:lang w:val="uk"/>
        </w:rPr>
      </w:pPr>
      <w:r>
        <w:rPr>
          <w:sz w:val="20"/>
          <w:szCs w:val="20"/>
          <w:lang w:val="uk"/>
        </w:rPr>
        <w:t>Вимоги в цьому розділі є ширшими. Вони стосуються всіх присутніх на шкільних заходах, зокрема учнів, батьків і членів громади, і охоплюють поведінку щодо всіх залучених осіб, а не лише учнів. Цей розділ і розділ про HIB застосовуються спільно, проте регулюють різні ситуації.</w:t>
      </w:r>
    </w:p>
    <w:p w14:paraId="467BF5B6" w14:textId="22E5563E" w:rsidR="005F53C0" w:rsidRPr="000642A8" w:rsidRDefault="006367D7" w:rsidP="006367D7">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sz w:val="24"/>
          <w:szCs w:val="24"/>
          <w:lang w:val="uk"/>
        </w:rPr>
        <w:lastRenderedPageBreak/>
        <w:t xml:space="preserve">Що робити, якщо ви зазнали такої поведінки або стали її свідком? </w:t>
      </w:r>
    </w:p>
    <w:p w14:paraId="1C8E1173" w14:textId="77777777" w:rsidR="005F53C0" w:rsidRPr="000642A8"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uk"/>
        </w:rPr>
      </w:pPr>
      <w:r>
        <w:rPr>
          <w:rFonts w:ascii="Segoe UI" w:eastAsiaTheme="minorHAnsi" w:hAnsi="Segoe UI" w:cs="Segoe UI"/>
          <w:b/>
          <w:bCs/>
          <w:color w:val="auto"/>
          <w:sz w:val="20"/>
          <w:szCs w:val="20"/>
          <w:lang w:val="uk"/>
        </w:rPr>
        <w:t>Телефонуйте на номер 911</w:t>
      </w:r>
      <w:r>
        <w:rPr>
          <w:rFonts w:ascii="Segoe UI" w:eastAsiaTheme="minorHAnsi" w:hAnsi="Segoe UI" w:cs="Segoe UI"/>
          <w:color w:val="auto"/>
          <w:sz w:val="20"/>
          <w:szCs w:val="20"/>
          <w:lang w:val="uk"/>
        </w:rPr>
        <w:t xml:space="preserve"> у разі безпосередньої загрози безпеці.</w:t>
      </w:r>
    </w:p>
    <w:p w14:paraId="11402373" w14:textId="076769C2" w:rsidR="005F53C0" w:rsidRPr="000642A8"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uk"/>
        </w:rPr>
      </w:pPr>
      <w:r>
        <w:rPr>
          <w:rFonts w:ascii="Segoe UI" w:eastAsiaTheme="minorHAnsi" w:hAnsi="Segoe UI" w:cs="Segoe UI"/>
          <w:color w:val="auto"/>
          <w:sz w:val="20"/>
          <w:szCs w:val="20"/>
          <w:lang w:val="uk"/>
        </w:rPr>
        <w:t xml:space="preserve">Якнайшвидше </w:t>
      </w:r>
      <w:r>
        <w:rPr>
          <w:rFonts w:ascii="Segoe UI" w:eastAsiaTheme="minorHAnsi" w:hAnsi="Segoe UI" w:cs="Segoe UI"/>
          <w:b/>
          <w:bCs/>
          <w:color w:val="auto"/>
          <w:sz w:val="20"/>
          <w:szCs w:val="20"/>
          <w:lang w:val="uk"/>
        </w:rPr>
        <w:t>повідомте про це тренера, керівника заходу, адміністратора школи або іншого дорослого, якому ви довіряєте.</w:t>
      </w:r>
      <w:r>
        <w:rPr>
          <w:rFonts w:ascii="Segoe UI" w:eastAsiaTheme="minorHAnsi" w:hAnsi="Segoe UI" w:cs="Segoe UI"/>
          <w:color w:val="auto"/>
          <w:sz w:val="20"/>
          <w:szCs w:val="20"/>
          <w:lang w:val="uk"/>
        </w:rPr>
        <w:t xml:space="preserve"> Вони допоможуть вам отримати належну підтримку та простежать за тим, щоб було вжито належних заходів.</w:t>
      </w:r>
    </w:p>
    <w:p w14:paraId="649CAEDE" w14:textId="60349DA0" w:rsidR="00E41D7D" w:rsidRPr="000642A8" w:rsidRDefault="005F53C0" w:rsidP="00520689">
      <w:pPr>
        <w:pStyle w:val="Heading2"/>
        <w:numPr>
          <w:ilvl w:val="0"/>
          <w:numId w:val="11"/>
        </w:numPr>
        <w:tabs>
          <w:tab w:val="num" w:pos="360"/>
        </w:tabs>
        <w:spacing w:before="0" w:after="160"/>
        <w:ind w:left="0" w:firstLine="0"/>
        <w:rPr>
          <w:rFonts w:ascii="Segoe UI" w:eastAsiaTheme="minorHAnsi" w:hAnsi="Segoe UI" w:cs="Segoe UI"/>
          <w:color w:val="auto"/>
          <w:sz w:val="20"/>
          <w:szCs w:val="20"/>
          <w:lang w:val="uk"/>
        </w:rPr>
      </w:pPr>
      <w:r>
        <w:rPr>
          <w:rFonts w:ascii="Segoe UI" w:eastAsiaTheme="minorHAnsi" w:hAnsi="Segoe UI" w:cs="Segoe UI"/>
          <w:b/>
          <w:bCs/>
          <w:color w:val="auto"/>
          <w:sz w:val="20"/>
          <w:szCs w:val="20"/>
          <w:lang w:val="uk"/>
        </w:rPr>
        <w:t>Якщо від такої поведінки постраждав учень або учениця,</w:t>
      </w:r>
      <w:r>
        <w:rPr>
          <w:rFonts w:ascii="Segoe UI" w:eastAsiaTheme="minorHAnsi" w:hAnsi="Segoe UI" w:cs="Segoe UI"/>
          <w:color w:val="auto"/>
          <w:sz w:val="20"/>
          <w:szCs w:val="20"/>
          <w:lang w:val="uk"/>
        </w:rPr>
        <w:t xml:space="preserve"> ви також можете повідомити про це відповідно до політики нашої школи щодо HIB — докладнішу інформацію див. в розділі про HIB в цьому посібнику.</w:t>
      </w:r>
    </w:p>
    <w:p w14:paraId="54B1A456" w14:textId="65F7EC04" w:rsidR="005F53C0" w:rsidRPr="000642A8" w:rsidRDefault="006367D7" w:rsidP="006367D7">
      <w:pPr>
        <w:keepNext/>
        <w:keepLines/>
        <w:spacing w:before="40" w:after="0"/>
        <w:outlineLvl w:val="1"/>
        <w:rPr>
          <w:rFonts w:eastAsia="Yu Gothic Light"/>
          <w:color w:val="2F5496"/>
          <w:kern w:val="2"/>
          <w:sz w:val="24"/>
          <w:szCs w:val="24"/>
          <w:lang w:val="uk"/>
          <w14:ligatures w14:val="standardContextual"/>
        </w:rPr>
      </w:pPr>
      <w:r>
        <w:rPr>
          <w:rFonts w:eastAsia="Yu Gothic Light"/>
          <w:color w:val="2F5496"/>
          <w:sz w:val="24"/>
          <w:szCs w:val="24"/>
          <w:lang w:val="uk"/>
        </w:rPr>
        <w:t>З ким можна зв’язатися в разі виникнення запитань?</w:t>
      </w:r>
    </w:p>
    <w:p w14:paraId="3DFA4A30" w14:textId="77777777" w:rsidR="005F53C0" w:rsidRPr="000642A8" w:rsidRDefault="005F53C0" w:rsidP="00520689">
      <w:pPr>
        <w:pStyle w:val="Heading2"/>
        <w:spacing w:before="0"/>
        <w:rPr>
          <w:rFonts w:ascii="Segoe UI" w:eastAsiaTheme="minorHAnsi" w:hAnsi="Segoe UI" w:cs="Segoe UI"/>
          <w:color w:val="EE0000"/>
          <w:sz w:val="20"/>
          <w:szCs w:val="20"/>
          <w:lang w:val="uk"/>
        </w:rPr>
      </w:pPr>
      <w:r>
        <w:rPr>
          <w:rFonts w:ascii="Segoe UI" w:eastAsiaTheme="minorHAnsi" w:hAnsi="Segoe UI" w:cs="Segoe UI"/>
          <w:color w:val="auto"/>
          <w:sz w:val="20"/>
          <w:szCs w:val="20"/>
          <w:lang w:val="uk"/>
        </w:rPr>
        <w:t xml:space="preserve">У разі виникнення запитань стосовно безпеки під час шкільних заходів зверніться до директора школи або </w:t>
      </w:r>
      <w:r>
        <w:rPr>
          <w:rFonts w:ascii="Segoe UI" w:eastAsiaTheme="minorHAnsi" w:hAnsi="Segoe UI" w:cs="Segoe UI"/>
          <w:color w:val="EE0000"/>
          <w:sz w:val="20"/>
          <w:szCs w:val="20"/>
          <w:lang w:val="uk"/>
        </w:rPr>
        <w:t>[District contact info].</w:t>
      </w:r>
    </w:p>
    <w:p w14:paraId="0AFDB816" w14:textId="79075AC6" w:rsidR="009B45A4" w:rsidRPr="000642A8" w:rsidRDefault="005F53C0" w:rsidP="00520689">
      <w:pPr>
        <w:pStyle w:val="Title"/>
        <w:spacing w:line="259" w:lineRule="auto"/>
        <w:jc w:val="left"/>
        <w:rPr>
          <w:rFonts w:ascii="Segoe UI" w:hAnsi="Segoe UI" w:cs="Segoe UI"/>
          <w:i w:val="0"/>
          <w:iCs w:val="0"/>
          <w:color w:val="EE0000"/>
          <w:sz w:val="20"/>
          <w:szCs w:val="20"/>
          <w:lang w:val="uk"/>
        </w:rPr>
      </w:pPr>
      <w:r>
        <w:rPr>
          <w:sz w:val="20"/>
          <w:szCs w:val="20"/>
          <w:lang w:val="uk"/>
        </w:rPr>
        <w:t xml:space="preserve">Якщо у вас є запитання щодо того, чи може ставлення учнів одне до одного розглядатися як HIB, зверніться до спеціаліста з відповідності правовим вимогам у питаннях щодо HIB: </w:t>
      </w:r>
      <w:r>
        <w:rPr>
          <w:color w:val="EE0000"/>
          <w:sz w:val="20"/>
          <w:szCs w:val="20"/>
          <w:lang w:val="uk"/>
        </w:rPr>
        <w:t>[District HIB Name and contact info].</w:t>
      </w:r>
    </w:p>
    <w:sectPr w:rsidR="009B45A4" w:rsidRPr="000642A8"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D2E2E" w14:textId="77777777" w:rsidR="007951AC" w:rsidRDefault="007951AC" w:rsidP="006059B4">
      <w:pPr>
        <w:spacing w:after="0" w:line="240" w:lineRule="auto"/>
      </w:pPr>
      <w:r>
        <w:separator/>
      </w:r>
    </w:p>
  </w:endnote>
  <w:endnote w:type="continuationSeparator" w:id="0">
    <w:p w14:paraId="7C60AB11" w14:textId="77777777" w:rsidR="007951AC" w:rsidRDefault="007951AC"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icrosoft YaHei Light">
    <w:charset w:val="86"/>
    <w:family w:val="swiss"/>
    <w:pitch w:val="variable"/>
    <w:sig w:usb0="80000287" w:usb1="2ACF001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rPr>
        <w:lang w:val="uk"/>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76FE79AA" w:rsidR="00BC2422" w:rsidRPr="000642A8" w:rsidRDefault="00BC2422" w:rsidP="00CE25F6">
    <w:pPr>
      <w:tabs>
        <w:tab w:val="center" w:pos="4680"/>
        <w:tab w:val="right" w:pos="9360"/>
      </w:tabs>
      <w:spacing w:after="0" w:line="240" w:lineRule="auto"/>
      <w:ind w:left="720"/>
      <w:rPr>
        <w:rFonts w:eastAsia="Calibri"/>
        <w:spacing w:val="-2"/>
        <w:kern w:val="2"/>
        <w:sz w:val="18"/>
        <w:szCs w:val="18"/>
        <w14:ligatures w14:val="standardContextual"/>
      </w:rPr>
    </w:pPr>
    <w:r w:rsidRPr="000642A8">
      <w:rPr>
        <w:rFonts w:eastAsia="Calibri"/>
        <w:spacing w:val="-2"/>
        <w:kern w:val="2"/>
        <w:sz w:val="18"/>
        <w:szCs w:val="18"/>
        <w:lang w:val="uk"/>
        <w14:ligatures w14:val="standardContextual"/>
      </w:rPr>
      <w:t>Типовий текст довідника для учнів від OSPI | Затверджено відповідно до розділу 28A.300.286 RCW | Липень 2026 р.</w:t>
    </w:r>
  </w:p>
  <w:p w14:paraId="3BFFB11B" w14:textId="0FB3AA5E" w:rsidR="00AC3EDD" w:rsidRDefault="001E79F9" w:rsidP="00DC4BF4">
    <w:pPr>
      <w:pStyle w:val="Footer"/>
      <w:jc w:val="right"/>
    </w:pPr>
    <w:r>
      <w:rPr>
        <w:noProof/>
        <w:lang w:val="uk"/>
      </w:rPr>
      <w:drawing>
        <wp:inline distT="0" distB="0" distL="0" distR="0" wp14:anchorId="6F690EFB" wp14:editId="2C70A8D3">
          <wp:extent cx="2716637" cy="448056"/>
          <wp:effectExtent l="0" t="0" r="0" b="9525"/>
          <wp:docPr id="5" name="Picture 98657227" title="Логотип O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Pr>
        <w:lang w:val="uk"/>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Pr="000642A8" w:rsidRDefault="00BC2422">
    <w:pPr>
      <w:pStyle w:val="Footer"/>
      <w:rPr>
        <w:spacing w:val="-2"/>
        <w:sz w:val="18"/>
        <w:szCs w:val="18"/>
      </w:rPr>
    </w:pPr>
    <w:r w:rsidRPr="000642A8">
      <w:rPr>
        <w:spacing w:val="-2"/>
        <w:sz w:val="18"/>
        <w:szCs w:val="18"/>
        <w:lang w:val="uk"/>
      </w:rPr>
      <w:t xml:space="preserve">Типовий </w:t>
    </w:r>
    <w:r w:rsidRPr="000642A8">
      <w:rPr>
        <w:spacing w:val="-2"/>
        <w:sz w:val="18"/>
        <w:szCs w:val="18"/>
        <w:lang w:val="uk"/>
      </w:rPr>
      <w:t xml:space="preserve">текст довідника для учнів від OSPI | </w:t>
    </w:r>
    <w:r w:rsidRPr="000642A8">
      <w:rPr>
        <w:spacing w:val="-2"/>
        <w:kern w:val="2"/>
        <w:sz w:val="18"/>
        <w:szCs w:val="18"/>
        <w:lang w:val="uk"/>
        <w14:ligatures w14:val="standardContextual"/>
      </w:rPr>
      <w:t xml:space="preserve">Затверджено відповідно до розділу 28A.300.286 RCW | </w:t>
    </w:r>
    <w:r w:rsidRPr="000642A8">
      <w:rPr>
        <w:spacing w:val="-2"/>
        <w:sz w:val="18"/>
        <w:szCs w:val="18"/>
        <w:lang w:val="uk"/>
      </w:rPr>
      <w:t>Липень 2026 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4D42F" w14:textId="77777777" w:rsidR="007951AC" w:rsidRDefault="007951AC" w:rsidP="006059B4">
      <w:pPr>
        <w:spacing w:after="0" w:line="240" w:lineRule="auto"/>
      </w:pPr>
      <w:r>
        <w:separator/>
      </w:r>
    </w:p>
  </w:footnote>
  <w:footnote w:type="continuationSeparator" w:id="0">
    <w:p w14:paraId="4B509867" w14:textId="77777777" w:rsidR="007951AC" w:rsidRDefault="007951AC"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7951AC">
    <w:pPr>
      <w:pStyle w:val="Header"/>
    </w:pPr>
    <w:r>
      <w:rPr>
        <w:noProof/>
        <w:lang w:val="uk"/>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40;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val="uk"/>
      </w:rPr>
      <mc:AlternateContent>
        <mc:Choice Requires="wpg">
          <w:drawing>
            <wp:anchor distT="0" distB="0" distL="114300" distR="114300" simplePos="0" relativeHeight="251657216"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Декоративна лінія"/>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F351EE" id="Group 3" o:spid="_x0000_s1026" alt="Title: Декоративна лінія" style="position:absolute;margin-left:-18.9pt;margin-top:-1.05pt;width:40.3pt;height:226.75pt;z-index:251657216"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357119249">
    <w:abstractNumId w:val="11"/>
  </w:num>
  <w:num w:numId="2" w16cid:durableId="1303541614">
    <w:abstractNumId w:val="4"/>
  </w:num>
  <w:num w:numId="3" w16cid:durableId="2017413680">
    <w:abstractNumId w:val="7"/>
  </w:num>
  <w:num w:numId="4" w16cid:durableId="1845583106">
    <w:abstractNumId w:val="1"/>
  </w:num>
  <w:num w:numId="5" w16cid:durableId="408190486">
    <w:abstractNumId w:val="5"/>
  </w:num>
  <w:num w:numId="6" w16cid:durableId="723453045">
    <w:abstractNumId w:val="9"/>
  </w:num>
  <w:num w:numId="7" w16cid:durableId="531262075">
    <w:abstractNumId w:val="2"/>
  </w:num>
  <w:num w:numId="8" w16cid:durableId="230894882">
    <w:abstractNumId w:val="10"/>
  </w:num>
  <w:num w:numId="9" w16cid:durableId="1967928478">
    <w:abstractNumId w:val="3"/>
  </w:num>
  <w:num w:numId="10" w16cid:durableId="179592008">
    <w:abstractNumId w:val="8"/>
  </w:num>
  <w:num w:numId="11" w16cid:durableId="1255165999">
    <w:abstractNumId w:val="6"/>
  </w:num>
  <w:num w:numId="12" w16cid:durableId="427315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60428"/>
    <w:rsid w:val="00063501"/>
    <w:rsid w:val="00063B45"/>
    <w:rsid w:val="000642A8"/>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5F5F"/>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F0845"/>
    <w:rsid w:val="005F2353"/>
    <w:rsid w:val="005F4C0F"/>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951A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6311"/>
    <w:rsid w:val="00B47333"/>
    <w:rsid w:val="00B507E6"/>
    <w:rsid w:val="00B513BB"/>
    <w:rsid w:val="00B51D89"/>
    <w:rsid w:val="00B52D7D"/>
    <w:rsid w:val="00B54084"/>
    <w:rsid w:val="00B55207"/>
    <w:rsid w:val="00B56860"/>
    <w:rsid w:val="00B56968"/>
    <w:rsid w:val="00B651B0"/>
    <w:rsid w:val="00B65F61"/>
    <w:rsid w:val="00B67553"/>
    <w:rsid w:val="00B71C5A"/>
    <w:rsid w:val="00B71EC4"/>
    <w:rsid w:val="00B75136"/>
    <w:rsid w:val="00B825C1"/>
    <w:rsid w:val="00B82BD7"/>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14159"/>
    <w:rsid w:val="00F25F75"/>
    <w:rsid w:val="00F27B27"/>
    <w:rsid w:val="00F3071D"/>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Microsoft YaHei Light" w:hAnsi="@Microsoft YaHei Light"/>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4.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3614</Words>
  <Characters>20604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OSPI</Company>
  <LinksUpToDate>false</LinksUpToDate>
  <CharactersWithSpaces>24170</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Jennifer Kelley (OSPI)</cp:lastModifiedBy>
  <cp:revision>2</cp:revision>
  <cp:lastPrinted>2020-08-20T18:12:00Z</cp:lastPrinted>
  <dcterms:created xsi:type="dcterms:W3CDTF">2026-08-12T18:47:00Z</dcterms:created>
  <dcterms:modified xsi:type="dcterms:W3CDTF">2026-08-12T18:47:00Z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