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50F" w14:textId="77777777" w:rsidR="00F41E4A" w:rsidRPr="001D0D80" w:rsidRDefault="00331F6F">
      <w:pPr>
        <w:pStyle w:val="Title"/>
        <w:outlineLvl w:val="0"/>
        <w:rPr>
          <w:rFonts w:asciiTheme="minorHAnsi" w:hAnsiTheme="minorHAnsi" w:cstheme="minorHAnsi"/>
          <w:sz w:val="40"/>
          <w:szCs w:val="40"/>
        </w:rPr>
      </w:pPr>
      <w:bookmarkStart w:id="0" w:name="_GoBack"/>
      <w:bookmarkEnd w:id="0"/>
      <w:r w:rsidRPr="001D0D80">
        <w:rPr>
          <w:rFonts w:asciiTheme="minorHAnsi" w:hAnsiTheme="minorHAnsi" w:cstheme="minorHAnsi"/>
          <w:sz w:val="40"/>
          <w:szCs w:val="40"/>
        </w:rPr>
        <w:t>Marine Biology</w:t>
      </w:r>
    </w:p>
    <w:p w14:paraId="025B132D" w14:textId="77777777" w:rsidR="001D0D80" w:rsidRDefault="001D0D80">
      <w:pPr>
        <w:autoSpaceDE w:val="0"/>
        <w:autoSpaceDN w:val="0"/>
        <w:adjustRightInd w:val="0"/>
        <w:rPr>
          <w:rFonts w:asciiTheme="minorHAnsi" w:hAnsiTheme="minorHAnsi" w:cstheme="minorHAnsi"/>
          <w:b/>
          <w:color w:val="000000"/>
          <w:sz w:val="22"/>
          <w:szCs w:val="22"/>
        </w:rPr>
      </w:pPr>
    </w:p>
    <w:p w14:paraId="7AFB46D6" w14:textId="0ECF7367" w:rsidR="00F41E4A" w:rsidRPr="00742E0D" w:rsidRDefault="00742E0D">
      <w:pPr>
        <w:autoSpaceDE w:val="0"/>
        <w:autoSpaceDN w:val="0"/>
        <w:adjustRightInd w:val="0"/>
        <w:rPr>
          <w:rFonts w:asciiTheme="minorHAnsi" w:hAnsiTheme="minorHAnsi" w:cstheme="minorHAnsi"/>
          <w:color w:val="000000"/>
          <w:sz w:val="22"/>
          <w:szCs w:val="22"/>
          <w:u w:val="single"/>
        </w:rPr>
      </w:pPr>
      <w:r>
        <w:rPr>
          <w:rFonts w:asciiTheme="minorHAnsi" w:hAnsiTheme="minorHAnsi" w:cstheme="minorHAnsi"/>
          <w:b/>
          <w:color w:val="000000"/>
          <w:sz w:val="22"/>
          <w:szCs w:val="22"/>
        </w:rPr>
        <w:t xml:space="preserve">Dist. </w:t>
      </w:r>
      <w:r w:rsidR="00331F6F" w:rsidRPr="001D0D80">
        <w:rPr>
          <w:rFonts w:asciiTheme="minorHAnsi" w:hAnsiTheme="minorHAnsi" w:cstheme="minorHAnsi"/>
          <w:b/>
          <w:color w:val="000000"/>
          <w:sz w:val="22"/>
          <w:szCs w:val="22"/>
        </w:rPr>
        <w:t xml:space="preserve">Course No. </w:t>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p>
    <w:p w14:paraId="14D9875E" w14:textId="77777777" w:rsidR="00F41E4A" w:rsidRPr="001D0D80" w:rsidRDefault="00331F6F">
      <w:pPr>
        <w:autoSpaceDE w:val="0"/>
        <w:autoSpaceDN w:val="0"/>
        <w:adjustRightInd w:val="0"/>
        <w:rPr>
          <w:rFonts w:asciiTheme="minorHAnsi" w:hAnsiTheme="minorHAnsi" w:cstheme="minorHAnsi"/>
          <w:b/>
          <w:color w:val="000000"/>
          <w:sz w:val="22"/>
          <w:szCs w:val="22"/>
        </w:rPr>
      </w:pPr>
      <w:r w:rsidRPr="001D0D80">
        <w:rPr>
          <w:rFonts w:asciiTheme="minorHAnsi" w:hAnsiTheme="minorHAnsi" w:cstheme="minorHAnsi"/>
          <w:b/>
          <w:color w:val="000000"/>
          <w:sz w:val="22"/>
          <w:szCs w:val="22"/>
        </w:rPr>
        <w:t>CEDARS Course Code:  03005</w:t>
      </w:r>
    </w:p>
    <w:p w14:paraId="782AE2DC" w14:textId="77777777" w:rsidR="00F41E4A" w:rsidRPr="001D0D80" w:rsidRDefault="000E0823" w:rsidP="001D0D80">
      <w:pPr>
        <w:tabs>
          <w:tab w:val="left" w:pos="5760"/>
        </w:tabs>
        <w:autoSpaceDE w:val="0"/>
        <w:autoSpaceDN w:val="0"/>
        <w:adjustRightInd w:val="0"/>
        <w:rPr>
          <w:rFonts w:asciiTheme="minorHAnsi" w:hAnsiTheme="minorHAnsi" w:cstheme="minorHAnsi"/>
          <w:b/>
          <w:color w:val="000000"/>
          <w:sz w:val="22"/>
          <w:szCs w:val="22"/>
          <w:u w:val="single"/>
        </w:rPr>
      </w:pPr>
      <w:r w:rsidRPr="001D0D80">
        <w:rPr>
          <w:rFonts w:asciiTheme="minorHAnsi" w:hAnsiTheme="minorHAnsi" w:cstheme="minorHAnsi"/>
          <w:b/>
          <w:color w:val="000000"/>
          <w:sz w:val="22"/>
          <w:szCs w:val="22"/>
        </w:rPr>
        <w:t>Certificated</w:t>
      </w:r>
      <w:r w:rsidR="001D0D80" w:rsidRPr="001D0D80">
        <w:rPr>
          <w:rFonts w:asciiTheme="minorHAnsi" w:hAnsiTheme="minorHAnsi" w:cstheme="minorHAnsi"/>
          <w:b/>
          <w:color w:val="000000"/>
          <w:sz w:val="22"/>
          <w:szCs w:val="22"/>
        </w:rPr>
        <w:t xml:space="preserve"> Teacher: </w:t>
      </w:r>
      <w:r w:rsidR="001D0D80" w:rsidRPr="001D0D80">
        <w:rPr>
          <w:rFonts w:asciiTheme="minorHAnsi" w:hAnsiTheme="minorHAnsi" w:cstheme="minorHAnsi"/>
          <w:b/>
          <w:color w:val="000000"/>
          <w:sz w:val="22"/>
          <w:szCs w:val="22"/>
          <w:u w:val="single"/>
        </w:rPr>
        <w:tab/>
      </w:r>
    </w:p>
    <w:p w14:paraId="204DF73A"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b/>
          <w:color w:val="000000"/>
          <w:sz w:val="22"/>
          <w:szCs w:val="22"/>
        </w:rPr>
        <w:t xml:space="preserve">Grading: </w:t>
      </w:r>
      <w:r w:rsidRPr="001D0D80">
        <w:rPr>
          <w:rFonts w:asciiTheme="minorHAnsi" w:hAnsiTheme="minorHAnsi" w:cstheme="minorHAnsi"/>
          <w:b/>
          <w:color w:val="000000"/>
          <w:sz w:val="22"/>
          <w:szCs w:val="22"/>
        </w:rPr>
        <w:tab/>
      </w:r>
      <w:r w:rsidRPr="001D0D80">
        <w:rPr>
          <w:rFonts w:asciiTheme="minorHAnsi" w:hAnsiTheme="minorHAnsi" w:cstheme="minorHAnsi"/>
          <w:color w:val="000000"/>
          <w:sz w:val="22"/>
          <w:szCs w:val="22"/>
        </w:rPr>
        <w:t>A, B, C, NC</w:t>
      </w:r>
    </w:p>
    <w:p w14:paraId="6A1235B9"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b/>
          <w:color w:val="000000"/>
          <w:sz w:val="22"/>
          <w:szCs w:val="22"/>
        </w:rPr>
        <w:t xml:space="preserve">Credit </w:t>
      </w:r>
      <w:r w:rsidRPr="001D0D80">
        <w:rPr>
          <w:rFonts w:asciiTheme="minorHAnsi" w:hAnsiTheme="minorHAnsi" w:cstheme="minorHAnsi"/>
          <w:b/>
          <w:color w:val="000000"/>
          <w:sz w:val="22"/>
          <w:szCs w:val="22"/>
        </w:rPr>
        <w:tab/>
      </w:r>
      <w:r w:rsidRPr="001D0D80">
        <w:rPr>
          <w:rFonts w:asciiTheme="minorHAnsi" w:hAnsiTheme="minorHAnsi" w:cstheme="minorHAnsi"/>
          <w:b/>
          <w:color w:val="000000"/>
          <w:sz w:val="22"/>
          <w:szCs w:val="22"/>
        </w:rPr>
        <w:tab/>
      </w:r>
      <w:r w:rsidRPr="001D0D80">
        <w:rPr>
          <w:rFonts w:asciiTheme="minorHAnsi" w:hAnsiTheme="minorHAnsi" w:cstheme="minorHAnsi"/>
          <w:color w:val="000000"/>
          <w:sz w:val="22"/>
          <w:szCs w:val="22"/>
        </w:rPr>
        <w:t>.5 / semester; 1.0 total</w:t>
      </w:r>
      <w:r w:rsidRPr="001D0D80">
        <w:rPr>
          <w:rFonts w:asciiTheme="minorHAnsi" w:hAnsiTheme="minorHAnsi" w:cstheme="minorHAnsi"/>
          <w:color w:val="000000"/>
          <w:sz w:val="22"/>
          <w:szCs w:val="22"/>
        </w:rPr>
        <w:tab/>
      </w:r>
      <w:r w:rsidR="001D0D80" w:rsidRPr="001D0D80">
        <w:rPr>
          <w:rFonts w:asciiTheme="minorHAnsi" w:hAnsiTheme="minorHAnsi" w:cstheme="minorHAnsi"/>
          <w:sz w:val="22"/>
          <w:szCs w:val="22"/>
        </w:rPr>
        <w:t xml:space="preserve">Meets the </w:t>
      </w:r>
      <w:r w:rsidR="001D0D80" w:rsidRPr="001D0D80">
        <w:rPr>
          <w:rFonts w:asciiTheme="minorHAnsi" w:hAnsiTheme="minorHAnsi" w:cstheme="minorHAnsi"/>
          <w:sz w:val="22"/>
          <w:szCs w:val="22"/>
          <w:u w:val="single"/>
        </w:rPr>
        <w:tab/>
      </w:r>
      <w:r w:rsidR="001D0D80" w:rsidRPr="001D0D80">
        <w:rPr>
          <w:rFonts w:asciiTheme="minorHAnsi" w:hAnsiTheme="minorHAnsi" w:cstheme="minorHAnsi"/>
          <w:sz w:val="22"/>
          <w:szCs w:val="22"/>
          <w:u w:val="single"/>
        </w:rPr>
        <w:tab/>
      </w:r>
      <w:r w:rsidR="001D0D80" w:rsidRPr="001D0D80">
        <w:rPr>
          <w:rFonts w:asciiTheme="minorHAnsi" w:hAnsiTheme="minorHAnsi" w:cstheme="minorHAnsi"/>
          <w:sz w:val="22"/>
          <w:szCs w:val="22"/>
        </w:rPr>
        <w:t xml:space="preserve"> District</w:t>
      </w:r>
      <w:r w:rsidRPr="001D0D80">
        <w:rPr>
          <w:rFonts w:asciiTheme="minorHAnsi" w:hAnsiTheme="minorHAnsi" w:cstheme="minorHAnsi"/>
          <w:sz w:val="22"/>
          <w:szCs w:val="22"/>
        </w:rPr>
        <w:t xml:space="preserve"> High School Graduation Requirement for Science or Elective credit</w:t>
      </w:r>
    </w:p>
    <w:p w14:paraId="57A3E940"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b/>
          <w:color w:val="000000"/>
          <w:sz w:val="22"/>
          <w:szCs w:val="22"/>
        </w:rPr>
        <w:t>Prerequisites:</w:t>
      </w:r>
      <w:r w:rsidRPr="001D0D80">
        <w:rPr>
          <w:rFonts w:asciiTheme="minorHAnsi" w:hAnsiTheme="minorHAnsi" w:cstheme="minorHAnsi"/>
          <w:b/>
          <w:color w:val="000000"/>
          <w:sz w:val="22"/>
          <w:szCs w:val="22"/>
        </w:rPr>
        <w:tab/>
      </w:r>
      <w:r w:rsidRPr="001D0D80">
        <w:rPr>
          <w:rFonts w:asciiTheme="minorHAnsi" w:hAnsiTheme="minorHAnsi" w:cstheme="minorHAnsi"/>
          <w:color w:val="000000"/>
          <w:sz w:val="22"/>
          <w:szCs w:val="22"/>
        </w:rPr>
        <w:t>none</w:t>
      </w:r>
    </w:p>
    <w:p w14:paraId="46381D6F"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b/>
          <w:sz w:val="22"/>
          <w:szCs w:val="22"/>
        </w:rPr>
        <w:t xml:space="preserve">Texts: </w:t>
      </w:r>
      <w:r w:rsidRPr="001D0D80">
        <w:rPr>
          <w:rFonts w:asciiTheme="minorHAnsi" w:hAnsiTheme="minorHAnsi" w:cstheme="minorHAnsi"/>
          <w:b/>
          <w:sz w:val="22"/>
          <w:szCs w:val="22"/>
        </w:rPr>
        <w:tab/>
      </w:r>
      <w:r w:rsidRPr="001D0D80">
        <w:rPr>
          <w:rFonts w:asciiTheme="minorHAnsi" w:hAnsiTheme="minorHAnsi" w:cstheme="minorHAnsi"/>
          <w:b/>
          <w:sz w:val="22"/>
          <w:szCs w:val="22"/>
        </w:rPr>
        <w:tab/>
      </w:r>
      <w:r w:rsidRPr="001D0D80">
        <w:rPr>
          <w:rFonts w:asciiTheme="minorHAnsi" w:hAnsiTheme="minorHAnsi" w:cstheme="minorHAnsi"/>
          <w:sz w:val="22"/>
          <w:szCs w:val="22"/>
          <w:u w:val="single"/>
        </w:rPr>
        <w:t>The Marine Biology Coloring Book</w:t>
      </w:r>
      <w:r w:rsidRPr="001D0D80">
        <w:rPr>
          <w:rFonts w:asciiTheme="minorHAnsi" w:hAnsiTheme="minorHAnsi" w:cstheme="minorHAnsi"/>
          <w:sz w:val="22"/>
          <w:szCs w:val="22"/>
        </w:rPr>
        <w:t xml:space="preserve"> (T. </w:t>
      </w:r>
      <w:proofErr w:type="spellStart"/>
      <w:r w:rsidRPr="001D0D80">
        <w:rPr>
          <w:rFonts w:asciiTheme="minorHAnsi" w:hAnsiTheme="minorHAnsi" w:cstheme="minorHAnsi"/>
          <w:sz w:val="22"/>
          <w:szCs w:val="22"/>
        </w:rPr>
        <w:t>Niesen</w:t>
      </w:r>
      <w:proofErr w:type="spellEnd"/>
      <w:r w:rsidRPr="001D0D80">
        <w:rPr>
          <w:rFonts w:asciiTheme="minorHAnsi" w:hAnsiTheme="minorHAnsi" w:cstheme="minorHAnsi"/>
          <w:sz w:val="22"/>
          <w:szCs w:val="22"/>
        </w:rPr>
        <w:t xml:space="preserve">, Harper </w:t>
      </w:r>
      <w:proofErr w:type="gramStart"/>
      <w:r w:rsidRPr="001D0D80">
        <w:rPr>
          <w:rFonts w:asciiTheme="minorHAnsi" w:hAnsiTheme="minorHAnsi" w:cstheme="minorHAnsi"/>
          <w:sz w:val="22"/>
          <w:szCs w:val="22"/>
        </w:rPr>
        <w:t>Resource)(</w:t>
      </w:r>
      <w:proofErr w:type="gramEnd"/>
      <w:r w:rsidRPr="001D0D80">
        <w:rPr>
          <w:rFonts w:asciiTheme="minorHAnsi" w:hAnsiTheme="minorHAnsi" w:cstheme="minorHAnsi"/>
          <w:sz w:val="22"/>
          <w:szCs w:val="22"/>
        </w:rPr>
        <w:t>2000)</w:t>
      </w:r>
    </w:p>
    <w:p w14:paraId="71CDF55A"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b/>
          <w:sz w:val="22"/>
          <w:szCs w:val="22"/>
        </w:rPr>
        <w:t xml:space="preserve">Additional Resources: </w:t>
      </w:r>
      <w:r w:rsidRPr="001D0D80">
        <w:rPr>
          <w:rFonts w:asciiTheme="minorHAnsi" w:hAnsiTheme="minorHAnsi" w:cstheme="minorHAnsi"/>
          <w:b/>
          <w:sz w:val="22"/>
          <w:szCs w:val="22"/>
        </w:rPr>
        <w:tab/>
      </w:r>
      <w:r w:rsidRPr="001D0D80">
        <w:rPr>
          <w:rFonts w:asciiTheme="minorHAnsi" w:hAnsiTheme="minorHAnsi" w:cstheme="minorHAnsi"/>
          <w:sz w:val="22"/>
          <w:szCs w:val="22"/>
        </w:rPr>
        <w:t xml:space="preserve">Port Townsend Marine Science Center; </w:t>
      </w:r>
      <w:r w:rsidRPr="001D0D80">
        <w:rPr>
          <w:rFonts w:asciiTheme="minorHAnsi" w:hAnsiTheme="minorHAnsi" w:cstheme="minorHAnsi"/>
          <w:i/>
          <w:sz w:val="22"/>
          <w:szCs w:val="22"/>
        </w:rPr>
        <w:t>kahnacademy.org</w:t>
      </w:r>
      <w:r w:rsidRPr="001D0D80">
        <w:rPr>
          <w:rFonts w:asciiTheme="minorHAnsi" w:hAnsiTheme="minorHAnsi" w:cstheme="minorHAnsi"/>
          <w:sz w:val="22"/>
          <w:szCs w:val="22"/>
        </w:rPr>
        <w:t>: biology topics</w:t>
      </w:r>
    </w:p>
    <w:p w14:paraId="054A6939" w14:textId="77777777" w:rsidR="00F41E4A" w:rsidRPr="001D0D80" w:rsidRDefault="00F41E4A">
      <w:pPr>
        <w:autoSpaceDE w:val="0"/>
        <w:autoSpaceDN w:val="0"/>
        <w:adjustRightInd w:val="0"/>
        <w:rPr>
          <w:rFonts w:asciiTheme="minorHAnsi" w:hAnsiTheme="minorHAnsi" w:cstheme="minorHAnsi"/>
          <w:b/>
          <w:color w:val="000000"/>
          <w:sz w:val="22"/>
          <w:szCs w:val="22"/>
        </w:rPr>
      </w:pPr>
    </w:p>
    <w:p w14:paraId="12B35600" w14:textId="55D9A48B" w:rsidR="00F41E4A" w:rsidRPr="001D0D80" w:rsidRDefault="00331F6F">
      <w:pPr>
        <w:autoSpaceDE w:val="0"/>
        <w:autoSpaceDN w:val="0"/>
        <w:adjustRightInd w:val="0"/>
        <w:rPr>
          <w:rFonts w:asciiTheme="minorHAnsi" w:hAnsiTheme="minorHAnsi" w:cstheme="minorHAnsi"/>
          <w:b/>
          <w:color w:val="000000"/>
          <w:sz w:val="22"/>
          <w:szCs w:val="22"/>
        </w:rPr>
      </w:pPr>
      <w:r w:rsidRPr="001D0D80">
        <w:rPr>
          <w:rFonts w:asciiTheme="minorHAnsi" w:hAnsiTheme="minorHAnsi" w:cstheme="minorHAnsi"/>
          <w:b/>
          <w:color w:val="000000"/>
          <w:sz w:val="22"/>
          <w:szCs w:val="22"/>
        </w:rPr>
        <w:t xml:space="preserve">Course Description: </w:t>
      </w:r>
      <w:r w:rsidRPr="001D0D80">
        <w:rPr>
          <w:rFonts w:asciiTheme="minorHAnsi" w:hAnsiTheme="minorHAnsi" w:cstheme="minorHAnsi"/>
          <w:color w:val="000000"/>
          <w:sz w:val="22"/>
          <w:szCs w:val="22"/>
        </w:rPr>
        <w:t>The course offers activities for the purpose of enriching a student’s skills in the scientific world</w:t>
      </w:r>
      <w:r w:rsidRPr="001D0D80">
        <w:rPr>
          <w:rFonts w:asciiTheme="minorHAnsi" w:hAnsiTheme="minorHAnsi" w:cstheme="minorHAnsi"/>
          <w:b/>
          <w:color w:val="000000"/>
          <w:sz w:val="22"/>
          <w:szCs w:val="22"/>
        </w:rPr>
        <w:t xml:space="preserve">. </w:t>
      </w:r>
    </w:p>
    <w:p w14:paraId="04F6EA83" w14:textId="77777777" w:rsidR="00F41E4A" w:rsidRPr="001D0D80" w:rsidRDefault="00F41E4A">
      <w:pPr>
        <w:autoSpaceDE w:val="0"/>
        <w:autoSpaceDN w:val="0"/>
        <w:adjustRightInd w:val="0"/>
        <w:rPr>
          <w:rFonts w:asciiTheme="minorHAnsi" w:hAnsiTheme="minorHAnsi" w:cstheme="minorHAnsi"/>
          <w:b/>
          <w:color w:val="000000"/>
          <w:sz w:val="22"/>
          <w:szCs w:val="22"/>
        </w:rPr>
      </w:pPr>
    </w:p>
    <w:p w14:paraId="0F8F5306" w14:textId="77777777" w:rsidR="00F41E4A" w:rsidRPr="001D0D80" w:rsidRDefault="00331F6F">
      <w:pPr>
        <w:autoSpaceDE w:val="0"/>
        <w:autoSpaceDN w:val="0"/>
        <w:adjustRightInd w:val="0"/>
        <w:outlineLvl w:val="0"/>
        <w:rPr>
          <w:rFonts w:asciiTheme="minorHAnsi" w:hAnsiTheme="minorHAnsi" w:cstheme="minorHAnsi"/>
          <w:color w:val="000000"/>
          <w:sz w:val="22"/>
          <w:szCs w:val="22"/>
        </w:rPr>
      </w:pPr>
      <w:r w:rsidRPr="001D0D80">
        <w:rPr>
          <w:rFonts w:asciiTheme="minorHAnsi" w:hAnsiTheme="minorHAnsi" w:cstheme="minorHAnsi"/>
          <w:b/>
          <w:color w:val="000000"/>
          <w:sz w:val="22"/>
          <w:szCs w:val="22"/>
        </w:rPr>
        <w:t xml:space="preserve">Materials Needed: </w:t>
      </w:r>
      <w:bookmarkStart w:id="1" w:name="OLE_LINK1"/>
      <w:r w:rsidRPr="001D0D80">
        <w:rPr>
          <w:rFonts w:asciiTheme="minorHAnsi" w:hAnsiTheme="minorHAnsi" w:cstheme="minorHAnsi"/>
          <w:color w:val="000000"/>
          <w:sz w:val="22"/>
          <w:szCs w:val="22"/>
        </w:rPr>
        <w:t>Scientific Journal</w:t>
      </w:r>
      <w:r w:rsidR="000E0823" w:rsidRPr="001D0D80">
        <w:rPr>
          <w:rFonts w:asciiTheme="minorHAnsi" w:hAnsiTheme="minorHAnsi" w:cstheme="minorHAnsi"/>
          <w:color w:val="000000"/>
          <w:sz w:val="22"/>
          <w:szCs w:val="22"/>
        </w:rPr>
        <w:t>/spiral notebook</w:t>
      </w:r>
      <w:r w:rsidRPr="001D0D80">
        <w:rPr>
          <w:rFonts w:asciiTheme="minorHAnsi" w:hAnsiTheme="minorHAnsi" w:cstheme="minorHAnsi"/>
          <w:color w:val="000000"/>
          <w:sz w:val="22"/>
          <w:szCs w:val="22"/>
        </w:rPr>
        <w:t>, Internet Access</w:t>
      </w:r>
      <w:bookmarkEnd w:id="1"/>
    </w:p>
    <w:p w14:paraId="0870BFD6" w14:textId="77777777" w:rsidR="00F41E4A" w:rsidRPr="001D0D80" w:rsidRDefault="00F41E4A">
      <w:pPr>
        <w:autoSpaceDE w:val="0"/>
        <w:autoSpaceDN w:val="0"/>
        <w:adjustRightInd w:val="0"/>
        <w:rPr>
          <w:rFonts w:asciiTheme="minorHAnsi" w:hAnsiTheme="minorHAnsi" w:cstheme="minorHAnsi"/>
          <w:b/>
          <w:color w:val="000000"/>
          <w:sz w:val="22"/>
          <w:szCs w:val="22"/>
        </w:rPr>
      </w:pPr>
    </w:p>
    <w:p w14:paraId="687C2020" w14:textId="77777777" w:rsidR="00F41E4A" w:rsidRPr="001D0D80" w:rsidRDefault="00331F6F">
      <w:pPr>
        <w:autoSpaceDE w:val="0"/>
        <w:autoSpaceDN w:val="0"/>
        <w:adjustRightInd w:val="0"/>
        <w:outlineLvl w:val="0"/>
        <w:rPr>
          <w:rFonts w:asciiTheme="minorHAnsi" w:hAnsiTheme="minorHAnsi" w:cstheme="minorHAnsi"/>
          <w:b/>
          <w:color w:val="000000"/>
          <w:sz w:val="22"/>
          <w:szCs w:val="22"/>
        </w:rPr>
      </w:pPr>
      <w:r w:rsidRPr="001D0D80">
        <w:rPr>
          <w:rFonts w:asciiTheme="minorHAnsi" w:hAnsiTheme="minorHAnsi" w:cstheme="minorHAnsi"/>
          <w:b/>
          <w:color w:val="000000"/>
          <w:sz w:val="22"/>
          <w:szCs w:val="22"/>
        </w:rPr>
        <w:t>Essential Learnings for Biology/Life Science:</w:t>
      </w:r>
    </w:p>
    <w:p w14:paraId="7CE94BFB" w14:textId="77777777" w:rsidR="00F41E4A" w:rsidRPr="001D0D80" w:rsidRDefault="00331F6F">
      <w:pPr>
        <w:autoSpaceDE w:val="0"/>
        <w:autoSpaceDN w:val="0"/>
        <w:adjustRightInd w:val="0"/>
        <w:ind w:left="720"/>
        <w:outlineLvl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LS1 Processes Within Cells</w:t>
      </w:r>
    </w:p>
    <w:p w14:paraId="1D14CCA7" w14:textId="77777777" w:rsidR="00F41E4A" w:rsidRPr="001D0D80" w:rsidRDefault="00331F6F">
      <w:pPr>
        <w:autoSpaceDE w:val="0"/>
        <w:autoSpaceDN w:val="0"/>
        <w:adjustRightInd w:val="0"/>
        <w:ind w:left="720"/>
        <w:outlineLvl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LS2 Maintenance and Stability of Populations</w:t>
      </w:r>
    </w:p>
    <w:p w14:paraId="41FBEEDF" w14:textId="77777777" w:rsidR="00F41E4A" w:rsidRPr="001D0D80" w:rsidRDefault="00331F6F">
      <w:pPr>
        <w:autoSpaceDE w:val="0"/>
        <w:autoSpaceDN w:val="0"/>
        <w:adjustRightInd w:val="0"/>
        <w:ind w:left="720"/>
        <w:outlineLvl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LS3 Mechanisms of Evolution</w:t>
      </w:r>
    </w:p>
    <w:p w14:paraId="7907B06F" w14:textId="77777777" w:rsidR="00F41E4A" w:rsidRPr="001D0D80" w:rsidRDefault="00331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rPr>
      </w:pPr>
      <w:r w:rsidRPr="001D0D80">
        <w:rPr>
          <w:rFonts w:asciiTheme="minorHAnsi" w:hAnsiTheme="minorHAnsi" w:cstheme="minorHAnsi"/>
          <w:b/>
          <w:sz w:val="22"/>
          <w:szCs w:val="22"/>
        </w:rPr>
        <w:t xml:space="preserve">EALR 1: </w:t>
      </w:r>
      <w:r w:rsidRPr="001D0D80">
        <w:rPr>
          <w:rFonts w:asciiTheme="minorHAnsi" w:hAnsiTheme="minorHAnsi" w:cstheme="minorHAnsi"/>
          <w:b/>
          <w:sz w:val="22"/>
          <w:szCs w:val="22"/>
        </w:rPr>
        <w:tab/>
      </w:r>
      <w:r w:rsidRPr="001D0D80">
        <w:rPr>
          <w:rFonts w:asciiTheme="minorHAnsi" w:hAnsiTheme="minorHAnsi" w:cstheme="minorHAnsi"/>
          <w:b/>
          <w:sz w:val="22"/>
          <w:szCs w:val="22"/>
        </w:rPr>
        <w:tab/>
        <w:t xml:space="preserve">Systems </w:t>
      </w:r>
    </w:p>
    <w:p w14:paraId="370880D8" w14:textId="77777777" w:rsidR="00F41E4A" w:rsidRPr="001D0D80" w:rsidRDefault="00331F6F">
      <w:pPr>
        <w:autoSpaceDE w:val="0"/>
        <w:autoSpaceDN w:val="0"/>
        <w:adjustRightInd w:val="0"/>
        <w:rPr>
          <w:rFonts w:asciiTheme="minorHAnsi" w:hAnsiTheme="minorHAnsi" w:cstheme="minorHAnsi"/>
          <w:sz w:val="22"/>
          <w:szCs w:val="22"/>
        </w:rPr>
      </w:pPr>
      <w:r w:rsidRPr="001D0D80">
        <w:rPr>
          <w:rFonts w:asciiTheme="minorHAnsi" w:hAnsiTheme="minorHAnsi" w:cstheme="minorHAnsi"/>
          <w:b/>
          <w:sz w:val="22"/>
          <w:szCs w:val="22"/>
        </w:rPr>
        <w:t xml:space="preserve">Core Content: </w:t>
      </w:r>
      <w:r w:rsidRPr="001D0D80">
        <w:rPr>
          <w:rFonts w:asciiTheme="minorHAnsi" w:hAnsiTheme="minorHAnsi" w:cstheme="minorHAnsi"/>
          <w:b/>
          <w:sz w:val="22"/>
          <w:szCs w:val="22"/>
        </w:rPr>
        <w:tab/>
      </w:r>
      <w:r w:rsidRPr="001D0D80">
        <w:rPr>
          <w:rFonts w:asciiTheme="minorHAnsi" w:hAnsiTheme="minorHAnsi" w:cstheme="minorHAnsi"/>
          <w:b/>
          <w:i/>
          <w:sz w:val="22"/>
          <w:szCs w:val="22"/>
        </w:rPr>
        <w:t xml:space="preserve">Predictability and Feedback </w:t>
      </w:r>
      <w:r w:rsidRPr="001D0D80">
        <w:rPr>
          <w:rFonts w:asciiTheme="minorHAnsi" w:hAnsiTheme="minorHAnsi" w:cstheme="minorHAnsi"/>
          <w:b/>
          <w:i/>
          <w:sz w:val="22"/>
          <w:szCs w:val="22"/>
        </w:rPr>
        <w:br/>
      </w:r>
      <w:r w:rsidRPr="001D0D80">
        <w:rPr>
          <w:rFonts w:asciiTheme="minorHAnsi" w:hAnsiTheme="minorHAnsi" w:cstheme="minorHAnsi"/>
          <w:sz w:val="22"/>
          <w:szCs w:val="22"/>
        </w:rPr>
        <w:t>In prior grades students learned how to simplify and analyze complex situations by thinking about them as systems. In grades 9-12 students learn to construct more sophisticated system models, including the concept of feedback. Students are expected to determine whether or not systems analysis will be helpful in a given situation and if so, to describe the system, including subsystems, boundaries, flows, and feedbacks. The next step is to use the system as a dynamic model to predict changes. Students are also expected to recognize that even the most sophisticated models may not accurately predict how the real world functions. This deep understanding of systems and ability to use systems analysis is an essential tool both for scientific inquiry and for technological design.</w:t>
      </w:r>
    </w:p>
    <w:p w14:paraId="5C43B54F" w14:textId="77777777" w:rsidR="00F41E4A" w:rsidRPr="001D0D80" w:rsidRDefault="00F41E4A">
      <w:pPr>
        <w:autoSpaceDE w:val="0"/>
        <w:autoSpaceDN w:val="0"/>
        <w:adjustRightInd w:val="0"/>
        <w:rPr>
          <w:rFonts w:asciiTheme="minorHAnsi" w:hAnsiTheme="minorHAnsi" w:cstheme="minorHAnsi"/>
          <w:sz w:val="22"/>
          <w:szCs w:val="22"/>
        </w:rPr>
      </w:pPr>
    </w:p>
    <w:p w14:paraId="2C8F858C" w14:textId="77777777" w:rsidR="00F41E4A" w:rsidRPr="001D0D80" w:rsidRDefault="00331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rPr>
      </w:pPr>
      <w:r w:rsidRPr="001D0D80">
        <w:rPr>
          <w:rFonts w:asciiTheme="minorHAnsi" w:hAnsiTheme="minorHAnsi" w:cstheme="minorHAnsi"/>
          <w:b/>
          <w:sz w:val="22"/>
          <w:szCs w:val="22"/>
        </w:rPr>
        <w:t xml:space="preserve">EALR 2: </w:t>
      </w:r>
      <w:r w:rsidRPr="001D0D80">
        <w:rPr>
          <w:rFonts w:asciiTheme="minorHAnsi" w:hAnsiTheme="minorHAnsi" w:cstheme="minorHAnsi"/>
          <w:b/>
          <w:sz w:val="22"/>
          <w:szCs w:val="22"/>
        </w:rPr>
        <w:tab/>
      </w:r>
      <w:r w:rsidRPr="001D0D80">
        <w:rPr>
          <w:rFonts w:asciiTheme="minorHAnsi" w:hAnsiTheme="minorHAnsi" w:cstheme="minorHAnsi"/>
          <w:b/>
          <w:sz w:val="22"/>
          <w:szCs w:val="22"/>
        </w:rPr>
        <w:tab/>
        <w:t xml:space="preserve">Inquiry </w:t>
      </w:r>
    </w:p>
    <w:p w14:paraId="19030A47" w14:textId="77777777" w:rsidR="00F41E4A" w:rsidRPr="001D0D80" w:rsidRDefault="00331F6F">
      <w:pPr>
        <w:autoSpaceDE w:val="0"/>
        <w:autoSpaceDN w:val="0"/>
        <w:adjustRightInd w:val="0"/>
        <w:rPr>
          <w:rFonts w:asciiTheme="minorHAnsi" w:hAnsiTheme="minorHAnsi" w:cstheme="minorHAnsi"/>
          <w:sz w:val="22"/>
          <w:szCs w:val="22"/>
        </w:rPr>
      </w:pPr>
      <w:r w:rsidRPr="001D0D80">
        <w:rPr>
          <w:rFonts w:asciiTheme="minorHAnsi" w:hAnsiTheme="minorHAnsi" w:cstheme="minorHAnsi"/>
          <w:b/>
          <w:sz w:val="22"/>
          <w:szCs w:val="22"/>
        </w:rPr>
        <w:t xml:space="preserve">Core Content: </w:t>
      </w:r>
      <w:r w:rsidRPr="001D0D80">
        <w:rPr>
          <w:rFonts w:asciiTheme="minorHAnsi" w:hAnsiTheme="minorHAnsi" w:cstheme="minorHAnsi"/>
          <w:b/>
          <w:sz w:val="22"/>
          <w:szCs w:val="22"/>
        </w:rPr>
        <w:tab/>
      </w:r>
      <w:r w:rsidRPr="001D0D80">
        <w:rPr>
          <w:rFonts w:asciiTheme="minorHAnsi" w:hAnsiTheme="minorHAnsi" w:cstheme="minorHAnsi"/>
          <w:b/>
          <w:i/>
          <w:sz w:val="22"/>
          <w:szCs w:val="22"/>
        </w:rPr>
        <w:t>Conducting Analyses and Thinking Logically</w:t>
      </w:r>
      <w:r w:rsidRPr="001D0D80">
        <w:rPr>
          <w:rFonts w:asciiTheme="minorHAnsi" w:hAnsiTheme="minorHAnsi" w:cstheme="minorHAnsi"/>
          <w:b/>
          <w:sz w:val="22"/>
          <w:szCs w:val="22"/>
        </w:rPr>
        <w:br/>
      </w:r>
      <w:r w:rsidRPr="001D0D80">
        <w:rPr>
          <w:rFonts w:asciiTheme="minorHAnsi" w:hAnsiTheme="minorHAnsi" w:cstheme="minorHAnsi"/>
          <w:sz w:val="22"/>
          <w:szCs w:val="22"/>
        </w:rPr>
        <w:t>In prior grades students learned to revise questions so they can be answered scientifically. In grades 9-12 students extend and refine their understanding of the nature of inquiry and their ability to formulate questions, propose hypotheses, and design, conduct, and report on investigations. Refinement includes an increased understanding of the kinds of questions that scientists ask and how the results reflect the research methods and the criteria that scientific arguments are judged by. Increased abilities include competence in using mathematics, a closer connection between student-planned investigations and existing knowledge, improvements in communication and collaboration, and participation in a community of learners.</w:t>
      </w:r>
    </w:p>
    <w:p w14:paraId="24AE0509" w14:textId="77777777" w:rsidR="00F41E4A" w:rsidRPr="001D0D80" w:rsidRDefault="00F41E4A">
      <w:pPr>
        <w:autoSpaceDE w:val="0"/>
        <w:autoSpaceDN w:val="0"/>
        <w:adjustRightInd w:val="0"/>
        <w:rPr>
          <w:rFonts w:asciiTheme="minorHAnsi" w:hAnsiTheme="minorHAnsi" w:cstheme="minorHAnsi"/>
          <w:sz w:val="22"/>
          <w:szCs w:val="22"/>
        </w:rPr>
      </w:pPr>
    </w:p>
    <w:p w14:paraId="4303E96F" w14:textId="77777777" w:rsidR="00F41E4A" w:rsidRPr="001D0D80" w:rsidRDefault="00331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rPr>
      </w:pPr>
      <w:r w:rsidRPr="001D0D80">
        <w:rPr>
          <w:rFonts w:asciiTheme="minorHAnsi" w:hAnsiTheme="minorHAnsi" w:cstheme="minorHAnsi"/>
          <w:b/>
          <w:sz w:val="22"/>
          <w:szCs w:val="22"/>
        </w:rPr>
        <w:t xml:space="preserve">EALR 3: </w:t>
      </w:r>
      <w:r w:rsidRPr="001D0D80">
        <w:rPr>
          <w:rFonts w:asciiTheme="minorHAnsi" w:hAnsiTheme="minorHAnsi" w:cstheme="minorHAnsi"/>
          <w:b/>
          <w:sz w:val="22"/>
          <w:szCs w:val="22"/>
        </w:rPr>
        <w:tab/>
      </w:r>
      <w:r w:rsidRPr="001D0D80">
        <w:rPr>
          <w:rFonts w:asciiTheme="minorHAnsi" w:hAnsiTheme="minorHAnsi" w:cstheme="minorHAnsi"/>
          <w:b/>
          <w:sz w:val="22"/>
          <w:szCs w:val="22"/>
        </w:rPr>
        <w:tab/>
        <w:t xml:space="preserve">Application </w:t>
      </w:r>
    </w:p>
    <w:p w14:paraId="081F25E3"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b/>
          <w:sz w:val="22"/>
          <w:szCs w:val="22"/>
        </w:rPr>
        <w:t xml:space="preserve">Core Content: </w:t>
      </w:r>
      <w:r w:rsidRPr="001D0D80">
        <w:rPr>
          <w:rFonts w:asciiTheme="minorHAnsi" w:hAnsiTheme="minorHAnsi" w:cstheme="minorHAnsi"/>
          <w:b/>
          <w:sz w:val="22"/>
          <w:szCs w:val="22"/>
        </w:rPr>
        <w:tab/>
      </w:r>
      <w:r w:rsidRPr="001D0D80">
        <w:rPr>
          <w:rFonts w:asciiTheme="minorHAnsi" w:hAnsiTheme="minorHAnsi" w:cstheme="minorHAnsi"/>
          <w:b/>
          <w:i/>
          <w:sz w:val="22"/>
          <w:szCs w:val="22"/>
        </w:rPr>
        <w:t xml:space="preserve">Science, Technology, and Society </w:t>
      </w:r>
      <w:r w:rsidRPr="001D0D80">
        <w:rPr>
          <w:rFonts w:asciiTheme="minorHAnsi" w:hAnsiTheme="minorHAnsi" w:cstheme="minorHAnsi"/>
          <w:b/>
          <w:i/>
          <w:sz w:val="22"/>
          <w:szCs w:val="22"/>
        </w:rPr>
        <w:br/>
      </w:r>
      <w:r w:rsidRPr="001D0D80">
        <w:rPr>
          <w:rFonts w:asciiTheme="minorHAnsi" w:hAnsiTheme="minorHAnsi" w:cstheme="minorHAnsi"/>
          <w:sz w:val="22"/>
          <w:szCs w:val="22"/>
        </w:rPr>
        <w:t>In prior grades students learn to work with other members of a team to apply the full process of technological design and relevant science concepts to solve problems. In grades 9-12 students apply what they have learned to address societal issues and cultural differences. Students learn that science and technology are interdependent, that science and technology influence society, and that society influences science and technology. Students continue to increase their abilities to work with other students and to use mathematics and information technologies (when available) to solve problems. They transfer insights from those increased abilities when considering local, regional, and global issues. These insights and capabilities will help prepare students to solve societal and personal problems in future years.</w:t>
      </w:r>
    </w:p>
    <w:p w14:paraId="2DFD31C9" w14:textId="77777777" w:rsidR="00F41E4A" w:rsidRPr="001D0D80" w:rsidRDefault="00F41E4A">
      <w:pPr>
        <w:autoSpaceDE w:val="0"/>
        <w:autoSpaceDN w:val="0"/>
        <w:adjustRightInd w:val="0"/>
        <w:rPr>
          <w:rFonts w:asciiTheme="minorHAnsi" w:hAnsiTheme="minorHAnsi" w:cstheme="minorHAnsi"/>
          <w:b/>
          <w:color w:val="000000"/>
          <w:sz w:val="22"/>
          <w:szCs w:val="22"/>
        </w:rPr>
      </w:pPr>
    </w:p>
    <w:p w14:paraId="656BA7F6" w14:textId="77777777" w:rsidR="00F41E4A" w:rsidRPr="001D0D80" w:rsidRDefault="00331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i/>
          <w:sz w:val="22"/>
          <w:szCs w:val="22"/>
        </w:rPr>
      </w:pPr>
      <w:r w:rsidRPr="001D0D80">
        <w:rPr>
          <w:rFonts w:asciiTheme="minorHAnsi" w:hAnsiTheme="minorHAnsi" w:cstheme="minorHAnsi"/>
          <w:b/>
          <w:sz w:val="22"/>
          <w:szCs w:val="22"/>
        </w:rPr>
        <w:t xml:space="preserve">EALR 4: </w:t>
      </w:r>
      <w:r w:rsidRPr="001D0D80">
        <w:rPr>
          <w:rFonts w:asciiTheme="minorHAnsi" w:hAnsiTheme="minorHAnsi" w:cstheme="minorHAnsi"/>
          <w:b/>
          <w:sz w:val="22"/>
          <w:szCs w:val="22"/>
        </w:rPr>
        <w:tab/>
      </w:r>
      <w:r w:rsidRPr="001D0D80">
        <w:rPr>
          <w:rFonts w:asciiTheme="minorHAnsi" w:hAnsiTheme="minorHAnsi" w:cstheme="minorHAnsi"/>
          <w:b/>
          <w:sz w:val="22"/>
          <w:szCs w:val="22"/>
        </w:rPr>
        <w:tab/>
        <w:t>Life Science</w:t>
      </w:r>
    </w:p>
    <w:p w14:paraId="6E176E31" w14:textId="77777777" w:rsidR="00F41E4A" w:rsidRPr="001D0D80" w:rsidRDefault="00331F6F">
      <w:pPr>
        <w:autoSpaceDE w:val="0"/>
        <w:autoSpaceDN w:val="0"/>
        <w:adjustRightInd w:val="0"/>
        <w:rPr>
          <w:rFonts w:asciiTheme="minorHAnsi" w:hAnsiTheme="minorHAnsi" w:cstheme="minorHAnsi"/>
          <w:sz w:val="22"/>
          <w:szCs w:val="22"/>
        </w:rPr>
      </w:pPr>
      <w:r w:rsidRPr="001D0D80">
        <w:rPr>
          <w:rFonts w:asciiTheme="minorHAnsi" w:hAnsiTheme="minorHAnsi" w:cstheme="minorHAnsi"/>
          <w:b/>
          <w:sz w:val="22"/>
          <w:szCs w:val="22"/>
        </w:rPr>
        <w:t xml:space="preserve">LS1 Core Content: </w:t>
      </w:r>
      <w:r w:rsidRPr="001D0D80">
        <w:rPr>
          <w:rFonts w:asciiTheme="minorHAnsi" w:hAnsiTheme="minorHAnsi" w:cstheme="minorHAnsi"/>
          <w:b/>
          <w:sz w:val="22"/>
          <w:szCs w:val="22"/>
        </w:rPr>
        <w:tab/>
        <w:t>Structures and Functions of Living Organisms</w:t>
      </w:r>
      <w:r w:rsidRPr="001D0D80">
        <w:rPr>
          <w:rFonts w:asciiTheme="minorHAnsi" w:hAnsiTheme="minorHAnsi" w:cstheme="minorHAnsi"/>
          <w:b/>
          <w:i/>
          <w:sz w:val="22"/>
          <w:szCs w:val="22"/>
        </w:rPr>
        <w:t>; Processes Within Cells</w:t>
      </w:r>
      <w:r w:rsidRPr="001D0D80">
        <w:rPr>
          <w:rFonts w:asciiTheme="minorHAnsi" w:hAnsiTheme="minorHAnsi" w:cstheme="minorHAnsi"/>
          <w:b/>
          <w:i/>
          <w:sz w:val="22"/>
          <w:szCs w:val="22"/>
        </w:rPr>
        <w:br/>
      </w:r>
      <w:r w:rsidRPr="001D0D80">
        <w:rPr>
          <w:rFonts w:asciiTheme="minorHAnsi" w:hAnsiTheme="minorHAnsi" w:cstheme="minorHAnsi"/>
          <w:sz w:val="22"/>
          <w:szCs w:val="22"/>
        </w:rPr>
        <w:t xml:space="preserve">In prior grades students learned that all </w:t>
      </w:r>
      <w:r w:rsidRPr="001D0D80">
        <w:rPr>
          <w:rFonts w:asciiTheme="minorHAnsi" w:hAnsiTheme="minorHAnsi" w:cstheme="minorHAnsi"/>
          <w:color w:val="000000"/>
          <w:sz w:val="22"/>
          <w:szCs w:val="22"/>
        </w:rPr>
        <w:t>living systems are composed of cells which make up tissues, organs, and organ systems. In grades 9-11</w:t>
      </w:r>
      <w:r w:rsidRPr="001D0D80">
        <w:rPr>
          <w:rFonts w:asciiTheme="minorHAnsi" w:hAnsiTheme="minorHAnsi" w:cstheme="minorHAnsi"/>
          <w:sz w:val="22"/>
          <w:szCs w:val="22"/>
        </w:rPr>
        <w:t xml:space="preserve"> students learn that cells have complex molecules and structures that enable them to carry out life functions such as photosynthesis and respiration and pass on their characteristics to future generations. Information for producing proteins and reproduction is coded in DNA and organized into genes in chromosomes. This elegant yet complex set of processes explains how life forms replicate themselves with slight changes that make adaptations to changing conditions possible over long periods of time. These processes that occur within living cells help students understand the commonalities among the diverse living forms that populate Earth today.</w:t>
      </w:r>
    </w:p>
    <w:p w14:paraId="13EB483D" w14:textId="77777777" w:rsidR="00F41E4A" w:rsidRPr="001D0D80" w:rsidRDefault="00331F6F">
      <w:pPr>
        <w:autoSpaceDE w:val="0"/>
        <w:autoSpaceDN w:val="0"/>
        <w:adjustRightInd w:val="0"/>
        <w:rPr>
          <w:rFonts w:asciiTheme="minorHAnsi" w:hAnsiTheme="minorHAnsi" w:cstheme="minorHAnsi"/>
          <w:sz w:val="22"/>
          <w:szCs w:val="22"/>
        </w:rPr>
      </w:pPr>
      <w:r w:rsidRPr="001D0D80">
        <w:rPr>
          <w:rFonts w:asciiTheme="minorHAnsi" w:hAnsiTheme="minorHAnsi" w:cstheme="minorHAnsi"/>
          <w:b/>
          <w:sz w:val="22"/>
          <w:szCs w:val="22"/>
        </w:rPr>
        <w:t xml:space="preserve">LS1 Core Content: </w:t>
      </w:r>
      <w:r w:rsidRPr="001D0D80">
        <w:rPr>
          <w:rFonts w:asciiTheme="minorHAnsi" w:hAnsiTheme="minorHAnsi" w:cstheme="minorHAnsi"/>
          <w:b/>
          <w:sz w:val="22"/>
          <w:szCs w:val="22"/>
        </w:rPr>
        <w:tab/>
        <w:t>Ecosystems;</w:t>
      </w:r>
      <w:r w:rsidRPr="001D0D80">
        <w:rPr>
          <w:rFonts w:asciiTheme="minorHAnsi" w:hAnsiTheme="minorHAnsi" w:cstheme="minorHAnsi"/>
          <w:b/>
          <w:i/>
          <w:sz w:val="22"/>
          <w:szCs w:val="22"/>
        </w:rPr>
        <w:t xml:space="preserve"> Maintenance and Stability of Populations</w:t>
      </w:r>
      <w:r w:rsidRPr="001D0D80">
        <w:rPr>
          <w:rFonts w:asciiTheme="minorHAnsi" w:hAnsiTheme="minorHAnsi" w:cstheme="minorHAnsi"/>
          <w:b/>
          <w:i/>
          <w:sz w:val="22"/>
          <w:szCs w:val="22"/>
        </w:rPr>
        <w:br/>
      </w:r>
      <w:r w:rsidRPr="001D0D80">
        <w:rPr>
          <w:rFonts w:asciiTheme="minorHAnsi" w:hAnsiTheme="minorHAnsi" w:cstheme="minorHAnsi"/>
          <w:sz w:val="22"/>
          <w:szCs w:val="22"/>
        </w:rPr>
        <w:t>In prior grades students learned to apply key concepts about ecosystems to understand the interactions among organisms and the nonliving environment. In grades 9-11 students learn about the factors that foster or limit growth of populations within ecosystems and that help to maintain the health of the ecosystem overall. Organisms participate in the cycles of matter and flow of energy to survive and reproduce. Given abundant resources, populations can increase at rapid rates. But living and nonliving factors limit growth, resulting in ecosystems that can remain stable for long periods of time. Understanding the factors that affect populations is important for many societal issues, from decisions about protecting endangered species to questions about how to meet the resource needs of civilization while maintaining the health and sustainability of Earth’s ecosystems.</w:t>
      </w:r>
    </w:p>
    <w:p w14:paraId="443EF825" w14:textId="77777777" w:rsidR="00F41E4A" w:rsidRPr="001D0D80" w:rsidRDefault="00F41E4A">
      <w:pPr>
        <w:autoSpaceDE w:val="0"/>
        <w:autoSpaceDN w:val="0"/>
        <w:adjustRightInd w:val="0"/>
        <w:rPr>
          <w:rFonts w:asciiTheme="minorHAnsi" w:hAnsiTheme="minorHAnsi" w:cstheme="minorHAnsi"/>
          <w:sz w:val="22"/>
          <w:szCs w:val="22"/>
        </w:rPr>
      </w:pPr>
    </w:p>
    <w:p w14:paraId="3EC26ED2" w14:textId="77777777" w:rsidR="00F41E4A" w:rsidRPr="001D0D80" w:rsidRDefault="00331F6F">
      <w:pPr>
        <w:autoSpaceDE w:val="0"/>
        <w:autoSpaceDN w:val="0"/>
        <w:adjustRightInd w:val="0"/>
        <w:rPr>
          <w:rFonts w:asciiTheme="minorHAnsi" w:hAnsiTheme="minorHAnsi" w:cstheme="minorHAnsi"/>
          <w:sz w:val="22"/>
          <w:szCs w:val="22"/>
        </w:rPr>
      </w:pPr>
      <w:r w:rsidRPr="001D0D80">
        <w:rPr>
          <w:rFonts w:asciiTheme="minorHAnsi" w:hAnsiTheme="minorHAnsi" w:cstheme="minorHAnsi"/>
          <w:b/>
          <w:sz w:val="22"/>
          <w:szCs w:val="22"/>
        </w:rPr>
        <w:t xml:space="preserve">LS3 Core Content: </w:t>
      </w:r>
      <w:r w:rsidRPr="001D0D80">
        <w:rPr>
          <w:rFonts w:asciiTheme="minorHAnsi" w:hAnsiTheme="minorHAnsi" w:cstheme="minorHAnsi"/>
          <w:b/>
          <w:sz w:val="22"/>
          <w:szCs w:val="22"/>
        </w:rPr>
        <w:tab/>
        <w:t xml:space="preserve">Biological Evolution; </w:t>
      </w:r>
      <w:r w:rsidRPr="001D0D80">
        <w:rPr>
          <w:rFonts w:asciiTheme="minorHAnsi" w:hAnsiTheme="minorHAnsi" w:cstheme="minorHAnsi"/>
          <w:b/>
          <w:i/>
          <w:sz w:val="22"/>
          <w:szCs w:val="22"/>
        </w:rPr>
        <w:t>Mechanisms of Evolution</w:t>
      </w:r>
      <w:r w:rsidRPr="001D0D80">
        <w:rPr>
          <w:rFonts w:asciiTheme="minorHAnsi" w:hAnsiTheme="minorHAnsi" w:cstheme="minorHAnsi"/>
          <w:b/>
          <w:i/>
          <w:sz w:val="22"/>
          <w:szCs w:val="22"/>
        </w:rPr>
        <w:br/>
      </w:r>
      <w:r w:rsidRPr="001D0D80">
        <w:rPr>
          <w:rFonts w:asciiTheme="minorHAnsi" w:hAnsiTheme="minorHAnsi" w:cstheme="minorHAnsi"/>
          <w:sz w:val="22"/>
          <w:szCs w:val="22"/>
        </w:rPr>
        <w:t>In prior grades students learned how the traits of organisms are passed on through the transfer of genetic information during reproduction. In grades 9-11 students learn about the factors that underlie biological evolution: variability of offspring, population growth, a finite supply of resources, and natural selection. Both the fossil record and analyses of DNA have made it possible to better understand the causes of variability and to determine how the many species alive today are related. Evolution is the major framework that explains the amazing diversity of life on our planet and guides the work of the life sciences.</w:t>
      </w:r>
    </w:p>
    <w:p w14:paraId="44223DCA" w14:textId="77777777" w:rsidR="00F41E4A" w:rsidRPr="001D0D80" w:rsidRDefault="00F41E4A">
      <w:pPr>
        <w:autoSpaceDE w:val="0"/>
        <w:autoSpaceDN w:val="0"/>
        <w:adjustRightInd w:val="0"/>
        <w:rPr>
          <w:rFonts w:asciiTheme="minorHAnsi" w:hAnsiTheme="minorHAnsi" w:cstheme="minorHAnsi"/>
          <w:b/>
          <w:color w:val="000000"/>
          <w:sz w:val="22"/>
          <w:szCs w:val="22"/>
        </w:rPr>
      </w:pPr>
    </w:p>
    <w:p w14:paraId="70A93D81" w14:textId="77777777" w:rsidR="00F41E4A" w:rsidRPr="001D0D80" w:rsidRDefault="00331F6F">
      <w:pPr>
        <w:autoSpaceDE w:val="0"/>
        <w:autoSpaceDN w:val="0"/>
        <w:adjustRightInd w:val="0"/>
        <w:outlineLvl w:val="0"/>
        <w:rPr>
          <w:rFonts w:asciiTheme="minorHAnsi" w:hAnsiTheme="minorHAnsi" w:cstheme="minorHAnsi"/>
          <w:b/>
          <w:color w:val="000000"/>
          <w:sz w:val="22"/>
          <w:szCs w:val="22"/>
        </w:rPr>
      </w:pPr>
      <w:r w:rsidRPr="001D0D80">
        <w:rPr>
          <w:rFonts w:asciiTheme="minorHAnsi" w:hAnsiTheme="minorHAnsi" w:cstheme="minorHAnsi"/>
          <w:b/>
          <w:color w:val="000000"/>
          <w:sz w:val="22"/>
          <w:szCs w:val="22"/>
        </w:rPr>
        <w:t>Course Objectives:</w:t>
      </w:r>
    </w:p>
    <w:p w14:paraId="27A976E0" w14:textId="77777777" w:rsidR="00F41E4A" w:rsidRPr="001D0D80" w:rsidRDefault="00331F6F">
      <w:p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To earn credit for this course, the student will demonstrate mastery of the following:</w:t>
      </w:r>
    </w:p>
    <w:p w14:paraId="2B423057" w14:textId="77777777" w:rsidR="00F41E4A" w:rsidRPr="001D0D80" w:rsidRDefault="00F41E4A">
      <w:pPr>
        <w:widowControl w:val="0"/>
        <w:tabs>
          <w:tab w:val="left" w:pos="220"/>
        </w:tabs>
        <w:autoSpaceDE w:val="0"/>
        <w:autoSpaceDN w:val="0"/>
        <w:adjustRightInd w:val="0"/>
        <w:ind w:left="360"/>
        <w:rPr>
          <w:rFonts w:asciiTheme="minorHAnsi" w:hAnsiTheme="minorHAnsi" w:cstheme="minorHAnsi"/>
          <w:sz w:val="22"/>
          <w:szCs w:val="22"/>
        </w:rPr>
        <w:sectPr w:rsidR="00F41E4A" w:rsidRPr="001D0D80">
          <w:pgSz w:w="12240" w:h="15840"/>
          <w:pgMar w:top="720" w:right="1080" w:bottom="864" w:left="1440" w:header="720" w:footer="720" w:gutter="0"/>
          <w:cols w:space="720"/>
          <w:noEndnote/>
          <w:docGrid w:linePitch="360"/>
        </w:sectPr>
      </w:pPr>
    </w:p>
    <w:p w14:paraId="25453F97"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Ocean Currents and Global Weather</w:t>
      </w:r>
    </w:p>
    <w:p w14:paraId="6CA5505B"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Tidal Patterns</w:t>
      </w:r>
    </w:p>
    <w:p w14:paraId="1D089E5C"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Tide pools, Salty Marshes and Tidal Flats</w:t>
      </w:r>
    </w:p>
    <w:p w14:paraId="6EAFE717"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Sandy Beaches and Subtidal Soft Bottoms</w:t>
      </w:r>
    </w:p>
    <w:p w14:paraId="6D415BFB"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Kelp Beds</w:t>
      </w:r>
    </w:p>
    <w:p w14:paraId="7F72AB7C"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 xml:space="preserve">Coral Reefs </w:t>
      </w:r>
    </w:p>
    <w:p w14:paraId="6D29A543"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Photic Zone</w:t>
      </w:r>
    </w:p>
    <w:p w14:paraId="71B5E6DC"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Midwater realm</w:t>
      </w:r>
    </w:p>
    <w:p w14:paraId="6A6678EF"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Deep-sea Bottom, Vents</w:t>
      </w:r>
    </w:p>
    <w:p w14:paraId="783A6221"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Marine Birds</w:t>
      </w:r>
    </w:p>
    <w:p w14:paraId="72D38F1C"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Marine Mammals</w:t>
      </w:r>
    </w:p>
    <w:p w14:paraId="39262094"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Coloration in Fish &amp; Invertebrates</w:t>
      </w:r>
    </w:p>
    <w:p w14:paraId="06BCADE7"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Bioluminescence</w:t>
      </w:r>
    </w:p>
    <w:p w14:paraId="0F682C1F"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Sound Production in the Sea</w:t>
      </w:r>
    </w:p>
    <w:p w14:paraId="2A715364"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Phytoplankton</w:t>
      </w:r>
    </w:p>
    <w:p w14:paraId="5898EAA9"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Life Cycles of Algae</w:t>
      </w:r>
    </w:p>
    <w:p w14:paraId="7D6F2C3C"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Reproduction in Marine Organisms: cnidarians, marine worms, mollusks, crustaceans, echinoderms</w:t>
      </w:r>
    </w:p>
    <w:p w14:paraId="2D00E7A5"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Reproductions in Bony Fishes</w:t>
      </w:r>
    </w:p>
    <w:p w14:paraId="16C36382"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Gray Whale Migration</w:t>
      </w:r>
    </w:p>
    <w:p w14:paraId="60CD3F67"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Symbiosis: mutualism &amp; parasitism</w:t>
      </w:r>
    </w:p>
    <w:p w14:paraId="3D062FB4"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Interspecies Competition</w:t>
      </w:r>
    </w:p>
    <w:p w14:paraId="3160EBB3"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Defense Mechanisms</w:t>
      </w:r>
    </w:p>
    <w:p w14:paraId="6E3F0DAA"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pPr>
      <w:r w:rsidRPr="001D0D80">
        <w:rPr>
          <w:rFonts w:asciiTheme="minorHAnsi" w:hAnsiTheme="minorHAnsi" w:cstheme="minorHAnsi"/>
          <w:sz w:val="22"/>
          <w:szCs w:val="22"/>
        </w:rPr>
        <w:t>Feeding</w:t>
      </w:r>
    </w:p>
    <w:p w14:paraId="03FC1238" w14:textId="77777777" w:rsidR="00F41E4A" w:rsidRPr="001D0D80" w:rsidRDefault="00331F6F">
      <w:pPr>
        <w:widowControl w:val="0"/>
        <w:tabs>
          <w:tab w:val="left" w:pos="220"/>
        </w:tabs>
        <w:autoSpaceDE w:val="0"/>
        <w:autoSpaceDN w:val="0"/>
        <w:adjustRightInd w:val="0"/>
        <w:ind w:left="360"/>
        <w:rPr>
          <w:rFonts w:asciiTheme="minorHAnsi" w:hAnsiTheme="minorHAnsi" w:cstheme="minorHAnsi"/>
          <w:sz w:val="22"/>
          <w:szCs w:val="22"/>
        </w:rPr>
        <w:sectPr w:rsidR="00F41E4A" w:rsidRPr="001D0D80">
          <w:type w:val="continuous"/>
          <w:pgSz w:w="12240" w:h="15840"/>
          <w:pgMar w:top="720" w:right="1080" w:bottom="864" w:left="1440" w:header="720" w:footer="720" w:gutter="0"/>
          <w:cols w:num="2" w:space="720" w:equalWidth="0">
            <w:col w:w="4500" w:space="720"/>
            <w:col w:w="4500"/>
          </w:cols>
          <w:noEndnote/>
          <w:docGrid w:linePitch="360"/>
        </w:sectPr>
      </w:pPr>
      <w:r w:rsidRPr="001D0D80">
        <w:rPr>
          <w:rFonts w:asciiTheme="minorHAnsi" w:hAnsiTheme="minorHAnsi" w:cstheme="minorHAnsi"/>
          <w:sz w:val="22"/>
          <w:szCs w:val="22"/>
        </w:rPr>
        <w:t>Tools for Studying the Ocean</w:t>
      </w:r>
    </w:p>
    <w:p w14:paraId="7853B1B4" w14:textId="77777777" w:rsidR="00F41E4A" w:rsidRPr="001D0D80" w:rsidRDefault="00F41E4A">
      <w:pPr>
        <w:widowControl w:val="0"/>
        <w:tabs>
          <w:tab w:val="left" w:pos="220"/>
        </w:tabs>
        <w:autoSpaceDE w:val="0"/>
        <w:autoSpaceDN w:val="0"/>
        <w:adjustRightInd w:val="0"/>
        <w:ind w:left="360"/>
        <w:rPr>
          <w:rFonts w:asciiTheme="minorHAnsi" w:hAnsiTheme="minorHAnsi" w:cstheme="minorHAnsi"/>
          <w:sz w:val="22"/>
          <w:szCs w:val="22"/>
        </w:rPr>
      </w:pPr>
    </w:p>
    <w:p w14:paraId="3DD52B8B" w14:textId="77777777" w:rsidR="001D0D80" w:rsidRDefault="001D0D80">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35F455BA" w14:textId="77777777" w:rsidR="00F41E4A" w:rsidRPr="001D0D80" w:rsidRDefault="00F41E4A">
      <w:pPr>
        <w:autoSpaceDE w:val="0"/>
        <w:autoSpaceDN w:val="0"/>
        <w:adjustRightInd w:val="0"/>
        <w:outlineLvl w:val="0"/>
        <w:rPr>
          <w:rFonts w:asciiTheme="minorHAnsi" w:hAnsiTheme="minorHAnsi" w:cstheme="minorHAnsi"/>
          <w:b/>
          <w:color w:val="000000"/>
          <w:sz w:val="22"/>
          <w:szCs w:val="22"/>
        </w:rPr>
      </w:pPr>
    </w:p>
    <w:p w14:paraId="79899F6D" w14:textId="77777777" w:rsidR="001D0D80" w:rsidRPr="001D0D80" w:rsidRDefault="001D0D80" w:rsidP="001D0D80">
      <w:pPr>
        <w:rPr>
          <w:rFonts w:asciiTheme="minorHAnsi" w:hAnsiTheme="minorHAnsi" w:cstheme="minorHAnsi"/>
          <w:b/>
          <w:sz w:val="22"/>
          <w:szCs w:val="22"/>
        </w:rPr>
      </w:pPr>
      <w:r w:rsidRPr="001D0D80">
        <w:rPr>
          <w:rFonts w:asciiTheme="minorHAnsi" w:hAnsiTheme="minorHAnsi" w:cstheme="minorHAnsi"/>
          <w:b/>
          <w:sz w:val="22"/>
          <w:szCs w:val="22"/>
        </w:rPr>
        <w:t>COURSE GRADE REQUIREMENTS</w:t>
      </w:r>
    </w:p>
    <w:p w14:paraId="2FB61727" w14:textId="77777777" w:rsidR="001D0D80" w:rsidRPr="001D0D80" w:rsidRDefault="001D0D80" w:rsidP="001D0D80">
      <w:pPr>
        <w:rPr>
          <w:rFonts w:asciiTheme="minorHAnsi" w:hAnsiTheme="minorHAnsi" w:cstheme="minorHAnsi"/>
          <w:b/>
          <w:sz w:val="22"/>
          <w:szCs w:val="22"/>
        </w:rPr>
      </w:pPr>
      <w:r w:rsidRPr="001D0D80">
        <w:rPr>
          <w:rFonts w:asciiTheme="minorHAnsi" w:hAnsiTheme="minorHAnsi" w:cstheme="minorHAnsi"/>
          <w:b/>
          <w:sz w:val="22"/>
          <w:szCs w:val="22"/>
        </w:rPr>
        <w:t>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Scores table"/>
        <w:tblDescription w:val="grade ranges and their percents: A+, A, A-, B,+ B, B-, C+, C, C-, NC"/>
      </w:tblPr>
      <w:tblGrid>
        <w:gridCol w:w="1800"/>
        <w:gridCol w:w="1800"/>
        <w:gridCol w:w="1800"/>
        <w:gridCol w:w="1800"/>
      </w:tblGrid>
      <w:tr w:rsidR="001D0D80" w:rsidRPr="001D0D80" w14:paraId="79548E37" w14:textId="77777777" w:rsidTr="007D549B">
        <w:tc>
          <w:tcPr>
            <w:tcW w:w="1800" w:type="dxa"/>
          </w:tcPr>
          <w:p w14:paraId="77A30510" w14:textId="77777777" w:rsidR="001D0D80" w:rsidRPr="001D0D80" w:rsidRDefault="001D0D80" w:rsidP="007D549B">
            <w:pPr>
              <w:rPr>
                <w:rFonts w:asciiTheme="minorHAnsi" w:hAnsiTheme="minorHAnsi" w:cstheme="minorHAnsi"/>
                <w:b/>
                <w:sz w:val="22"/>
                <w:szCs w:val="22"/>
              </w:rPr>
            </w:pPr>
            <w:r w:rsidRPr="001D0D80">
              <w:rPr>
                <w:rFonts w:asciiTheme="minorHAnsi" w:hAnsiTheme="minorHAnsi" w:cstheme="minorHAnsi"/>
                <w:b/>
                <w:sz w:val="22"/>
                <w:szCs w:val="22"/>
              </w:rPr>
              <w:t>Grade / % range</w:t>
            </w:r>
          </w:p>
        </w:tc>
        <w:tc>
          <w:tcPr>
            <w:tcW w:w="1800" w:type="dxa"/>
          </w:tcPr>
          <w:p w14:paraId="4406251B" w14:textId="77777777" w:rsidR="001D0D80" w:rsidRPr="001D0D80" w:rsidRDefault="001D0D80" w:rsidP="007D549B">
            <w:pPr>
              <w:rPr>
                <w:rFonts w:asciiTheme="minorHAnsi" w:hAnsiTheme="minorHAnsi" w:cstheme="minorHAnsi"/>
                <w:b/>
                <w:sz w:val="22"/>
                <w:szCs w:val="22"/>
              </w:rPr>
            </w:pPr>
            <w:r w:rsidRPr="001D0D80">
              <w:rPr>
                <w:rFonts w:asciiTheme="minorHAnsi" w:hAnsiTheme="minorHAnsi" w:cstheme="minorHAnsi"/>
                <w:b/>
                <w:sz w:val="22"/>
                <w:szCs w:val="22"/>
              </w:rPr>
              <w:t>Grade / % range</w:t>
            </w:r>
          </w:p>
        </w:tc>
        <w:tc>
          <w:tcPr>
            <w:tcW w:w="1800" w:type="dxa"/>
          </w:tcPr>
          <w:p w14:paraId="3ACA6509" w14:textId="77777777" w:rsidR="001D0D80" w:rsidRPr="001D0D80" w:rsidRDefault="001D0D80" w:rsidP="007D549B">
            <w:pPr>
              <w:rPr>
                <w:rFonts w:asciiTheme="minorHAnsi" w:hAnsiTheme="minorHAnsi" w:cstheme="minorHAnsi"/>
                <w:b/>
                <w:sz w:val="22"/>
                <w:szCs w:val="22"/>
              </w:rPr>
            </w:pPr>
            <w:r w:rsidRPr="001D0D80">
              <w:rPr>
                <w:rFonts w:asciiTheme="minorHAnsi" w:hAnsiTheme="minorHAnsi" w:cstheme="minorHAnsi"/>
                <w:b/>
                <w:sz w:val="22"/>
                <w:szCs w:val="22"/>
              </w:rPr>
              <w:t>Grade / % range</w:t>
            </w:r>
          </w:p>
        </w:tc>
        <w:tc>
          <w:tcPr>
            <w:tcW w:w="1800" w:type="dxa"/>
          </w:tcPr>
          <w:p w14:paraId="0192D726" w14:textId="77777777" w:rsidR="001D0D80" w:rsidRPr="001D0D80" w:rsidRDefault="001D0D80" w:rsidP="007D549B">
            <w:pPr>
              <w:rPr>
                <w:rFonts w:asciiTheme="minorHAnsi" w:hAnsiTheme="minorHAnsi" w:cstheme="minorHAnsi"/>
                <w:b/>
                <w:sz w:val="22"/>
                <w:szCs w:val="22"/>
              </w:rPr>
            </w:pPr>
            <w:r w:rsidRPr="001D0D80">
              <w:rPr>
                <w:rFonts w:asciiTheme="minorHAnsi" w:hAnsiTheme="minorHAnsi" w:cstheme="minorHAnsi"/>
                <w:b/>
                <w:sz w:val="22"/>
                <w:szCs w:val="22"/>
              </w:rPr>
              <w:t>Grade / % range</w:t>
            </w:r>
          </w:p>
        </w:tc>
      </w:tr>
      <w:tr w:rsidR="001D0D80" w:rsidRPr="001D0D80" w14:paraId="4DF0737C" w14:textId="77777777" w:rsidTr="007D549B">
        <w:tc>
          <w:tcPr>
            <w:tcW w:w="1800" w:type="dxa"/>
          </w:tcPr>
          <w:p w14:paraId="3BE0C3C6"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A+ 98-100%</w:t>
            </w:r>
          </w:p>
        </w:tc>
        <w:tc>
          <w:tcPr>
            <w:tcW w:w="1800" w:type="dxa"/>
          </w:tcPr>
          <w:p w14:paraId="38C3689C"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B+ 87-89%</w:t>
            </w:r>
          </w:p>
        </w:tc>
        <w:tc>
          <w:tcPr>
            <w:tcW w:w="1800" w:type="dxa"/>
          </w:tcPr>
          <w:p w14:paraId="3B90EECE"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C+ 77-79%</w:t>
            </w:r>
          </w:p>
        </w:tc>
        <w:tc>
          <w:tcPr>
            <w:tcW w:w="1800" w:type="dxa"/>
          </w:tcPr>
          <w:p w14:paraId="42262F46" w14:textId="77777777" w:rsidR="001D0D80" w:rsidRPr="001D0D80" w:rsidRDefault="001D0D80" w:rsidP="007D549B">
            <w:pPr>
              <w:rPr>
                <w:rFonts w:asciiTheme="minorHAnsi" w:hAnsiTheme="minorHAnsi" w:cstheme="minorHAnsi"/>
                <w:sz w:val="22"/>
                <w:szCs w:val="22"/>
              </w:rPr>
            </w:pPr>
          </w:p>
        </w:tc>
      </w:tr>
      <w:tr w:rsidR="001D0D80" w:rsidRPr="001D0D80" w14:paraId="1C012861" w14:textId="77777777" w:rsidTr="007D549B">
        <w:tc>
          <w:tcPr>
            <w:tcW w:w="1800" w:type="dxa"/>
          </w:tcPr>
          <w:p w14:paraId="1C8B3AD5"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A  94-97%</w:t>
            </w:r>
          </w:p>
        </w:tc>
        <w:tc>
          <w:tcPr>
            <w:tcW w:w="1800" w:type="dxa"/>
          </w:tcPr>
          <w:p w14:paraId="245CCE9A"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B  84-86%</w:t>
            </w:r>
          </w:p>
        </w:tc>
        <w:tc>
          <w:tcPr>
            <w:tcW w:w="1800" w:type="dxa"/>
          </w:tcPr>
          <w:p w14:paraId="176EBFE4"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C  74-76%</w:t>
            </w:r>
          </w:p>
        </w:tc>
        <w:tc>
          <w:tcPr>
            <w:tcW w:w="1800" w:type="dxa"/>
          </w:tcPr>
          <w:p w14:paraId="0EC44E6B"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NC: Below 70%</w:t>
            </w:r>
          </w:p>
        </w:tc>
      </w:tr>
      <w:tr w:rsidR="001D0D80" w:rsidRPr="001D0D80" w14:paraId="39088DC9" w14:textId="77777777" w:rsidTr="007D549B">
        <w:tc>
          <w:tcPr>
            <w:tcW w:w="1800" w:type="dxa"/>
          </w:tcPr>
          <w:p w14:paraId="7376CBFB"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A- 90-93%</w:t>
            </w:r>
          </w:p>
        </w:tc>
        <w:tc>
          <w:tcPr>
            <w:tcW w:w="1800" w:type="dxa"/>
          </w:tcPr>
          <w:p w14:paraId="2F7C459C"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B- 80-83%</w:t>
            </w:r>
          </w:p>
        </w:tc>
        <w:tc>
          <w:tcPr>
            <w:tcW w:w="1800" w:type="dxa"/>
          </w:tcPr>
          <w:p w14:paraId="4D873B07" w14:textId="77777777" w:rsidR="001D0D80" w:rsidRPr="001D0D80" w:rsidRDefault="001D0D80" w:rsidP="007D549B">
            <w:pPr>
              <w:rPr>
                <w:rFonts w:asciiTheme="minorHAnsi" w:hAnsiTheme="minorHAnsi" w:cstheme="minorHAnsi"/>
                <w:sz w:val="22"/>
                <w:szCs w:val="22"/>
              </w:rPr>
            </w:pPr>
            <w:r w:rsidRPr="001D0D80">
              <w:rPr>
                <w:rFonts w:asciiTheme="minorHAnsi" w:hAnsiTheme="minorHAnsi" w:cstheme="minorHAnsi"/>
                <w:sz w:val="22"/>
                <w:szCs w:val="22"/>
              </w:rPr>
              <w:t>C- 70-73%</w:t>
            </w:r>
          </w:p>
        </w:tc>
        <w:tc>
          <w:tcPr>
            <w:tcW w:w="1800" w:type="dxa"/>
          </w:tcPr>
          <w:p w14:paraId="57F04EB6" w14:textId="77777777" w:rsidR="001D0D80" w:rsidRPr="001D0D80" w:rsidRDefault="001D0D80" w:rsidP="007D549B">
            <w:pPr>
              <w:rPr>
                <w:rFonts w:asciiTheme="minorHAnsi" w:hAnsiTheme="minorHAnsi" w:cstheme="minorHAnsi"/>
                <w:sz w:val="22"/>
                <w:szCs w:val="22"/>
              </w:rPr>
            </w:pPr>
          </w:p>
        </w:tc>
      </w:tr>
    </w:tbl>
    <w:p w14:paraId="1834208E" w14:textId="77777777" w:rsidR="001D0D80" w:rsidRPr="001D0D80" w:rsidRDefault="001D0D80" w:rsidP="001D0D80">
      <w:pPr>
        <w:autoSpaceDE w:val="0"/>
        <w:autoSpaceDN w:val="0"/>
        <w:adjustRightInd w:val="0"/>
        <w:outlineLvl w:val="0"/>
        <w:rPr>
          <w:rFonts w:asciiTheme="minorHAnsi" w:hAnsiTheme="minorHAnsi" w:cstheme="minorHAnsi"/>
          <w:b/>
          <w:color w:val="000000"/>
          <w:sz w:val="22"/>
          <w:szCs w:val="22"/>
        </w:rPr>
      </w:pPr>
    </w:p>
    <w:p w14:paraId="22D19478" w14:textId="77777777" w:rsidR="001D0D80" w:rsidRPr="001D0D80" w:rsidRDefault="001D0D80" w:rsidP="001D0D80">
      <w:pPr>
        <w:numPr>
          <w:ilvl w:val="0"/>
          <w:numId w:val="3"/>
        </w:num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Progress and course assignment completion will be evaluated monthly by the teacher.</w:t>
      </w:r>
    </w:p>
    <w:p w14:paraId="5D3991DD" w14:textId="77777777" w:rsidR="001D0D80" w:rsidRPr="001D0D80" w:rsidRDefault="001D0D80" w:rsidP="001D0D80">
      <w:pPr>
        <w:numPr>
          <w:ilvl w:val="0"/>
          <w:numId w:val="3"/>
        </w:num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Complete assignments given in class at a minimum average 70% grade level</w:t>
      </w:r>
    </w:p>
    <w:p w14:paraId="049DB610" w14:textId="77777777" w:rsidR="001D0D80" w:rsidRPr="001D0D80" w:rsidRDefault="001D0D80" w:rsidP="001D0D80">
      <w:pPr>
        <w:numPr>
          <w:ilvl w:val="0"/>
          <w:numId w:val="3"/>
        </w:num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Complete and score 70% minimum average on assessments given in class or conference</w:t>
      </w:r>
    </w:p>
    <w:p w14:paraId="315E3112" w14:textId="77777777" w:rsidR="001D0D80" w:rsidRPr="001D0D80" w:rsidRDefault="001D0D80" w:rsidP="001D0D80">
      <w:pPr>
        <w:numPr>
          <w:ilvl w:val="0"/>
          <w:numId w:val="3"/>
        </w:numPr>
        <w:autoSpaceDE w:val="0"/>
        <w:autoSpaceDN w:val="0"/>
        <w:adjustRightInd w:val="0"/>
        <w:rPr>
          <w:rFonts w:asciiTheme="minorHAnsi" w:hAnsiTheme="minorHAnsi" w:cstheme="minorHAnsi"/>
          <w:color w:val="000000"/>
          <w:sz w:val="22"/>
          <w:szCs w:val="22"/>
        </w:rPr>
      </w:pPr>
      <w:r w:rsidRPr="001D0D80">
        <w:rPr>
          <w:rFonts w:asciiTheme="minorHAnsi" w:hAnsiTheme="minorHAnsi" w:cstheme="minorHAnsi"/>
          <w:color w:val="000000"/>
          <w:sz w:val="22"/>
          <w:szCs w:val="22"/>
        </w:rPr>
        <w:t>Maintain weekly timesheets showing a minimum of 5 hours per week (adjusted for holidays)</w:t>
      </w:r>
    </w:p>
    <w:p w14:paraId="058D4E4B" w14:textId="77777777" w:rsidR="001D0D80" w:rsidRPr="001D0D80" w:rsidRDefault="001D0D80" w:rsidP="001D0D80">
      <w:pPr>
        <w:autoSpaceDE w:val="0"/>
        <w:autoSpaceDN w:val="0"/>
        <w:adjustRightInd w:val="0"/>
        <w:outlineLvl w:val="0"/>
        <w:rPr>
          <w:rFonts w:asciiTheme="minorHAnsi" w:hAnsiTheme="minorHAnsi" w:cstheme="minorHAnsi"/>
          <w:b/>
          <w:color w:val="000000"/>
          <w:sz w:val="22"/>
          <w:szCs w:val="22"/>
        </w:rPr>
      </w:pPr>
    </w:p>
    <w:p w14:paraId="1901430E" w14:textId="77777777" w:rsidR="001D0D80" w:rsidRPr="001D0D80" w:rsidRDefault="001D0D80" w:rsidP="001D0D80">
      <w:pPr>
        <w:autoSpaceDE w:val="0"/>
        <w:autoSpaceDN w:val="0"/>
        <w:adjustRightInd w:val="0"/>
        <w:outlineLvl w:val="0"/>
        <w:rPr>
          <w:rFonts w:asciiTheme="minorHAnsi" w:hAnsiTheme="minorHAnsi" w:cstheme="minorHAnsi"/>
          <w:b/>
          <w:color w:val="000000"/>
          <w:sz w:val="22"/>
          <w:szCs w:val="22"/>
        </w:rPr>
      </w:pPr>
      <w:r w:rsidRPr="001D0D80">
        <w:rPr>
          <w:rFonts w:asciiTheme="minorHAnsi" w:hAnsiTheme="minorHAnsi" w:cstheme="minorHAnsi"/>
          <w:b/>
          <w:color w:val="000000"/>
          <w:sz w:val="22"/>
          <w:szCs w:val="22"/>
        </w:rPr>
        <w:t>EXTRA CREDIT / ALTERNATE ASSIGNMENTS</w:t>
      </w:r>
    </w:p>
    <w:p w14:paraId="60761F37" w14:textId="77777777" w:rsidR="001D0D80" w:rsidRPr="001D0D80" w:rsidRDefault="001D0D80" w:rsidP="001D0D80">
      <w:pPr>
        <w:numPr>
          <w:ilvl w:val="0"/>
          <w:numId w:val="8"/>
        </w:numPr>
        <w:autoSpaceDE w:val="0"/>
        <w:autoSpaceDN w:val="0"/>
        <w:adjustRightInd w:val="0"/>
        <w:ind w:left="360"/>
        <w:rPr>
          <w:rFonts w:asciiTheme="minorHAnsi" w:hAnsiTheme="minorHAnsi" w:cstheme="minorHAnsi"/>
          <w:color w:val="000000"/>
          <w:sz w:val="22"/>
          <w:szCs w:val="22"/>
        </w:rPr>
      </w:pPr>
      <w:r w:rsidRPr="001D0D80">
        <w:rPr>
          <w:rFonts w:asciiTheme="minorHAnsi" w:hAnsiTheme="minorHAnsi" w:cstheme="minorHAnsi"/>
          <w:color w:val="000000"/>
          <w:sz w:val="22"/>
          <w:szCs w:val="22"/>
        </w:rPr>
        <w:t>Additional readings, research and documented experiments supported with data</w:t>
      </w:r>
    </w:p>
    <w:p w14:paraId="2E98647D" w14:textId="77777777" w:rsidR="001D0D80" w:rsidRPr="001D0D80" w:rsidRDefault="001D0D80" w:rsidP="001D0D80">
      <w:pPr>
        <w:numPr>
          <w:ilvl w:val="0"/>
          <w:numId w:val="8"/>
        </w:numPr>
        <w:autoSpaceDE w:val="0"/>
        <w:autoSpaceDN w:val="0"/>
        <w:adjustRightInd w:val="0"/>
        <w:ind w:left="360"/>
        <w:rPr>
          <w:rFonts w:asciiTheme="minorHAnsi" w:hAnsiTheme="minorHAnsi" w:cstheme="minorHAnsi"/>
          <w:color w:val="000000"/>
          <w:sz w:val="22"/>
          <w:szCs w:val="22"/>
        </w:rPr>
      </w:pPr>
      <w:r w:rsidRPr="001D0D80">
        <w:rPr>
          <w:rFonts w:asciiTheme="minorHAnsi" w:hAnsiTheme="minorHAnsi" w:cstheme="minorHAnsi"/>
          <w:color w:val="000000"/>
          <w:sz w:val="22"/>
          <w:szCs w:val="22"/>
        </w:rPr>
        <w:t>Outside science projects may substitute for class assignments, by the teacher’s discretion</w:t>
      </w:r>
    </w:p>
    <w:p w14:paraId="0E5C91DE" w14:textId="77777777" w:rsidR="001D0D80" w:rsidRPr="001D0D80" w:rsidRDefault="001D0D80" w:rsidP="001D0D80">
      <w:pPr>
        <w:autoSpaceDE w:val="0"/>
        <w:autoSpaceDN w:val="0"/>
        <w:adjustRightInd w:val="0"/>
        <w:outlineLvl w:val="0"/>
        <w:rPr>
          <w:rFonts w:asciiTheme="minorHAnsi" w:hAnsiTheme="minorHAnsi" w:cstheme="minorHAnsi"/>
          <w:b/>
          <w:sz w:val="22"/>
          <w:szCs w:val="22"/>
        </w:rPr>
      </w:pPr>
    </w:p>
    <w:sectPr w:rsidR="001D0D80" w:rsidRPr="001D0D80">
      <w:type w:val="continuous"/>
      <w:pgSz w:w="12240" w:h="15840"/>
      <w:pgMar w:top="720" w:right="1080" w:bottom="864"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267FE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C3B30"/>
    <w:multiLevelType w:val="hybridMultilevel"/>
    <w:tmpl w:val="34169DCC"/>
    <w:lvl w:ilvl="0" w:tplc="6C742928">
      <w:start w:val="1"/>
      <w:numFmt w:val="decimal"/>
      <w:lvlText w:val="%1."/>
      <w:lvlJc w:val="left"/>
      <w:pPr>
        <w:tabs>
          <w:tab w:val="num" w:pos="720"/>
        </w:tabs>
        <w:ind w:left="720" w:hanging="360"/>
      </w:pPr>
      <w:rPr>
        <w:rFonts w:ascii="TimesNewRomanPS-BoldMT" w:hAnsi="TimesNewRomanPS-BoldMT" w:cs="Times New Roman" w:hint="default"/>
        <w:b/>
      </w:rPr>
    </w:lvl>
    <w:lvl w:ilvl="1" w:tplc="4CDC1FBE" w:tentative="1">
      <w:start w:val="1"/>
      <w:numFmt w:val="lowerLetter"/>
      <w:lvlText w:val="%2."/>
      <w:lvlJc w:val="left"/>
      <w:pPr>
        <w:tabs>
          <w:tab w:val="num" w:pos="1440"/>
        </w:tabs>
        <w:ind w:left="1440" w:hanging="360"/>
      </w:pPr>
      <w:rPr>
        <w:rFonts w:cs="Times New Roman"/>
      </w:rPr>
    </w:lvl>
    <w:lvl w:ilvl="2" w:tplc="1548C3E0" w:tentative="1">
      <w:start w:val="1"/>
      <w:numFmt w:val="lowerRoman"/>
      <w:lvlText w:val="%3."/>
      <w:lvlJc w:val="right"/>
      <w:pPr>
        <w:tabs>
          <w:tab w:val="num" w:pos="2160"/>
        </w:tabs>
        <w:ind w:left="2160" w:hanging="180"/>
      </w:pPr>
      <w:rPr>
        <w:rFonts w:cs="Times New Roman"/>
      </w:rPr>
    </w:lvl>
    <w:lvl w:ilvl="3" w:tplc="2334F0E6" w:tentative="1">
      <w:start w:val="1"/>
      <w:numFmt w:val="decimal"/>
      <w:lvlText w:val="%4."/>
      <w:lvlJc w:val="left"/>
      <w:pPr>
        <w:tabs>
          <w:tab w:val="num" w:pos="2880"/>
        </w:tabs>
        <w:ind w:left="2880" w:hanging="360"/>
      </w:pPr>
      <w:rPr>
        <w:rFonts w:cs="Times New Roman"/>
      </w:rPr>
    </w:lvl>
    <w:lvl w:ilvl="4" w:tplc="2C2852EE" w:tentative="1">
      <w:start w:val="1"/>
      <w:numFmt w:val="lowerLetter"/>
      <w:lvlText w:val="%5."/>
      <w:lvlJc w:val="left"/>
      <w:pPr>
        <w:tabs>
          <w:tab w:val="num" w:pos="3600"/>
        </w:tabs>
        <w:ind w:left="3600" w:hanging="360"/>
      </w:pPr>
      <w:rPr>
        <w:rFonts w:cs="Times New Roman"/>
      </w:rPr>
    </w:lvl>
    <w:lvl w:ilvl="5" w:tplc="CA6C2946" w:tentative="1">
      <w:start w:val="1"/>
      <w:numFmt w:val="lowerRoman"/>
      <w:lvlText w:val="%6."/>
      <w:lvlJc w:val="right"/>
      <w:pPr>
        <w:tabs>
          <w:tab w:val="num" w:pos="4320"/>
        </w:tabs>
        <w:ind w:left="4320" w:hanging="180"/>
      </w:pPr>
      <w:rPr>
        <w:rFonts w:cs="Times New Roman"/>
      </w:rPr>
    </w:lvl>
    <w:lvl w:ilvl="6" w:tplc="DF8C8F18" w:tentative="1">
      <w:start w:val="1"/>
      <w:numFmt w:val="decimal"/>
      <w:lvlText w:val="%7."/>
      <w:lvlJc w:val="left"/>
      <w:pPr>
        <w:tabs>
          <w:tab w:val="num" w:pos="5040"/>
        </w:tabs>
        <w:ind w:left="5040" w:hanging="360"/>
      </w:pPr>
      <w:rPr>
        <w:rFonts w:cs="Times New Roman"/>
      </w:rPr>
    </w:lvl>
    <w:lvl w:ilvl="7" w:tplc="194CF482" w:tentative="1">
      <w:start w:val="1"/>
      <w:numFmt w:val="lowerLetter"/>
      <w:lvlText w:val="%8."/>
      <w:lvlJc w:val="left"/>
      <w:pPr>
        <w:tabs>
          <w:tab w:val="num" w:pos="5760"/>
        </w:tabs>
        <w:ind w:left="5760" w:hanging="360"/>
      </w:pPr>
      <w:rPr>
        <w:rFonts w:cs="Times New Roman"/>
      </w:rPr>
    </w:lvl>
    <w:lvl w:ilvl="8" w:tplc="CE02A414" w:tentative="1">
      <w:start w:val="1"/>
      <w:numFmt w:val="lowerRoman"/>
      <w:lvlText w:val="%9."/>
      <w:lvlJc w:val="right"/>
      <w:pPr>
        <w:tabs>
          <w:tab w:val="num" w:pos="6480"/>
        </w:tabs>
        <w:ind w:left="6480" w:hanging="180"/>
      </w:pPr>
      <w:rPr>
        <w:rFonts w:cs="Times New Roman"/>
      </w:rPr>
    </w:lvl>
  </w:abstractNum>
  <w:abstractNum w:abstractNumId="2" w15:restartNumberingAfterBreak="0">
    <w:nsid w:val="146E74B1"/>
    <w:multiLevelType w:val="hybridMultilevel"/>
    <w:tmpl w:val="C70CC8A0"/>
    <w:lvl w:ilvl="0" w:tplc="195C5F46">
      <w:start w:val="1"/>
      <w:numFmt w:val="decimal"/>
      <w:lvlText w:val="%1."/>
      <w:lvlJc w:val="left"/>
      <w:pPr>
        <w:tabs>
          <w:tab w:val="num" w:pos="360"/>
        </w:tabs>
        <w:ind w:left="360" w:hanging="360"/>
      </w:pPr>
      <w:rPr>
        <w:rFonts w:ascii="TimesNewRomanPS-BoldMT" w:hAnsi="TimesNewRomanPS-BoldMT" w:cs="Times New Roman" w:hint="default"/>
        <w:b/>
      </w:rPr>
    </w:lvl>
    <w:lvl w:ilvl="1" w:tplc="94DA1212" w:tentative="1">
      <w:start w:val="1"/>
      <w:numFmt w:val="lowerLetter"/>
      <w:lvlText w:val="%2."/>
      <w:lvlJc w:val="left"/>
      <w:pPr>
        <w:tabs>
          <w:tab w:val="num" w:pos="1080"/>
        </w:tabs>
        <w:ind w:left="1080" w:hanging="360"/>
      </w:pPr>
      <w:rPr>
        <w:rFonts w:cs="Times New Roman"/>
      </w:rPr>
    </w:lvl>
    <w:lvl w:ilvl="2" w:tplc="7A4424DC" w:tentative="1">
      <w:start w:val="1"/>
      <w:numFmt w:val="lowerRoman"/>
      <w:lvlText w:val="%3."/>
      <w:lvlJc w:val="right"/>
      <w:pPr>
        <w:tabs>
          <w:tab w:val="num" w:pos="1800"/>
        </w:tabs>
        <w:ind w:left="1800" w:hanging="180"/>
      </w:pPr>
      <w:rPr>
        <w:rFonts w:cs="Times New Roman"/>
      </w:rPr>
    </w:lvl>
    <w:lvl w:ilvl="3" w:tplc="541AD662" w:tentative="1">
      <w:start w:val="1"/>
      <w:numFmt w:val="decimal"/>
      <w:lvlText w:val="%4."/>
      <w:lvlJc w:val="left"/>
      <w:pPr>
        <w:tabs>
          <w:tab w:val="num" w:pos="2520"/>
        </w:tabs>
        <w:ind w:left="2520" w:hanging="360"/>
      </w:pPr>
      <w:rPr>
        <w:rFonts w:cs="Times New Roman"/>
      </w:rPr>
    </w:lvl>
    <w:lvl w:ilvl="4" w:tplc="2DE03328" w:tentative="1">
      <w:start w:val="1"/>
      <w:numFmt w:val="lowerLetter"/>
      <w:lvlText w:val="%5."/>
      <w:lvlJc w:val="left"/>
      <w:pPr>
        <w:tabs>
          <w:tab w:val="num" w:pos="3240"/>
        </w:tabs>
        <w:ind w:left="3240" w:hanging="360"/>
      </w:pPr>
      <w:rPr>
        <w:rFonts w:cs="Times New Roman"/>
      </w:rPr>
    </w:lvl>
    <w:lvl w:ilvl="5" w:tplc="D7A2EE7E" w:tentative="1">
      <w:start w:val="1"/>
      <w:numFmt w:val="lowerRoman"/>
      <w:lvlText w:val="%6."/>
      <w:lvlJc w:val="right"/>
      <w:pPr>
        <w:tabs>
          <w:tab w:val="num" w:pos="3960"/>
        </w:tabs>
        <w:ind w:left="3960" w:hanging="180"/>
      </w:pPr>
      <w:rPr>
        <w:rFonts w:cs="Times New Roman"/>
      </w:rPr>
    </w:lvl>
    <w:lvl w:ilvl="6" w:tplc="F36E574E" w:tentative="1">
      <w:start w:val="1"/>
      <w:numFmt w:val="decimal"/>
      <w:lvlText w:val="%7."/>
      <w:lvlJc w:val="left"/>
      <w:pPr>
        <w:tabs>
          <w:tab w:val="num" w:pos="4680"/>
        </w:tabs>
        <w:ind w:left="4680" w:hanging="360"/>
      </w:pPr>
      <w:rPr>
        <w:rFonts w:cs="Times New Roman"/>
      </w:rPr>
    </w:lvl>
    <w:lvl w:ilvl="7" w:tplc="AA18CBA8" w:tentative="1">
      <w:start w:val="1"/>
      <w:numFmt w:val="lowerLetter"/>
      <w:lvlText w:val="%8."/>
      <w:lvlJc w:val="left"/>
      <w:pPr>
        <w:tabs>
          <w:tab w:val="num" w:pos="5400"/>
        </w:tabs>
        <w:ind w:left="5400" w:hanging="360"/>
      </w:pPr>
      <w:rPr>
        <w:rFonts w:cs="Times New Roman"/>
      </w:rPr>
    </w:lvl>
    <w:lvl w:ilvl="8" w:tplc="921A987C" w:tentative="1">
      <w:start w:val="1"/>
      <w:numFmt w:val="lowerRoman"/>
      <w:lvlText w:val="%9."/>
      <w:lvlJc w:val="right"/>
      <w:pPr>
        <w:tabs>
          <w:tab w:val="num" w:pos="6120"/>
        </w:tabs>
        <w:ind w:left="6120" w:hanging="180"/>
      </w:pPr>
      <w:rPr>
        <w:rFonts w:cs="Times New Roman"/>
      </w:rPr>
    </w:lvl>
  </w:abstractNum>
  <w:abstractNum w:abstractNumId="3" w15:restartNumberingAfterBreak="0">
    <w:nsid w:val="163B1A23"/>
    <w:multiLevelType w:val="hybridMultilevel"/>
    <w:tmpl w:val="90BE36EA"/>
    <w:lvl w:ilvl="0" w:tplc="00E83F98">
      <w:start w:val="1"/>
      <w:numFmt w:val="upperLetter"/>
      <w:lvlText w:val="%1-"/>
      <w:lvlJc w:val="left"/>
      <w:pPr>
        <w:ind w:left="720" w:hanging="360"/>
      </w:pPr>
      <w:rPr>
        <w:rFonts w:hint="default"/>
      </w:rPr>
    </w:lvl>
    <w:lvl w:ilvl="1" w:tplc="033EB338" w:tentative="1">
      <w:start w:val="1"/>
      <w:numFmt w:val="lowerLetter"/>
      <w:lvlText w:val="%2."/>
      <w:lvlJc w:val="left"/>
      <w:pPr>
        <w:ind w:left="1440" w:hanging="360"/>
      </w:pPr>
    </w:lvl>
    <w:lvl w:ilvl="2" w:tplc="F4E6D4A4" w:tentative="1">
      <w:start w:val="1"/>
      <w:numFmt w:val="lowerRoman"/>
      <w:lvlText w:val="%3."/>
      <w:lvlJc w:val="right"/>
      <w:pPr>
        <w:ind w:left="2160" w:hanging="180"/>
      </w:pPr>
    </w:lvl>
    <w:lvl w:ilvl="3" w:tplc="4F76B720" w:tentative="1">
      <w:start w:val="1"/>
      <w:numFmt w:val="decimal"/>
      <w:lvlText w:val="%4."/>
      <w:lvlJc w:val="left"/>
      <w:pPr>
        <w:ind w:left="2880" w:hanging="360"/>
      </w:pPr>
    </w:lvl>
    <w:lvl w:ilvl="4" w:tplc="C3E4B406" w:tentative="1">
      <w:start w:val="1"/>
      <w:numFmt w:val="lowerLetter"/>
      <w:lvlText w:val="%5."/>
      <w:lvlJc w:val="left"/>
      <w:pPr>
        <w:ind w:left="3600" w:hanging="360"/>
      </w:pPr>
    </w:lvl>
    <w:lvl w:ilvl="5" w:tplc="B846ECDA" w:tentative="1">
      <w:start w:val="1"/>
      <w:numFmt w:val="lowerRoman"/>
      <w:lvlText w:val="%6."/>
      <w:lvlJc w:val="right"/>
      <w:pPr>
        <w:ind w:left="4320" w:hanging="180"/>
      </w:pPr>
    </w:lvl>
    <w:lvl w:ilvl="6" w:tplc="E7543244" w:tentative="1">
      <w:start w:val="1"/>
      <w:numFmt w:val="decimal"/>
      <w:lvlText w:val="%7."/>
      <w:lvlJc w:val="left"/>
      <w:pPr>
        <w:ind w:left="5040" w:hanging="360"/>
      </w:pPr>
    </w:lvl>
    <w:lvl w:ilvl="7" w:tplc="CFE41D84" w:tentative="1">
      <w:start w:val="1"/>
      <w:numFmt w:val="lowerLetter"/>
      <w:lvlText w:val="%8."/>
      <w:lvlJc w:val="left"/>
      <w:pPr>
        <w:ind w:left="5760" w:hanging="360"/>
      </w:pPr>
    </w:lvl>
    <w:lvl w:ilvl="8" w:tplc="B582CD90" w:tentative="1">
      <w:start w:val="1"/>
      <w:numFmt w:val="lowerRoman"/>
      <w:lvlText w:val="%9."/>
      <w:lvlJc w:val="right"/>
      <w:pPr>
        <w:ind w:left="6480" w:hanging="180"/>
      </w:pPr>
    </w:lvl>
  </w:abstractNum>
  <w:abstractNum w:abstractNumId="4" w15:restartNumberingAfterBreak="0">
    <w:nsid w:val="1A696746"/>
    <w:multiLevelType w:val="hybridMultilevel"/>
    <w:tmpl w:val="50F4F624"/>
    <w:lvl w:ilvl="0" w:tplc="68480534">
      <w:start w:val="1"/>
      <w:numFmt w:val="decimal"/>
      <w:lvlText w:val="%1."/>
      <w:lvlJc w:val="left"/>
      <w:pPr>
        <w:ind w:left="720" w:hanging="360"/>
      </w:pPr>
    </w:lvl>
    <w:lvl w:ilvl="1" w:tplc="D9728698" w:tentative="1">
      <w:start w:val="1"/>
      <w:numFmt w:val="lowerLetter"/>
      <w:lvlText w:val="%2."/>
      <w:lvlJc w:val="left"/>
      <w:pPr>
        <w:ind w:left="1440" w:hanging="360"/>
      </w:pPr>
    </w:lvl>
    <w:lvl w:ilvl="2" w:tplc="08AE7448" w:tentative="1">
      <w:start w:val="1"/>
      <w:numFmt w:val="lowerRoman"/>
      <w:lvlText w:val="%3."/>
      <w:lvlJc w:val="right"/>
      <w:pPr>
        <w:ind w:left="2160" w:hanging="180"/>
      </w:pPr>
    </w:lvl>
    <w:lvl w:ilvl="3" w:tplc="81422A02" w:tentative="1">
      <w:start w:val="1"/>
      <w:numFmt w:val="decimal"/>
      <w:lvlText w:val="%4."/>
      <w:lvlJc w:val="left"/>
      <w:pPr>
        <w:ind w:left="2880" w:hanging="360"/>
      </w:pPr>
    </w:lvl>
    <w:lvl w:ilvl="4" w:tplc="FBF81436" w:tentative="1">
      <w:start w:val="1"/>
      <w:numFmt w:val="lowerLetter"/>
      <w:lvlText w:val="%5."/>
      <w:lvlJc w:val="left"/>
      <w:pPr>
        <w:ind w:left="3600" w:hanging="360"/>
      </w:pPr>
    </w:lvl>
    <w:lvl w:ilvl="5" w:tplc="CEC03702" w:tentative="1">
      <w:start w:val="1"/>
      <w:numFmt w:val="lowerRoman"/>
      <w:lvlText w:val="%6."/>
      <w:lvlJc w:val="right"/>
      <w:pPr>
        <w:ind w:left="4320" w:hanging="180"/>
      </w:pPr>
    </w:lvl>
    <w:lvl w:ilvl="6" w:tplc="BFF00838" w:tentative="1">
      <w:start w:val="1"/>
      <w:numFmt w:val="decimal"/>
      <w:lvlText w:val="%7."/>
      <w:lvlJc w:val="left"/>
      <w:pPr>
        <w:ind w:left="5040" w:hanging="360"/>
      </w:pPr>
    </w:lvl>
    <w:lvl w:ilvl="7" w:tplc="98E4D0D6" w:tentative="1">
      <w:start w:val="1"/>
      <w:numFmt w:val="lowerLetter"/>
      <w:lvlText w:val="%8."/>
      <w:lvlJc w:val="left"/>
      <w:pPr>
        <w:ind w:left="5760" w:hanging="360"/>
      </w:pPr>
    </w:lvl>
    <w:lvl w:ilvl="8" w:tplc="29FAC524" w:tentative="1">
      <w:start w:val="1"/>
      <w:numFmt w:val="lowerRoman"/>
      <w:lvlText w:val="%9."/>
      <w:lvlJc w:val="right"/>
      <w:pPr>
        <w:ind w:left="6480" w:hanging="180"/>
      </w:pPr>
    </w:lvl>
  </w:abstractNum>
  <w:abstractNum w:abstractNumId="5" w15:restartNumberingAfterBreak="0">
    <w:nsid w:val="1BCA486E"/>
    <w:multiLevelType w:val="hybridMultilevel"/>
    <w:tmpl w:val="BE7E58D4"/>
    <w:lvl w:ilvl="0" w:tplc="E4DC5E40">
      <w:start w:val="1"/>
      <w:numFmt w:val="decimal"/>
      <w:lvlText w:val="%1."/>
      <w:lvlJc w:val="left"/>
      <w:pPr>
        <w:tabs>
          <w:tab w:val="num" w:pos="720"/>
        </w:tabs>
        <w:ind w:left="720" w:hanging="360"/>
      </w:pPr>
      <w:rPr>
        <w:rFonts w:ascii="TimesNewRomanPS-BoldMT" w:hAnsi="TimesNewRomanPS-BoldMT" w:cs="Times New Roman" w:hint="default"/>
        <w:b/>
      </w:rPr>
    </w:lvl>
    <w:lvl w:ilvl="1" w:tplc="49F47EC0" w:tentative="1">
      <w:start w:val="1"/>
      <w:numFmt w:val="lowerLetter"/>
      <w:lvlText w:val="%2."/>
      <w:lvlJc w:val="left"/>
      <w:pPr>
        <w:tabs>
          <w:tab w:val="num" w:pos="1440"/>
        </w:tabs>
        <w:ind w:left="1440" w:hanging="360"/>
      </w:pPr>
      <w:rPr>
        <w:rFonts w:cs="Times New Roman"/>
      </w:rPr>
    </w:lvl>
    <w:lvl w:ilvl="2" w:tplc="26248C56" w:tentative="1">
      <w:start w:val="1"/>
      <w:numFmt w:val="lowerRoman"/>
      <w:lvlText w:val="%3."/>
      <w:lvlJc w:val="right"/>
      <w:pPr>
        <w:tabs>
          <w:tab w:val="num" w:pos="2160"/>
        </w:tabs>
        <w:ind w:left="2160" w:hanging="180"/>
      </w:pPr>
      <w:rPr>
        <w:rFonts w:cs="Times New Roman"/>
      </w:rPr>
    </w:lvl>
    <w:lvl w:ilvl="3" w:tplc="661E0D92" w:tentative="1">
      <w:start w:val="1"/>
      <w:numFmt w:val="decimal"/>
      <w:lvlText w:val="%4."/>
      <w:lvlJc w:val="left"/>
      <w:pPr>
        <w:tabs>
          <w:tab w:val="num" w:pos="2880"/>
        </w:tabs>
        <w:ind w:left="2880" w:hanging="360"/>
      </w:pPr>
      <w:rPr>
        <w:rFonts w:cs="Times New Roman"/>
      </w:rPr>
    </w:lvl>
    <w:lvl w:ilvl="4" w:tplc="DEF03574" w:tentative="1">
      <w:start w:val="1"/>
      <w:numFmt w:val="lowerLetter"/>
      <w:lvlText w:val="%5."/>
      <w:lvlJc w:val="left"/>
      <w:pPr>
        <w:tabs>
          <w:tab w:val="num" w:pos="3600"/>
        </w:tabs>
        <w:ind w:left="3600" w:hanging="360"/>
      </w:pPr>
      <w:rPr>
        <w:rFonts w:cs="Times New Roman"/>
      </w:rPr>
    </w:lvl>
    <w:lvl w:ilvl="5" w:tplc="2F1E0EF4" w:tentative="1">
      <w:start w:val="1"/>
      <w:numFmt w:val="lowerRoman"/>
      <w:lvlText w:val="%6."/>
      <w:lvlJc w:val="right"/>
      <w:pPr>
        <w:tabs>
          <w:tab w:val="num" w:pos="4320"/>
        </w:tabs>
        <w:ind w:left="4320" w:hanging="180"/>
      </w:pPr>
      <w:rPr>
        <w:rFonts w:cs="Times New Roman"/>
      </w:rPr>
    </w:lvl>
    <w:lvl w:ilvl="6" w:tplc="F998ED02" w:tentative="1">
      <w:start w:val="1"/>
      <w:numFmt w:val="decimal"/>
      <w:lvlText w:val="%7."/>
      <w:lvlJc w:val="left"/>
      <w:pPr>
        <w:tabs>
          <w:tab w:val="num" w:pos="5040"/>
        </w:tabs>
        <w:ind w:left="5040" w:hanging="360"/>
      </w:pPr>
      <w:rPr>
        <w:rFonts w:cs="Times New Roman"/>
      </w:rPr>
    </w:lvl>
    <w:lvl w:ilvl="7" w:tplc="E8B4FC0C" w:tentative="1">
      <w:start w:val="1"/>
      <w:numFmt w:val="lowerLetter"/>
      <w:lvlText w:val="%8."/>
      <w:lvlJc w:val="left"/>
      <w:pPr>
        <w:tabs>
          <w:tab w:val="num" w:pos="5760"/>
        </w:tabs>
        <w:ind w:left="5760" w:hanging="360"/>
      </w:pPr>
      <w:rPr>
        <w:rFonts w:cs="Times New Roman"/>
      </w:rPr>
    </w:lvl>
    <w:lvl w:ilvl="8" w:tplc="1B68E60E" w:tentative="1">
      <w:start w:val="1"/>
      <w:numFmt w:val="lowerRoman"/>
      <w:lvlText w:val="%9."/>
      <w:lvlJc w:val="right"/>
      <w:pPr>
        <w:tabs>
          <w:tab w:val="num" w:pos="6480"/>
        </w:tabs>
        <w:ind w:left="6480" w:hanging="180"/>
      </w:pPr>
      <w:rPr>
        <w:rFonts w:cs="Times New Roman"/>
      </w:rPr>
    </w:lvl>
  </w:abstractNum>
  <w:abstractNum w:abstractNumId="6" w15:restartNumberingAfterBreak="0">
    <w:nsid w:val="265E2BFF"/>
    <w:multiLevelType w:val="hybridMultilevel"/>
    <w:tmpl w:val="296EDC4E"/>
    <w:lvl w:ilvl="0" w:tplc="C0D6636C">
      <w:start w:val="1"/>
      <w:numFmt w:val="decimal"/>
      <w:lvlText w:val="%1."/>
      <w:lvlJc w:val="left"/>
      <w:pPr>
        <w:tabs>
          <w:tab w:val="num" w:pos="720"/>
        </w:tabs>
        <w:ind w:left="720" w:hanging="360"/>
      </w:pPr>
      <w:rPr>
        <w:rFonts w:cs="Times New Roman"/>
      </w:rPr>
    </w:lvl>
    <w:lvl w:ilvl="1" w:tplc="97D4088E" w:tentative="1">
      <w:start w:val="1"/>
      <w:numFmt w:val="lowerLetter"/>
      <w:lvlText w:val="%2."/>
      <w:lvlJc w:val="left"/>
      <w:pPr>
        <w:tabs>
          <w:tab w:val="num" w:pos="1440"/>
        </w:tabs>
        <w:ind w:left="1440" w:hanging="360"/>
      </w:pPr>
      <w:rPr>
        <w:rFonts w:cs="Times New Roman"/>
      </w:rPr>
    </w:lvl>
    <w:lvl w:ilvl="2" w:tplc="711CA1C6" w:tentative="1">
      <w:start w:val="1"/>
      <w:numFmt w:val="lowerRoman"/>
      <w:lvlText w:val="%3."/>
      <w:lvlJc w:val="right"/>
      <w:pPr>
        <w:tabs>
          <w:tab w:val="num" w:pos="2160"/>
        </w:tabs>
        <w:ind w:left="2160" w:hanging="180"/>
      </w:pPr>
      <w:rPr>
        <w:rFonts w:cs="Times New Roman"/>
      </w:rPr>
    </w:lvl>
    <w:lvl w:ilvl="3" w:tplc="B200516A" w:tentative="1">
      <w:start w:val="1"/>
      <w:numFmt w:val="decimal"/>
      <w:lvlText w:val="%4."/>
      <w:lvlJc w:val="left"/>
      <w:pPr>
        <w:tabs>
          <w:tab w:val="num" w:pos="2880"/>
        </w:tabs>
        <w:ind w:left="2880" w:hanging="360"/>
      </w:pPr>
      <w:rPr>
        <w:rFonts w:cs="Times New Roman"/>
      </w:rPr>
    </w:lvl>
    <w:lvl w:ilvl="4" w:tplc="B50E8024" w:tentative="1">
      <w:start w:val="1"/>
      <w:numFmt w:val="lowerLetter"/>
      <w:lvlText w:val="%5."/>
      <w:lvlJc w:val="left"/>
      <w:pPr>
        <w:tabs>
          <w:tab w:val="num" w:pos="3600"/>
        </w:tabs>
        <w:ind w:left="3600" w:hanging="360"/>
      </w:pPr>
      <w:rPr>
        <w:rFonts w:cs="Times New Roman"/>
      </w:rPr>
    </w:lvl>
    <w:lvl w:ilvl="5" w:tplc="8E3C1784" w:tentative="1">
      <w:start w:val="1"/>
      <w:numFmt w:val="lowerRoman"/>
      <w:lvlText w:val="%6."/>
      <w:lvlJc w:val="right"/>
      <w:pPr>
        <w:tabs>
          <w:tab w:val="num" w:pos="4320"/>
        </w:tabs>
        <w:ind w:left="4320" w:hanging="180"/>
      </w:pPr>
      <w:rPr>
        <w:rFonts w:cs="Times New Roman"/>
      </w:rPr>
    </w:lvl>
    <w:lvl w:ilvl="6" w:tplc="6CE86876" w:tentative="1">
      <w:start w:val="1"/>
      <w:numFmt w:val="decimal"/>
      <w:lvlText w:val="%7."/>
      <w:lvlJc w:val="left"/>
      <w:pPr>
        <w:tabs>
          <w:tab w:val="num" w:pos="5040"/>
        </w:tabs>
        <w:ind w:left="5040" w:hanging="360"/>
      </w:pPr>
      <w:rPr>
        <w:rFonts w:cs="Times New Roman"/>
      </w:rPr>
    </w:lvl>
    <w:lvl w:ilvl="7" w:tplc="DB8C07B2" w:tentative="1">
      <w:start w:val="1"/>
      <w:numFmt w:val="lowerLetter"/>
      <w:lvlText w:val="%8."/>
      <w:lvlJc w:val="left"/>
      <w:pPr>
        <w:tabs>
          <w:tab w:val="num" w:pos="5760"/>
        </w:tabs>
        <w:ind w:left="5760" w:hanging="360"/>
      </w:pPr>
      <w:rPr>
        <w:rFonts w:cs="Times New Roman"/>
      </w:rPr>
    </w:lvl>
    <w:lvl w:ilvl="8" w:tplc="802EDCC6" w:tentative="1">
      <w:start w:val="1"/>
      <w:numFmt w:val="lowerRoman"/>
      <w:lvlText w:val="%9."/>
      <w:lvlJc w:val="right"/>
      <w:pPr>
        <w:tabs>
          <w:tab w:val="num" w:pos="6480"/>
        </w:tabs>
        <w:ind w:left="6480" w:hanging="180"/>
      </w:pPr>
      <w:rPr>
        <w:rFonts w:cs="Times New Roman"/>
      </w:rPr>
    </w:lvl>
  </w:abstractNum>
  <w:abstractNum w:abstractNumId="7" w15:restartNumberingAfterBreak="0">
    <w:nsid w:val="29264E7B"/>
    <w:multiLevelType w:val="hybridMultilevel"/>
    <w:tmpl w:val="F6B6400A"/>
    <w:lvl w:ilvl="0" w:tplc="59D4B060">
      <w:start w:val="1"/>
      <w:numFmt w:val="upperLetter"/>
      <w:lvlText w:val="%1-"/>
      <w:lvlJc w:val="left"/>
      <w:pPr>
        <w:ind w:left="360" w:hanging="360"/>
      </w:pPr>
      <w:rPr>
        <w:rFonts w:hint="default"/>
      </w:rPr>
    </w:lvl>
    <w:lvl w:ilvl="1" w:tplc="C1767D02" w:tentative="1">
      <w:start w:val="1"/>
      <w:numFmt w:val="lowerLetter"/>
      <w:lvlText w:val="%2."/>
      <w:lvlJc w:val="left"/>
      <w:pPr>
        <w:ind w:left="1080" w:hanging="360"/>
      </w:pPr>
    </w:lvl>
    <w:lvl w:ilvl="2" w:tplc="27320B8A" w:tentative="1">
      <w:start w:val="1"/>
      <w:numFmt w:val="lowerRoman"/>
      <w:lvlText w:val="%3."/>
      <w:lvlJc w:val="right"/>
      <w:pPr>
        <w:ind w:left="1800" w:hanging="180"/>
      </w:pPr>
    </w:lvl>
    <w:lvl w:ilvl="3" w:tplc="02304424" w:tentative="1">
      <w:start w:val="1"/>
      <w:numFmt w:val="decimal"/>
      <w:lvlText w:val="%4."/>
      <w:lvlJc w:val="left"/>
      <w:pPr>
        <w:ind w:left="2520" w:hanging="360"/>
      </w:pPr>
    </w:lvl>
    <w:lvl w:ilvl="4" w:tplc="8DC67C92" w:tentative="1">
      <w:start w:val="1"/>
      <w:numFmt w:val="lowerLetter"/>
      <w:lvlText w:val="%5."/>
      <w:lvlJc w:val="left"/>
      <w:pPr>
        <w:ind w:left="3240" w:hanging="360"/>
      </w:pPr>
    </w:lvl>
    <w:lvl w:ilvl="5" w:tplc="6944B5B8" w:tentative="1">
      <w:start w:val="1"/>
      <w:numFmt w:val="lowerRoman"/>
      <w:lvlText w:val="%6."/>
      <w:lvlJc w:val="right"/>
      <w:pPr>
        <w:ind w:left="3960" w:hanging="180"/>
      </w:pPr>
    </w:lvl>
    <w:lvl w:ilvl="6" w:tplc="FDDA407A" w:tentative="1">
      <w:start w:val="1"/>
      <w:numFmt w:val="decimal"/>
      <w:lvlText w:val="%7."/>
      <w:lvlJc w:val="left"/>
      <w:pPr>
        <w:ind w:left="4680" w:hanging="360"/>
      </w:pPr>
    </w:lvl>
    <w:lvl w:ilvl="7" w:tplc="1B76E4FC" w:tentative="1">
      <w:start w:val="1"/>
      <w:numFmt w:val="lowerLetter"/>
      <w:lvlText w:val="%8."/>
      <w:lvlJc w:val="left"/>
      <w:pPr>
        <w:ind w:left="5400" w:hanging="360"/>
      </w:pPr>
    </w:lvl>
    <w:lvl w:ilvl="8" w:tplc="37AAE132" w:tentative="1">
      <w:start w:val="1"/>
      <w:numFmt w:val="lowerRoman"/>
      <w:lvlText w:val="%9."/>
      <w:lvlJc w:val="right"/>
      <w:pPr>
        <w:ind w:left="6120" w:hanging="180"/>
      </w:pPr>
    </w:lvl>
  </w:abstractNum>
  <w:abstractNum w:abstractNumId="8" w15:restartNumberingAfterBreak="0">
    <w:nsid w:val="297072DA"/>
    <w:multiLevelType w:val="hybridMultilevel"/>
    <w:tmpl w:val="FDBCAF1E"/>
    <w:lvl w:ilvl="0" w:tplc="BC4C4FAC">
      <w:start w:val="1"/>
      <w:numFmt w:val="decimal"/>
      <w:lvlText w:val="%1."/>
      <w:lvlJc w:val="left"/>
      <w:pPr>
        <w:tabs>
          <w:tab w:val="num" w:pos="360"/>
        </w:tabs>
        <w:ind w:left="360" w:hanging="360"/>
      </w:pPr>
      <w:rPr>
        <w:rFonts w:cs="Times New Roman" w:hint="default"/>
      </w:rPr>
    </w:lvl>
    <w:lvl w:ilvl="1" w:tplc="EBCE009C" w:tentative="1">
      <w:start w:val="1"/>
      <w:numFmt w:val="lowerLetter"/>
      <w:lvlText w:val="%2."/>
      <w:lvlJc w:val="left"/>
      <w:pPr>
        <w:tabs>
          <w:tab w:val="num" w:pos="1080"/>
        </w:tabs>
        <w:ind w:left="1080" w:hanging="360"/>
      </w:pPr>
      <w:rPr>
        <w:rFonts w:cs="Times New Roman"/>
      </w:rPr>
    </w:lvl>
    <w:lvl w:ilvl="2" w:tplc="B1BCE7C6" w:tentative="1">
      <w:start w:val="1"/>
      <w:numFmt w:val="lowerRoman"/>
      <w:lvlText w:val="%3."/>
      <w:lvlJc w:val="right"/>
      <w:pPr>
        <w:tabs>
          <w:tab w:val="num" w:pos="1800"/>
        </w:tabs>
        <w:ind w:left="1800" w:hanging="180"/>
      </w:pPr>
      <w:rPr>
        <w:rFonts w:cs="Times New Roman"/>
      </w:rPr>
    </w:lvl>
    <w:lvl w:ilvl="3" w:tplc="3B1AB3A4" w:tentative="1">
      <w:start w:val="1"/>
      <w:numFmt w:val="decimal"/>
      <w:lvlText w:val="%4."/>
      <w:lvlJc w:val="left"/>
      <w:pPr>
        <w:tabs>
          <w:tab w:val="num" w:pos="2520"/>
        </w:tabs>
        <w:ind w:left="2520" w:hanging="360"/>
      </w:pPr>
      <w:rPr>
        <w:rFonts w:cs="Times New Roman"/>
      </w:rPr>
    </w:lvl>
    <w:lvl w:ilvl="4" w:tplc="3B5CCCB2" w:tentative="1">
      <w:start w:val="1"/>
      <w:numFmt w:val="lowerLetter"/>
      <w:lvlText w:val="%5."/>
      <w:lvlJc w:val="left"/>
      <w:pPr>
        <w:tabs>
          <w:tab w:val="num" w:pos="3240"/>
        </w:tabs>
        <w:ind w:left="3240" w:hanging="360"/>
      </w:pPr>
      <w:rPr>
        <w:rFonts w:cs="Times New Roman"/>
      </w:rPr>
    </w:lvl>
    <w:lvl w:ilvl="5" w:tplc="6A6C1108" w:tentative="1">
      <w:start w:val="1"/>
      <w:numFmt w:val="lowerRoman"/>
      <w:lvlText w:val="%6."/>
      <w:lvlJc w:val="right"/>
      <w:pPr>
        <w:tabs>
          <w:tab w:val="num" w:pos="3960"/>
        </w:tabs>
        <w:ind w:left="3960" w:hanging="180"/>
      </w:pPr>
      <w:rPr>
        <w:rFonts w:cs="Times New Roman"/>
      </w:rPr>
    </w:lvl>
    <w:lvl w:ilvl="6" w:tplc="C2D61F3C" w:tentative="1">
      <w:start w:val="1"/>
      <w:numFmt w:val="decimal"/>
      <w:lvlText w:val="%7."/>
      <w:lvlJc w:val="left"/>
      <w:pPr>
        <w:tabs>
          <w:tab w:val="num" w:pos="4680"/>
        </w:tabs>
        <w:ind w:left="4680" w:hanging="360"/>
      </w:pPr>
      <w:rPr>
        <w:rFonts w:cs="Times New Roman"/>
      </w:rPr>
    </w:lvl>
    <w:lvl w:ilvl="7" w:tplc="A6E893EE" w:tentative="1">
      <w:start w:val="1"/>
      <w:numFmt w:val="lowerLetter"/>
      <w:lvlText w:val="%8."/>
      <w:lvlJc w:val="left"/>
      <w:pPr>
        <w:tabs>
          <w:tab w:val="num" w:pos="5400"/>
        </w:tabs>
        <w:ind w:left="5400" w:hanging="360"/>
      </w:pPr>
      <w:rPr>
        <w:rFonts w:cs="Times New Roman"/>
      </w:rPr>
    </w:lvl>
    <w:lvl w:ilvl="8" w:tplc="AB124126" w:tentative="1">
      <w:start w:val="1"/>
      <w:numFmt w:val="lowerRoman"/>
      <w:lvlText w:val="%9."/>
      <w:lvlJc w:val="right"/>
      <w:pPr>
        <w:tabs>
          <w:tab w:val="num" w:pos="6120"/>
        </w:tabs>
        <w:ind w:left="6120" w:hanging="180"/>
      </w:pPr>
      <w:rPr>
        <w:rFonts w:cs="Times New Roman"/>
      </w:rPr>
    </w:lvl>
  </w:abstractNum>
  <w:abstractNum w:abstractNumId="9" w15:restartNumberingAfterBreak="0">
    <w:nsid w:val="3C3629FF"/>
    <w:multiLevelType w:val="multilevel"/>
    <w:tmpl w:val="E95AA7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45861C5"/>
    <w:multiLevelType w:val="hybridMultilevel"/>
    <w:tmpl w:val="FC20E1BC"/>
    <w:lvl w:ilvl="0" w:tplc="9D4CD370">
      <w:start w:val="1"/>
      <w:numFmt w:val="decimal"/>
      <w:lvlText w:val="%1."/>
      <w:lvlJc w:val="left"/>
      <w:pPr>
        <w:ind w:left="720" w:hanging="360"/>
      </w:pPr>
    </w:lvl>
    <w:lvl w:ilvl="1" w:tplc="270E9A92" w:tentative="1">
      <w:start w:val="1"/>
      <w:numFmt w:val="lowerLetter"/>
      <w:lvlText w:val="%2."/>
      <w:lvlJc w:val="left"/>
      <w:pPr>
        <w:ind w:left="1440" w:hanging="360"/>
      </w:pPr>
    </w:lvl>
    <w:lvl w:ilvl="2" w:tplc="5150FF2E" w:tentative="1">
      <w:start w:val="1"/>
      <w:numFmt w:val="lowerRoman"/>
      <w:lvlText w:val="%3."/>
      <w:lvlJc w:val="right"/>
      <w:pPr>
        <w:ind w:left="2160" w:hanging="180"/>
      </w:pPr>
    </w:lvl>
    <w:lvl w:ilvl="3" w:tplc="4C2A722A" w:tentative="1">
      <w:start w:val="1"/>
      <w:numFmt w:val="decimal"/>
      <w:lvlText w:val="%4."/>
      <w:lvlJc w:val="left"/>
      <w:pPr>
        <w:ind w:left="2880" w:hanging="360"/>
      </w:pPr>
    </w:lvl>
    <w:lvl w:ilvl="4" w:tplc="48E86200" w:tentative="1">
      <w:start w:val="1"/>
      <w:numFmt w:val="lowerLetter"/>
      <w:lvlText w:val="%5."/>
      <w:lvlJc w:val="left"/>
      <w:pPr>
        <w:ind w:left="3600" w:hanging="360"/>
      </w:pPr>
    </w:lvl>
    <w:lvl w:ilvl="5" w:tplc="08C82E62" w:tentative="1">
      <w:start w:val="1"/>
      <w:numFmt w:val="lowerRoman"/>
      <w:lvlText w:val="%6."/>
      <w:lvlJc w:val="right"/>
      <w:pPr>
        <w:ind w:left="4320" w:hanging="180"/>
      </w:pPr>
    </w:lvl>
    <w:lvl w:ilvl="6" w:tplc="B7583404" w:tentative="1">
      <w:start w:val="1"/>
      <w:numFmt w:val="decimal"/>
      <w:lvlText w:val="%7."/>
      <w:lvlJc w:val="left"/>
      <w:pPr>
        <w:ind w:left="5040" w:hanging="360"/>
      </w:pPr>
    </w:lvl>
    <w:lvl w:ilvl="7" w:tplc="CA9A1B72" w:tentative="1">
      <w:start w:val="1"/>
      <w:numFmt w:val="lowerLetter"/>
      <w:lvlText w:val="%8."/>
      <w:lvlJc w:val="left"/>
      <w:pPr>
        <w:ind w:left="5760" w:hanging="360"/>
      </w:pPr>
    </w:lvl>
    <w:lvl w:ilvl="8" w:tplc="3132D85C" w:tentative="1">
      <w:start w:val="1"/>
      <w:numFmt w:val="lowerRoman"/>
      <w:lvlText w:val="%9."/>
      <w:lvlJc w:val="right"/>
      <w:pPr>
        <w:ind w:left="6480" w:hanging="180"/>
      </w:pPr>
    </w:lvl>
  </w:abstractNum>
  <w:abstractNum w:abstractNumId="11" w15:restartNumberingAfterBreak="0">
    <w:nsid w:val="66715209"/>
    <w:multiLevelType w:val="hybridMultilevel"/>
    <w:tmpl w:val="EBA82254"/>
    <w:lvl w:ilvl="0" w:tplc="97D42FF4">
      <w:start w:val="1"/>
      <w:numFmt w:val="decimal"/>
      <w:lvlText w:val="%1."/>
      <w:lvlJc w:val="left"/>
      <w:pPr>
        <w:ind w:left="720" w:hanging="360"/>
      </w:pPr>
    </w:lvl>
    <w:lvl w:ilvl="1" w:tplc="EEB668D0" w:tentative="1">
      <w:start w:val="1"/>
      <w:numFmt w:val="lowerLetter"/>
      <w:lvlText w:val="%2."/>
      <w:lvlJc w:val="left"/>
      <w:pPr>
        <w:ind w:left="1440" w:hanging="360"/>
      </w:pPr>
    </w:lvl>
    <w:lvl w:ilvl="2" w:tplc="7FDA72C4" w:tentative="1">
      <w:start w:val="1"/>
      <w:numFmt w:val="lowerRoman"/>
      <w:lvlText w:val="%3."/>
      <w:lvlJc w:val="right"/>
      <w:pPr>
        <w:ind w:left="2160" w:hanging="180"/>
      </w:pPr>
    </w:lvl>
    <w:lvl w:ilvl="3" w:tplc="6E588F2C" w:tentative="1">
      <w:start w:val="1"/>
      <w:numFmt w:val="decimal"/>
      <w:lvlText w:val="%4."/>
      <w:lvlJc w:val="left"/>
      <w:pPr>
        <w:ind w:left="2880" w:hanging="360"/>
      </w:pPr>
    </w:lvl>
    <w:lvl w:ilvl="4" w:tplc="18AE3D4E" w:tentative="1">
      <w:start w:val="1"/>
      <w:numFmt w:val="lowerLetter"/>
      <w:lvlText w:val="%5."/>
      <w:lvlJc w:val="left"/>
      <w:pPr>
        <w:ind w:left="3600" w:hanging="360"/>
      </w:pPr>
    </w:lvl>
    <w:lvl w:ilvl="5" w:tplc="2E6AFE64" w:tentative="1">
      <w:start w:val="1"/>
      <w:numFmt w:val="lowerRoman"/>
      <w:lvlText w:val="%6."/>
      <w:lvlJc w:val="right"/>
      <w:pPr>
        <w:ind w:left="4320" w:hanging="180"/>
      </w:pPr>
    </w:lvl>
    <w:lvl w:ilvl="6" w:tplc="FC1A3494" w:tentative="1">
      <w:start w:val="1"/>
      <w:numFmt w:val="decimal"/>
      <w:lvlText w:val="%7."/>
      <w:lvlJc w:val="left"/>
      <w:pPr>
        <w:ind w:left="5040" w:hanging="360"/>
      </w:pPr>
    </w:lvl>
    <w:lvl w:ilvl="7" w:tplc="95C411DA" w:tentative="1">
      <w:start w:val="1"/>
      <w:numFmt w:val="lowerLetter"/>
      <w:lvlText w:val="%8."/>
      <w:lvlJc w:val="left"/>
      <w:pPr>
        <w:ind w:left="5760" w:hanging="360"/>
      </w:pPr>
    </w:lvl>
    <w:lvl w:ilvl="8" w:tplc="1A208790" w:tentative="1">
      <w:start w:val="1"/>
      <w:numFmt w:val="lowerRoman"/>
      <w:lvlText w:val="%9."/>
      <w:lvlJc w:val="right"/>
      <w:pPr>
        <w:ind w:left="6480" w:hanging="180"/>
      </w:pPr>
    </w:lvl>
  </w:abstractNum>
  <w:abstractNum w:abstractNumId="12" w15:restartNumberingAfterBreak="0">
    <w:nsid w:val="6DEE05BB"/>
    <w:multiLevelType w:val="hybridMultilevel"/>
    <w:tmpl w:val="055636A8"/>
    <w:lvl w:ilvl="0" w:tplc="4726FD50">
      <w:start w:val="1"/>
      <w:numFmt w:val="bullet"/>
      <w:lvlText w:val=""/>
      <w:lvlJc w:val="left"/>
      <w:pPr>
        <w:tabs>
          <w:tab w:val="num" w:pos="720"/>
        </w:tabs>
        <w:ind w:left="432" w:hanging="72"/>
      </w:pPr>
      <w:rPr>
        <w:rFonts w:ascii="Symbol" w:hAnsi="Symbol" w:hint="default"/>
      </w:rPr>
    </w:lvl>
    <w:lvl w:ilvl="1" w:tplc="832A71D6" w:tentative="1">
      <w:start w:val="1"/>
      <w:numFmt w:val="bullet"/>
      <w:lvlText w:val="o"/>
      <w:lvlJc w:val="left"/>
      <w:pPr>
        <w:tabs>
          <w:tab w:val="num" w:pos="1440"/>
        </w:tabs>
        <w:ind w:left="1440" w:hanging="360"/>
      </w:pPr>
      <w:rPr>
        <w:rFonts w:ascii="Courier New" w:hAnsi="Courier New" w:hint="default"/>
      </w:rPr>
    </w:lvl>
    <w:lvl w:ilvl="2" w:tplc="9DEE415A" w:tentative="1">
      <w:start w:val="1"/>
      <w:numFmt w:val="bullet"/>
      <w:lvlText w:val=""/>
      <w:lvlJc w:val="left"/>
      <w:pPr>
        <w:tabs>
          <w:tab w:val="num" w:pos="2160"/>
        </w:tabs>
        <w:ind w:left="2160" w:hanging="360"/>
      </w:pPr>
      <w:rPr>
        <w:rFonts w:ascii="Wingdings" w:hAnsi="Wingdings" w:hint="default"/>
      </w:rPr>
    </w:lvl>
    <w:lvl w:ilvl="3" w:tplc="7C0A29EE" w:tentative="1">
      <w:start w:val="1"/>
      <w:numFmt w:val="bullet"/>
      <w:lvlText w:val=""/>
      <w:lvlJc w:val="left"/>
      <w:pPr>
        <w:tabs>
          <w:tab w:val="num" w:pos="2880"/>
        </w:tabs>
        <w:ind w:left="2880" w:hanging="360"/>
      </w:pPr>
      <w:rPr>
        <w:rFonts w:ascii="Symbol" w:hAnsi="Symbol" w:hint="default"/>
      </w:rPr>
    </w:lvl>
    <w:lvl w:ilvl="4" w:tplc="DF10E6FE" w:tentative="1">
      <w:start w:val="1"/>
      <w:numFmt w:val="bullet"/>
      <w:lvlText w:val="o"/>
      <w:lvlJc w:val="left"/>
      <w:pPr>
        <w:tabs>
          <w:tab w:val="num" w:pos="3600"/>
        </w:tabs>
        <w:ind w:left="3600" w:hanging="360"/>
      </w:pPr>
      <w:rPr>
        <w:rFonts w:ascii="Courier New" w:hAnsi="Courier New" w:hint="default"/>
      </w:rPr>
    </w:lvl>
    <w:lvl w:ilvl="5" w:tplc="44F82B04" w:tentative="1">
      <w:start w:val="1"/>
      <w:numFmt w:val="bullet"/>
      <w:lvlText w:val=""/>
      <w:lvlJc w:val="left"/>
      <w:pPr>
        <w:tabs>
          <w:tab w:val="num" w:pos="4320"/>
        </w:tabs>
        <w:ind w:left="4320" w:hanging="360"/>
      </w:pPr>
      <w:rPr>
        <w:rFonts w:ascii="Wingdings" w:hAnsi="Wingdings" w:hint="default"/>
      </w:rPr>
    </w:lvl>
    <w:lvl w:ilvl="6" w:tplc="AC548920" w:tentative="1">
      <w:start w:val="1"/>
      <w:numFmt w:val="bullet"/>
      <w:lvlText w:val=""/>
      <w:lvlJc w:val="left"/>
      <w:pPr>
        <w:tabs>
          <w:tab w:val="num" w:pos="5040"/>
        </w:tabs>
        <w:ind w:left="5040" w:hanging="360"/>
      </w:pPr>
      <w:rPr>
        <w:rFonts w:ascii="Symbol" w:hAnsi="Symbol" w:hint="default"/>
      </w:rPr>
    </w:lvl>
    <w:lvl w:ilvl="7" w:tplc="F41EA96C" w:tentative="1">
      <w:start w:val="1"/>
      <w:numFmt w:val="bullet"/>
      <w:lvlText w:val="o"/>
      <w:lvlJc w:val="left"/>
      <w:pPr>
        <w:tabs>
          <w:tab w:val="num" w:pos="5760"/>
        </w:tabs>
        <w:ind w:left="5760" w:hanging="360"/>
      </w:pPr>
      <w:rPr>
        <w:rFonts w:ascii="Courier New" w:hAnsi="Courier New" w:hint="default"/>
      </w:rPr>
    </w:lvl>
    <w:lvl w:ilvl="8" w:tplc="356CD1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71D76"/>
    <w:multiLevelType w:val="hybridMultilevel"/>
    <w:tmpl w:val="E95AA758"/>
    <w:lvl w:ilvl="0" w:tplc="CEEA7F72">
      <w:start w:val="1"/>
      <w:numFmt w:val="decimal"/>
      <w:lvlText w:val="%1."/>
      <w:lvlJc w:val="left"/>
      <w:pPr>
        <w:tabs>
          <w:tab w:val="num" w:pos="360"/>
        </w:tabs>
        <w:ind w:left="360" w:hanging="360"/>
      </w:pPr>
      <w:rPr>
        <w:rFonts w:cs="Times New Roman" w:hint="default"/>
      </w:rPr>
    </w:lvl>
    <w:lvl w:ilvl="1" w:tplc="A67ED64A" w:tentative="1">
      <w:start w:val="1"/>
      <w:numFmt w:val="lowerLetter"/>
      <w:lvlText w:val="%2."/>
      <w:lvlJc w:val="left"/>
      <w:pPr>
        <w:tabs>
          <w:tab w:val="num" w:pos="1080"/>
        </w:tabs>
        <w:ind w:left="1080" w:hanging="360"/>
      </w:pPr>
      <w:rPr>
        <w:rFonts w:cs="Times New Roman"/>
      </w:rPr>
    </w:lvl>
    <w:lvl w:ilvl="2" w:tplc="673CFA42" w:tentative="1">
      <w:start w:val="1"/>
      <w:numFmt w:val="lowerRoman"/>
      <w:lvlText w:val="%3."/>
      <w:lvlJc w:val="right"/>
      <w:pPr>
        <w:tabs>
          <w:tab w:val="num" w:pos="1800"/>
        </w:tabs>
        <w:ind w:left="1800" w:hanging="180"/>
      </w:pPr>
      <w:rPr>
        <w:rFonts w:cs="Times New Roman"/>
      </w:rPr>
    </w:lvl>
    <w:lvl w:ilvl="3" w:tplc="692ACD76" w:tentative="1">
      <w:start w:val="1"/>
      <w:numFmt w:val="decimal"/>
      <w:lvlText w:val="%4."/>
      <w:lvlJc w:val="left"/>
      <w:pPr>
        <w:tabs>
          <w:tab w:val="num" w:pos="2520"/>
        </w:tabs>
        <w:ind w:left="2520" w:hanging="360"/>
      </w:pPr>
      <w:rPr>
        <w:rFonts w:cs="Times New Roman"/>
      </w:rPr>
    </w:lvl>
    <w:lvl w:ilvl="4" w:tplc="A6ACB3BE" w:tentative="1">
      <w:start w:val="1"/>
      <w:numFmt w:val="lowerLetter"/>
      <w:lvlText w:val="%5."/>
      <w:lvlJc w:val="left"/>
      <w:pPr>
        <w:tabs>
          <w:tab w:val="num" w:pos="3240"/>
        </w:tabs>
        <w:ind w:left="3240" w:hanging="360"/>
      </w:pPr>
      <w:rPr>
        <w:rFonts w:cs="Times New Roman"/>
      </w:rPr>
    </w:lvl>
    <w:lvl w:ilvl="5" w:tplc="F06AA12E" w:tentative="1">
      <w:start w:val="1"/>
      <w:numFmt w:val="lowerRoman"/>
      <w:lvlText w:val="%6."/>
      <w:lvlJc w:val="right"/>
      <w:pPr>
        <w:tabs>
          <w:tab w:val="num" w:pos="3960"/>
        </w:tabs>
        <w:ind w:left="3960" w:hanging="180"/>
      </w:pPr>
      <w:rPr>
        <w:rFonts w:cs="Times New Roman"/>
      </w:rPr>
    </w:lvl>
    <w:lvl w:ilvl="6" w:tplc="FEF0CE24" w:tentative="1">
      <w:start w:val="1"/>
      <w:numFmt w:val="decimal"/>
      <w:lvlText w:val="%7."/>
      <w:lvlJc w:val="left"/>
      <w:pPr>
        <w:tabs>
          <w:tab w:val="num" w:pos="4680"/>
        </w:tabs>
        <w:ind w:left="4680" w:hanging="360"/>
      </w:pPr>
      <w:rPr>
        <w:rFonts w:cs="Times New Roman"/>
      </w:rPr>
    </w:lvl>
    <w:lvl w:ilvl="7" w:tplc="DEF279BE" w:tentative="1">
      <w:start w:val="1"/>
      <w:numFmt w:val="lowerLetter"/>
      <w:lvlText w:val="%8."/>
      <w:lvlJc w:val="left"/>
      <w:pPr>
        <w:tabs>
          <w:tab w:val="num" w:pos="5400"/>
        </w:tabs>
        <w:ind w:left="5400" w:hanging="360"/>
      </w:pPr>
      <w:rPr>
        <w:rFonts w:cs="Times New Roman"/>
      </w:rPr>
    </w:lvl>
    <w:lvl w:ilvl="8" w:tplc="E61C522A"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2"/>
  </w:num>
  <w:num w:numId="4">
    <w:abstractNumId w:val="13"/>
  </w:num>
  <w:num w:numId="5">
    <w:abstractNumId w:val="9"/>
  </w:num>
  <w:num w:numId="6">
    <w:abstractNumId w:val="5"/>
  </w:num>
  <w:num w:numId="7">
    <w:abstractNumId w:val="8"/>
  </w:num>
  <w:num w:numId="8">
    <w:abstractNumId w:val="11"/>
  </w:num>
  <w:num w:numId="9">
    <w:abstractNumId w:val="3"/>
  </w:num>
  <w:num w:numId="10">
    <w:abstractNumId w:val="7"/>
  </w:num>
  <w:num w:numId="11">
    <w:abstractNumId w:val="10"/>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23"/>
    <w:rsid w:val="000E0823"/>
    <w:rsid w:val="001D0D80"/>
    <w:rsid w:val="001F43D7"/>
    <w:rsid w:val="00331F6F"/>
    <w:rsid w:val="00445159"/>
    <w:rsid w:val="00742E0D"/>
    <w:rsid w:val="00894CB0"/>
    <w:rsid w:val="00907C07"/>
    <w:rsid w:val="00BA28E6"/>
    <w:rsid w:val="00F4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43A54"/>
  <w15:chartTrackingRefBased/>
  <w15:docId w15:val="{9214B4CD-93FA-4B0F-AA0D-DCC3EBE9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PS-BoldMT" w:hAnsi="TimesNewRomanPS-BoldMT"/>
      <w:b/>
      <w:bCs/>
      <w:color w:val="000000"/>
      <w:sz w:val="48"/>
      <w:szCs w:val="48"/>
    </w:rPr>
  </w:style>
  <w:style w:type="character" w:customStyle="1" w:styleId="TitleChar">
    <w:name w:val="Title Char"/>
    <w:rPr>
      <w:rFonts w:ascii="Cambria" w:eastAsia="MS Gothic" w:hAnsi="Cambria" w:cs="Times New Roman"/>
      <w:b/>
      <w:bCs/>
      <w:kern w:val="28"/>
      <w:sz w:val="32"/>
      <w:szCs w:val="32"/>
    </w:r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rPr>
      <w:sz w:val="0"/>
      <w:szCs w:val="0"/>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table" w:styleId="TableGrid">
    <w:name w:val="Table Grid"/>
    <w:basedOn w:val="TableNormal"/>
    <w:uiPriority w:val="39"/>
    <w:rsid w:val="001D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Marine Biology Syllabus</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Biology Syllabus</dc:title>
  <dc:subject>Marine Biology</dc:subject>
  <dc:creator>OSPI ALD</dc:creator>
  <cp:keywords/>
  <cp:lastModifiedBy>Destiny Cox</cp:lastModifiedBy>
  <cp:revision>2</cp:revision>
  <cp:lastPrinted>2012-06-19T04:20:00Z</cp:lastPrinted>
  <dcterms:created xsi:type="dcterms:W3CDTF">2020-08-12T02:55:00Z</dcterms:created>
  <dcterms:modified xsi:type="dcterms:W3CDTF">2020-08-12T02:55:00Z</dcterms:modified>
</cp:coreProperties>
</file>