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713F" w14:textId="77777777" w:rsidR="00867660" w:rsidRPr="00E33DE7" w:rsidRDefault="00867660" w:rsidP="007F0C69">
      <w:pPr>
        <w:pStyle w:val="Heading2"/>
        <w:tabs>
          <w:tab w:val="left" w:pos="6480"/>
          <w:tab w:val="left" w:pos="9720"/>
        </w:tabs>
        <w:rPr>
          <w:u w:val="single"/>
        </w:rPr>
      </w:pPr>
      <w:r w:rsidRPr="005F30FF">
        <w:t xml:space="preserve">Student name </w:t>
      </w:r>
      <w:r w:rsidR="00E33DE7">
        <w:rPr>
          <w:u w:val="single"/>
        </w:rPr>
        <w:tab/>
      </w:r>
      <w:r w:rsidRPr="005F30FF">
        <w:t>Grade</w:t>
      </w:r>
      <w:r w:rsidR="00E33DE7">
        <w:t xml:space="preserve"> </w:t>
      </w:r>
      <w:r w:rsidR="00E33DE7">
        <w:rPr>
          <w:u w:val="single"/>
        </w:rPr>
        <w:tab/>
      </w:r>
    </w:p>
    <w:p w14:paraId="40A33B8E" w14:textId="77777777" w:rsidR="00867660" w:rsidRPr="00AD061B" w:rsidRDefault="00867660">
      <w:pPr>
        <w:tabs>
          <w:tab w:val="left" w:pos="7260"/>
        </w:tabs>
        <w:rPr>
          <w:rFonts w:ascii="Calibri" w:hAnsi="Calibri" w:cs="Calibri"/>
          <w:sz w:val="20"/>
        </w:rPr>
      </w:pPr>
    </w:p>
    <w:p w14:paraId="4C333906" w14:textId="77777777" w:rsidR="00E84A1B" w:rsidRPr="00E33DE7" w:rsidRDefault="00294109" w:rsidP="00E33DE7">
      <w:pPr>
        <w:pStyle w:val="Heading3"/>
      </w:pPr>
      <w:r w:rsidRPr="00E33DE7">
        <w:t xml:space="preserve">High School Course Plan + </w:t>
      </w:r>
      <w:r w:rsidR="00E84A1B" w:rsidRPr="00E33DE7">
        <w:t>Start / End Dates</w:t>
      </w:r>
      <w:r w:rsidRPr="00E33DE7">
        <w:t xml:space="preserve"> </w:t>
      </w:r>
    </w:p>
    <w:p w14:paraId="641F75FE" w14:textId="77777777" w:rsidR="00565843" w:rsidRPr="00AD061B" w:rsidRDefault="00565843" w:rsidP="00E84A1B">
      <w:pPr>
        <w:tabs>
          <w:tab w:val="left" w:pos="7260"/>
        </w:tabs>
        <w:rPr>
          <w:rFonts w:ascii="Calibri" w:hAnsi="Calibri" w:cs="Calibri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mester start and end dates"/>
        <w:tblDescription w:val="This table shows term or semester 1, its start date and end date, then term or semester 2, and its start date and end date. "/>
      </w:tblPr>
      <w:tblGrid>
        <w:gridCol w:w="1596"/>
        <w:gridCol w:w="1596"/>
        <w:gridCol w:w="1596"/>
        <w:gridCol w:w="1596"/>
        <w:gridCol w:w="1596"/>
        <w:gridCol w:w="1596"/>
      </w:tblGrid>
      <w:tr w:rsidR="00E84A1B" w:rsidRPr="00E2430C" w14:paraId="64EFF9AF" w14:textId="77777777" w:rsidTr="001458B1"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E70CF" w14:textId="54A80C81" w:rsidR="00E84A1B" w:rsidRPr="00E2430C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  <w:r w:rsidRPr="00E2430C">
              <w:rPr>
                <w:rFonts w:ascii="Calibri" w:hAnsi="Calibri" w:cs="Calibri"/>
                <w:bCs/>
                <w:sz w:val="22"/>
              </w:rPr>
              <w:t>Term/</w:t>
            </w:r>
            <w:r w:rsidR="00E2430C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E2430C">
              <w:rPr>
                <w:rFonts w:ascii="Calibri" w:hAnsi="Calibri" w:cs="Calibri"/>
                <w:bCs/>
                <w:sz w:val="22"/>
              </w:rPr>
              <w:t>Semester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A7F61" w14:textId="77777777" w:rsidR="00E84A1B" w:rsidRPr="00E2430C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  <w:r w:rsidRPr="00E2430C">
              <w:rPr>
                <w:rFonts w:ascii="Calibri" w:hAnsi="Calibri" w:cs="Calibri"/>
                <w:bCs/>
                <w:sz w:val="22"/>
              </w:rPr>
              <w:t>Start Date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57F56" w14:textId="77777777" w:rsidR="00E84A1B" w:rsidRPr="00E2430C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  <w:r w:rsidRPr="00E2430C">
              <w:rPr>
                <w:rFonts w:ascii="Calibri" w:hAnsi="Calibri" w:cs="Calibri"/>
                <w:bCs/>
                <w:sz w:val="22"/>
              </w:rPr>
              <w:t>End Date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62CA93" w14:textId="77777777" w:rsidR="00E84A1B" w:rsidRPr="00E2430C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  <w:r w:rsidRPr="00E2430C">
              <w:rPr>
                <w:rFonts w:ascii="Calibri" w:hAnsi="Calibri" w:cs="Calibri"/>
                <w:bCs/>
                <w:sz w:val="22"/>
              </w:rPr>
              <w:t>Term/ Semester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25C6B" w14:textId="77777777" w:rsidR="00E84A1B" w:rsidRPr="00E2430C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  <w:r w:rsidRPr="00E2430C">
              <w:rPr>
                <w:rFonts w:ascii="Calibri" w:hAnsi="Calibri" w:cs="Calibri"/>
                <w:bCs/>
                <w:sz w:val="22"/>
              </w:rPr>
              <w:t>Start Date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47D2" w14:textId="77777777" w:rsidR="00E84A1B" w:rsidRPr="00E2430C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  <w:r w:rsidRPr="00E2430C">
              <w:rPr>
                <w:rFonts w:ascii="Calibri" w:hAnsi="Calibri" w:cs="Calibri"/>
                <w:bCs/>
                <w:sz w:val="22"/>
              </w:rPr>
              <w:t>End Date</w:t>
            </w:r>
          </w:p>
        </w:tc>
      </w:tr>
      <w:tr w:rsidR="00E84A1B" w:rsidRPr="00AD061B" w14:paraId="67758FB0" w14:textId="77777777" w:rsidTr="001458B1">
        <w:trPr>
          <w:trHeight w:val="512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AA9D4" w14:textId="2CC563E7" w:rsidR="00E84A1B" w:rsidRPr="00AD061B" w:rsidRDefault="00E84A1B" w:rsidP="00662239">
            <w:pPr>
              <w:tabs>
                <w:tab w:val="left" w:pos="72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62227F" w14:textId="77777777" w:rsidR="00E84A1B" w:rsidRPr="00AD061B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26556" w14:textId="77777777" w:rsidR="00E84A1B" w:rsidRPr="00AD061B" w:rsidRDefault="00E84A1B" w:rsidP="005F30FF">
            <w:pPr>
              <w:tabs>
                <w:tab w:val="left" w:pos="72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86702E" w14:textId="40725035" w:rsidR="00E84A1B" w:rsidRPr="00AD061B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A69AF" w14:textId="77777777" w:rsidR="00E84A1B" w:rsidRPr="00AD061B" w:rsidRDefault="00E84A1B" w:rsidP="00A95F0C">
            <w:pPr>
              <w:tabs>
                <w:tab w:val="left" w:pos="72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5114E" w14:textId="77777777" w:rsidR="00E84A1B" w:rsidRPr="00AD061B" w:rsidRDefault="00E84A1B" w:rsidP="005F30FF">
            <w:pPr>
              <w:tabs>
                <w:tab w:val="left" w:pos="72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24162F2D" w14:textId="77777777" w:rsidR="00E84A1B" w:rsidRPr="00AD061B" w:rsidRDefault="00E84A1B" w:rsidP="00E84A1B">
      <w:pPr>
        <w:tabs>
          <w:tab w:val="left" w:pos="7260"/>
        </w:tabs>
        <w:rPr>
          <w:rFonts w:ascii="Calibri" w:hAnsi="Calibri" w:cs="Calibri"/>
          <w:sz w:val="22"/>
        </w:rPr>
      </w:pPr>
    </w:p>
    <w:p w14:paraId="021C9BD5" w14:textId="77777777" w:rsidR="00E84A1B" w:rsidRPr="00AD061B" w:rsidRDefault="00E84A1B" w:rsidP="00E84A1B">
      <w:pPr>
        <w:tabs>
          <w:tab w:val="left" w:pos="7260"/>
        </w:tabs>
        <w:rPr>
          <w:rFonts w:ascii="Calibri" w:hAnsi="Calibri" w:cs="Calibri"/>
          <w:sz w:val="22"/>
        </w:rPr>
      </w:pPr>
    </w:p>
    <w:tbl>
      <w:tblPr>
        <w:tblW w:w="954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  <w:tblCaption w:val="9-12 Course Listing"/>
        <w:tblDescription w:val="This table shows all student course information: CEDARS code, district code, Course title, Certificated teacher, type, semester, credit."/>
      </w:tblPr>
      <w:tblGrid>
        <w:gridCol w:w="1080"/>
        <w:gridCol w:w="1260"/>
        <w:gridCol w:w="3060"/>
        <w:gridCol w:w="1620"/>
        <w:gridCol w:w="810"/>
        <w:gridCol w:w="810"/>
        <w:gridCol w:w="900"/>
      </w:tblGrid>
      <w:tr w:rsidR="00E84A1B" w:rsidRPr="00EC1ADC" w14:paraId="0AF55396" w14:textId="77777777" w:rsidTr="001458B1">
        <w:trPr>
          <w:trHeight w:val="589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2DCA0" w14:textId="77777777" w:rsidR="00E84A1B" w:rsidRPr="00EC1ADC" w:rsidRDefault="00E84A1B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>CEDARS Code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699FB" w14:textId="0C1E1417" w:rsidR="00E84A1B" w:rsidRPr="00EC1ADC" w:rsidRDefault="00294109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 xml:space="preserve">District </w:t>
            </w:r>
            <w:r w:rsidR="00E84A1B" w:rsidRPr="00EC1ADC">
              <w:rPr>
                <w:rFonts w:ascii="Calibri" w:hAnsi="Calibri" w:cs="Calibri"/>
                <w:sz w:val="20"/>
              </w:rPr>
              <w:t>Code</w:t>
            </w:r>
            <w:r w:rsidR="006A6079" w:rsidRPr="00EC1ADC">
              <w:rPr>
                <w:rFonts w:ascii="Calibri" w:hAnsi="Calibri" w:cs="Calibri"/>
                <w:sz w:val="20"/>
              </w:rPr>
              <w:t xml:space="preserve"> (optional)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DF0F8" w14:textId="77777777" w:rsidR="00E84A1B" w:rsidRPr="00EC1ADC" w:rsidRDefault="00E84A1B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>Course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628B" w14:textId="1CAF0BD2" w:rsidR="00E84A1B" w:rsidRPr="00EC1ADC" w:rsidRDefault="00294109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 xml:space="preserve">Certificated </w:t>
            </w:r>
            <w:r w:rsidR="00EC1ADC" w:rsidRPr="00EC1ADC">
              <w:rPr>
                <w:rFonts w:ascii="Calibri" w:hAnsi="Calibri" w:cs="Calibri"/>
                <w:sz w:val="20"/>
              </w:rPr>
              <w:t>Teacher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B300F" w14:textId="444F1025" w:rsidR="00E84A1B" w:rsidRPr="00EC1ADC" w:rsidRDefault="00EC1ADC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 xml:space="preserve">Course </w:t>
            </w:r>
            <w:r w:rsidR="00E84A1B" w:rsidRPr="00EC1ADC">
              <w:rPr>
                <w:rFonts w:ascii="Calibri" w:hAnsi="Calibri" w:cs="Calibri"/>
                <w:sz w:val="20"/>
              </w:rPr>
              <w:t>Type*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F86D1" w14:textId="58988B56" w:rsidR="00E84A1B" w:rsidRPr="00EC1ADC" w:rsidRDefault="00662239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3D1D3" w14:textId="77777777" w:rsidR="00E84A1B" w:rsidRPr="00EC1ADC" w:rsidRDefault="00E84A1B" w:rsidP="00E84A1B">
            <w:pPr>
              <w:jc w:val="center"/>
              <w:rPr>
                <w:rFonts w:ascii="Calibri" w:hAnsi="Calibri" w:cs="Calibri"/>
                <w:sz w:val="20"/>
              </w:rPr>
            </w:pPr>
            <w:r w:rsidRPr="00EC1ADC">
              <w:rPr>
                <w:rFonts w:ascii="Calibri" w:hAnsi="Calibri" w:cs="Calibri"/>
                <w:sz w:val="20"/>
              </w:rPr>
              <w:t>CR</w:t>
            </w:r>
          </w:p>
        </w:tc>
      </w:tr>
      <w:tr w:rsidR="00E84A1B" w:rsidRPr="00AD061B" w14:paraId="1007CA44" w14:textId="77777777" w:rsidTr="001458B1">
        <w:trPr>
          <w:trHeight w:val="576"/>
        </w:trPr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35C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66EF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C69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D6D6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C83B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125" w14:textId="535520FD" w:rsidR="00BA5ACF" w:rsidRPr="00AD061B" w:rsidRDefault="00BA5ACF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61672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6870C365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44AF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6F8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72D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4672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8E0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3FA6" w14:textId="437567DE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79EB8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1EEB2B25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FA1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C994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7A7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94C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41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A73" w14:textId="6DFB0A25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2CDB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30DECFD5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E45D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6EC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DBFB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AA0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624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17B" w14:textId="4EE29501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FE12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440980F0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94E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7C0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8AD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5C4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BC0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8E8C" w14:textId="700FC88A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88094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33567BFD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27E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44E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1794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166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10F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B79E" w14:textId="0E261C4F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9FB32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1781B130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60C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7BBB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98D0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425A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18D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93FE" w14:textId="782B6B0F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06724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4A1B" w:rsidRPr="00AD061B" w14:paraId="28830231" w14:textId="77777777" w:rsidTr="001458B1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7417F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894C8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088DB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F2F59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8317C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32860" w14:textId="5A123EE6" w:rsidR="00E84A1B" w:rsidRPr="00AD061B" w:rsidRDefault="00E84A1B" w:rsidP="00BA5A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E0BB6C" w14:textId="77777777" w:rsidR="00E84A1B" w:rsidRPr="00AD061B" w:rsidRDefault="00E84A1B" w:rsidP="00E84A1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44F7D11D" w14:textId="77777777" w:rsidR="00907264" w:rsidRPr="00AD061B" w:rsidRDefault="00907264" w:rsidP="00907264">
      <w:pPr>
        <w:rPr>
          <w:rFonts w:ascii="Calibri" w:hAnsi="Calibri" w:cs="Calibri"/>
          <w:b/>
          <w:sz w:val="20"/>
        </w:rPr>
      </w:pPr>
    </w:p>
    <w:p w14:paraId="721E3207" w14:textId="6EBBC567" w:rsidR="00907264" w:rsidRPr="00AD061B" w:rsidRDefault="00907264" w:rsidP="00BA5ACF">
      <w:pPr>
        <w:tabs>
          <w:tab w:val="left" w:pos="1080"/>
          <w:tab w:val="left" w:pos="5040"/>
          <w:tab w:val="left" w:pos="8280"/>
        </w:tabs>
        <w:ind w:left="720" w:hanging="720"/>
        <w:rPr>
          <w:rFonts w:ascii="Calibri" w:hAnsi="Calibri" w:cs="Calibri"/>
          <w:b/>
          <w:sz w:val="20"/>
        </w:rPr>
      </w:pPr>
      <w:r w:rsidRPr="00AD061B">
        <w:rPr>
          <w:rFonts w:ascii="Calibri" w:hAnsi="Calibri" w:cs="Calibri"/>
          <w:b/>
          <w:sz w:val="20"/>
        </w:rPr>
        <w:t>*TYP</w:t>
      </w:r>
      <w:r w:rsidR="00BA5ACF">
        <w:rPr>
          <w:rFonts w:ascii="Calibri" w:hAnsi="Calibri" w:cs="Calibri"/>
          <w:b/>
          <w:sz w:val="20"/>
        </w:rPr>
        <w:t xml:space="preserve">E: </w:t>
      </w:r>
      <w:r w:rsidR="00BA5ACF">
        <w:rPr>
          <w:rFonts w:ascii="Calibri" w:hAnsi="Calibri" w:cs="Calibri"/>
          <w:b/>
          <w:sz w:val="20"/>
        </w:rPr>
        <w:tab/>
        <w:t>T</w:t>
      </w:r>
      <w:r w:rsidR="0013608D">
        <w:rPr>
          <w:rFonts w:ascii="Calibri" w:hAnsi="Calibri" w:cs="Calibri"/>
          <w:b/>
          <w:sz w:val="20"/>
        </w:rPr>
        <w:t xml:space="preserve">: Site-based </w:t>
      </w:r>
      <w:r w:rsidR="00BA5ACF">
        <w:rPr>
          <w:rFonts w:ascii="Calibri" w:hAnsi="Calibri" w:cs="Calibri"/>
          <w:b/>
          <w:sz w:val="20"/>
        </w:rPr>
        <w:t>(weekly onsite instruction)</w:t>
      </w:r>
      <w:r w:rsidR="00BA5ACF">
        <w:rPr>
          <w:rFonts w:ascii="Calibri" w:hAnsi="Calibri" w:cs="Calibri"/>
          <w:b/>
          <w:sz w:val="20"/>
        </w:rPr>
        <w:tab/>
        <w:t>U: Site-based (occasional onsite instruction)</w:t>
      </w:r>
      <w:r w:rsidRPr="00AD061B">
        <w:rPr>
          <w:rFonts w:ascii="Calibri" w:hAnsi="Calibri" w:cs="Calibri"/>
          <w:b/>
          <w:sz w:val="20"/>
        </w:rPr>
        <w:tab/>
      </w:r>
      <w:r w:rsidR="00BA5ACF">
        <w:rPr>
          <w:rFonts w:ascii="Calibri" w:hAnsi="Calibri" w:cs="Calibri"/>
          <w:b/>
          <w:sz w:val="20"/>
        </w:rPr>
        <w:br/>
      </w:r>
      <w:r w:rsidRPr="00AD061B">
        <w:rPr>
          <w:rFonts w:ascii="Calibri" w:hAnsi="Calibri" w:cs="Calibri"/>
          <w:b/>
          <w:sz w:val="20"/>
        </w:rPr>
        <w:t>R:</w:t>
      </w:r>
      <w:r w:rsidR="004D5966" w:rsidRPr="00AD061B">
        <w:rPr>
          <w:rFonts w:ascii="Calibri" w:hAnsi="Calibri" w:cs="Calibri"/>
          <w:b/>
          <w:sz w:val="20"/>
        </w:rPr>
        <w:t xml:space="preserve"> </w:t>
      </w:r>
      <w:r w:rsidR="0013608D">
        <w:rPr>
          <w:rFonts w:ascii="Calibri" w:hAnsi="Calibri" w:cs="Calibri"/>
          <w:b/>
          <w:sz w:val="20"/>
        </w:rPr>
        <w:t xml:space="preserve">Remote </w:t>
      </w:r>
      <w:r w:rsidR="00BA5ACF">
        <w:rPr>
          <w:rFonts w:ascii="Calibri" w:hAnsi="Calibri" w:cs="Calibri"/>
          <w:b/>
          <w:sz w:val="20"/>
        </w:rPr>
        <w:t>(i</w:t>
      </w:r>
      <w:r w:rsidR="0013608D">
        <w:rPr>
          <w:rFonts w:ascii="Calibri" w:hAnsi="Calibri" w:cs="Calibri"/>
          <w:b/>
          <w:sz w:val="20"/>
        </w:rPr>
        <w:t>ndependent w/</w:t>
      </w:r>
      <w:r w:rsidR="00BA5ACF">
        <w:rPr>
          <w:rFonts w:ascii="Calibri" w:hAnsi="Calibri" w:cs="Calibri"/>
          <w:b/>
          <w:sz w:val="20"/>
        </w:rPr>
        <w:t>cert support)</w:t>
      </w:r>
      <w:r w:rsidR="00BA5ACF">
        <w:rPr>
          <w:rFonts w:ascii="Calibri" w:hAnsi="Calibri" w:cs="Calibri"/>
          <w:b/>
          <w:sz w:val="20"/>
        </w:rPr>
        <w:tab/>
      </w:r>
      <w:r w:rsidRPr="00AD061B">
        <w:rPr>
          <w:rFonts w:ascii="Calibri" w:hAnsi="Calibri" w:cs="Calibri"/>
          <w:b/>
          <w:sz w:val="20"/>
        </w:rPr>
        <w:t>O: Online</w:t>
      </w:r>
      <w:r w:rsidR="00BA5ACF">
        <w:rPr>
          <w:rFonts w:ascii="Calibri" w:hAnsi="Calibri" w:cs="Calibri"/>
          <w:b/>
          <w:sz w:val="20"/>
        </w:rPr>
        <w:t xml:space="preserve"> </w:t>
      </w:r>
      <w:proofErr w:type="gramStart"/>
      <w:r w:rsidR="00BA5ACF">
        <w:rPr>
          <w:rFonts w:ascii="Calibri" w:hAnsi="Calibri" w:cs="Calibri"/>
          <w:b/>
          <w:sz w:val="20"/>
        </w:rPr>
        <w:t>( &gt;</w:t>
      </w:r>
      <w:proofErr w:type="gramEnd"/>
      <w:r w:rsidR="00BA5ACF">
        <w:rPr>
          <w:rFonts w:ascii="Calibri" w:hAnsi="Calibri" w:cs="Calibri"/>
          <w:b/>
          <w:sz w:val="20"/>
        </w:rPr>
        <w:t>50% online + &gt;50 offsite )</w:t>
      </w:r>
    </w:p>
    <w:p w14:paraId="0B723759" w14:textId="77777777" w:rsidR="00907264" w:rsidRPr="00AD061B" w:rsidRDefault="00907264" w:rsidP="00907264">
      <w:pPr>
        <w:rPr>
          <w:rFonts w:ascii="Calibri" w:hAnsi="Calibri" w:cs="Calibri"/>
          <w:sz w:val="20"/>
        </w:rPr>
      </w:pPr>
    </w:p>
    <w:p w14:paraId="37C20E1A" w14:textId="77777777" w:rsidR="00907264" w:rsidRPr="00AD061B" w:rsidRDefault="00907264" w:rsidP="00907264">
      <w:pPr>
        <w:tabs>
          <w:tab w:val="right" w:pos="9180"/>
        </w:tabs>
        <w:rPr>
          <w:rFonts w:ascii="Calibri" w:hAnsi="Calibri" w:cs="Calibri"/>
          <w:sz w:val="20"/>
        </w:rPr>
      </w:pPr>
      <w:r w:rsidRPr="00AD061B">
        <w:rPr>
          <w:rFonts w:ascii="Calibri" w:hAnsi="Calibri" w:cs="Calibri"/>
          <w:sz w:val="20"/>
        </w:rPr>
        <w:t>Syllabus and Timeline for each course listed above are attached</w:t>
      </w:r>
      <w:r w:rsidR="006058E8" w:rsidRPr="00AD061B">
        <w:rPr>
          <w:rFonts w:ascii="Calibri" w:hAnsi="Calibri" w:cs="Calibri"/>
          <w:sz w:val="20"/>
        </w:rPr>
        <w:t xml:space="preserve"> or are available electronically</w:t>
      </w:r>
      <w:r w:rsidRPr="00AD061B">
        <w:rPr>
          <w:rFonts w:ascii="Calibri" w:hAnsi="Calibri" w:cs="Calibri"/>
          <w:sz w:val="20"/>
        </w:rPr>
        <w:t xml:space="preserve">. </w:t>
      </w:r>
      <w:r w:rsidRPr="00AD061B">
        <w:rPr>
          <w:rFonts w:ascii="Calibri" w:hAnsi="Calibri" w:cs="Calibri"/>
          <w:sz w:val="20"/>
        </w:rPr>
        <w:tab/>
      </w:r>
    </w:p>
    <w:p w14:paraId="664370D7" w14:textId="77777777" w:rsidR="00907264" w:rsidRPr="00AD061B" w:rsidRDefault="00907264" w:rsidP="00907264">
      <w:pPr>
        <w:rPr>
          <w:rFonts w:ascii="Calibri" w:hAnsi="Calibri" w:cs="Calibri"/>
          <w:sz w:val="20"/>
        </w:rPr>
      </w:pPr>
    </w:p>
    <w:p w14:paraId="444CE4C9" w14:textId="77777777" w:rsidR="006058E8" w:rsidRPr="00AD061B" w:rsidRDefault="006058E8" w:rsidP="006058E8">
      <w:pPr>
        <w:rPr>
          <w:rFonts w:ascii="Calibri" w:hAnsi="Calibri" w:cs="Calibri"/>
          <w:sz w:val="20"/>
        </w:rPr>
      </w:pPr>
      <w:r w:rsidRPr="00AD061B">
        <w:rPr>
          <w:rFonts w:ascii="Calibri" w:hAnsi="Calibri" w:cs="Calibri"/>
          <w:sz w:val="20"/>
        </w:rPr>
        <w:t>Successful progress is determined by the certificated teacher</w:t>
      </w:r>
      <w:r w:rsidR="00BA5ACF">
        <w:rPr>
          <w:rFonts w:ascii="Calibri" w:hAnsi="Calibri" w:cs="Calibri"/>
          <w:sz w:val="20"/>
        </w:rPr>
        <w:t>’s judgment,</w:t>
      </w:r>
      <w:r w:rsidRPr="00AD061B">
        <w:rPr>
          <w:rFonts w:ascii="Calibri" w:hAnsi="Calibri" w:cs="Calibri"/>
          <w:sz w:val="20"/>
        </w:rPr>
        <w:t xml:space="preserve"> based the student’s progress toward achieving the learning goals and performance objectives specified in the WSLP</w:t>
      </w:r>
      <w:r w:rsidR="00BA5ACF">
        <w:rPr>
          <w:rFonts w:ascii="Calibri" w:hAnsi="Calibri" w:cs="Calibri"/>
          <w:sz w:val="20"/>
        </w:rPr>
        <w:t xml:space="preserve"> and accounting for outside factors</w:t>
      </w:r>
      <w:r w:rsidRPr="00AD061B">
        <w:rPr>
          <w:rFonts w:ascii="Calibri" w:hAnsi="Calibri" w:cs="Calibri"/>
          <w:sz w:val="20"/>
        </w:rPr>
        <w:t>. Failure to meet the minimum progress requirements will result in a modification to the learning plan. If progress does not improve and become successful within two months, the student may be withdrawn from the course and/or program.</w:t>
      </w:r>
    </w:p>
    <w:p w14:paraId="54F1D673" w14:textId="77777777" w:rsidR="00907264" w:rsidRPr="00AD061B" w:rsidRDefault="00907264" w:rsidP="00907264">
      <w:pPr>
        <w:tabs>
          <w:tab w:val="left" w:pos="7260"/>
        </w:tabs>
        <w:rPr>
          <w:rFonts w:ascii="Calibri" w:hAnsi="Calibri" w:cs="Calibri"/>
          <w:sz w:val="20"/>
        </w:rPr>
      </w:pPr>
    </w:p>
    <w:p w14:paraId="5CBCD50A" w14:textId="77777777" w:rsidR="00E33DE7" w:rsidRPr="00E33DE7" w:rsidRDefault="00E33DE7" w:rsidP="00E33DE7">
      <w:pPr>
        <w:tabs>
          <w:tab w:val="left" w:pos="5760"/>
          <w:tab w:val="left" w:pos="9900"/>
        </w:tabs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Certificated Staff </w:t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Date </w:t>
      </w:r>
      <w:r>
        <w:rPr>
          <w:rFonts w:ascii="Calibri" w:hAnsi="Calibri" w:cs="Calibri"/>
          <w:color w:val="000000"/>
          <w:u w:val="single"/>
        </w:rPr>
        <w:tab/>
      </w:r>
    </w:p>
    <w:p w14:paraId="5345C39D" w14:textId="77777777" w:rsidR="00E33DE7" w:rsidRPr="00AD061B" w:rsidRDefault="00E33DE7" w:rsidP="00E33DE7">
      <w:pPr>
        <w:rPr>
          <w:rFonts w:ascii="Calibri" w:hAnsi="Calibri" w:cs="Calibri"/>
          <w:b/>
          <w:color w:val="000000"/>
          <w:sz w:val="16"/>
          <w:u w:val="single"/>
        </w:rPr>
      </w:pPr>
    </w:p>
    <w:p w14:paraId="366E35DA" w14:textId="01834A46" w:rsidR="000A1E4B" w:rsidRPr="00441BE1" w:rsidRDefault="00BA5ACF" w:rsidP="00BA5ACF">
      <w:pPr>
        <w:tabs>
          <w:tab w:val="left" w:pos="5760"/>
          <w:tab w:val="left" w:pos="9900"/>
        </w:tabs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Student</w:t>
      </w:r>
      <w:r w:rsidR="00E33DE7">
        <w:rPr>
          <w:rFonts w:ascii="Calibri" w:hAnsi="Calibri" w:cs="Calibri"/>
          <w:color w:val="000000"/>
        </w:rPr>
        <w:t xml:space="preserve"> </w:t>
      </w:r>
      <w:r w:rsidR="00E33DE7">
        <w:rPr>
          <w:rFonts w:ascii="Calibri" w:hAnsi="Calibri" w:cs="Calibri"/>
          <w:color w:val="000000"/>
          <w:u w:val="single"/>
        </w:rPr>
        <w:tab/>
      </w:r>
      <w:r w:rsidR="00441BE1">
        <w:rPr>
          <w:rFonts w:ascii="Calibri" w:hAnsi="Calibri" w:cs="Calibri"/>
          <w:color w:val="000000"/>
        </w:rPr>
        <w:t xml:space="preserve">Date </w:t>
      </w:r>
      <w:r w:rsidR="00441BE1">
        <w:rPr>
          <w:rFonts w:ascii="Calibri" w:hAnsi="Calibri" w:cs="Calibri"/>
          <w:color w:val="000000"/>
          <w:u w:val="single"/>
        </w:rPr>
        <w:tab/>
      </w:r>
    </w:p>
    <w:sectPr w:rsidR="000A1E4B" w:rsidRPr="00441BE1" w:rsidSect="000A1E4B">
      <w:headerReference w:type="default" r:id="rId10"/>
      <w:type w:val="continuous"/>
      <w:pgSz w:w="12240" w:h="15840"/>
      <w:pgMar w:top="720" w:right="90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9165" w14:textId="77777777" w:rsidR="00F65387" w:rsidRDefault="00F65387">
      <w:r>
        <w:separator/>
      </w:r>
    </w:p>
  </w:endnote>
  <w:endnote w:type="continuationSeparator" w:id="0">
    <w:p w14:paraId="6311DA67" w14:textId="77777777" w:rsidR="00F65387" w:rsidRDefault="00F6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AB0E" w14:textId="77777777" w:rsidR="00F65387" w:rsidRDefault="00F65387">
      <w:r>
        <w:separator/>
      </w:r>
    </w:p>
  </w:footnote>
  <w:footnote w:type="continuationSeparator" w:id="0">
    <w:p w14:paraId="0C647324" w14:textId="77777777" w:rsidR="00F65387" w:rsidRDefault="00F6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7B27" w14:textId="77777777" w:rsidR="00867660" w:rsidRPr="00A538E9" w:rsidRDefault="006058E8" w:rsidP="005F30FF">
    <w:pPr>
      <w:pStyle w:val="Heading1"/>
      <w:spacing w:before="0" w:after="0"/>
    </w:pPr>
    <w:r>
      <w:t>Program Name</w:t>
    </w:r>
  </w:p>
  <w:p w14:paraId="5174C80C" w14:textId="77777777" w:rsidR="007F0C69" w:rsidRDefault="00B373DC" w:rsidP="002C0C72">
    <w:pPr>
      <w:pStyle w:val="Heading1"/>
      <w:tabs>
        <w:tab w:val="left" w:pos="6480"/>
        <w:tab w:val="left" w:pos="9720"/>
      </w:tabs>
      <w:spacing w:before="0" w:after="0"/>
      <w:rPr>
        <w:sz w:val="20"/>
        <w:szCs w:val="20"/>
        <w:u w:val="single"/>
      </w:rPr>
    </w:pPr>
    <w:r>
      <w:t xml:space="preserve">WSLP </w:t>
    </w:r>
    <w:r w:rsidR="00662239">
      <w:t xml:space="preserve">High School </w:t>
    </w:r>
    <w:r w:rsidR="002C0C72">
      <w:t>Course List</w:t>
    </w:r>
    <w:r w:rsidR="002C0C72">
      <w:tab/>
    </w:r>
    <w:r w:rsidR="006058E8">
      <w:t xml:space="preserve">School Year </w:t>
    </w:r>
    <w:r w:rsidR="006058E8">
      <w:rPr>
        <w:u w:val="single"/>
      </w:rPr>
      <w:tab/>
    </w:r>
    <w:r w:rsidR="00724C04">
      <w:rPr>
        <w:u w:val="single"/>
      </w:rPr>
      <w:br/>
    </w:r>
    <w:r w:rsidRPr="001774AB">
      <w:rPr>
        <w:rFonts w:ascii="Segoe UI" w:hAnsi="Segoe UI" w:cs="Segoe UI"/>
        <w:b w:val="0"/>
        <w:bCs w:val="0"/>
        <w:sz w:val="22"/>
        <w:szCs w:val="22"/>
        <w:u w:val="single"/>
      </w:rPr>
      <w:t>(Addendum to WSLP)</w:t>
    </w:r>
  </w:p>
  <w:p w14:paraId="554F059B" w14:textId="55985EAC" w:rsidR="00867660" w:rsidRPr="002C0C72" w:rsidRDefault="002C0C72" w:rsidP="002C0C72">
    <w:pPr>
      <w:pStyle w:val="Heading1"/>
      <w:tabs>
        <w:tab w:val="left" w:pos="6480"/>
        <w:tab w:val="left" w:pos="9720"/>
      </w:tabs>
      <w:spacing w:before="0" w:after="0"/>
      <w:rPr>
        <w:u w:val="single"/>
      </w:rPr>
    </w:pPr>
    <w:r>
      <w:rPr>
        <w:b w:val="0"/>
      </w:rPr>
      <w:tab/>
    </w:r>
    <w:r>
      <w:rPr>
        <w:b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2AFB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0B7C67"/>
    <w:multiLevelType w:val="hybridMultilevel"/>
    <w:tmpl w:val="859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4C76"/>
    <w:multiLevelType w:val="hybridMultilevel"/>
    <w:tmpl w:val="719AB84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3446"/>
    <w:multiLevelType w:val="hybridMultilevel"/>
    <w:tmpl w:val="0520DEBA"/>
    <w:lvl w:ilvl="0" w:tplc="88A0CACA">
      <w:start w:val="1"/>
      <w:numFmt w:val="bullet"/>
      <w:pStyle w:val="Indentdetai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6A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69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4F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2C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62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1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C7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106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1F62"/>
    <w:multiLevelType w:val="hybridMultilevel"/>
    <w:tmpl w:val="719AB8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512C7"/>
    <w:multiLevelType w:val="hybridMultilevel"/>
    <w:tmpl w:val="26E6BC88"/>
    <w:lvl w:ilvl="0" w:tplc="02D64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1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00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AE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8D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A9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AE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C1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CD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71775"/>
    <w:multiLevelType w:val="hybridMultilevel"/>
    <w:tmpl w:val="9598693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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18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F1B79"/>
    <w:multiLevelType w:val="multilevel"/>
    <w:tmpl w:val="376453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496496">
    <w:abstractNumId w:val="0"/>
  </w:num>
  <w:num w:numId="2" w16cid:durableId="879630434">
    <w:abstractNumId w:val="3"/>
  </w:num>
  <w:num w:numId="3" w16cid:durableId="1913539437">
    <w:abstractNumId w:val="5"/>
  </w:num>
  <w:num w:numId="4" w16cid:durableId="307514500">
    <w:abstractNumId w:val="6"/>
  </w:num>
  <w:num w:numId="5" w16cid:durableId="1827555444">
    <w:abstractNumId w:val="4"/>
  </w:num>
  <w:num w:numId="6" w16cid:durableId="1163005202">
    <w:abstractNumId w:val="2"/>
  </w:num>
  <w:num w:numId="7" w16cid:durableId="2127575203">
    <w:abstractNumId w:val="7"/>
  </w:num>
  <w:num w:numId="8" w16cid:durableId="19267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79"/>
    <w:rsid w:val="00007CC8"/>
    <w:rsid w:val="00031583"/>
    <w:rsid w:val="00040ED4"/>
    <w:rsid w:val="000712CA"/>
    <w:rsid w:val="00083077"/>
    <w:rsid w:val="000A1E4B"/>
    <w:rsid w:val="000F51AF"/>
    <w:rsid w:val="0013608D"/>
    <w:rsid w:val="001403A0"/>
    <w:rsid w:val="001458B1"/>
    <w:rsid w:val="001774AB"/>
    <w:rsid w:val="001C3E94"/>
    <w:rsid w:val="00264FAF"/>
    <w:rsid w:val="002810F3"/>
    <w:rsid w:val="00294109"/>
    <w:rsid w:val="002A7612"/>
    <w:rsid w:val="002C0C72"/>
    <w:rsid w:val="002E19FA"/>
    <w:rsid w:val="002F1519"/>
    <w:rsid w:val="00375602"/>
    <w:rsid w:val="003D6579"/>
    <w:rsid w:val="003E01EE"/>
    <w:rsid w:val="003E2810"/>
    <w:rsid w:val="00441BE1"/>
    <w:rsid w:val="004D5966"/>
    <w:rsid w:val="005204FF"/>
    <w:rsid w:val="0052540D"/>
    <w:rsid w:val="005257B9"/>
    <w:rsid w:val="00544674"/>
    <w:rsid w:val="00565843"/>
    <w:rsid w:val="0057438F"/>
    <w:rsid w:val="005F30FF"/>
    <w:rsid w:val="006058E8"/>
    <w:rsid w:val="00616B2F"/>
    <w:rsid w:val="00662239"/>
    <w:rsid w:val="006935B3"/>
    <w:rsid w:val="006A6079"/>
    <w:rsid w:val="006D2E0F"/>
    <w:rsid w:val="006F4080"/>
    <w:rsid w:val="00724C04"/>
    <w:rsid w:val="007A13FF"/>
    <w:rsid w:val="007B2B79"/>
    <w:rsid w:val="007E1772"/>
    <w:rsid w:val="007F0C69"/>
    <w:rsid w:val="00855862"/>
    <w:rsid w:val="00867660"/>
    <w:rsid w:val="00874891"/>
    <w:rsid w:val="00891685"/>
    <w:rsid w:val="00907264"/>
    <w:rsid w:val="00925FB5"/>
    <w:rsid w:val="009660C5"/>
    <w:rsid w:val="009721E5"/>
    <w:rsid w:val="009972E9"/>
    <w:rsid w:val="009A0B2B"/>
    <w:rsid w:val="00A35C22"/>
    <w:rsid w:val="00A538E9"/>
    <w:rsid w:val="00A67997"/>
    <w:rsid w:val="00A95F0C"/>
    <w:rsid w:val="00AB1090"/>
    <w:rsid w:val="00AD061B"/>
    <w:rsid w:val="00AD4DE1"/>
    <w:rsid w:val="00B373DC"/>
    <w:rsid w:val="00B913D1"/>
    <w:rsid w:val="00BA5ACF"/>
    <w:rsid w:val="00C56237"/>
    <w:rsid w:val="00C71FE5"/>
    <w:rsid w:val="00CD33E3"/>
    <w:rsid w:val="00CF1D61"/>
    <w:rsid w:val="00D303DC"/>
    <w:rsid w:val="00DC0FE0"/>
    <w:rsid w:val="00E2430C"/>
    <w:rsid w:val="00E32D42"/>
    <w:rsid w:val="00E33DE7"/>
    <w:rsid w:val="00E84A1B"/>
    <w:rsid w:val="00EA6292"/>
    <w:rsid w:val="00EC1ADC"/>
    <w:rsid w:val="00F02AC5"/>
    <w:rsid w:val="00F41E11"/>
    <w:rsid w:val="00F6238C"/>
    <w:rsid w:val="00F65387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EBFE0"/>
  <w15:chartTrackingRefBased/>
  <w15:docId w15:val="{39FE95C9-89D6-4F56-8AFD-EFDE83D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10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10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10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detail">
    <w:name w:val="Indent detail"/>
    <w:basedOn w:val="ListBullet"/>
    <w:next w:val="Normal"/>
    <w:pPr>
      <w:numPr>
        <w:numId w:val="2"/>
      </w:numPr>
    </w:pPr>
    <w:rPr>
      <w:sz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customStyle="1" w:styleId="Listheader">
    <w:name w:val="List header"/>
    <w:basedOn w:val="Normal"/>
    <w:next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941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29410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2941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7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Props1.xml><?xml version="1.0" encoding="utf-8"?>
<ds:datastoreItem xmlns:ds="http://schemas.openxmlformats.org/officeDocument/2006/customXml" ds:itemID="{8CBEE1E6-52B8-4AA8-ACE8-5C6CD2584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A6908-6AF7-4FF0-8FE8-B47AF5634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82038-5E71-4580-8874-D93802E3F29E}">
  <ds:schemaRefs>
    <ds:schemaRef ds:uri="http://purl.org/dc/dcmitype/"/>
    <ds:schemaRef ds:uri="http://purl.org/dc/terms/"/>
    <ds:schemaRef ds:uri="http://schemas.microsoft.com/office/infopath/2007/PartnerControls"/>
    <ds:schemaRef ds:uri="1132da16-a4d5-4559-a2d0-5057bacb6138"/>
    <ds:schemaRef ds:uri="62b45af9-ec5a-4386-aa9c-dad8acb859e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WSLP Course List</vt:lpstr>
    </vt:vector>
  </TitlesOfParts>
  <Company>OSPI Learning Options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WSLP Course List</dc:title>
  <dc:subject/>
  <dc:creator>OSPI Learning Options</dc:creator>
  <cp:keywords/>
  <cp:lastModifiedBy>Jennifer Fischer</cp:lastModifiedBy>
  <cp:revision>20</cp:revision>
  <cp:lastPrinted>2023-07-03T20:43:00Z</cp:lastPrinted>
  <dcterms:created xsi:type="dcterms:W3CDTF">2019-06-20T17:37:00Z</dcterms:created>
  <dcterms:modified xsi:type="dcterms:W3CDTF">2023-07-26T20:40:00Z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