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D58E" w14:textId="77777777" w:rsidR="00C56C7E" w:rsidRPr="00FC676B" w:rsidRDefault="00C56C7E" w:rsidP="00DC3090">
      <w:pPr>
        <w:tabs>
          <w:tab w:val="left" w:pos="0"/>
        </w:tabs>
        <w:rPr>
          <w:rFonts w:ascii="Segoe UI" w:hAnsi="Segoe UI" w:cs="Segoe UI"/>
        </w:rPr>
      </w:pPr>
      <w:bookmarkStart w:id="0" w:name="_GoBack"/>
      <w:bookmarkEnd w:id="0"/>
    </w:p>
    <w:p w14:paraId="6BBAD58F" w14:textId="77777777" w:rsidR="00373203" w:rsidRPr="007C2A7C" w:rsidRDefault="00C6320A" w:rsidP="006E2F09">
      <w:pPr>
        <w:tabs>
          <w:tab w:val="left" w:pos="0"/>
          <w:tab w:val="left" w:pos="90"/>
        </w:tabs>
        <w:rPr>
          <w:rFonts w:ascii="Arial" w:hAnsi="Arial" w:cs="Arial"/>
        </w:rPr>
        <w:sectPr w:rsidR="00373203" w:rsidRPr="007C2A7C" w:rsidSect="0020349A">
          <w:pgSz w:w="12240" w:h="15840" w:code="1"/>
          <w:pgMar w:top="288" w:right="720" w:bottom="720" w:left="720" w:header="720" w:footer="720" w:gutter="0"/>
          <w:cols w:space="720"/>
          <w:titlePg/>
          <w:docGrid w:linePitch="360"/>
        </w:sectPr>
      </w:pPr>
      <w:r w:rsidRPr="007C2A7C">
        <w:rPr>
          <w:rFonts w:ascii="Arial" w:hAnsi="Arial" w:cs="Arial"/>
          <w:noProof/>
        </w:rPr>
        <w:drawing>
          <wp:inline distT="0" distB="0" distL="0" distR="0" wp14:anchorId="6BBAD591" wp14:editId="6D7BA2BF">
            <wp:extent cx="6847114" cy="1409700"/>
            <wp:effectExtent l="0" t="0" r="0" b="0"/>
            <wp:docPr id="1" name="Picture 1" title="OSPI Logo &am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847114" cy="1409700"/>
                    </a:xfrm>
                    <a:prstGeom prst="rect">
                      <a:avLst/>
                    </a:prstGeom>
                    <a:noFill/>
                    <a:ln>
                      <a:noFill/>
                    </a:ln>
                  </pic:spPr>
                </pic:pic>
              </a:graphicData>
            </a:graphic>
          </wp:inline>
        </w:drawing>
      </w:r>
    </w:p>
    <w:p w14:paraId="126AF6B7" w14:textId="288A24FE" w:rsidR="00CB2875" w:rsidRDefault="00CB2875" w:rsidP="00CB2875">
      <w:pPr>
        <w:tabs>
          <w:tab w:val="left" w:pos="6300"/>
          <w:tab w:val="left" w:pos="6660"/>
        </w:tabs>
        <w:rPr>
          <w:rFonts w:ascii="Segoe UI" w:hAnsi="Segoe UI" w:cs="Segoe UI"/>
          <w:sz w:val="22"/>
          <w:szCs w:val="22"/>
        </w:rPr>
      </w:pPr>
    </w:p>
    <w:p w14:paraId="56B9DE91" w14:textId="77777777" w:rsidR="00842BBF" w:rsidRPr="00E84C0B" w:rsidRDefault="00842BBF" w:rsidP="00CB2875">
      <w:pPr>
        <w:tabs>
          <w:tab w:val="left" w:pos="6300"/>
          <w:tab w:val="left" w:pos="6660"/>
        </w:tabs>
        <w:rPr>
          <w:rFonts w:ascii="Segoe UI" w:hAnsi="Segoe UI" w:cs="Segoe UI"/>
          <w:sz w:val="22"/>
          <w:szCs w:val="22"/>
        </w:rPr>
      </w:pPr>
    </w:p>
    <w:p w14:paraId="2C87829A" w14:textId="67084106" w:rsidR="00CB2875" w:rsidRPr="00E84C0B" w:rsidRDefault="00CB2875" w:rsidP="00CB2875">
      <w:pPr>
        <w:tabs>
          <w:tab w:val="left" w:pos="6840"/>
          <w:tab w:val="left" w:pos="7380"/>
        </w:tabs>
        <w:rPr>
          <w:rFonts w:ascii="Segoe UI" w:hAnsi="Segoe UI" w:cs="Segoe UI"/>
          <w:sz w:val="22"/>
          <w:szCs w:val="22"/>
        </w:rPr>
      </w:pPr>
      <w:r w:rsidRPr="00E84C0B">
        <w:rPr>
          <w:rFonts w:ascii="Segoe UI" w:hAnsi="Segoe UI" w:cs="Segoe UI"/>
          <w:sz w:val="22"/>
          <w:szCs w:val="22"/>
        </w:rPr>
        <w:t xml:space="preserve">October </w:t>
      </w:r>
      <w:r w:rsidR="00323CE0" w:rsidRPr="00E84C0B">
        <w:rPr>
          <w:rFonts w:ascii="Segoe UI" w:hAnsi="Segoe UI" w:cs="Segoe UI"/>
          <w:sz w:val="22"/>
          <w:szCs w:val="22"/>
        </w:rPr>
        <w:t>10</w:t>
      </w:r>
      <w:r w:rsidRPr="00E84C0B">
        <w:rPr>
          <w:rFonts w:ascii="Segoe UI" w:hAnsi="Segoe UI" w:cs="Segoe UI"/>
          <w:sz w:val="22"/>
          <w:szCs w:val="22"/>
        </w:rPr>
        <w:t>, 2019</w:t>
      </w:r>
      <w:r w:rsidRPr="00E84C0B">
        <w:rPr>
          <w:rFonts w:ascii="Segoe UI" w:hAnsi="Segoe UI" w:cs="Segoe UI"/>
          <w:sz w:val="22"/>
          <w:szCs w:val="22"/>
        </w:rPr>
        <w:tab/>
        <w:t xml:space="preserve">(  </w:t>
      </w:r>
      <w:r w:rsidR="00842BBF">
        <w:rPr>
          <w:rFonts w:ascii="Segoe UI" w:hAnsi="Segoe UI" w:cs="Segoe UI"/>
          <w:sz w:val="22"/>
          <w:szCs w:val="22"/>
        </w:rPr>
        <w:t xml:space="preserve">  </w:t>
      </w:r>
      <w:r w:rsidRPr="00E84C0B">
        <w:rPr>
          <w:rFonts w:ascii="Segoe UI" w:hAnsi="Segoe UI" w:cs="Segoe UI"/>
          <w:sz w:val="22"/>
          <w:szCs w:val="22"/>
        </w:rPr>
        <w:t>)</w:t>
      </w:r>
      <w:r w:rsidRPr="00E84C0B">
        <w:rPr>
          <w:rFonts w:ascii="Segoe UI" w:hAnsi="Segoe UI" w:cs="Segoe UI"/>
          <w:sz w:val="22"/>
          <w:szCs w:val="22"/>
        </w:rPr>
        <w:tab/>
        <w:t>Action Required</w:t>
      </w:r>
    </w:p>
    <w:p w14:paraId="65AA29A8" w14:textId="0D4F56AD" w:rsidR="00CB2875" w:rsidRPr="00E84C0B" w:rsidRDefault="00CB2875" w:rsidP="00CB2875">
      <w:pPr>
        <w:pStyle w:val="Header"/>
        <w:tabs>
          <w:tab w:val="clear" w:pos="4680"/>
          <w:tab w:val="left" w:pos="6840"/>
          <w:tab w:val="left" w:pos="7380"/>
        </w:tabs>
        <w:rPr>
          <w:rFonts w:ascii="Segoe UI" w:hAnsi="Segoe UI" w:cs="Segoe UI"/>
          <w:sz w:val="22"/>
          <w:szCs w:val="22"/>
        </w:rPr>
      </w:pPr>
      <w:r w:rsidRPr="00E84C0B">
        <w:rPr>
          <w:rFonts w:ascii="Segoe UI" w:hAnsi="Segoe UI" w:cs="Segoe UI"/>
          <w:sz w:val="22"/>
          <w:szCs w:val="22"/>
        </w:rPr>
        <w:tab/>
      </w:r>
      <w:proofErr w:type="gramStart"/>
      <w:r w:rsidRPr="00E84C0B">
        <w:rPr>
          <w:rFonts w:ascii="Segoe UI" w:hAnsi="Segoe UI" w:cs="Segoe UI"/>
          <w:sz w:val="22"/>
          <w:szCs w:val="22"/>
        </w:rPr>
        <w:t>(</w:t>
      </w:r>
      <w:r w:rsidR="00842BBF">
        <w:rPr>
          <w:rFonts w:ascii="Segoe UI" w:hAnsi="Segoe UI" w:cs="Segoe UI"/>
          <w:sz w:val="22"/>
          <w:szCs w:val="22"/>
        </w:rPr>
        <w:t xml:space="preserve"> </w:t>
      </w:r>
      <w:r w:rsidRPr="00E84C0B">
        <w:rPr>
          <w:rFonts w:ascii="Segoe UI" w:hAnsi="Segoe UI" w:cs="Segoe UI"/>
          <w:sz w:val="22"/>
          <w:szCs w:val="22"/>
        </w:rPr>
        <w:t>X</w:t>
      </w:r>
      <w:proofErr w:type="gramEnd"/>
      <w:r w:rsidR="00842BBF">
        <w:rPr>
          <w:rFonts w:ascii="Segoe UI" w:hAnsi="Segoe UI" w:cs="Segoe UI"/>
          <w:sz w:val="22"/>
          <w:szCs w:val="22"/>
        </w:rPr>
        <w:t xml:space="preserve"> </w:t>
      </w:r>
      <w:r w:rsidRPr="00E84C0B">
        <w:rPr>
          <w:rFonts w:ascii="Segoe UI" w:hAnsi="Segoe UI" w:cs="Segoe UI"/>
          <w:sz w:val="22"/>
          <w:szCs w:val="22"/>
        </w:rPr>
        <w:t>)</w:t>
      </w:r>
      <w:r w:rsidRPr="00E84C0B">
        <w:rPr>
          <w:rFonts w:ascii="Segoe UI" w:hAnsi="Segoe UI" w:cs="Segoe UI"/>
          <w:sz w:val="22"/>
          <w:szCs w:val="22"/>
        </w:rPr>
        <w:tab/>
        <w:t>Informational</w:t>
      </w:r>
    </w:p>
    <w:p w14:paraId="4C0CF875" w14:textId="77777777" w:rsidR="00CB2875" w:rsidRPr="00E84C0B" w:rsidRDefault="00CB2875" w:rsidP="00CB2875">
      <w:pPr>
        <w:rPr>
          <w:rFonts w:ascii="Segoe UI" w:hAnsi="Segoe UI" w:cs="Segoe UI"/>
          <w:sz w:val="22"/>
          <w:szCs w:val="22"/>
        </w:rPr>
      </w:pPr>
    </w:p>
    <w:p w14:paraId="28A485F5" w14:textId="06B0EE58" w:rsidR="00CB2875" w:rsidRPr="00E84C0B" w:rsidRDefault="00CB2875" w:rsidP="00CB2875">
      <w:pPr>
        <w:tabs>
          <w:tab w:val="left" w:pos="2610"/>
        </w:tabs>
        <w:ind w:right="-360"/>
        <w:rPr>
          <w:rFonts w:ascii="Segoe UI" w:hAnsi="Segoe UI" w:cs="Segoe UI"/>
          <w:sz w:val="22"/>
          <w:szCs w:val="22"/>
        </w:rPr>
      </w:pPr>
      <w:r w:rsidRPr="00E84C0B">
        <w:rPr>
          <w:rFonts w:ascii="Segoe UI" w:hAnsi="Segoe UI" w:cs="Segoe UI"/>
          <w:sz w:val="22"/>
          <w:szCs w:val="22"/>
        </w:rPr>
        <w:t>BULLETIN NO. 0</w:t>
      </w:r>
      <w:r w:rsidR="008A1779">
        <w:rPr>
          <w:rFonts w:ascii="Segoe UI" w:hAnsi="Segoe UI" w:cs="Segoe UI"/>
          <w:sz w:val="22"/>
          <w:szCs w:val="22"/>
        </w:rPr>
        <w:t>73</w:t>
      </w:r>
      <w:r w:rsidRPr="00E84C0B">
        <w:rPr>
          <w:rFonts w:ascii="Segoe UI" w:hAnsi="Segoe UI" w:cs="Segoe UI"/>
          <w:sz w:val="22"/>
          <w:szCs w:val="22"/>
        </w:rPr>
        <w:t>-19 STUDENT TRANSPORTATION</w:t>
      </w:r>
    </w:p>
    <w:p w14:paraId="4AB3DF98" w14:textId="77777777" w:rsidR="00CB2875" w:rsidRPr="00E84C0B" w:rsidRDefault="00CB2875" w:rsidP="00CB2875">
      <w:pPr>
        <w:rPr>
          <w:rFonts w:ascii="Segoe UI" w:hAnsi="Segoe UI" w:cs="Segoe UI"/>
          <w:sz w:val="22"/>
          <w:szCs w:val="22"/>
        </w:rPr>
      </w:pPr>
    </w:p>
    <w:p w14:paraId="7195B105" w14:textId="77777777" w:rsidR="00CB2875" w:rsidRPr="00E84C0B" w:rsidRDefault="00CB2875" w:rsidP="00CB2875">
      <w:pPr>
        <w:tabs>
          <w:tab w:val="left" w:pos="7200"/>
        </w:tabs>
        <w:ind w:left="1620" w:hanging="1620"/>
        <w:rPr>
          <w:rFonts w:ascii="Segoe UI" w:hAnsi="Segoe UI" w:cs="Segoe UI"/>
          <w:sz w:val="22"/>
          <w:szCs w:val="22"/>
        </w:rPr>
      </w:pPr>
      <w:r w:rsidRPr="00E84C0B">
        <w:rPr>
          <w:rFonts w:ascii="Segoe UI" w:hAnsi="Segoe UI" w:cs="Segoe UI"/>
          <w:sz w:val="22"/>
          <w:szCs w:val="22"/>
        </w:rPr>
        <w:t>TO:</w:t>
      </w:r>
      <w:r w:rsidRPr="00E84C0B">
        <w:rPr>
          <w:rFonts w:ascii="Segoe UI" w:hAnsi="Segoe UI" w:cs="Segoe UI"/>
          <w:sz w:val="22"/>
          <w:szCs w:val="22"/>
        </w:rPr>
        <w:tab/>
        <w:t>Educational Service District Superintendents</w:t>
      </w:r>
    </w:p>
    <w:p w14:paraId="16B4EEC0" w14:textId="4EDDDD2E" w:rsidR="00CB2875" w:rsidRPr="00E84C0B" w:rsidRDefault="00CB2875" w:rsidP="00CB2875">
      <w:pPr>
        <w:tabs>
          <w:tab w:val="left" w:pos="7200"/>
        </w:tabs>
        <w:ind w:left="1620" w:hanging="1620"/>
        <w:rPr>
          <w:rFonts w:ascii="Segoe UI" w:hAnsi="Segoe UI" w:cs="Segoe UI"/>
          <w:sz w:val="22"/>
          <w:szCs w:val="22"/>
        </w:rPr>
      </w:pPr>
      <w:r w:rsidRPr="00E84C0B">
        <w:rPr>
          <w:rFonts w:ascii="Segoe UI" w:hAnsi="Segoe UI" w:cs="Segoe UI"/>
          <w:sz w:val="22"/>
          <w:szCs w:val="22"/>
        </w:rPr>
        <w:tab/>
        <w:t xml:space="preserve">School District </w:t>
      </w:r>
      <w:r w:rsidR="00E84C0B" w:rsidRPr="00E84C0B">
        <w:rPr>
          <w:rFonts w:ascii="Segoe UI" w:hAnsi="Segoe UI" w:cs="Segoe UI"/>
          <w:sz w:val="22"/>
          <w:szCs w:val="22"/>
        </w:rPr>
        <w:t>Superintendents</w:t>
      </w:r>
    </w:p>
    <w:p w14:paraId="25F394D7" w14:textId="1193A969" w:rsidR="009D0D3A" w:rsidRPr="00E84C0B" w:rsidRDefault="009D0D3A" w:rsidP="00CB2875">
      <w:pPr>
        <w:tabs>
          <w:tab w:val="left" w:pos="7200"/>
        </w:tabs>
        <w:ind w:left="1620" w:hanging="1620"/>
        <w:rPr>
          <w:rFonts w:ascii="Segoe UI" w:hAnsi="Segoe UI" w:cs="Segoe UI"/>
          <w:sz w:val="22"/>
          <w:szCs w:val="22"/>
        </w:rPr>
      </w:pPr>
      <w:r w:rsidRPr="00E84C0B">
        <w:rPr>
          <w:rFonts w:ascii="Segoe UI" w:hAnsi="Segoe UI" w:cs="Segoe UI"/>
          <w:sz w:val="22"/>
          <w:szCs w:val="22"/>
        </w:rPr>
        <w:tab/>
        <w:t>School District Business Managers</w:t>
      </w:r>
    </w:p>
    <w:p w14:paraId="3637FED0" w14:textId="77777777" w:rsidR="00CB2875" w:rsidRPr="00E84C0B" w:rsidRDefault="00CB2875" w:rsidP="00CB2875">
      <w:pPr>
        <w:tabs>
          <w:tab w:val="left" w:pos="7200"/>
        </w:tabs>
        <w:ind w:left="1620" w:hanging="1620"/>
        <w:rPr>
          <w:rFonts w:ascii="Segoe UI" w:hAnsi="Segoe UI" w:cs="Segoe UI"/>
          <w:color w:val="000000"/>
          <w:sz w:val="22"/>
          <w:szCs w:val="22"/>
        </w:rPr>
      </w:pPr>
      <w:r w:rsidRPr="00E84C0B">
        <w:rPr>
          <w:rFonts w:ascii="Segoe UI" w:hAnsi="Segoe UI" w:cs="Segoe UI"/>
          <w:color w:val="000000"/>
          <w:sz w:val="22"/>
          <w:szCs w:val="22"/>
        </w:rPr>
        <w:tab/>
        <w:t>Elementary School Principals</w:t>
      </w:r>
    </w:p>
    <w:p w14:paraId="1D373AD8" w14:textId="77777777" w:rsidR="00CB2875" w:rsidRPr="00E84C0B" w:rsidRDefault="00CB2875" w:rsidP="00CB2875">
      <w:pPr>
        <w:tabs>
          <w:tab w:val="left" w:pos="7200"/>
        </w:tabs>
        <w:ind w:left="1620" w:hanging="1620"/>
        <w:rPr>
          <w:rFonts w:ascii="Segoe UI" w:hAnsi="Segoe UI" w:cs="Segoe UI"/>
          <w:color w:val="000000"/>
          <w:sz w:val="22"/>
          <w:szCs w:val="22"/>
        </w:rPr>
      </w:pPr>
      <w:r w:rsidRPr="00E84C0B">
        <w:rPr>
          <w:rFonts w:ascii="Segoe UI" w:hAnsi="Segoe UI" w:cs="Segoe UI"/>
          <w:color w:val="000000"/>
          <w:sz w:val="22"/>
          <w:szCs w:val="22"/>
        </w:rPr>
        <w:tab/>
        <w:t>School Safety Patrol Coordinators</w:t>
      </w:r>
    </w:p>
    <w:p w14:paraId="6AD93CAB" w14:textId="77777777" w:rsidR="00CB2875" w:rsidRPr="00E84C0B" w:rsidRDefault="00CB2875" w:rsidP="00CB2875">
      <w:pPr>
        <w:tabs>
          <w:tab w:val="left" w:pos="7200"/>
        </w:tabs>
        <w:ind w:left="1620" w:hanging="1620"/>
        <w:rPr>
          <w:rFonts w:ascii="Segoe UI" w:hAnsi="Segoe UI" w:cs="Segoe UI"/>
          <w:sz w:val="22"/>
          <w:szCs w:val="22"/>
        </w:rPr>
      </w:pPr>
      <w:r w:rsidRPr="00E84C0B">
        <w:rPr>
          <w:rFonts w:ascii="Segoe UI" w:hAnsi="Segoe UI" w:cs="Segoe UI"/>
          <w:sz w:val="22"/>
          <w:szCs w:val="22"/>
        </w:rPr>
        <w:tab/>
        <w:t>Transportation Administrators</w:t>
      </w:r>
    </w:p>
    <w:p w14:paraId="2AF961E9" w14:textId="77777777" w:rsidR="00CB2875" w:rsidRPr="00E84C0B" w:rsidRDefault="00CB2875" w:rsidP="00CB2875">
      <w:pPr>
        <w:tabs>
          <w:tab w:val="left" w:pos="7200"/>
        </w:tabs>
        <w:ind w:left="1620" w:hanging="1620"/>
        <w:rPr>
          <w:rFonts w:ascii="Segoe UI" w:hAnsi="Segoe UI" w:cs="Segoe UI"/>
          <w:sz w:val="22"/>
          <w:szCs w:val="22"/>
        </w:rPr>
      </w:pPr>
      <w:r w:rsidRPr="00E84C0B">
        <w:rPr>
          <w:rFonts w:ascii="Segoe UI" w:hAnsi="Segoe UI" w:cs="Segoe UI"/>
          <w:sz w:val="22"/>
          <w:szCs w:val="22"/>
        </w:rPr>
        <w:tab/>
        <w:t>Regional Transportation Coordinators</w:t>
      </w:r>
    </w:p>
    <w:p w14:paraId="3C2DEFCD" w14:textId="77777777" w:rsidR="00CB2875" w:rsidRPr="00E84C0B" w:rsidRDefault="00CB2875" w:rsidP="00CB2875">
      <w:pPr>
        <w:tabs>
          <w:tab w:val="left" w:pos="7200"/>
        </w:tabs>
        <w:ind w:left="1620" w:hanging="1620"/>
        <w:rPr>
          <w:rFonts w:ascii="Segoe UI" w:hAnsi="Segoe UI" w:cs="Segoe UI"/>
          <w:sz w:val="22"/>
          <w:szCs w:val="22"/>
        </w:rPr>
      </w:pPr>
    </w:p>
    <w:p w14:paraId="4955623D" w14:textId="77777777" w:rsidR="00CB2875" w:rsidRPr="00E84C0B" w:rsidRDefault="00CB2875" w:rsidP="00CB2875">
      <w:pPr>
        <w:tabs>
          <w:tab w:val="left" w:pos="7200"/>
        </w:tabs>
        <w:ind w:left="1620" w:hanging="1620"/>
        <w:rPr>
          <w:rFonts w:ascii="Segoe UI" w:hAnsi="Segoe UI" w:cs="Segoe UI"/>
          <w:sz w:val="22"/>
          <w:szCs w:val="22"/>
        </w:rPr>
      </w:pPr>
      <w:r w:rsidRPr="00E84C0B">
        <w:rPr>
          <w:rFonts w:ascii="Segoe UI" w:hAnsi="Segoe UI" w:cs="Segoe UI"/>
          <w:sz w:val="22"/>
          <w:szCs w:val="22"/>
        </w:rPr>
        <w:t>FROM:</w:t>
      </w:r>
      <w:r w:rsidRPr="00E84C0B">
        <w:rPr>
          <w:rFonts w:ascii="Segoe UI" w:hAnsi="Segoe UI" w:cs="Segoe UI"/>
          <w:sz w:val="22"/>
          <w:szCs w:val="22"/>
        </w:rPr>
        <w:tab/>
        <w:t>Chris Reykdal, Superintendent of Public Instruction</w:t>
      </w:r>
    </w:p>
    <w:p w14:paraId="6BA6A509" w14:textId="77777777" w:rsidR="00CB2875" w:rsidRPr="00E84C0B" w:rsidRDefault="00CB2875" w:rsidP="00CB2875">
      <w:pPr>
        <w:ind w:left="1620" w:hanging="1620"/>
        <w:rPr>
          <w:rFonts w:ascii="Segoe UI" w:hAnsi="Segoe UI" w:cs="Segoe UI"/>
          <w:sz w:val="22"/>
          <w:szCs w:val="22"/>
        </w:rPr>
      </w:pPr>
    </w:p>
    <w:p w14:paraId="7316332B" w14:textId="77777777" w:rsidR="00CB2875" w:rsidRPr="00E84C0B" w:rsidRDefault="00CB2875" w:rsidP="00CB2875">
      <w:pPr>
        <w:ind w:left="1620" w:hanging="1620"/>
        <w:rPr>
          <w:rFonts w:ascii="Segoe UI" w:hAnsi="Segoe UI" w:cs="Segoe UI"/>
          <w:sz w:val="22"/>
          <w:szCs w:val="22"/>
        </w:rPr>
      </w:pPr>
      <w:r w:rsidRPr="00E84C0B">
        <w:rPr>
          <w:rFonts w:ascii="Segoe UI" w:hAnsi="Segoe UI" w:cs="Segoe UI"/>
          <w:sz w:val="22"/>
          <w:szCs w:val="22"/>
        </w:rPr>
        <w:t>RE:</w:t>
      </w:r>
      <w:r w:rsidRPr="00E84C0B">
        <w:rPr>
          <w:rFonts w:ascii="Segoe UI" w:hAnsi="Segoe UI" w:cs="Segoe UI"/>
          <w:sz w:val="22"/>
          <w:szCs w:val="22"/>
        </w:rPr>
        <w:tab/>
        <w:t>School Bus Safety Week, October 21–25, 2019</w:t>
      </w:r>
    </w:p>
    <w:p w14:paraId="35B5DDDA" w14:textId="77777777" w:rsidR="00CB2875" w:rsidRPr="00E84C0B" w:rsidRDefault="00CB2875" w:rsidP="00CB2875">
      <w:pPr>
        <w:ind w:left="1620" w:hanging="1620"/>
        <w:rPr>
          <w:rFonts w:ascii="Segoe UI" w:hAnsi="Segoe UI" w:cs="Segoe UI"/>
          <w:sz w:val="22"/>
          <w:szCs w:val="22"/>
        </w:rPr>
      </w:pPr>
    </w:p>
    <w:p w14:paraId="369358F2" w14:textId="1F559829" w:rsidR="00E84C0B" w:rsidRPr="00E84C0B" w:rsidRDefault="00CB2875" w:rsidP="00CB2875">
      <w:pPr>
        <w:tabs>
          <w:tab w:val="left" w:pos="810"/>
          <w:tab w:val="left" w:pos="3060"/>
        </w:tabs>
        <w:ind w:left="1620" w:hanging="1620"/>
        <w:rPr>
          <w:rFonts w:ascii="Segoe UI" w:hAnsi="Segoe UI" w:cs="Segoe UI"/>
          <w:sz w:val="22"/>
          <w:szCs w:val="22"/>
        </w:rPr>
      </w:pPr>
      <w:r w:rsidRPr="00E84C0B">
        <w:rPr>
          <w:rFonts w:ascii="Segoe UI" w:hAnsi="Segoe UI" w:cs="Segoe UI"/>
          <w:sz w:val="22"/>
          <w:szCs w:val="22"/>
        </w:rPr>
        <w:t>CONTACT:</w:t>
      </w:r>
      <w:r w:rsidRPr="00E84C0B">
        <w:rPr>
          <w:rFonts w:ascii="Segoe UI" w:hAnsi="Segoe UI" w:cs="Segoe UI"/>
          <w:sz w:val="22"/>
          <w:szCs w:val="22"/>
        </w:rPr>
        <w:tab/>
        <w:t>Kim Kimbler,</w:t>
      </w:r>
      <w:r w:rsidR="00842BBF">
        <w:rPr>
          <w:rFonts w:ascii="Segoe UI" w:hAnsi="Segoe UI" w:cs="Segoe UI"/>
          <w:sz w:val="22"/>
          <w:szCs w:val="22"/>
        </w:rPr>
        <w:t xml:space="preserve"> </w:t>
      </w:r>
      <w:r w:rsidR="00E84C0B" w:rsidRPr="00E84C0B">
        <w:rPr>
          <w:rFonts w:ascii="Segoe UI" w:hAnsi="Segoe UI" w:cs="Segoe UI"/>
          <w:sz w:val="22"/>
          <w:szCs w:val="22"/>
        </w:rPr>
        <w:t>Administrative Program Spe</w:t>
      </w:r>
      <w:r w:rsidR="00842BBF">
        <w:rPr>
          <w:rFonts w:ascii="Segoe UI" w:hAnsi="Segoe UI" w:cs="Segoe UI"/>
          <w:sz w:val="22"/>
          <w:szCs w:val="22"/>
        </w:rPr>
        <w:t>c</w:t>
      </w:r>
      <w:r w:rsidR="00E84C0B" w:rsidRPr="00E84C0B">
        <w:rPr>
          <w:rFonts w:ascii="Segoe UI" w:hAnsi="Segoe UI" w:cs="Segoe UI"/>
          <w:sz w:val="22"/>
          <w:szCs w:val="22"/>
        </w:rPr>
        <w:t>ialist</w:t>
      </w:r>
    </w:p>
    <w:p w14:paraId="1D0CB6F5" w14:textId="0C9BE575" w:rsidR="00CB2875" w:rsidRPr="00E84C0B" w:rsidRDefault="00E84C0B" w:rsidP="00CB2875">
      <w:pPr>
        <w:tabs>
          <w:tab w:val="left" w:pos="810"/>
          <w:tab w:val="left" w:pos="3060"/>
        </w:tabs>
        <w:ind w:left="1620" w:hanging="1620"/>
        <w:rPr>
          <w:rFonts w:ascii="Segoe UI" w:hAnsi="Segoe UI" w:cs="Segoe UI"/>
          <w:sz w:val="22"/>
          <w:szCs w:val="22"/>
        </w:rPr>
      </w:pPr>
      <w:r w:rsidRPr="00E84C0B">
        <w:rPr>
          <w:rFonts w:ascii="Segoe UI" w:hAnsi="Segoe UI" w:cs="Segoe UI"/>
          <w:sz w:val="22"/>
          <w:szCs w:val="22"/>
        </w:rPr>
        <w:tab/>
      </w:r>
      <w:r w:rsidRPr="00E84C0B">
        <w:rPr>
          <w:rFonts w:ascii="Segoe UI" w:hAnsi="Segoe UI" w:cs="Segoe UI"/>
          <w:sz w:val="22"/>
          <w:szCs w:val="22"/>
        </w:rPr>
        <w:tab/>
      </w:r>
      <w:r w:rsidR="00CB2875" w:rsidRPr="00E84C0B">
        <w:rPr>
          <w:rFonts w:ascii="Segoe UI" w:hAnsi="Segoe UI" w:cs="Segoe UI"/>
          <w:sz w:val="22"/>
          <w:szCs w:val="22"/>
        </w:rPr>
        <w:t xml:space="preserve">360-725-6123, </w:t>
      </w:r>
      <w:hyperlink r:id="rId13" w:history="1">
        <w:r w:rsidR="00CB2875" w:rsidRPr="00E84C0B">
          <w:rPr>
            <w:rStyle w:val="Hyperlink"/>
            <w:rFonts w:ascii="Segoe UI" w:hAnsi="Segoe UI" w:cs="Segoe UI"/>
            <w:sz w:val="22"/>
            <w:szCs w:val="22"/>
          </w:rPr>
          <w:t>kim.kimbler@k12.wa.us</w:t>
        </w:r>
      </w:hyperlink>
    </w:p>
    <w:p w14:paraId="51FE909D" w14:textId="77777777" w:rsidR="00CB2875" w:rsidRPr="00E84C0B" w:rsidRDefault="00CB2875" w:rsidP="00CB2875">
      <w:pPr>
        <w:tabs>
          <w:tab w:val="left" w:pos="810"/>
        </w:tabs>
        <w:ind w:left="1440" w:hanging="1440"/>
        <w:rPr>
          <w:rFonts w:ascii="Segoe UI" w:hAnsi="Segoe UI" w:cs="Segoe UI"/>
          <w:sz w:val="22"/>
          <w:szCs w:val="22"/>
        </w:rPr>
      </w:pPr>
    </w:p>
    <w:p w14:paraId="18418D3C" w14:textId="16427DCC" w:rsidR="00E84C0B" w:rsidRPr="00E84C0B" w:rsidRDefault="00CB2875" w:rsidP="00E84C0B">
      <w:pPr>
        <w:rPr>
          <w:rFonts w:ascii="Segoe UI" w:hAnsi="Segoe UI" w:cs="Segoe UI"/>
          <w:b/>
          <w:sz w:val="22"/>
          <w:szCs w:val="22"/>
          <w:u w:val="single"/>
        </w:rPr>
      </w:pPr>
      <w:r w:rsidRPr="00E84C0B">
        <w:rPr>
          <w:rFonts w:ascii="Segoe UI" w:hAnsi="Segoe UI" w:cs="Segoe UI"/>
          <w:b/>
          <w:sz w:val="22"/>
          <w:szCs w:val="22"/>
          <w:u w:val="single"/>
        </w:rPr>
        <w:t>PURPOSE/BACKGROUND</w:t>
      </w:r>
    </w:p>
    <w:p w14:paraId="4D0EB9C4" w14:textId="77777777" w:rsidR="00E84C0B" w:rsidRPr="00E84C0B" w:rsidRDefault="00E84C0B" w:rsidP="00E84C0B">
      <w:pPr>
        <w:rPr>
          <w:rFonts w:ascii="Segoe UI" w:hAnsi="Segoe UI" w:cs="Segoe UI"/>
          <w:b/>
          <w:sz w:val="22"/>
          <w:szCs w:val="22"/>
          <w:u w:val="single"/>
        </w:rPr>
      </w:pPr>
    </w:p>
    <w:p w14:paraId="22CB0566" w14:textId="4A48DF86" w:rsidR="00CB2875" w:rsidRPr="00E84C0B" w:rsidRDefault="00CB2875" w:rsidP="00E84C0B">
      <w:pPr>
        <w:rPr>
          <w:rFonts w:ascii="Segoe UI" w:hAnsi="Segoe UI" w:cs="Segoe UI"/>
          <w:b/>
          <w:sz w:val="22"/>
          <w:szCs w:val="22"/>
          <w:u w:val="single"/>
        </w:rPr>
      </w:pPr>
      <w:r w:rsidRPr="00E84C0B">
        <w:rPr>
          <w:rFonts w:ascii="Segoe UI" w:hAnsi="Segoe UI" w:cs="Segoe UI"/>
          <w:sz w:val="22"/>
          <w:szCs w:val="22"/>
        </w:rPr>
        <w:t>This year’s National School Bus Safety Week is October 21–25. Established in 1966</w:t>
      </w:r>
      <w:r w:rsidR="00842BBF">
        <w:rPr>
          <w:rFonts w:ascii="Segoe UI" w:hAnsi="Segoe UI" w:cs="Segoe UI"/>
          <w:sz w:val="22"/>
          <w:szCs w:val="22"/>
        </w:rPr>
        <w:t>,</w:t>
      </w:r>
      <w:r w:rsidRPr="00E84C0B">
        <w:rPr>
          <w:rFonts w:ascii="Segoe UI" w:hAnsi="Segoe UI" w:cs="Segoe UI"/>
          <w:sz w:val="22"/>
          <w:szCs w:val="22"/>
        </w:rPr>
        <w:t xml:space="preserve"> by the National Association for Pupil Transportation (NAPT), the National Association for State Directors of Pupil Transportation Services (NASDPTS), and the National School Transportation Association (NSTA), this important event is intended to call attention to school bus safety and promote school bus transportation. This year’s theme is: </w:t>
      </w:r>
      <w:r w:rsidR="00842BBF">
        <w:rPr>
          <w:rFonts w:ascii="Segoe UI" w:hAnsi="Segoe UI" w:cs="Segoe UI"/>
          <w:b/>
          <w:sz w:val="22"/>
          <w:szCs w:val="22"/>
        </w:rPr>
        <w:t>“</w:t>
      </w:r>
      <w:r w:rsidRPr="00E84C0B">
        <w:rPr>
          <w:rFonts w:ascii="Segoe UI" w:hAnsi="Segoe UI" w:cs="Segoe UI"/>
          <w:b/>
          <w:sz w:val="22"/>
          <w:szCs w:val="22"/>
        </w:rPr>
        <w:t>My School Bus, the Safest Form of Student Transportation!”</w:t>
      </w:r>
    </w:p>
    <w:p w14:paraId="619AD027" w14:textId="77777777" w:rsidR="00CB2875" w:rsidRPr="00E84C0B" w:rsidRDefault="00CB2875" w:rsidP="00CB2875">
      <w:pPr>
        <w:pStyle w:val="NoSpacing"/>
        <w:rPr>
          <w:rFonts w:ascii="Segoe UI" w:hAnsi="Segoe UI" w:cs="Segoe UI"/>
          <w:sz w:val="22"/>
        </w:rPr>
      </w:pPr>
    </w:p>
    <w:p w14:paraId="0B30478E" w14:textId="77777777" w:rsidR="00CB2875" w:rsidRPr="00E84C0B" w:rsidRDefault="00CB2875" w:rsidP="00CB2875">
      <w:pPr>
        <w:pStyle w:val="NoSpacing"/>
        <w:rPr>
          <w:rFonts w:ascii="Segoe UI" w:hAnsi="Segoe UI" w:cs="Segoe UI"/>
          <w:sz w:val="22"/>
        </w:rPr>
      </w:pPr>
      <w:r w:rsidRPr="00E84C0B">
        <w:rPr>
          <w:rFonts w:ascii="Segoe UI" w:hAnsi="Segoe UI" w:cs="Segoe UI"/>
          <w:sz w:val="22"/>
        </w:rPr>
        <w:t xml:space="preserve">To order school bus safety week posters, please contact the American School Bus Council at: </w:t>
      </w:r>
      <w:hyperlink r:id="rId14" w:history="1">
        <w:r w:rsidRPr="00E84C0B">
          <w:rPr>
            <w:rStyle w:val="Hyperlink"/>
            <w:rFonts w:ascii="Segoe UI" w:hAnsi="Segoe UI" w:cs="Segoe UI"/>
            <w:sz w:val="22"/>
            <w:lang w:val="en"/>
          </w:rPr>
          <w:t>info@americanschoolbuscouncil.org</w:t>
        </w:r>
      </w:hyperlink>
      <w:r w:rsidRPr="00E84C0B">
        <w:rPr>
          <w:rFonts w:ascii="Segoe UI" w:hAnsi="Segoe UI" w:cs="Segoe UI"/>
          <w:color w:val="333333"/>
          <w:sz w:val="22"/>
          <w:lang w:val="en"/>
        </w:rPr>
        <w:t>.</w:t>
      </w:r>
    </w:p>
    <w:p w14:paraId="5635CED4" w14:textId="77777777" w:rsidR="00CB2875" w:rsidRPr="00E84C0B" w:rsidRDefault="00CB2875" w:rsidP="00CB2875">
      <w:pPr>
        <w:pStyle w:val="NoSpacing"/>
        <w:rPr>
          <w:rFonts w:ascii="Segoe UI" w:hAnsi="Segoe UI" w:cs="Segoe UI"/>
          <w:sz w:val="22"/>
        </w:rPr>
      </w:pPr>
    </w:p>
    <w:p w14:paraId="694C765A" w14:textId="10D59C41" w:rsidR="00CB2875" w:rsidRPr="00E84C0B" w:rsidRDefault="00CB2875" w:rsidP="00CB2875">
      <w:pPr>
        <w:rPr>
          <w:rFonts w:ascii="Segoe UI" w:hAnsi="Segoe UI" w:cs="Segoe UI"/>
          <w:sz w:val="22"/>
          <w:szCs w:val="22"/>
        </w:rPr>
      </w:pPr>
      <w:r w:rsidRPr="00E84C0B">
        <w:rPr>
          <w:rFonts w:ascii="Segoe UI" w:hAnsi="Segoe UI" w:cs="Segoe UI"/>
          <w:sz w:val="22"/>
          <w:szCs w:val="22"/>
        </w:rPr>
        <w:t xml:space="preserve">Washington state is known nationwide for its outstanding Pupil Transportation program, and almost half of Washington’s public-school students ride school buses to and from school every day. Across Washington </w:t>
      </w:r>
      <w:r w:rsidR="00842BBF">
        <w:rPr>
          <w:rFonts w:ascii="Segoe UI" w:hAnsi="Segoe UI" w:cs="Segoe UI"/>
          <w:sz w:val="22"/>
          <w:szCs w:val="22"/>
        </w:rPr>
        <w:t>s</w:t>
      </w:r>
      <w:r w:rsidRPr="00E84C0B">
        <w:rPr>
          <w:rFonts w:ascii="Segoe UI" w:hAnsi="Segoe UI" w:cs="Segoe UI"/>
          <w:sz w:val="22"/>
          <w:szCs w:val="22"/>
        </w:rPr>
        <w:t xml:space="preserve">tate, school district transportation departments ensure students arrive at school safe and ready to learn. Because of this dedication by transportation departments and the 10,800 authorized school bus drivers, Governor Jay Inslee has proclaimed October 21–25, as “School Bus Safety Week” in Washington </w:t>
      </w:r>
      <w:r w:rsidR="00842BBF">
        <w:rPr>
          <w:rFonts w:ascii="Segoe UI" w:hAnsi="Segoe UI" w:cs="Segoe UI"/>
          <w:sz w:val="22"/>
          <w:szCs w:val="22"/>
        </w:rPr>
        <w:t>s</w:t>
      </w:r>
      <w:r w:rsidRPr="00E84C0B">
        <w:rPr>
          <w:rFonts w:ascii="Segoe UI" w:hAnsi="Segoe UI" w:cs="Segoe UI"/>
          <w:sz w:val="22"/>
          <w:szCs w:val="22"/>
        </w:rPr>
        <w:t xml:space="preserve">tate. An electronic copy of the </w:t>
      </w:r>
      <w:r w:rsidR="00842BBF">
        <w:rPr>
          <w:rFonts w:ascii="Segoe UI" w:hAnsi="Segoe UI" w:cs="Segoe UI"/>
          <w:sz w:val="22"/>
          <w:szCs w:val="22"/>
        </w:rPr>
        <w:t>G</w:t>
      </w:r>
      <w:r w:rsidRPr="00E84C0B">
        <w:rPr>
          <w:rFonts w:ascii="Segoe UI" w:hAnsi="Segoe UI" w:cs="Segoe UI"/>
          <w:sz w:val="22"/>
          <w:szCs w:val="22"/>
        </w:rPr>
        <w:t>overnor’s proclamation is attached to this bulletin.</w:t>
      </w:r>
    </w:p>
    <w:p w14:paraId="7FA08383" w14:textId="77777777" w:rsidR="00616987" w:rsidRDefault="00616987" w:rsidP="00CB2875">
      <w:pPr>
        <w:rPr>
          <w:rFonts w:ascii="Segoe UI" w:hAnsi="Segoe UI" w:cs="Segoe UI"/>
          <w:sz w:val="22"/>
          <w:szCs w:val="22"/>
        </w:rPr>
        <w:sectPr w:rsidR="00616987" w:rsidSect="00CB2875">
          <w:headerReference w:type="first" r:id="rId15"/>
          <w:type w:val="continuous"/>
          <w:pgSz w:w="12240" w:h="15840"/>
          <w:pgMar w:top="1440" w:right="1440" w:bottom="1440" w:left="1440" w:header="288" w:footer="720" w:gutter="0"/>
          <w:cols w:space="720"/>
          <w:titlePg/>
          <w:docGrid w:linePitch="326"/>
        </w:sectPr>
      </w:pPr>
    </w:p>
    <w:p w14:paraId="401E2AA1" w14:textId="2FF07028" w:rsidR="00616987" w:rsidRPr="00E84C0B" w:rsidRDefault="00616987" w:rsidP="00616987">
      <w:pPr>
        <w:rPr>
          <w:rFonts w:ascii="Segoe UI" w:hAnsi="Segoe UI" w:cs="Segoe UI"/>
          <w:sz w:val="22"/>
          <w:szCs w:val="22"/>
        </w:rPr>
      </w:pPr>
      <w:r w:rsidRPr="00E84C0B">
        <w:rPr>
          <w:rFonts w:ascii="Segoe UI" w:hAnsi="Segoe UI" w:cs="Segoe UI"/>
          <w:sz w:val="22"/>
          <w:szCs w:val="22"/>
        </w:rPr>
        <w:lastRenderedPageBreak/>
        <w:t>Bulletin No. 0</w:t>
      </w:r>
      <w:r w:rsidR="008A1779">
        <w:rPr>
          <w:rFonts w:ascii="Segoe UI" w:hAnsi="Segoe UI" w:cs="Segoe UI"/>
          <w:sz w:val="22"/>
          <w:szCs w:val="22"/>
        </w:rPr>
        <w:t>73</w:t>
      </w:r>
      <w:r w:rsidRPr="00E84C0B">
        <w:rPr>
          <w:rFonts w:ascii="Segoe UI" w:hAnsi="Segoe UI" w:cs="Segoe UI"/>
          <w:sz w:val="22"/>
          <w:szCs w:val="22"/>
        </w:rPr>
        <w:t>-19 ST</w:t>
      </w:r>
    </w:p>
    <w:p w14:paraId="581C6B31" w14:textId="055CE160" w:rsidR="00616987" w:rsidRPr="00E84C0B" w:rsidRDefault="00616987" w:rsidP="00616987">
      <w:pPr>
        <w:rPr>
          <w:rFonts w:ascii="Segoe UI" w:hAnsi="Segoe UI" w:cs="Segoe UI"/>
          <w:sz w:val="22"/>
          <w:szCs w:val="22"/>
        </w:rPr>
      </w:pPr>
      <w:r w:rsidRPr="00E84C0B">
        <w:rPr>
          <w:rFonts w:ascii="Segoe UI" w:hAnsi="Segoe UI" w:cs="Segoe UI"/>
          <w:sz w:val="22"/>
          <w:szCs w:val="22"/>
        </w:rPr>
        <w:t xml:space="preserve">October </w:t>
      </w:r>
      <w:r>
        <w:rPr>
          <w:rFonts w:ascii="Segoe UI" w:hAnsi="Segoe UI" w:cs="Segoe UI"/>
          <w:sz w:val="22"/>
          <w:szCs w:val="22"/>
        </w:rPr>
        <w:t>10</w:t>
      </w:r>
      <w:r w:rsidRPr="00E84C0B">
        <w:rPr>
          <w:rFonts w:ascii="Segoe UI" w:hAnsi="Segoe UI" w:cs="Segoe UI"/>
          <w:sz w:val="22"/>
          <w:szCs w:val="22"/>
        </w:rPr>
        <w:t>, 2019</w:t>
      </w:r>
    </w:p>
    <w:p w14:paraId="356544A5" w14:textId="734EBE71" w:rsidR="00CB2875" w:rsidRDefault="00616987" w:rsidP="00CB2875">
      <w:pPr>
        <w:rPr>
          <w:rFonts w:ascii="Segoe UI" w:hAnsi="Segoe UI" w:cs="Segoe UI"/>
          <w:sz w:val="22"/>
          <w:szCs w:val="22"/>
        </w:rPr>
      </w:pPr>
      <w:r>
        <w:rPr>
          <w:rFonts w:ascii="Segoe UI" w:hAnsi="Segoe UI" w:cs="Segoe UI"/>
          <w:sz w:val="22"/>
          <w:szCs w:val="22"/>
        </w:rPr>
        <w:t>Page 2</w:t>
      </w:r>
    </w:p>
    <w:p w14:paraId="2EECD88F" w14:textId="77777777" w:rsidR="00616987" w:rsidRDefault="00616987" w:rsidP="00CB2875">
      <w:pPr>
        <w:rPr>
          <w:rFonts w:ascii="Segoe UI" w:hAnsi="Segoe UI" w:cs="Segoe UI"/>
          <w:sz w:val="22"/>
          <w:szCs w:val="22"/>
        </w:rPr>
      </w:pPr>
    </w:p>
    <w:p w14:paraId="29CF38C5" w14:textId="77777777" w:rsidR="00616987" w:rsidRPr="00E84C0B" w:rsidRDefault="00616987" w:rsidP="00CB2875">
      <w:pPr>
        <w:rPr>
          <w:rFonts w:ascii="Segoe UI" w:hAnsi="Segoe UI" w:cs="Segoe UI"/>
          <w:sz w:val="22"/>
          <w:szCs w:val="22"/>
        </w:rPr>
      </w:pPr>
    </w:p>
    <w:p w14:paraId="090741A4" w14:textId="6418ADC8" w:rsidR="00CB2875" w:rsidRPr="00E84C0B" w:rsidRDefault="00CB2875" w:rsidP="00CB2875">
      <w:pPr>
        <w:pStyle w:val="NoSpacing"/>
        <w:rPr>
          <w:rFonts w:ascii="Segoe UI" w:hAnsi="Segoe UI" w:cs="Segoe UI"/>
          <w:sz w:val="22"/>
        </w:rPr>
      </w:pPr>
      <w:r w:rsidRPr="00E84C0B">
        <w:rPr>
          <w:rFonts w:ascii="Segoe UI" w:hAnsi="Segoe UI" w:cs="Segoe UI"/>
          <w:sz w:val="22"/>
        </w:rPr>
        <w:t xml:space="preserve">The Office of Superintendent of Public Instruction encourages districts to plan events and work with local media to promote school bus safety week. It is an opportune time to focus on the safety record of school buses, as well as educate the motoring public in safely and legally sharing the road with school buses. Media resources and suggested activities can be found on </w:t>
      </w:r>
      <w:hyperlink r:id="rId16" w:history="1">
        <w:r w:rsidRPr="00E84C0B">
          <w:rPr>
            <w:rStyle w:val="Hyperlink"/>
            <w:rFonts w:ascii="Segoe UI" w:hAnsi="Segoe UI" w:cs="Segoe UI"/>
            <w:sz w:val="22"/>
          </w:rPr>
          <w:t>NAPT's National School Bus Safety Week</w:t>
        </w:r>
      </w:hyperlink>
      <w:r w:rsidRPr="00E84C0B">
        <w:rPr>
          <w:rFonts w:ascii="Segoe UI" w:hAnsi="Segoe UI" w:cs="Segoe UI"/>
          <w:sz w:val="22"/>
        </w:rPr>
        <w:t xml:space="preserve"> website.</w:t>
      </w:r>
    </w:p>
    <w:p w14:paraId="61482498" w14:textId="77777777" w:rsidR="00CB2875" w:rsidRPr="00E84C0B" w:rsidRDefault="00CB2875" w:rsidP="00CB2875">
      <w:pPr>
        <w:rPr>
          <w:rFonts w:ascii="Segoe UI" w:hAnsi="Segoe UI" w:cs="Segoe UI"/>
          <w:sz w:val="22"/>
          <w:szCs w:val="22"/>
        </w:rPr>
      </w:pPr>
    </w:p>
    <w:p w14:paraId="27B0B835" w14:textId="05405E21" w:rsidR="00CB2875" w:rsidRDefault="00CB2875" w:rsidP="00CB2875">
      <w:pPr>
        <w:rPr>
          <w:rFonts w:ascii="Segoe UI" w:hAnsi="Segoe UI" w:cs="Segoe UI"/>
          <w:b/>
          <w:sz w:val="22"/>
          <w:szCs w:val="22"/>
          <w:u w:val="single"/>
        </w:rPr>
      </w:pPr>
      <w:r w:rsidRPr="00E84C0B">
        <w:rPr>
          <w:rFonts w:ascii="Segoe UI" w:hAnsi="Segoe UI" w:cs="Segoe UI"/>
          <w:b/>
          <w:sz w:val="22"/>
          <w:szCs w:val="22"/>
          <w:u w:val="single"/>
        </w:rPr>
        <w:t>INFORMATION AND ASSISTANCE</w:t>
      </w:r>
    </w:p>
    <w:p w14:paraId="1167BD15" w14:textId="77777777" w:rsidR="00E84C0B" w:rsidRPr="00E84C0B" w:rsidRDefault="00E84C0B" w:rsidP="00CB2875">
      <w:pPr>
        <w:rPr>
          <w:rFonts w:ascii="Segoe UI" w:hAnsi="Segoe UI" w:cs="Segoe UI"/>
          <w:b/>
          <w:sz w:val="22"/>
          <w:szCs w:val="22"/>
          <w:u w:val="single"/>
        </w:rPr>
      </w:pPr>
    </w:p>
    <w:p w14:paraId="41978CB1" w14:textId="68B403CD" w:rsidR="00CB2875" w:rsidRPr="00E84C0B" w:rsidRDefault="00CB2875" w:rsidP="00CB2875">
      <w:pPr>
        <w:rPr>
          <w:rFonts w:ascii="Segoe UI" w:hAnsi="Segoe UI" w:cs="Segoe UI"/>
          <w:sz w:val="22"/>
          <w:szCs w:val="22"/>
        </w:rPr>
      </w:pPr>
      <w:r w:rsidRPr="00E84C0B">
        <w:rPr>
          <w:rFonts w:ascii="Segoe UI" w:hAnsi="Segoe UI" w:cs="Segoe UI"/>
          <w:color w:val="000000"/>
          <w:sz w:val="22"/>
          <w:szCs w:val="22"/>
        </w:rPr>
        <w:t xml:space="preserve">Questions concerning school bus safety week may be directed to </w:t>
      </w:r>
      <w:r w:rsidRPr="00E84C0B">
        <w:rPr>
          <w:rFonts w:ascii="Segoe UI" w:hAnsi="Segoe UI" w:cs="Segoe UI"/>
          <w:sz w:val="22"/>
          <w:szCs w:val="22"/>
        </w:rPr>
        <w:t xml:space="preserve">Kim Kimbler, Administrative Program Specialist, at </w:t>
      </w:r>
      <w:r w:rsidR="00842BBF" w:rsidRPr="00E84C0B">
        <w:rPr>
          <w:rFonts w:ascii="Segoe UI" w:hAnsi="Segoe UI" w:cs="Segoe UI"/>
          <w:sz w:val="22"/>
          <w:szCs w:val="22"/>
        </w:rPr>
        <w:t>360-725-6123</w:t>
      </w:r>
      <w:r w:rsidR="00842BBF">
        <w:rPr>
          <w:rFonts w:ascii="Segoe UI" w:hAnsi="Segoe UI" w:cs="Segoe UI"/>
          <w:sz w:val="22"/>
          <w:szCs w:val="22"/>
        </w:rPr>
        <w:t xml:space="preserve">, or at </w:t>
      </w:r>
      <w:hyperlink r:id="rId17" w:history="1">
        <w:r w:rsidR="00842BBF" w:rsidRPr="008A7CB7">
          <w:rPr>
            <w:rStyle w:val="Hyperlink"/>
            <w:rFonts w:ascii="Segoe UI" w:hAnsi="Segoe UI" w:cs="Segoe UI"/>
            <w:sz w:val="22"/>
            <w:szCs w:val="22"/>
          </w:rPr>
          <w:t>kim.kimbler@k12.wa.us</w:t>
        </w:r>
      </w:hyperlink>
      <w:r w:rsidRPr="00E84C0B">
        <w:rPr>
          <w:rFonts w:ascii="Segoe UI" w:hAnsi="Segoe UI" w:cs="Segoe UI"/>
          <w:sz w:val="22"/>
          <w:szCs w:val="22"/>
        </w:rPr>
        <w:t xml:space="preserve">. The </w:t>
      </w:r>
      <w:r w:rsidR="005F0C1E">
        <w:rPr>
          <w:rFonts w:ascii="Segoe UI" w:hAnsi="Segoe UI" w:cs="Segoe UI"/>
          <w:sz w:val="22"/>
          <w:szCs w:val="22"/>
        </w:rPr>
        <w:t>OSPI</w:t>
      </w:r>
      <w:r w:rsidRPr="00E84C0B">
        <w:rPr>
          <w:rFonts w:ascii="Segoe UI" w:hAnsi="Segoe UI" w:cs="Segoe UI"/>
          <w:sz w:val="22"/>
          <w:szCs w:val="22"/>
        </w:rPr>
        <w:t xml:space="preserve"> TTY number is 360-664-3631.</w:t>
      </w:r>
    </w:p>
    <w:p w14:paraId="6DFD280E" w14:textId="77777777" w:rsidR="00CB2875" w:rsidRPr="00E84C0B" w:rsidRDefault="00CB2875" w:rsidP="00CB2875">
      <w:pPr>
        <w:tabs>
          <w:tab w:val="left" w:pos="1440"/>
          <w:tab w:val="left" w:pos="3690"/>
          <w:tab w:val="left" w:pos="5580"/>
          <w:tab w:val="left" w:pos="6480"/>
          <w:tab w:val="left" w:pos="7200"/>
        </w:tabs>
        <w:rPr>
          <w:rFonts w:ascii="Segoe UI" w:hAnsi="Segoe UI" w:cs="Segoe UI"/>
          <w:sz w:val="22"/>
          <w:szCs w:val="22"/>
        </w:rPr>
      </w:pPr>
    </w:p>
    <w:p w14:paraId="23F6A569" w14:textId="6CBB426E" w:rsidR="00CB2875" w:rsidRPr="00E84C0B" w:rsidRDefault="00CB2875" w:rsidP="00CB2875">
      <w:pPr>
        <w:tabs>
          <w:tab w:val="left" w:pos="1440"/>
          <w:tab w:val="left" w:pos="3690"/>
          <w:tab w:val="left" w:pos="5580"/>
          <w:tab w:val="left" w:pos="6480"/>
          <w:tab w:val="left" w:pos="7200"/>
        </w:tabs>
        <w:rPr>
          <w:rFonts w:ascii="Segoe UI" w:hAnsi="Segoe UI" w:cs="Segoe UI"/>
          <w:sz w:val="22"/>
          <w:szCs w:val="22"/>
        </w:rPr>
      </w:pPr>
      <w:r w:rsidRPr="00E84C0B">
        <w:rPr>
          <w:rFonts w:ascii="Segoe UI" w:hAnsi="Segoe UI" w:cs="Segoe UI"/>
          <w:sz w:val="22"/>
          <w:szCs w:val="22"/>
        </w:rPr>
        <w:t xml:space="preserve">This </w:t>
      </w:r>
      <w:r w:rsidR="005F0C1E">
        <w:rPr>
          <w:rFonts w:ascii="Segoe UI" w:hAnsi="Segoe UI" w:cs="Segoe UI"/>
          <w:sz w:val="22"/>
          <w:szCs w:val="22"/>
        </w:rPr>
        <w:t>bulletin</w:t>
      </w:r>
      <w:r w:rsidRPr="00E84C0B">
        <w:rPr>
          <w:rFonts w:ascii="Segoe UI" w:hAnsi="Segoe UI" w:cs="Segoe UI"/>
          <w:sz w:val="22"/>
          <w:szCs w:val="22"/>
        </w:rPr>
        <w:t xml:space="preserve"> is also available on </w:t>
      </w:r>
      <w:r w:rsidR="005F0C1E">
        <w:rPr>
          <w:rFonts w:ascii="Segoe UI" w:hAnsi="Segoe UI" w:cs="Segoe UI"/>
          <w:sz w:val="22"/>
          <w:szCs w:val="22"/>
        </w:rPr>
        <w:t>the</w:t>
      </w:r>
      <w:r w:rsidRPr="00E84C0B">
        <w:rPr>
          <w:rFonts w:ascii="Segoe UI" w:hAnsi="Segoe UI" w:cs="Segoe UI"/>
          <w:sz w:val="22"/>
          <w:szCs w:val="22"/>
        </w:rPr>
        <w:t xml:space="preserve"> </w:t>
      </w:r>
      <w:hyperlink r:id="rId18" w:history="1">
        <w:r w:rsidR="005F0C1E">
          <w:rPr>
            <w:rStyle w:val="Hyperlink"/>
            <w:rFonts w:ascii="Segoe UI" w:hAnsi="Segoe UI" w:cs="Segoe UI"/>
            <w:sz w:val="22"/>
            <w:szCs w:val="22"/>
          </w:rPr>
          <w:t>Bulletins and Memos</w:t>
        </w:r>
      </w:hyperlink>
      <w:r w:rsidRPr="00E84C0B">
        <w:rPr>
          <w:rFonts w:ascii="Segoe UI" w:hAnsi="Segoe UI" w:cs="Segoe UI"/>
          <w:sz w:val="22"/>
          <w:szCs w:val="22"/>
        </w:rPr>
        <w:t xml:space="preserve"> </w:t>
      </w:r>
      <w:r w:rsidR="005F0C1E">
        <w:rPr>
          <w:rFonts w:ascii="Segoe UI" w:hAnsi="Segoe UI" w:cs="Segoe UI"/>
          <w:sz w:val="22"/>
          <w:szCs w:val="22"/>
        </w:rPr>
        <w:t xml:space="preserve">page of the OSPI </w:t>
      </w:r>
      <w:r w:rsidRPr="00E84C0B">
        <w:rPr>
          <w:rFonts w:ascii="Segoe UI" w:hAnsi="Segoe UI" w:cs="Segoe UI"/>
          <w:sz w:val="22"/>
          <w:szCs w:val="22"/>
        </w:rPr>
        <w:t>website.</w:t>
      </w:r>
    </w:p>
    <w:p w14:paraId="48347E97" w14:textId="77777777" w:rsidR="00CB2875" w:rsidRPr="00E84C0B" w:rsidRDefault="00CB2875" w:rsidP="00CB2875">
      <w:pPr>
        <w:tabs>
          <w:tab w:val="left" w:pos="1440"/>
          <w:tab w:val="left" w:pos="3690"/>
          <w:tab w:val="left" w:pos="5580"/>
          <w:tab w:val="left" w:pos="6480"/>
          <w:tab w:val="left" w:pos="7200"/>
        </w:tabs>
        <w:rPr>
          <w:rFonts w:ascii="Segoe UI" w:hAnsi="Segoe UI" w:cs="Segoe UI"/>
          <w:sz w:val="22"/>
          <w:szCs w:val="22"/>
        </w:rPr>
      </w:pPr>
    </w:p>
    <w:p w14:paraId="20E951B5" w14:textId="77777777" w:rsidR="00CB2875" w:rsidRPr="00E84C0B" w:rsidRDefault="00CB2875" w:rsidP="00CB2875">
      <w:pPr>
        <w:tabs>
          <w:tab w:val="left" w:pos="1440"/>
          <w:tab w:val="left" w:pos="5040"/>
        </w:tabs>
        <w:rPr>
          <w:rFonts w:ascii="Segoe UI" w:hAnsi="Segoe UI" w:cs="Segoe UI"/>
          <w:sz w:val="22"/>
          <w:szCs w:val="22"/>
        </w:rPr>
      </w:pPr>
      <w:r w:rsidRPr="00E84C0B">
        <w:rPr>
          <w:rFonts w:ascii="Segoe UI" w:hAnsi="Segoe UI" w:cs="Segoe UI"/>
          <w:sz w:val="22"/>
          <w:szCs w:val="22"/>
        </w:rPr>
        <w:t>Jamila B. Thomas</w:t>
      </w:r>
    </w:p>
    <w:p w14:paraId="31F040FB" w14:textId="77777777" w:rsidR="00CB2875" w:rsidRPr="00E84C0B" w:rsidRDefault="00CB2875" w:rsidP="00CB2875">
      <w:pPr>
        <w:tabs>
          <w:tab w:val="left" w:pos="1440"/>
          <w:tab w:val="left" w:pos="5040"/>
        </w:tabs>
        <w:rPr>
          <w:rFonts w:ascii="Segoe UI" w:hAnsi="Segoe UI" w:cs="Segoe UI"/>
          <w:sz w:val="22"/>
          <w:szCs w:val="22"/>
        </w:rPr>
      </w:pPr>
      <w:r w:rsidRPr="00E84C0B">
        <w:rPr>
          <w:rFonts w:ascii="Segoe UI" w:hAnsi="Segoe UI" w:cs="Segoe UI"/>
          <w:sz w:val="22"/>
          <w:szCs w:val="22"/>
        </w:rPr>
        <w:t>Chief of Staff</w:t>
      </w:r>
    </w:p>
    <w:p w14:paraId="68F9A7CF" w14:textId="77777777" w:rsidR="00CB2875" w:rsidRPr="00E84C0B" w:rsidRDefault="00CB2875" w:rsidP="00CB2875">
      <w:pPr>
        <w:tabs>
          <w:tab w:val="left" w:pos="1440"/>
          <w:tab w:val="left" w:pos="5040"/>
        </w:tabs>
        <w:rPr>
          <w:rFonts w:ascii="Segoe UI" w:hAnsi="Segoe UI" w:cs="Segoe UI"/>
          <w:sz w:val="22"/>
          <w:szCs w:val="22"/>
        </w:rPr>
      </w:pPr>
    </w:p>
    <w:p w14:paraId="4CA7AD1B" w14:textId="77777777" w:rsidR="00CB2875" w:rsidRPr="00E84C0B" w:rsidRDefault="00CB2875" w:rsidP="00CB2875">
      <w:pPr>
        <w:tabs>
          <w:tab w:val="left" w:pos="1440"/>
          <w:tab w:val="left" w:pos="5040"/>
        </w:tabs>
        <w:rPr>
          <w:rFonts w:ascii="Segoe UI" w:hAnsi="Segoe UI" w:cs="Segoe UI"/>
          <w:sz w:val="22"/>
          <w:szCs w:val="22"/>
        </w:rPr>
      </w:pPr>
      <w:r w:rsidRPr="00E84C0B">
        <w:rPr>
          <w:rFonts w:ascii="Segoe UI" w:hAnsi="Segoe UI" w:cs="Segoe UI"/>
          <w:sz w:val="22"/>
          <w:szCs w:val="22"/>
        </w:rPr>
        <w:t>T.J. Kelly</w:t>
      </w:r>
    </w:p>
    <w:p w14:paraId="57A8B6C7" w14:textId="77777777" w:rsidR="00CB2875" w:rsidRPr="00E84C0B" w:rsidRDefault="00CB2875" w:rsidP="00CB2875">
      <w:pPr>
        <w:tabs>
          <w:tab w:val="left" w:pos="1440"/>
          <w:tab w:val="left" w:pos="5040"/>
        </w:tabs>
        <w:rPr>
          <w:rFonts w:ascii="Segoe UI" w:hAnsi="Segoe UI" w:cs="Segoe UI"/>
          <w:sz w:val="22"/>
          <w:szCs w:val="22"/>
        </w:rPr>
      </w:pPr>
      <w:r w:rsidRPr="00E84C0B">
        <w:rPr>
          <w:rFonts w:ascii="Segoe UI" w:hAnsi="Segoe UI" w:cs="Segoe UI"/>
          <w:sz w:val="22"/>
          <w:szCs w:val="22"/>
        </w:rPr>
        <w:t>Chief Financial Officer</w:t>
      </w:r>
    </w:p>
    <w:p w14:paraId="7E78E58D" w14:textId="77777777" w:rsidR="00CB2875" w:rsidRPr="00E84C0B" w:rsidRDefault="00CB2875" w:rsidP="00CB2875">
      <w:pPr>
        <w:tabs>
          <w:tab w:val="left" w:pos="1440"/>
          <w:tab w:val="left" w:pos="5040"/>
        </w:tabs>
        <w:rPr>
          <w:rFonts w:ascii="Segoe UI" w:hAnsi="Segoe UI" w:cs="Segoe UI"/>
          <w:sz w:val="22"/>
          <w:szCs w:val="22"/>
        </w:rPr>
      </w:pPr>
      <w:r w:rsidRPr="00E84C0B">
        <w:rPr>
          <w:rFonts w:ascii="Segoe UI" w:hAnsi="Segoe UI" w:cs="Segoe UI"/>
          <w:sz w:val="22"/>
          <w:szCs w:val="22"/>
        </w:rPr>
        <w:t>Financial Resources</w:t>
      </w:r>
    </w:p>
    <w:p w14:paraId="7F0B5CB0" w14:textId="77777777" w:rsidR="00CB2875" w:rsidRPr="00E84C0B" w:rsidRDefault="00CB2875" w:rsidP="00CB2875">
      <w:pPr>
        <w:tabs>
          <w:tab w:val="left" w:pos="1440"/>
          <w:tab w:val="left" w:pos="5040"/>
        </w:tabs>
        <w:rPr>
          <w:rFonts w:ascii="Segoe UI" w:hAnsi="Segoe UI" w:cs="Segoe UI"/>
          <w:sz w:val="22"/>
          <w:szCs w:val="22"/>
        </w:rPr>
      </w:pPr>
    </w:p>
    <w:p w14:paraId="71EFBF8D" w14:textId="77777777" w:rsidR="00CB2875" w:rsidRPr="00E84C0B" w:rsidRDefault="00CB2875" w:rsidP="00CB2875">
      <w:pPr>
        <w:tabs>
          <w:tab w:val="left" w:pos="1440"/>
          <w:tab w:val="left" w:pos="5040"/>
        </w:tabs>
        <w:rPr>
          <w:rFonts w:ascii="Segoe UI" w:hAnsi="Segoe UI" w:cs="Segoe UI"/>
          <w:sz w:val="22"/>
          <w:szCs w:val="22"/>
        </w:rPr>
      </w:pPr>
      <w:r w:rsidRPr="00E84C0B">
        <w:rPr>
          <w:rFonts w:ascii="Segoe UI" w:hAnsi="Segoe UI" w:cs="Segoe UI"/>
          <w:sz w:val="22"/>
          <w:szCs w:val="22"/>
        </w:rPr>
        <w:t>Patti Enbody</w:t>
      </w:r>
    </w:p>
    <w:p w14:paraId="1594688E" w14:textId="77777777" w:rsidR="00CB2875" w:rsidRPr="00E84C0B" w:rsidRDefault="00CB2875" w:rsidP="00CB2875">
      <w:pPr>
        <w:tabs>
          <w:tab w:val="left" w:pos="1440"/>
          <w:tab w:val="left" w:pos="5040"/>
        </w:tabs>
        <w:rPr>
          <w:rFonts w:ascii="Segoe UI" w:hAnsi="Segoe UI" w:cs="Segoe UI"/>
          <w:sz w:val="22"/>
          <w:szCs w:val="22"/>
        </w:rPr>
      </w:pPr>
      <w:r w:rsidRPr="00E84C0B">
        <w:rPr>
          <w:rFonts w:ascii="Segoe UI" w:hAnsi="Segoe UI" w:cs="Segoe UI"/>
          <w:sz w:val="22"/>
          <w:szCs w:val="22"/>
        </w:rPr>
        <w:t>Director</w:t>
      </w:r>
    </w:p>
    <w:p w14:paraId="797BCB73" w14:textId="77777777" w:rsidR="00CB2875" w:rsidRPr="00E84C0B" w:rsidRDefault="00CB2875" w:rsidP="00CB2875">
      <w:pPr>
        <w:tabs>
          <w:tab w:val="left" w:pos="1440"/>
          <w:tab w:val="left" w:pos="5040"/>
        </w:tabs>
        <w:rPr>
          <w:rFonts w:ascii="Segoe UI" w:hAnsi="Segoe UI" w:cs="Segoe UI"/>
          <w:sz w:val="22"/>
          <w:szCs w:val="22"/>
        </w:rPr>
      </w:pPr>
      <w:r w:rsidRPr="00E84C0B">
        <w:rPr>
          <w:rFonts w:ascii="Segoe UI" w:hAnsi="Segoe UI" w:cs="Segoe UI"/>
          <w:sz w:val="22"/>
          <w:szCs w:val="22"/>
        </w:rPr>
        <w:t>Student Transportation and</w:t>
      </w:r>
    </w:p>
    <w:p w14:paraId="1D390001" w14:textId="77777777" w:rsidR="00CB2875" w:rsidRPr="00E84C0B" w:rsidRDefault="00CB2875" w:rsidP="00CB2875">
      <w:pPr>
        <w:tabs>
          <w:tab w:val="left" w:pos="1440"/>
          <w:tab w:val="left" w:pos="5040"/>
        </w:tabs>
        <w:rPr>
          <w:rFonts w:ascii="Segoe UI" w:hAnsi="Segoe UI" w:cs="Segoe UI"/>
          <w:sz w:val="22"/>
          <w:szCs w:val="22"/>
        </w:rPr>
      </w:pPr>
      <w:r w:rsidRPr="00E84C0B">
        <w:rPr>
          <w:rFonts w:ascii="Segoe UI" w:hAnsi="Segoe UI" w:cs="Segoe UI"/>
          <w:sz w:val="22"/>
          <w:szCs w:val="22"/>
        </w:rPr>
        <w:t>Traffic Safety Education</w:t>
      </w:r>
    </w:p>
    <w:p w14:paraId="2EC1D858" w14:textId="77777777" w:rsidR="00CB2875" w:rsidRPr="00E84C0B" w:rsidRDefault="00CB2875" w:rsidP="00CB2875">
      <w:pPr>
        <w:tabs>
          <w:tab w:val="left" w:pos="1440"/>
          <w:tab w:val="left" w:pos="5040"/>
        </w:tabs>
        <w:rPr>
          <w:rFonts w:ascii="Segoe UI" w:hAnsi="Segoe UI" w:cs="Segoe UI"/>
          <w:sz w:val="22"/>
          <w:szCs w:val="22"/>
        </w:rPr>
      </w:pPr>
    </w:p>
    <w:p w14:paraId="5D95615D" w14:textId="77777777" w:rsidR="00CB2875" w:rsidRPr="00E84C0B" w:rsidRDefault="00CB2875" w:rsidP="00CB2875">
      <w:pPr>
        <w:rPr>
          <w:rFonts w:ascii="Segoe UI" w:hAnsi="Segoe UI" w:cs="Segoe UI"/>
          <w:sz w:val="22"/>
          <w:szCs w:val="22"/>
        </w:rPr>
      </w:pPr>
      <w:proofErr w:type="spellStart"/>
      <w:proofErr w:type="gramStart"/>
      <w:r w:rsidRPr="00E84C0B">
        <w:rPr>
          <w:rFonts w:ascii="Segoe UI" w:hAnsi="Segoe UI" w:cs="Segoe UI"/>
          <w:sz w:val="22"/>
          <w:szCs w:val="22"/>
        </w:rPr>
        <w:t>CR:kmk</w:t>
      </w:r>
      <w:proofErr w:type="spellEnd"/>
      <w:proofErr w:type="gramEnd"/>
    </w:p>
    <w:p w14:paraId="46C50BDE" w14:textId="77777777" w:rsidR="00CB2875" w:rsidRPr="00E84C0B" w:rsidRDefault="00CB2875" w:rsidP="00616987">
      <w:pPr>
        <w:spacing w:after="1440"/>
        <w:rPr>
          <w:rFonts w:ascii="Segoe UI" w:hAnsi="Segoe UI" w:cs="Segoe UI"/>
          <w:sz w:val="22"/>
          <w:szCs w:val="22"/>
        </w:rPr>
      </w:pPr>
    </w:p>
    <w:p w14:paraId="106530BF" w14:textId="709017CE" w:rsidR="00CB2875" w:rsidRPr="00E84C0B" w:rsidRDefault="00CB2875" w:rsidP="00842BBF">
      <w:pPr>
        <w:tabs>
          <w:tab w:val="left" w:pos="1440"/>
        </w:tabs>
        <w:rPr>
          <w:rFonts w:ascii="Segoe UI" w:hAnsi="Segoe UI" w:cs="Segoe UI"/>
          <w:sz w:val="22"/>
          <w:szCs w:val="22"/>
        </w:rPr>
      </w:pPr>
      <w:r w:rsidRPr="00E84C0B">
        <w:rPr>
          <w:rFonts w:ascii="Segoe UI" w:hAnsi="Segoe UI" w:cs="Segoe UI"/>
          <w:color w:val="000000"/>
          <w:sz w:val="22"/>
          <w:szCs w:val="22"/>
        </w:rPr>
        <w:t>Attachment</w:t>
      </w:r>
      <w:r w:rsidR="008A1779">
        <w:rPr>
          <w:rFonts w:ascii="Segoe UI" w:hAnsi="Segoe UI" w:cs="Segoe UI"/>
          <w:color w:val="000000"/>
          <w:sz w:val="22"/>
          <w:szCs w:val="22"/>
        </w:rPr>
        <w:t>:</w:t>
      </w:r>
      <w:r w:rsidR="00842BBF">
        <w:rPr>
          <w:rFonts w:ascii="Segoe UI" w:hAnsi="Segoe UI" w:cs="Segoe UI"/>
          <w:color w:val="000000"/>
          <w:sz w:val="22"/>
          <w:szCs w:val="22"/>
        </w:rPr>
        <w:tab/>
      </w:r>
      <w:r w:rsidRPr="00E84C0B">
        <w:rPr>
          <w:rFonts w:ascii="Segoe UI" w:hAnsi="Segoe UI" w:cs="Segoe UI"/>
          <w:sz w:val="22"/>
          <w:szCs w:val="22"/>
        </w:rPr>
        <w:t>School Bus Safety Week Proclamation</w:t>
      </w:r>
    </w:p>
    <w:p w14:paraId="150BD4D9" w14:textId="77777777" w:rsidR="00CB2875" w:rsidRPr="00E84C0B" w:rsidRDefault="00CB2875" w:rsidP="00616987">
      <w:pPr>
        <w:rPr>
          <w:rFonts w:ascii="Segoe UI" w:hAnsi="Segoe UI" w:cs="Segoe UI"/>
          <w:sz w:val="22"/>
          <w:szCs w:val="22"/>
        </w:rPr>
      </w:pPr>
    </w:p>
    <w:p w14:paraId="01F14AEC" w14:textId="1AA72112" w:rsidR="00CB2875" w:rsidRPr="005F0C1E" w:rsidRDefault="005F0C1E" w:rsidP="005F0C1E">
      <w:pPr>
        <w:rPr>
          <w:rFonts w:ascii="Segoe UI" w:hAnsi="Segoe UI" w:cs="Segoe UI"/>
          <w:i/>
          <w:sz w:val="18"/>
          <w:szCs w:val="18"/>
        </w:rPr>
      </w:pPr>
      <w:r w:rsidRPr="005F0C1E">
        <w:rPr>
          <w:rFonts w:ascii="Segoe UI" w:hAnsi="Segoe UI" w:cs="Segoe UI"/>
          <w:i/>
          <w:sz w:val="18"/>
          <w:szCs w:val="18"/>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Director of the Office of Equity and Civil Rights at 360-725-6162/TTY: 360-664-3631; or P.O. Box 47200, Olympia, WA 98504-7200; or </w:t>
      </w:r>
      <w:hyperlink r:id="rId19" w:history="1">
        <w:r w:rsidRPr="005F0C1E">
          <w:rPr>
            <w:rStyle w:val="Hyperlink"/>
            <w:rFonts w:ascii="Segoe UI" w:hAnsi="Segoe UI" w:cs="Segoe UI"/>
            <w:i/>
            <w:color w:val="auto"/>
            <w:sz w:val="18"/>
            <w:szCs w:val="18"/>
          </w:rPr>
          <w:t>equity@k12.wa.us</w:t>
        </w:r>
      </w:hyperlink>
      <w:r w:rsidRPr="005F0C1E">
        <w:rPr>
          <w:rFonts w:ascii="Segoe UI" w:hAnsi="Segoe UI" w:cs="Segoe UI"/>
          <w:i/>
          <w:sz w:val="18"/>
          <w:szCs w:val="18"/>
        </w:rPr>
        <w:t>.</w:t>
      </w:r>
    </w:p>
    <w:sectPr w:rsidR="00CB2875" w:rsidRPr="005F0C1E" w:rsidSect="00CB2875">
      <w:pgSz w:w="12240" w:h="15840"/>
      <w:pgMar w:top="1440" w:right="1440" w:bottom="1440" w:left="1440"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4D9FA" w14:textId="77777777" w:rsidR="000D73E4" w:rsidRDefault="000D73E4">
      <w:r>
        <w:separator/>
      </w:r>
    </w:p>
  </w:endnote>
  <w:endnote w:type="continuationSeparator" w:id="0">
    <w:p w14:paraId="00ED39D2" w14:textId="77777777" w:rsidR="000D73E4" w:rsidRDefault="000D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20172" w14:textId="77777777" w:rsidR="000D73E4" w:rsidRDefault="000D73E4">
      <w:r>
        <w:separator/>
      </w:r>
    </w:p>
  </w:footnote>
  <w:footnote w:type="continuationSeparator" w:id="0">
    <w:p w14:paraId="7B52188C" w14:textId="77777777" w:rsidR="000D73E4" w:rsidRDefault="000D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D597" w14:textId="77777777" w:rsidR="00013774" w:rsidRDefault="0001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40DE4"/>
    <w:multiLevelType w:val="hybridMultilevel"/>
    <w:tmpl w:val="0D98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753C6"/>
    <w:multiLevelType w:val="hybridMultilevel"/>
    <w:tmpl w:val="9AB80C5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start w:val="1"/>
      <w:numFmt w:val="bullet"/>
      <w:lvlText w:val=""/>
      <w:lvlJc w:val="left"/>
      <w:pPr>
        <w:ind w:left="2982" w:hanging="360"/>
      </w:pPr>
      <w:rPr>
        <w:rFonts w:ascii="Symbol" w:hAnsi="Symbol" w:hint="default"/>
      </w:rPr>
    </w:lvl>
    <w:lvl w:ilvl="4" w:tplc="04090003">
      <w:start w:val="1"/>
      <w:numFmt w:val="bullet"/>
      <w:lvlText w:val="o"/>
      <w:lvlJc w:val="left"/>
      <w:pPr>
        <w:ind w:left="3702" w:hanging="360"/>
      </w:pPr>
      <w:rPr>
        <w:rFonts w:ascii="Courier New" w:hAnsi="Courier New" w:cs="Courier New" w:hint="default"/>
      </w:rPr>
    </w:lvl>
    <w:lvl w:ilvl="5" w:tplc="04090005">
      <w:start w:val="1"/>
      <w:numFmt w:val="bullet"/>
      <w:lvlText w:val=""/>
      <w:lvlJc w:val="left"/>
      <w:pPr>
        <w:ind w:left="4422" w:hanging="360"/>
      </w:pPr>
      <w:rPr>
        <w:rFonts w:ascii="Wingdings" w:hAnsi="Wingdings" w:hint="default"/>
      </w:rPr>
    </w:lvl>
    <w:lvl w:ilvl="6" w:tplc="04090001">
      <w:start w:val="1"/>
      <w:numFmt w:val="bullet"/>
      <w:lvlText w:val=""/>
      <w:lvlJc w:val="left"/>
      <w:pPr>
        <w:ind w:left="5142" w:hanging="360"/>
      </w:pPr>
      <w:rPr>
        <w:rFonts w:ascii="Symbol" w:hAnsi="Symbol" w:hint="default"/>
      </w:rPr>
    </w:lvl>
    <w:lvl w:ilvl="7" w:tplc="04090003">
      <w:start w:val="1"/>
      <w:numFmt w:val="bullet"/>
      <w:lvlText w:val="o"/>
      <w:lvlJc w:val="left"/>
      <w:pPr>
        <w:ind w:left="5862" w:hanging="360"/>
      </w:pPr>
      <w:rPr>
        <w:rFonts w:ascii="Courier New" w:hAnsi="Courier New" w:cs="Courier New" w:hint="default"/>
      </w:rPr>
    </w:lvl>
    <w:lvl w:ilvl="8" w:tplc="04090005">
      <w:start w:val="1"/>
      <w:numFmt w:val="bullet"/>
      <w:lvlText w:val=""/>
      <w:lvlJc w:val="left"/>
      <w:pPr>
        <w:ind w:left="6582" w:hanging="360"/>
      </w:pPr>
      <w:rPr>
        <w:rFonts w:ascii="Wingdings" w:hAnsi="Wingdings" w:hint="default"/>
      </w:rPr>
    </w:lvl>
  </w:abstractNum>
  <w:abstractNum w:abstractNumId="6"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7"/>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03"/>
    <w:rsid w:val="00013774"/>
    <w:rsid w:val="00081E04"/>
    <w:rsid w:val="000A1D86"/>
    <w:rsid w:val="000B338A"/>
    <w:rsid w:val="000D1FB7"/>
    <w:rsid w:val="000D73E4"/>
    <w:rsid w:val="000E2A03"/>
    <w:rsid w:val="00110EE3"/>
    <w:rsid w:val="0014411F"/>
    <w:rsid w:val="00161A76"/>
    <w:rsid w:val="00165C15"/>
    <w:rsid w:val="00170761"/>
    <w:rsid w:val="00191172"/>
    <w:rsid w:val="00192ED5"/>
    <w:rsid w:val="001971C9"/>
    <w:rsid w:val="001B2B8A"/>
    <w:rsid w:val="001D31FD"/>
    <w:rsid w:val="001D36CE"/>
    <w:rsid w:val="001E51BE"/>
    <w:rsid w:val="001E62AE"/>
    <w:rsid w:val="001F4A8A"/>
    <w:rsid w:val="0020349A"/>
    <w:rsid w:val="002077B5"/>
    <w:rsid w:val="00217E4C"/>
    <w:rsid w:val="00235689"/>
    <w:rsid w:val="00244A0D"/>
    <w:rsid w:val="00270EDC"/>
    <w:rsid w:val="00284064"/>
    <w:rsid w:val="00291B6B"/>
    <w:rsid w:val="00294928"/>
    <w:rsid w:val="00295E17"/>
    <w:rsid w:val="002961EB"/>
    <w:rsid w:val="002A2656"/>
    <w:rsid w:val="002A464B"/>
    <w:rsid w:val="002D67C6"/>
    <w:rsid w:val="002F1938"/>
    <w:rsid w:val="00323CE0"/>
    <w:rsid w:val="003246F7"/>
    <w:rsid w:val="00373203"/>
    <w:rsid w:val="00381A7A"/>
    <w:rsid w:val="003A45F4"/>
    <w:rsid w:val="003A5C83"/>
    <w:rsid w:val="003D2043"/>
    <w:rsid w:val="003D386F"/>
    <w:rsid w:val="004077FF"/>
    <w:rsid w:val="004306AE"/>
    <w:rsid w:val="00453DC7"/>
    <w:rsid w:val="004600D2"/>
    <w:rsid w:val="0048765C"/>
    <w:rsid w:val="00493C36"/>
    <w:rsid w:val="004D45D0"/>
    <w:rsid w:val="0051120E"/>
    <w:rsid w:val="00527370"/>
    <w:rsid w:val="00593EC2"/>
    <w:rsid w:val="005963A9"/>
    <w:rsid w:val="005A2EF1"/>
    <w:rsid w:val="005B1A09"/>
    <w:rsid w:val="005D1976"/>
    <w:rsid w:val="005E0296"/>
    <w:rsid w:val="005F0C1E"/>
    <w:rsid w:val="00616987"/>
    <w:rsid w:val="00646CBE"/>
    <w:rsid w:val="00656D3A"/>
    <w:rsid w:val="006574ED"/>
    <w:rsid w:val="006B4CF6"/>
    <w:rsid w:val="006B57A5"/>
    <w:rsid w:val="006C1510"/>
    <w:rsid w:val="006E2F09"/>
    <w:rsid w:val="006E6E08"/>
    <w:rsid w:val="00727DF3"/>
    <w:rsid w:val="00741EDF"/>
    <w:rsid w:val="00784B19"/>
    <w:rsid w:val="00785196"/>
    <w:rsid w:val="00790E31"/>
    <w:rsid w:val="0079415A"/>
    <w:rsid w:val="007B23C4"/>
    <w:rsid w:val="007C2A7C"/>
    <w:rsid w:val="008037E8"/>
    <w:rsid w:val="008076CD"/>
    <w:rsid w:val="00840294"/>
    <w:rsid w:val="00842BBF"/>
    <w:rsid w:val="00854220"/>
    <w:rsid w:val="008573A6"/>
    <w:rsid w:val="008A1779"/>
    <w:rsid w:val="008A4ADB"/>
    <w:rsid w:val="008B4D37"/>
    <w:rsid w:val="008D0738"/>
    <w:rsid w:val="008F10F1"/>
    <w:rsid w:val="008F3E50"/>
    <w:rsid w:val="00903236"/>
    <w:rsid w:val="00904EC4"/>
    <w:rsid w:val="00920F71"/>
    <w:rsid w:val="009479D3"/>
    <w:rsid w:val="00983DF8"/>
    <w:rsid w:val="009D0D3A"/>
    <w:rsid w:val="00A16D19"/>
    <w:rsid w:val="00A47491"/>
    <w:rsid w:val="00A54E60"/>
    <w:rsid w:val="00AE2761"/>
    <w:rsid w:val="00AE468C"/>
    <w:rsid w:val="00AE5CF4"/>
    <w:rsid w:val="00B114C9"/>
    <w:rsid w:val="00B24357"/>
    <w:rsid w:val="00B645A3"/>
    <w:rsid w:val="00B9089C"/>
    <w:rsid w:val="00BB59C2"/>
    <w:rsid w:val="00BD3320"/>
    <w:rsid w:val="00BF0E1D"/>
    <w:rsid w:val="00C11C13"/>
    <w:rsid w:val="00C219AD"/>
    <w:rsid w:val="00C30190"/>
    <w:rsid w:val="00C40FCB"/>
    <w:rsid w:val="00C56C7E"/>
    <w:rsid w:val="00C6320A"/>
    <w:rsid w:val="00C64A9F"/>
    <w:rsid w:val="00C86058"/>
    <w:rsid w:val="00CB2875"/>
    <w:rsid w:val="00CC3FEF"/>
    <w:rsid w:val="00CE1754"/>
    <w:rsid w:val="00D10898"/>
    <w:rsid w:val="00D53B25"/>
    <w:rsid w:val="00D843E9"/>
    <w:rsid w:val="00DA1BE1"/>
    <w:rsid w:val="00DB7B7A"/>
    <w:rsid w:val="00DC3090"/>
    <w:rsid w:val="00DF308B"/>
    <w:rsid w:val="00E26632"/>
    <w:rsid w:val="00E34A90"/>
    <w:rsid w:val="00E46435"/>
    <w:rsid w:val="00E52A21"/>
    <w:rsid w:val="00E62EEB"/>
    <w:rsid w:val="00E70186"/>
    <w:rsid w:val="00E750FB"/>
    <w:rsid w:val="00E84C0B"/>
    <w:rsid w:val="00E86031"/>
    <w:rsid w:val="00E956B0"/>
    <w:rsid w:val="00E95D46"/>
    <w:rsid w:val="00EB5D30"/>
    <w:rsid w:val="00EB64C7"/>
    <w:rsid w:val="00EC1DA7"/>
    <w:rsid w:val="00ED340B"/>
    <w:rsid w:val="00ED39CC"/>
    <w:rsid w:val="00F1539D"/>
    <w:rsid w:val="00F20532"/>
    <w:rsid w:val="00F356DB"/>
    <w:rsid w:val="00F40794"/>
    <w:rsid w:val="00F459A6"/>
    <w:rsid w:val="00F5437E"/>
    <w:rsid w:val="00F61FAE"/>
    <w:rsid w:val="00F8454F"/>
    <w:rsid w:val="00FC60E2"/>
    <w:rsid w:val="00FC676B"/>
    <w:rsid w:val="00FD6AEC"/>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BAD58E"/>
  <w15:docId w15:val="{898D9646-6903-4359-8DFA-2BA7B87B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34"/>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D1FB7"/>
    <w:pPr>
      <w:tabs>
        <w:tab w:val="center" w:pos="4680"/>
        <w:tab w:val="right" w:pos="9360"/>
      </w:tabs>
    </w:pPr>
  </w:style>
  <w:style w:type="character" w:customStyle="1" w:styleId="HeaderChar">
    <w:name w:val="Header Char"/>
    <w:basedOn w:val="DefaultParagraphFont"/>
    <w:link w:val="Header"/>
    <w:uiPriority w:val="99"/>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paragraph" w:styleId="BodyText">
    <w:name w:val="Body Text"/>
    <w:basedOn w:val="Normal"/>
    <w:link w:val="BodyTextChar"/>
    <w:rsid w:val="003D2043"/>
    <w:rPr>
      <w:szCs w:val="20"/>
    </w:rPr>
  </w:style>
  <w:style w:type="character" w:customStyle="1" w:styleId="BodyTextChar">
    <w:name w:val="Body Text Char"/>
    <w:basedOn w:val="DefaultParagraphFont"/>
    <w:link w:val="BodyText"/>
    <w:rsid w:val="003D2043"/>
    <w:rPr>
      <w:sz w:val="24"/>
    </w:rPr>
  </w:style>
  <w:style w:type="character" w:styleId="FollowedHyperlink">
    <w:name w:val="FollowedHyperlink"/>
    <w:basedOn w:val="DefaultParagraphFont"/>
    <w:semiHidden/>
    <w:unhideWhenUsed/>
    <w:rsid w:val="001B2B8A"/>
    <w:rPr>
      <w:color w:val="800080" w:themeColor="followedHyperlink"/>
      <w:u w:val="single"/>
    </w:rPr>
  </w:style>
  <w:style w:type="paragraph" w:styleId="NoSpacing">
    <w:name w:val="No Spacing"/>
    <w:uiPriority w:val="1"/>
    <w:qFormat/>
    <w:rsid w:val="00D843E9"/>
    <w:rPr>
      <w:rFonts w:ascii="Arial" w:eastAsia="Calibri" w:hAnsi="Arial"/>
      <w:sz w:val="24"/>
      <w:szCs w:val="22"/>
    </w:rPr>
  </w:style>
  <w:style w:type="character" w:customStyle="1" w:styleId="UnresolvedMention1">
    <w:name w:val="Unresolved Mention1"/>
    <w:basedOn w:val="DefaultParagraphFont"/>
    <w:uiPriority w:val="99"/>
    <w:semiHidden/>
    <w:unhideWhenUsed/>
    <w:rsid w:val="00842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6455">
      <w:bodyDiv w:val="1"/>
      <w:marLeft w:val="0"/>
      <w:marRight w:val="0"/>
      <w:marTop w:val="0"/>
      <w:marBottom w:val="0"/>
      <w:divBdr>
        <w:top w:val="none" w:sz="0" w:space="0" w:color="auto"/>
        <w:left w:val="none" w:sz="0" w:space="0" w:color="auto"/>
        <w:bottom w:val="none" w:sz="0" w:space="0" w:color="auto"/>
        <w:right w:val="none" w:sz="0" w:space="0" w:color="auto"/>
      </w:divBdr>
    </w:div>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433135209">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 w:id="15297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m.kimbler@k12.wa.us" TargetMode="External"/><Relationship Id="rId18" Type="http://schemas.openxmlformats.org/officeDocument/2006/relationships/hyperlink" Target="https://www.k12.wa.us/about-ospi/bulletinsmemos/bulletins/201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kim.kimbler@k12.wa.us" TargetMode="External"/><Relationship Id="rId2" Type="http://schemas.openxmlformats.org/officeDocument/2006/relationships/customXml" Target="../customXml/item2.xml"/><Relationship Id="rId16" Type="http://schemas.openxmlformats.org/officeDocument/2006/relationships/hyperlink" Target="https://www.napt.org/nsbs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equity@k12.wa.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americanschoolbu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WQX444MVU3KE-9-228</_dlc_DocId>
    <_dlc_DocIdUrl xmlns="152a5861-6a21-4a7e-a8b2-ea0784d11f73">
      <Url>http://insideospi/sites/PoliciesForms/_layouts/15/DocIdRedir.aspx?ID=WQX444MVU3KE-9-228</Url>
      <Description>WQX444MVU3KE-9-228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2B516-4949-4413-91D2-D45237D4B86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52a5861-6a21-4a7e-a8b2-ea0784d11f73"/>
    <ds:schemaRef ds:uri="http://www.w3.org/XML/1998/namespace"/>
  </ds:schemaRefs>
</ds:datastoreItem>
</file>

<file path=customXml/itemProps2.xml><?xml version="1.0" encoding="utf-8"?>
<ds:datastoreItem xmlns:ds="http://schemas.openxmlformats.org/officeDocument/2006/customXml" ds:itemID="{F988B735-6022-4AA9-ACD8-4F9D68027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0C601-AF80-42CD-8A54-A32C08AEFFA1}">
  <ds:schemaRefs>
    <ds:schemaRef ds:uri="http://schemas.microsoft.com/sharepoint/events"/>
  </ds:schemaRefs>
</ds:datastoreItem>
</file>

<file path=customXml/itemProps4.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5.xml><?xml version="1.0" encoding="utf-8"?>
<ds:datastoreItem xmlns:ds="http://schemas.openxmlformats.org/officeDocument/2006/customXml" ds:itemID="{3544B492-BB92-456A-BF10-FB4332FD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School Bus Safety Week</vt:lpstr>
    </vt:vector>
  </TitlesOfParts>
  <Company>OSPI</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Safety Week</dc:title>
  <dc:creator>Student Transportation</dc:creator>
  <cp:lastModifiedBy>Terese Otto</cp:lastModifiedBy>
  <cp:revision>2</cp:revision>
  <cp:lastPrinted>2019-10-11T20:56:00Z</cp:lastPrinted>
  <dcterms:created xsi:type="dcterms:W3CDTF">2019-10-11T21:42:00Z</dcterms:created>
  <dcterms:modified xsi:type="dcterms:W3CDTF">2019-10-11T21:42:00Z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_dlc_DocIdItemGuid">
    <vt:lpwstr>6b1466c7-3efa-427e-ba87-684589cdfe74</vt:lpwstr>
  </property>
</Properties>
</file>