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prs-AF"/>
        </w:rPr>
        <w:t>والد یا سرپرست گرامی،</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prs-AF"/>
        </w:rPr>
        <w:t xml:space="preserve">متعلمین برنامه های یادگیری زبان انگلیسی، هر سال در آزمون تسلط زبانی </w:t>
      </w:r>
      <w:r>
        <w:rPr>
          <w:rFonts w:ascii="Calibri" w:eastAsia="Calibri" w:hAnsi="Calibri" w:cs="Times New Roman"/>
        </w:rPr>
        <w:t>ACCESS for ELLs</w:t>
      </w:r>
      <w:r>
        <w:rPr>
          <w:rFonts w:ascii="Calibri" w:eastAsia="Calibri" w:hAnsi="Calibri" w:cs="Times New Roman"/>
          <w:rtl/>
          <w:lang w:bidi="prs-AF"/>
        </w:rPr>
        <w:t xml:space="preserve"> شرکت می کنند. این آزمون تسلط زبان انگلیسی آکادمیک متعلمین زبان انگلیسی را در مکتب ما و سرتاسر ایالتمان ارزیابی می کند.</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prs-AF"/>
        </w:rPr>
        <w:t>همراه این نامه، گزارش فردی هر متعلم نیز ارسال شده است. این گزارش معلوماتی دربارۀ نتایج آزمون طفل شما ارائه می کند. این معلومات برای مرور و نگهداری شما ارسال شده است.</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prs-AF"/>
        </w:rPr>
        <w:t xml:space="preserve">معلمان مکتب ما از این معلومات برای کمک به تصمیم گیریشان دربارۀ آموزش طفل شما استفاده می کنند. معلمان همچنین از نمرات این آزمون برای نظارت بر رشد طفل شما در مسیر کسب مهارت انگلیسی استفاده می کنند.  </w:t>
      </w:r>
    </w:p>
    <w:p w14:paraId="1EC4CEBA" w14:textId="39A56138" w:rsidR="00D75DDB" w:rsidRDefault="00D75DDB" w:rsidP="00D75DDB">
      <w:pPr>
        <w:spacing w:after="0" w:line="240" w:lineRule="auto"/>
        <w:rPr>
          <w:rFonts w:ascii="Calibri" w:eastAsia="Calibri" w:hAnsi="Calibri" w:cs="Times New Roman"/>
        </w:rPr>
      </w:pPr>
    </w:p>
    <w:p w14:paraId="3B9546F4" w14:textId="7329DED0" w:rsidR="005E7E5F" w:rsidRDefault="005E7E5F" w:rsidP="005E7E5F">
      <w:pPr>
        <w:bidi/>
        <w:rPr>
          <w:rFonts w:asciiTheme="minorBidi" w:eastAsia="Calibri" w:hAnsiTheme="minorBidi"/>
        </w:rPr>
      </w:pPr>
      <w:r>
        <w:rPr>
          <w:rFonts w:asciiTheme="minorBidi" w:eastAsia="Calibri" w:hAnsiTheme="minorBidi"/>
          <w:rtl/>
          <w:lang w:bidi="prs-AF"/>
        </w:rPr>
        <w:t xml:space="preserve">برای اینکه دانش‌آموزان توانایی نشان دادن مهارت و خروج از خدمات لسان انگلیسی در ایالت </w:t>
      </w:r>
      <w:r>
        <w:rPr>
          <w:rFonts w:asciiTheme="minorBidi" w:eastAsia="Calibri" w:hAnsiTheme="minorBidi"/>
        </w:rPr>
        <w:t>Washington</w:t>
      </w:r>
      <w:r>
        <w:rPr>
          <w:rFonts w:asciiTheme="minorBidi" w:eastAsia="Calibri" w:hAnsiTheme="minorBidi"/>
          <w:rtl/>
          <w:lang w:bidi="prs-AF"/>
        </w:rPr>
        <w:t xml:space="preserve"> را داشته باشند، باید به این سطوح برسند:</w:t>
      </w:r>
    </w:p>
    <w:tbl>
      <w:tblPr>
        <w:tblStyle w:val="TableGrid"/>
        <w:bidiVisual/>
        <w:tblW w:w="0" w:type="auto"/>
        <w:tblInd w:w="6" w:type="dxa"/>
        <w:tblLook w:val="04A0" w:firstRow="1" w:lastRow="0" w:firstColumn="1" w:lastColumn="0" w:noHBand="0" w:noVBand="1"/>
      </w:tblPr>
      <w:tblGrid>
        <w:gridCol w:w="3715"/>
        <w:gridCol w:w="980"/>
      </w:tblGrid>
      <w:tr w:rsidR="003109F2" w14:paraId="204CB13E" w14:textId="77777777" w:rsidTr="00B01067">
        <w:tc>
          <w:tcPr>
            <w:tcW w:w="3715" w:type="dxa"/>
            <w:tcBorders>
              <w:top w:val="single" w:sz="12" w:space="0" w:color="auto"/>
              <w:left w:val="single" w:sz="12" w:space="0" w:color="auto"/>
              <w:bottom w:val="single" w:sz="12" w:space="0" w:color="auto"/>
              <w:right w:val="single" w:sz="6" w:space="0" w:color="auto"/>
            </w:tcBorders>
            <w:hideMark/>
          </w:tcPr>
          <w:p w14:paraId="68CFC393" w14:textId="77777777" w:rsidR="003109F2" w:rsidRDefault="003109F2" w:rsidP="00A93003">
            <w:pPr>
              <w:autoSpaceDE w:val="0"/>
              <w:autoSpaceDN w:val="0"/>
              <w:bidi/>
              <w:adjustRightInd w:val="0"/>
              <w:rPr>
                <w:rFonts w:asciiTheme="minorBidi" w:hAnsiTheme="minorBidi"/>
                <w:b/>
                <w:bCs/>
                <w:sz w:val="20"/>
                <w:szCs w:val="20"/>
              </w:rPr>
            </w:pPr>
            <w:r>
              <w:rPr>
                <w:rFonts w:asciiTheme="minorBidi" w:hAnsiTheme="minorBidi"/>
                <w:b/>
                <w:bCs/>
                <w:sz w:val="20"/>
                <w:szCs w:val="20"/>
              </w:rPr>
              <w:t>WIDA ACCESS</w:t>
            </w:r>
            <w:r>
              <w:rPr>
                <w:rFonts w:asciiTheme="minorBidi" w:hAnsiTheme="minorBidi"/>
                <w:b/>
                <w:bCs/>
                <w:sz w:val="20"/>
                <w:szCs w:val="20"/>
                <w:rtl/>
                <w:lang w:bidi="prs-AF"/>
              </w:rPr>
              <w:t xml:space="preserve"> برای </w:t>
            </w:r>
            <w:r>
              <w:rPr>
                <w:rFonts w:asciiTheme="minorBidi" w:hAnsiTheme="minorBidi"/>
                <w:b/>
                <w:bCs/>
                <w:sz w:val="20"/>
                <w:szCs w:val="20"/>
              </w:rPr>
              <w:t>ELL</w:t>
            </w:r>
            <w:r>
              <w:rPr>
                <w:rFonts w:asciiTheme="minorBidi" w:hAnsiTheme="minorBidi"/>
                <w:b/>
                <w:bCs/>
                <w:sz w:val="20"/>
                <w:szCs w:val="20"/>
                <w:rtl/>
                <w:lang w:bidi="prs-AF"/>
              </w:rPr>
              <w:t xml:space="preserve">ها </w:t>
            </w:r>
          </w:p>
        </w:tc>
        <w:tc>
          <w:tcPr>
            <w:tcW w:w="980" w:type="dxa"/>
            <w:tcBorders>
              <w:top w:val="single" w:sz="12" w:space="0" w:color="auto"/>
              <w:left w:val="single" w:sz="6" w:space="0" w:color="auto"/>
              <w:bottom w:val="single" w:sz="12" w:space="0" w:color="auto"/>
              <w:right w:val="single" w:sz="6" w:space="0" w:color="auto"/>
            </w:tcBorders>
            <w:hideMark/>
          </w:tcPr>
          <w:p w14:paraId="058EBC71" w14:textId="77777777" w:rsidR="003109F2" w:rsidRDefault="003109F2" w:rsidP="00A93003">
            <w:pPr>
              <w:autoSpaceDE w:val="0"/>
              <w:autoSpaceDN w:val="0"/>
              <w:bidi/>
              <w:adjustRightInd w:val="0"/>
              <w:jc w:val="center"/>
              <w:rPr>
                <w:rFonts w:asciiTheme="minorBidi" w:hAnsiTheme="minorBidi"/>
                <w:b/>
                <w:bCs/>
                <w:sz w:val="20"/>
                <w:szCs w:val="20"/>
              </w:rPr>
            </w:pPr>
            <w:r>
              <w:rPr>
                <w:rFonts w:asciiTheme="minorBidi" w:hAnsiTheme="minorBidi"/>
                <w:b/>
                <w:bCs/>
                <w:sz w:val="20"/>
                <w:szCs w:val="20"/>
                <w:rtl/>
                <w:lang w:bidi="prs-AF"/>
              </w:rPr>
              <w:t>به طور کلی</w:t>
            </w:r>
          </w:p>
        </w:tc>
      </w:tr>
      <w:tr w:rsidR="003109F2" w14:paraId="767C4325" w14:textId="77777777" w:rsidTr="00B01067">
        <w:tc>
          <w:tcPr>
            <w:tcW w:w="3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384EE5" w14:textId="77777777" w:rsidR="003109F2" w:rsidRDefault="003109F2" w:rsidP="00A93003">
            <w:pPr>
              <w:autoSpaceDE w:val="0"/>
              <w:autoSpaceDN w:val="0"/>
              <w:bidi/>
              <w:adjustRightInd w:val="0"/>
              <w:rPr>
                <w:rFonts w:asciiTheme="minorBidi" w:hAnsiTheme="minorBidi"/>
                <w:sz w:val="20"/>
                <w:szCs w:val="20"/>
              </w:rPr>
            </w:pPr>
            <w:r>
              <w:rPr>
                <w:rFonts w:asciiTheme="minorBidi" w:hAnsiTheme="minorBidi"/>
                <w:sz w:val="20"/>
                <w:szCs w:val="20"/>
                <w:rtl/>
                <w:lang w:bidi="prs-AF"/>
              </w:rPr>
              <w:t xml:space="preserve">برای کلاس‌های </w:t>
            </w:r>
            <w:r>
              <w:rPr>
                <w:rFonts w:asciiTheme="minorBidi" w:hAnsiTheme="minorBidi"/>
                <w:sz w:val="20"/>
                <w:szCs w:val="20"/>
              </w:rPr>
              <w:t>K-1</w:t>
            </w:r>
            <w:r>
              <w:rPr>
                <w:rFonts w:asciiTheme="minorBidi" w:hAnsiTheme="minorBidi"/>
                <w:sz w:val="20"/>
                <w:szCs w:val="20"/>
                <w:rtl/>
                <w:lang w:bidi="prs-AF"/>
              </w:rPr>
              <w:t>، جهت خروج از خدمات، دانش‌آموزان باید امتیاز ذیل را کسب کنند:</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789F2" w14:textId="77777777" w:rsidR="003109F2" w:rsidRDefault="003109F2" w:rsidP="00A93003">
            <w:pPr>
              <w:autoSpaceDE w:val="0"/>
              <w:autoSpaceDN w:val="0"/>
              <w:adjustRightInd w:val="0"/>
              <w:jc w:val="center"/>
              <w:rPr>
                <w:rFonts w:asciiTheme="minorBidi" w:hAnsiTheme="minorBidi"/>
                <w:sz w:val="20"/>
                <w:szCs w:val="20"/>
              </w:rPr>
            </w:pPr>
            <w:r>
              <w:rPr>
                <w:rFonts w:asciiTheme="minorBidi" w:hAnsiTheme="minorBidi"/>
                <w:sz w:val="20"/>
                <w:szCs w:val="20"/>
              </w:rPr>
              <w:t>4.0</w:t>
            </w:r>
          </w:p>
        </w:tc>
      </w:tr>
      <w:tr w:rsidR="003109F2" w14:paraId="6168B41F" w14:textId="77777777" w:rsidTr="00B01067">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8DE4D" w14:textId="77777777" w:rsidR="003109F2" w:rsidRDefault="003109F2" w:rsidP="00A93003">
            <w:pPr>
              <w:autoSpaceDE w:val="0"/>
              <w:autoSpaceDN w:val="0"/>
              <w:bidi/>
              <w:adjustRightInd w:val="0"/>
              <w:rPr>
                <w:rFonts w:asciiTheme="minorBidi" w:hAnsiTheme="minorBidi"/>
                <w:sz w:val="20"/>
                <w:szCs w:val="20"/>
              </w:rPr>
            </w:pPr>
            <w:r>
              <w:rPr>
                <w:rFonts w:asciiTheme="minorBidi" w:hAnsiTheme="minorBidi"/>
                <w:sz w:val="20"/>
                <w:szCs w:val="20"/>
                <w:rtl/>
                <w:lang w:bidi="prs-AF"/>
              </w:rPr>
              <w:t>برای کلاس‌های 2-12، جهت خروج از خدمات، دانش‌آموزان باید امتیاز ذیل را کسب کنند:</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4ED30" w14:textId="77777777" w:rsidR="003109F2" w:rsidRDefault="003109F2" w:rsidP="00A93003">
            <w:pPr>
              <w:autoSpaceDE w:val="0"/>
              <w:autoSpaceDN w:val="0"/>
              <w:adjustRightInd w:val="0"/>
              <w:jc w:val="center"/>
              <w:rPr>
                <w:rFonts w:asciiTheme="minorBidi" w:hAnsiTheme="minorBidi"/>
                <w:sz w:val="20"/>
                <w:szCs w:val="20"/>
              </w:rPr>
            </w:pPr>
            <w:r>
              <w:rPr>
                <w:rFonts w:asciiTheme="minorBidi" w:hAnsiTheme="minorBidi"/>
                <w:sz w:val="20"/>
                <w:szCs w:val="20"/>
              </w:rPr>
              <w:t>4.7</w:t>
            </w:r>
          </w:p>
        </w:tc>
      </w:tr>
      <w:tr w:rsidR="00B01067" w14:paraId="5AB29FFC" w14:textId="77777777" w:rsidTr="00B01067">
        <w:tc>
          <w:tcPr>
            <w:tcW w:w="3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7B705" w14:textId="432843BE" w:rsidR="00B01067" w:rsidRDefault="00B01067" w:rsidP="00A93003">
            <w:pPr>
              <w:autoSpaceDE w:val="0"/>
              <w:autoSpaceDN w:val="0"/>
              <w:bidi/>
              <w:adjustRightInd w:val="0"/>
              <w:rPr>
                <w:rFonts w:asciiTheme="minorBidi" w:hAnsiTheme="minorBidi"/>
                <w:sz w:val="20"/>
                <w:szCs w:val="20"/>
                <w:rtl/>
                <w:lang w:bidi="prs-AF"/>
              </w:rPr>
            </w:pPr>
            <w:r w:rsidRPr="00B01067">
              <w:rPr>
                <w:rFonts w:asciiTheme="minorBidi" w:hAnsiTheme="minorBidi"/>
                <w:rtl/>
                <w:lang w:bidi="prs-AF"/>
              </w:rPr>
              <w:t>برای صنف های 3 تا 12، دانشآموزانی که نمره 3 یا 4 را در آزمون هنرهای انگلیسی متوازن هوشمندتر (</w:t>
            </w:r>
            <w:r w:rsidRPr="00B01067">
              <w:rPr>
                <w:rFonts w:asciiTheme="minorBidi" w:hAnsiTheme="minorBidi"/>
              </w:rPr>
              <w:t>Smarter Balanced English Language Arts</w:t>
            </w:r>
            <w:r w:rsidRPr="00B01067">
              <w:rPr>
                <w:rFonts w:asciiTheme="minorBidi" w:hAnsiTheme="minorBidi"/>
                <w:rtl/>
                <w:lang w:bidi="prs-AF"/>
              </w:rPr>
              <w:t>) کسب میکنند نیز میتوانند در صورت کسب امتیاز از خدمات خارج شوند:</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85163B" w14:textId="19A8B35C" w:rsidR="00B01067" w:rsidRDefault="00B01067" w:rsidP="00A93003">
            <w:pPr>
              <w:autoSpaceDE w:val="0"/>
              <w:autoSpaceDN w:val="0"/>
              <w:adjustRightInd w:val="0"/>
              <w:jc w:val="center"/>
              <w:rPr>
                <w:rFonts w:asciiTheme="minorBidi" w:hAnsiTheme="minorBidi"/>
                <w:sz w:val="20"/>
                <w:szCs w:val="20"/>
              </w:rPr>
            </w:pPr>
            <w:r>
              <w:rPr>
                <w:rFonts w:asciiTheme="minorBidi" w:hAnsiTheme="minorBidi"/>
                <w:sz w:val="20"/>
                <w:szCs w:val="20"/>
              </w:rPr>
              <w:t>4.</w:t>
            </w:r>
            <w:r w:rsidR="00144621">
              <w:rPr>
                <w:rFonts w:asciiTheme="minorBidi" w:hAnsiTheme="minorBidi"/>
                <w:sz w:val="20"/>
                <w:szCs w:val="20"/>
              </w:rPr>
              <w:t>6</w:t>
            </w:r>
            <w:r>
              <w:rPr>
                <w:rFonts w:asciiTheme="minorBidi" w:hAnsiTheme="minorBidi"/>
                <w:sz w:val="20"/>
                <w:szCs w:val="20"/>
              </w:rPr>
              <w:t>-4.</w:t>
            </w:r>
            <w:r w:rsidR="00144621">
              <w:rPr>
                <w:rFonts w:asciiTheme="minorBidi" w:hAnsiTheme="minorBidi"/>
                <w:sz w:val="20"/>
                <w:szCs w:val="20"/>
              </w:rPr>
              <w:t>3</w:t>
            </w:r>
          </w:p>
        </w:tc>
      </w:tr>
    </w:tbl>
    <w:p w14:paraId="6571DE2E" w14:textId="77777777" w:rsidR="005E7E5F" w:rsidRPr="004E3ED9" w:rsidRDefault="005E7E5F" w:rsidP="00D75DDB">
      <w:pPr>
        <w:spacing w:after="0" w:line="240" w:lineRule="auto"/>
        <w:rPr>
          <w:rFonts w:ascii="Calibri" w:eastAsia="Calibri" w:hAnsi="Calibri" w:cs="Times New Roman"/>
        </w:rPr>
      </w:pPr>
    </w:p>
    <w:p w14:paraId="7F3B72EF" w14:textId="77777777" w:rsidR="008522B5" w:rsidRPr="004E3ED9" w:rsidRDefault="00D75DDB" w:rsidP="00D75DDB">
      <w:pPr>
        <w:bidi/>
        <w:spacing w:after="0" w:line="240" w:lineRule="auto"/>
        <w:rPr>
          <w:rFonts w:ascii="Calibri" w:eastAsia="Calibri" w:hAnsi="Calibri" w:cs="Times New Roman"/>
        </w:rPr>
      </w:pPr>
      <w:r>
        <w:rPr>
          <w:rFonts w:ascii="Calibri" w:eastAsia="Calibri" w:hAnsi="Calibri" w:cs="Times New Roman"/>
          <w:rtl/>
          <w:lang w:bidi="prs-AF"/>
        </w:rPr>
        <w:t xml:space="preserve">لطفاً اگر سؤالی درباره آزمون </w:t>
      </w:r>
      <w:r>
        <w:rPr>
          <w:rFonts w:ascii="Calibri" w:eastAsia="Calibri" w:hAnsi="Calibri" w:cs="Times New Roman"/>
        </w:rPr>
        <w:t>ACCESS for ELLs</w:t>
      </w:r>
      <w:r>
        <w:rPr>
          <w:rFonts w:ascii="Calibri" w:eastAsia="Calibri" w:hAnsi="Calibri" w:cs="Times New Roman"/>
          <w:rtl/>
          <w:lang w:bidi="prs-AF"/>
        </w:rPr>
        <w:t xml:space="preserve"> دارید با من در تماس شوید.  شاید دوست دارید بدانید:</w:t>
      </w:r>
    </w:p>
    <w:p w14:paraId="26B531F6" w14:textId="77777777" w:rsidR="00D75DDB" w:rsidRPr="004E3ED9" w:rsidRDefault="008522B5"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prs-AF"/>
        </w:rPr>
        <w:t xml:space="preserve">معلمان چطور از نتایج آزمون استفاده می کنند؟ </w:t>
      </w:r>
    </w:p>
    <w:p w14:paraId="104A7D04" w14:textId="77777777" w:rsidR="00186F14" w:rsidRPr="004E3ED9" w:rsidRDefault="00186F14"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prs-AF"/>
        </w:rPr>
        <w:t>اهداف زبان انگلیسی برای طفل من چیست؟</w:t>
      </w:r>
    </w:p>
    <w:p w14:paraId="14AAC358" w14:textId="77777777" w:rsidR="00F74D1A" w:rsidRPr="004E3ED9" w:rsidRDefault="0000553E" w:rsidP="000E3834">
      <w:pPr>
        <w:pStyle w:val="ListParagraph"/>
        <w:numPr>
          <w:ilvl w:val="0"/>
          <w:numId w:val="1"/>
        </w:numPr>
        <w:bidi/>
        <w:spacing w:after="0" w:line="240" w:lineRule="auto"/>
        <w:rPr>
          <w:rFonts w:ascii="Calibri" w:eastAsia="Calibri" w:hAnsi="Calibri" w:cs="Times New Roman"/>
        </w:rPr>
      </w:pPr>
      <w:r>
        <w:rPr>
          <w:rFonts w:ascii="Calibri" w:eastAsia="Calibri" w:hAnsi="Calibri" w:cs="Times New Roman"/>
          <w:rtl/>
          <w:lang w:bidi="prs-AF"/>
        </w:rPr>
        <w:t>طفل من علاوه بر زبان انگلیسی، چه چیز دیگری در مکتب یاد می گیرد؟</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bidi/>
        <w:rPr>
          <w:u w:val="single"/>
        </w:rPr>
      </w:pPr>
      <w:r>
        <w:rPr>
          <w:rFonts w:ascii="Calibri" w:eastAsia="Calibri" w:hAnsi="Calibri" w:cs="Times New Roman"/>
          <w:rtl/>
          <w:lang w:bidi="prs-AF"/>
        </w:rPr>
        <w:t>با احترام،</w:t>
      </w:r>
    </w:p>
    <w:p w14:paraId="119AACEB" w14:textId="28664189" w:rsidR="00D40103" w:rsidRPr="004E3ED9" w:rsidRDefault="00D40103" w:rsidP="00D40103">
      <w:pPr>
        <w:bidi/>
      </w:pPr>
      <w:r>
        <w:t xml:space="preserve"> </w:t>
      </w:r>
      <w:r w:rsidR="0024371E">
        <w:rPr>
          <w:rFonts w:ascii="Segoe UI" w:hAnsi="Segoe UI" w:cs="Segoe UI"/>
          <w:color w:val="FF0000"/>
          <w:u w:val="single"/>
        </w:rPr>
        <w:t>INSERT NAME</w:t>
      </w:r>
    </w:p>
    <w:sectPr w:rsidR="00D40103" w:rsidRPr="004E3E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E0F1" w14:textId="77777777" w:rsidR="002D009C" w:rsidRDefault="002D009C" w:rsidP="005E7E5F">
      <w:pPr>
        <w:spacing w:after="0" w:line="240" w:lineRule="auto"/>
      </w:pPr>
      <w:r>
        <w:separator/>
      </w:r>
    </w:p>
  </w:endnote>
  <w:endnote w:type="continuationSeparator" w:id="0">
    <w:p w14:paraId="406C43B3" w14:textId="77777777" w:rsidR="002D009C" w:rsidRDefault="002D009C" w:rsidP="005E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D50F" w14:textId="2322C0CA" w:rsidR="007C05D7" w:rsidRPr="007C05D7" w:rsidRDefault="007C05D7" w:rsidP="007C05D7">
    <w:pPr>
      <w:rPr>
        <w:rFonts w:eastAsia="MS Mincho"/>
        <w:color w:val="1F497D"/>
        <w:lang w:eastAsia="ja-JP" w:bidi="ne-NP"/>
      </w:rPr>
    </w:pPr>
    <w:r>
      <w:rPr>
        <w:noProof/>
      </w:rPr>
      <w:drawing>
        <wp:inline distT="0" distB="0" distL="0" distR="0" wp14:anchorId="145C36E5" wp14:editId="4C6C06B5">
          <wp:extent cx="847725" cy="2952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E225" w14:textId="77777777" w:rsidR="002D009C" w:rsidRDefault="002D009C" w:rsidP="005E7E5F">
      <w:pPr>
        <w:spacing w:after="0" w:line="240" w:lineRule="auto"/>
      </w:pPr>
      <w:r>
        <w:separator/>
      </w:r>
    </w:p>
  </w:footnote>
  <w:footnote w:type="continuationSeparator" w:id="0">
    <w:p w14:paraId="3A0CB68F" w14:textId="77777777" w:rsidR="002D009C" w:rsidRDefault="002D009C" w:rsidP="005E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A298" w14:textId="482557CD" w:rsidR="005E7E5F" w:rsidRPr="005E7E5F" w:rsidRDefault="00B01067" w:rsidP="00B01067">
    <w:pPr>
      <w:pStyle w:val="Header"/>
      <w:ind w:right="440"/>
      <w:rPr>
        <w:color w:val="FF0000"/>
      </w:rPr>
    </w:pPr>
    <w:r>
      <w:rPr>
        <w:color w:val="FF0000"/>
      </w:rPr>
      <w:t>WIDA Score Report Letter 2024</w:t>
    </w:r>
    <w:r>
      <w:rPr>
        <w:color w:val="FF0000"/>
      </w:rPr>
      <w:tab/>
    </w:r>
    <w:r>
      <w:rPr>
        <w:color w:val="FF0000"/>
      </w:rPr>
      <w:tab/>
    </w:r>
    <w:r w:rsidR="005E7E5F" w:rsidRPr="005E7E5F">
      <w:rPr>
        <w:color w:val="FF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87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438B6"/>
    <w:rsid w:val="00144621"/>
    <w:rsid w:val="00186F14"/>
    <w:rsid w:val="001A336F"/>
    <w:rsid w:val="001F3923"/>
    <w:rsid w:val="002010C2"/>
    <w:rsid w:val="0024371E"/>
    <w:rsid w:val="002D009C"/>
    <w:rsid w:val="003109F2"/>
    <w:rsid w:val="0039015D"/>
    <w:rsid w:val="00400CBF"/>
    <w:rsid w:val="004E0247"/>
    <w:rsid w:val="004E3ED9"/>
    <w:rsid w:val="004E42CA"/>
    <w:rsid w:val="005B750E"/>
    <w:rsid w:val="005E7E5F"/>
    <w:rsid w:val="0069716C"/>
    <w:rsid w:val="0071768A"/>
    <w:rsid w:val="00796E50"/>
    <w:rsid w:val="007C05D7"/>
    <w:rsid w:val="007C6BC1"/>
    <w:rsid w:val="008330E7"/>
    <w:rsid w:val="008522B5"/>
    <w:rsid w:val="008829FA"/>
    <w:rsid w:val="008F5B69"/>
    <w:rsid w:val="00B01067"/>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table" w:styleId="TableGrid">
    <w:name w:val="Table Grid"/>
    <w:basedOn w:val="TableNormal"/>
    <w:uiPriority w:val="59"/>
    <w:rsid w:val="005E7E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E5F"/>
  </w:style>
  <w:style w:type="paragraph" w:styleId="Footer">
    <w:name w:val="footer"/>
    <w:basedOn w:val="Normal"/>
    <w:link w:val="FooterChar"/>
    <w:uiPriority w:val="99"/>
    <w:unhideWhenUsed/>
    <w:rsid w:val="005E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E5F"/>
  </w:style>
  <w:style w:type="character" w:styleId="Hyperlink">
    <w:name w:val="Hyperlink"/>
    <w:basedOn w:val="DefaultParagraphFont"/>
    <w:uiPriority w:val="99"/>
    <w:semiHidden/>
    <w:unhideWhenUsed/>
    <w:rsid w:val="007C0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D0F39-032A-403D-A3F9-75E40B1459AA}"/>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 ds:uri="e29bb87e-0e7d-429d-bbbd-aff1f3b83421"/>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3</cp:revision>
  <dcterms:created xsi:type="dcterms:W3CDTF">2024-05-14T02:21:00Z</dcterms:created>
  <dcterms:modified xsi:type="dcterms:W3CDTF">2024-05-21T22:21:00Z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2024-05-21T22:21:18Z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17732ea1-08a9-40cc-b0c6-8a1c3fd08aeb</vt:lpwstr>
  </property>
  <property fmtid="{D5CDD505-2E9C-101B-9397-08002B2CF9AE}" pid="9" name="MSIP_Label_9145f431-4c8c-42c6-a5a5-ba6d3bdea585_ContentBits">
    <vt:lpwstr>0</vt:lpwstr>
  </property>
</Properties>
</file>