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hi"/>
        </w:rPr>
        <w:t>प्रिय माता-पिता या अभिभावक,</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hi"/>
        </w:rPr>
        <w:t>हर साल, अंग्रेज़ी सीखने वाले प्रोग्रामों के छात्र भाषा में निपुणता की परीक्षा ACCESS for ELLs में भाग लेते हैं. इस परीक्षा द्वारा हमारे स्कूल और हमारे पूरे राज्य में अंग्रेज़ी सीखने वाले छात्रों की शैक्षणिक अंग्रेजी भाषा में निपुणता का मूल्यांकन किया जाता है.</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hi"/>
        </w:rPr>
        <w:t>इस पत्र के साथ छात्र की व्यक्तिगत रिपोर्ट है. यह रिपोर्ट आपके बच्चे के परीक्षा परिणामों के बारे में जानकारी प्रदान करती है. इस जानकारी की आप समीक्षा कर सकते हैं और इसे अपने पास रख सकते हैं.</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hi"/>
        </w:rPr>
        <w:t xml:space="preserve">हमारे स्कूल के शिक्षक इस जानकारी का उपयोग करके आपके बच्चे के लिए निर्देशों के बारे में निर्णय लेते हैं. शिक्षक अंग्रेज़ी में निपुणता के बारे में आपके बच्चे की प्रगति मॉनीटर करने के लिए भी इन परीक्षा स्कोरों का उपयोग करते हैं.  </w:t>
      </w:r>
    </w:p>
    <w:p w14:paraId="1EC4CEBA" w14:textId="7931F046" w:rsidR="00D75DDB" w:rsidRDefault="00D75DDB" w:rsidP="00D75DDB">
      <w:pPr>
        <w:spacing w:after="0" w:line="240" w:lineRule="auto"/>
        <w:rPr>
          <w:rFonts w:ascii="Calibri" w:eastAsia="Calibri" w:hAnsi="Calibri" w:cs="Times New Roman"/>
        </w:rPr>
      </w:pPr>
    </w:p>
    <w:p w14:paraId="09D7C5D3" w14:textId="77777777" w:rsidR="00B36AD4" w:rsidRDefault="00B36AD4" w:rsidP="00B36AD4">
      <w:pPr>
        <w:spacing w:after="0" w:line="240" w:lineRule="auto"/>
        <w:rPr>
          <w:rFonts w:ascii="Mangal" w:eastAsia="Calibri" w:hAnsi="Mangal" w:cs="Mangal"/>
        </w:rPr>
      </w:pPr>
      <w:r>
        <w:rPr>
          <w:rFonts w:ascii="Mangal" w:eastAsia="Calibri" w:hAnsi="Mangal" w:cs="Mangal"/>
          <w:lang w:bidi="hi-IN"/>
        </w:rPr>
        <w:t xml:space="preserve">Washington </w:t>
      </w:r>
      <w:r>
        <w:rPr>
          <w:rFonts w:ascii="Mangal" w:eastAsia="Calibri" w:hAnsi="Mangal" w:cs="Mangal"/>
          <w:cs/>
          <w:lang w:bidi="hi-IN"/>
        </w:rPr>
        <w:t>में विद्यार्थियों को दक्षता प्रदर्शित करने और अंग्रेज़ी भाषा सेवाओं से बाहर निकलने के लिए</w:t>
      </w:r>
      <w:r>
        <w:rPr>
          <w:rFonts w:ascii="Mangal" w:eastAsia="Calibri" w:hAnsi="Mangal" w:cs="Mangal"/>
          <w:lang w:bidi="hi-IN"/>
        </w:rPr>
        <w:t xml:space="preserve">, </w:t>
      </w:r>
      <w:r>
        <w:rPr>
          <w:rFonts w:ascii="Mangal" w:eastAsia="Calibri" w:hAnsi="Mangal" w:cs="Mangal"/>
          <w:cs/>
          <w:lang w:bidi="hi-IN"/>
        </w:rPr>
        <w:t>इन स्तरों पर पहुंचना चाहिए:</w:t>
      </w:r>
    </w:p>
    <w:p w14:paraId="35CCD378" w14:textId="77777777" w:rsidR="00B36AD4" w:rsidRDefault="00B36AD4" w:rsidP="00B36AD4">
      <w:pPr>
        <w:spacing w:after="0" w:line="240" w:lineRule="auto"/>
        <w:rPr>
          <w:rFonts w:ascii="Mangal" w:eastAsia="Calibri" w:hAnsi="Mangal" w:cs="Mangal"/>
        </w:rPr>
      </w:pPr>
    </w:p>
    <w:tbl>
      <w:tblPr>
        <w:tblStyle w:val="TableGrid"/>
        <w:tblW w:w="0" w:type="auto"/>
        <w:jc w:val="center"/>
        <w:tblInd w:w="0" w:type="dxa"/>
        <w:tblLook w:val="04A0" w:firstRow="1" w:lastRow="0" w:firstColumn="1" w:lastColumn="0" w:noHBand="0" w:noVBand="1"/>
      </w:tblPr>
      <w:tblGrid>
        <w:gridCol w:w="4800"/>
        <w:gridCol w:w="1090"/>
      </w:tblGrid>
      <w:tr w:rsidR="00543DBB" w14:paraId="0F89D130" w14:textId="77777777" w:rsidTr="00081969">
        <w:trPr>
          <w:jc w:val="center"/>
        </w:trPr>
        <w:tc>
          <w:tcPr>
            <w:tcW w:w="4800" w:type="dxa"/>
            <w:tcBorders>
              <w:top w:val="single" w:sz="12" w:space="0" w:color="auto"/>
              <w:left w:val="single" w:sz="12" w:space="0" w:color="auto"/>
              <w:bottom w:val="single" w:sz="12" w:space="0" w:color="auto"/>
              <w:right w:val="single" w:sz="6" w:space="0" w:color="auto"/>
            </w:tcBorders>
            <w:hideMark/>
          </w:tcPr>
          <w:p w14:paraId="0DD975B1" w14:textId="77777777" w:rsidR="00543DBB" w:rsidRDefault="00543DBB">
            <w:pPr>
              <w:autoSpaceDE w:val="0"/>
              <w:autoSpaceDN w:val="0"/>
              <w:adjustRightInd w:val="0"/>
              <w:rPr>
                <w:rFonts w:ascii="Mangal" w:hAnsi="Mangal" w:cs="Mangal"/>
                <w:b/>
                <w:bCs/>
                <w:sz w:val="20"/>
                <w:szCs w:val="20"/>
              </w:rPr>
            </w:pPr>
            <w:r>
              <w:rPr>
                <w:rFonts w:ascii="Mangal" w:hAnsi="Mangal" w:cs="Mangal"/>
                <w:b/>
                <w:bCs/>
                <w:sz w:val="20"/>
                <w:szCs w:val="20"/>
                <w:lang w:bidi="hi-IN"/>
              </w:rPr>
              <w:t xml:space="preserve">ELL </w:t>
            </w:r>
            <w:r>
              <w:rPr>
                <w:rFonts w:ascii="Mangal" w:hAnsi="Mangal" w:cs="Mangal"/>
                <w:b/>
                <w:bCs/>
                <w:sz w:val="20"/>
                <w:szCs w:val="20"/>
                <w:cs/>
                <w:lang w:bidi="hi-IN"/>
              </w:rPr>
              <w:t xml:space="preserve">के लिए </w:t>
            </w:r>
            <w:r>
              <w:rPr>
                <w:rFonts w:ascii="Mangal" w:hAnsi="Mangal" w:cs="Mangal"/>
                <w:b/>
                <w:bCs/>
                <w:sz w:val="20"/>
                <w:szCs w:val="20"/>
                <w:lang w:bidi="hi-IN"/>
              </w:rPr>
              <w:t>WIDA ACCESS</w:t>
            </w:r>
            <w:r>
              <w:rPr>
                <w:rFonts w:ascii="Mangal" w:hAnsi="Mangal" w:cs="Mangal"/>
                <w:b/>
                <w:bCs/>
                <w:sz w:val="20"/>
                <w:szCs w:val="20"/>
                <w:cs/>
                <w:lang w:bidi="hi-IN"/>
              </w:rPr>
              <w:t xml:space="preserve"> </w:t>
            </w:r>
          </w:p>
        </w:tc>
        <w:tc>
          <w:tcPr>
            <w:tcW w:w="1090" w:type="dxa"/>
            <w:tcBorders>
              <w:top w:val="single" w:sz="12" w:space="0" w:color="auto"/>
              <w:left w:val="single" w:sz="6" w:space="0" w:color="auto"/>
              <w:bottom w:val="single" w:sz="12" w:space="0" w:color="auto"/>
              <w:right w:val="single" w:sz="6" w:space="0" w:color="auto"/>
            </w:tcBorders>
            <w:hideMark/>
          </w:tcPr>
          <w:p w14:paraId="6A84CBA2" w14:textId="77777777" w:rsidR="00543DBB" w:rsidRDefault="00543DBB">
            <w:pPr>
              <w:autoSpaceDE w:val="0"/>
              <w:autoSpaceDN w:val="0"/>
              <w:adjustRightInd w:val="0"/>
              <w:jc w:val="center"/>
              <w:rPr>
                <w:rFonts w:ascii="Mangal" w:hAnsi="Mangal" w:cs="Mangal"/>
                <w:b/>
                <w:bCs/>
                <w:sz w:val="20"/>
                <w:szCs w:val="20"/>
              </w:rPr>
            </w:pPr>
            <w:r>
              <w:rPr>
                <w:rFonts w:ascii="Mangal" w:hAnsi="Mangal" w:cs="Mangal"/>
                <w:b/>
                <w:bCs/>
                <w:sz w:val="20"/>
                <w:szCs w:val="20"/>
                <w:cs/>
                <w:lang w:bidi="hi-IN"/>
              </w:rPr>
              <w:t>समग्र</w:t>
            </w:r>
          </w:p>
        </w:tc>
      </w:tr>
      <w:tr w:rsidR="00543DBB" w14:paraId="0234B548" w14:textId="77777777" w:rsidTr="00FD5B34">
        <w:trPr>
          <w:jc w:val="center"/>
        </w:trPr>
        <w:tc>
          <w:tcPr>
            <w:tcW w:w="4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2AD86F" w14:textId="77777777" w:rsidR="00543DBB" w:rsidRDefault="00543DBB">
            <w:pPr>
              <w:autoSpaceDE w:val="0"/>
              <w:autoSpaceDN w:val="0"/>
              <w:adjustRightInd w:val="0"/>
              <w:rPr>
                <w:rFonts w:ascii="Mangal" w:hAnsi="Mangal" w:cs="Mangal"/>
                <w:sz w:val="20"/>
                <w:szCs w:val="20"/>
              </w:rPr>
            </w:pPr>
            <w:r>
              <w:rPr>
                <w:rFonts w:ascii="Mangal" w:hAnsi="Mangal" w:cs="Mangal"/>
                <w:sz w:val="20"/>
                <w:szCs w:val="20"/>
                <w:cs/>
                <w:lang w:bidi="hi-IN"/>
              </w:rPr>
              <w:t xml:space="preserve">ग्रेड </w:t>
            </w:r>
            <w:r>
              <w:rPr>
                <w:rFonts w:ascii="Mangal" w:hAnsi="Mangal" w:cs="Mangal"/>
                <w:sz w:val="20"/>
                <w:szCs w:val="20"/>
                <w:lang w:bidi="hi-IN"/>
              </w:rPr>
              <w:t>K-</w:t>
            </w:r>
            <w:r>
              <w:rPr>
                <w:rFonts w:ascii="Mangal" w:hAnsi="Mangal" w:cs="Mangal"/>
                <w:sz w:val="20"/>
                <w:szCs w:val="20"/>
                <w:cs/>
                <w:lang w:bidi="hi-IN"/>
              </w:rPr>
              <w:t>1 के वास्ते</w:t>
            </w:r>
            <w:r>
              <w:rPr>
                <w:rFonts w:ascii="Mangal" w:hAnsi="Mangal" w:cs="Mangal"/>
                <w:sz w:val="20"/>
                <w:szCs w:val="20"/>
                <w:lang w:bidi="hi-IN"/>
              </w:rPr>
              <w:t xml:space="preserve">, </w:t>
            </w:r>
            <w:r>
              <w:rPr>
                <w:rFonts w:ascii="Mangal" w:hAnsi="Mangal" w:cs="Mangal"/>
                <w:sz w:val="20"/>
                <w:szCs w:val="20"/>
                <w:cs/>
                <w:lang w:bidi="hi-IN"/>
              </w:rPr>
              <w:t>सेवाओं से बाहर निकलने के लिए विद्यार्थियों का स्कोर होना चाहिए:</w:t>
            </w:r>
          </w:p>
        </w:tc>
        <w:tc>
          <w:tcPr>
            <w:tcW w:w="1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BDE46E" w14:textId="732F8616" w:rsidR="00543DBB" w:rsidRDefault="00543DBB">
            <w:pPr>
              <w:autoSpaceDE w:val="0"/>
              <w:autoSpaceDN w:val="0"/>
              <w:adjustRightInd w:val="0"/>
              <w:jc w:val="center"/>
              <w:rPr>
                <w:rFonts w:ascii="Mangal" w:hAnsi="Mangal" w:cs="Mangal"/>
                <w:sz w:val="20"/>
                <w:szCs w:val="20"/>
              </w:rPr>
            </w:pPr>
            <w:r>
              <w:rPr>
                <w:rFonts w:ascii="Mangal" w:hAnsi="Mangal" w:cs="Mangal"/>
                <w:sz w:val="20"/>
                <w:szCs w:val="20"/>
              </w:rPr>
              <w:t>4.0</w:t>
            </w:r>
          </w:p>
        </w:tc>
      </w:tr>
      <w:tr w:rsidR="00543DBB" w14:paraId="779675CB" w14:textId="77777777" w:rsidTr="00FD5B34">
        <w:trPr>
          <w:jc w:val="center"/>
        </w:trPr>
        <w:tc>
          <w:tcPr>
            <w:tcW w:w="4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1B33B1" w14:textId="77777777" w:rsidR="00543DBB" w:rsidRDefault="00543DBB">
            <w:pPr>
              <w:autoSpaceDE w:val="0"/>
              <w:autoSpaceDN w:val="0"/>
              <w:adjustRightInd w:val="0"/>
              <w:rPr>
                <w:rFonts w:ascii="Mangal" w:hAnsi="Mangal" w:cs="Mangal"/>
                <w:sz w:val="20"/>
                <w:szCs w:val="20"/>
              </w:rPr>
            </w:pPr>
            <w:r>
              <w:rPr>
                <w:rFonts w:ascii="Mangal" w:hAnsi="Mangal" w:cs="Mangal"/>
                <w:sz w:val="20"/>
                <w:szCs w:val="20"/>
                <w:cs/>
                <w:lang w:bidi="hi-IN"/>
              </w:rPr>
              <w:t>ग्रेड 2-12 के वास्ते</w:t>
            </w:r>
            <w:r>
              <w:rPr>
                <w:rFonts w:ascii="Mangal" w:hAnsi="Mangal" w:cs="Mangal"/>
                <w:sz w:val="20"/>
                <w:szCs w:val="20"/>
                <w:lang w:bidi="hi-IN"/>
              </w:rPr>
              <w:t xml:space="preserve">, </w:t>
            </w:r>
            <w:r>
              <w:rPr>
                <w:rFonts w:ascii="Mangal" w:hAnsi="Mangal" w:cs="Mangal"/>
                <w:sz w:val="20"/>
                <w:szCs w:val="20"/>
                <w:cs/>
                <w:lang w:bidi="hi-IN"/>
              </w:rPr>
              <w:t>सेवाओं से बाहर निकलने के लिए विद्यार्थियों का स्कोर होना चाहिए:</w:t>
            </w:r>
          </w:p>
        </w:tc>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AF169" w14:textId="7513911D" w:rsidR="00543DBB" w:rsidRDefault="00543DBB">
            <w:pPr>
              <w:autoSpaceDE w:val="0"/>
              <w:autoSpaceDN w:val="0"/>
              <w:adjustRightInd w:val="0"/>
              <w:jc w:val="center"/>
              <w:rPr>
                <w:rFonts w:ascii="Mangal" w:hAnsi="Mangal" w:cs="Mangal"/>
                <w:sz w:val="20"/>
                <w:szCs w:val="20"/>
              </w:rPr>
            </w:pPr>
            <w:r>
              <w:rPr>
                <w:rFonts w:ascii="Mangal" w:hAnsi="Mangal" w:cs="Mangal"/>
                <w:sz w:val="20"/>
                <w:szCs w:val="20"/>
              </w:rPr>
              <w:t>4.7</w:t>
            </w:r>
          </w:p>
        </w:tc>
      </w:tr>
      <w:tr w:rsidR="00081969" w14:paraId="54BEA639" w14:textId="77777777" w:rsidTr="00081969">
        <w:trPr>
          <w:jc w:val="center"/>
        </w:trPr>
        <w:tc>
          <w:tcPr>
            <w:tcW w:w="4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8C8EB0" w14:textId="2729CE1B" w:rsidR="00081969" w:rsidRDefault="00081969">
            <w:pPr>
              <w:autoSpaceDE w:val="0"/>
              <w:autoSpaceDN w:val="0"/>
              <w:adjustRightInd w:val="0"/>
              <w:rPr>
                <w:rFonts w:ascii="Mangal" w:hAnsi="Mangal" w:cs="Mangal"/>
                <w:sz w:val="20"/>
                <w:szCs w:val="20"/>
                <w:cs/>
                <w:lang w:bidi="hi-IN"/>
              </w:rPr>
            </w:pPr>
            <w:r w:rsidRPr="00081969">
              <w:rPr>
                <w:rFonts w:ascii="Nirmala UI" w:hAnsi="Nirmala UI" w:cs="Nirmala UI"/>
                <w:cs/>
                <w:lang w:bidi="hi-IN"/>
              </w:rPr>
              <w:t>कक्षा</w:t>
            </w:r>
            <w:r w:rsidRPr="00081969">
              <w:rPr>
                <w:rFonts w:ascii="Segoe UI" w:hAnsi="Segoe UI" w:cs="Segoe UI"/>
              </w:rPr>
              <w:t xml:space="preserve"> 3-12 </w:t>
            </w:r>
            <w:r w:rsidRPr="00081969">
              <w:rPr>
                <w:rFonts w:ascii="Nirmala UI" w:hAnsi="Nirmala UI" w:cs="Nirmala UI"/>
                <w:cs/>
                <w:lang w:bidi="hi-IN"/>
              </w:rPr>
              <w:t>के</w:t>
            </w:r>
            <w:r w:rsidRPr="00081969">
              <w:rPr>
                <w:rFonts w:ascii="Segoe UI" w:hAnsi="Segoe UI" w:cs="Segoe UI"/>
              </w:rPr>
              <w:t xml:space="preserve"> </w:t>
            </w:r>
            <w:r w:rsidRPr="00081969">
              <w:rPr>
                <w:rFonts w:ascii="Nirmala UI" w:hAnsi="Nirmala UI" w:cs="Nirmala UI"/>
                <w:cs/>
                <w:lang w:bidi="hi-IN"/>
              </w:rPr>
              <w:t>लिए</w:t>
            </w:r>
            <w:r w:rsidRPr="00081969">
              <w:rPr>
                <w:rFonts w:ascii="Segoe UI" w:hAnsi="Segoe UI" w:cs="Segoe UI"/>
              </w:rPr>
              <w:t xml:space="preserve">, </w:t>
            </w:r>
            <w:r w:rsidRPr="00081969">
              <w:rPr>
                <w:rFonts w:ascii="Nirmala UI" w:hAnsi="Nirmala UI" w:cs="Nirmala UI"/>
                <w:cs/>
                <w:lang w:bidi="hi-IN"/>
              </w:rPr>
              <w:t>स्मार्टर</w:t>
            </w:r>
            <w:r w:rsidRPr="00081969">
              <w:rPr>
                <w:rFonts w:ascii="Segoe UI" w:hAnsi="Segoe UI" w:cs="Segoe UI"/>
              </w:rPr>
              <w:t xml:space="preserve"> </w:t>
            </w:r>
            <w:r w:rsidRPr="00081969">
              <w:rPr>
                <w:rFonts w:ascii="Nirmala UI" w:hAnsi="Nirmala UI" w:cs="Nirmala UI"/>
                <w:cs/>
                <w:lang w:bidi="hi-IN"/>
              </w:rPr>
              <w:t>बैलेंस्ड</w:t>
            </w:r>
            <w:r w:rsidRPr="00081969">
              <w:rPr>
                <w:rFonts w:ascii="Segoe UI" w:hAnsi="Segoe UI" w:cs="Segoe UI"/>
              </w:rPr>
              <w:t xml:space="preserve"> </w:t>
            </w:r>
            <w:r w:rsidRPr="00081969">
              <w:rPr>
                <w:rFonts w:ascii="Nirmala UI" w:hAnsi="Nirmala UI" w:cs="Nirmala UI"/>
                <w:cs/>
                <w:lang w:bidi="hi-IN"/>
              </w:rPr>
              <w:t>इंग्लिश</w:t>
            </w:r>
            <w:r w:rsidRPr="00081969">
              <w:rPr>
                <w:rFonts w:ascii="Segoe UI" w:hAnsi="Segoe UI" w:cs="Segoe UI"/>
              </w:rPr>
              <w:t xml:space="preserve"> </w:t>
            </w:r>
            <w:r w:rsidRPr="00081969">
              <w:rPr>
                <w:rFonts w:ascii="Nirmala UI" w:hAnsi="Nirmala UI" w:cs="Nirmala UI"/>
                <w:cs/>
                <w:lang w:bidi="hi-IN"/>
              </w:rPr>
              <w:t>लैंग्वेज</w:t>
            </w:r>
            <w:r w:rsidRPr="00081969">
              <w:rPr>
                <w:rFonts w:ascii="Segoe UI" w:hAnsi="Segoe UI" w:cs="Segoe UI"/>
              </w:rPr>
              <w:t xml:space="preserve"> </w:t>
            </w:r>
            <w:r w:rsidRPr="00081969">
              <w:rPr>
                <w:rFonts w:ascii="Nirmala UI" w:hAnsi="Nirmala UI" w:cs="Nirmala UI"/>
                <w:cs/>
                <w:lang w:bidi="hi-IN"/>
              </w:rPr>
              <w:t>आर्ट्स</w:t>
            </w:r>
            <w:r w:rsidRPr="00081969">
              <w:rPr>
                <w:rFonts w:ascii="Segoe UI" w:hAnsi="Segoe UI" w:cs="Segoe UI"/>
              </w:rPr>
              <w:t xml:space="preserve"> (Smarter Balanced English Language Arts) </w:t>
            </w:r>
            <w:r w:rsidRPr="00081969">
              <w:rPr>
                <w:rFonts w:ascii="Nirmala UI" w:hAnsi="Nirmala UI" w:cs="Nirmala UI"/>
                <w:cs/>
                <w:lang w:bidi="hi-IN"/>
              </w:rPr>
              <w:t>टेस्ट</w:t>
            </w:r>
            <w:r w:rsidRPr="00081969">
              <w:rPr>
                <w:rFonts w:ascii="Segoe UI" w:hAnsi="Segoe UI" w:cs="Segoe UI"/>
              </w:rPr>
              <w:t xml:space="preserve"> </w:t>
            </w:r>
            <w:r w:rsidRPr="00081969">
              <w:rPr>
                <w:rFonts w:ascii="Nirmala UI" w:hAnsi="Nirmala UI" w:cs="Nirmala UI"/>
                <w:cs/>
                <w:lang w:bidi="hi-IN"/>
              </w:rPr>
              <w:t>में</w:t>
            </w:r>
            <w:r w:rsidRPr="00081969">
              <w:rPr>
                <w:rFonts w:ascii="Segoe UI" w:hAnsi="Segoe UI" w:cs="Segoe UI"/>
              </w:rPr>
              <w:t xml:space="preserve"> 3 </w:t>
            </w:r>
            <w:r w:rsidRPr="00081969">
              <w:rPr>
                <w:rFonts w:ascii="Nirmala UI" w:hAnsi="Nirmala UI" w:cs="Nirmala UI"/>
                <w:cs/>
                <w:lang w:bidi="hi-IN"/>
              </w:rPr>
              <w:t>या</w:t>
            </w:r>
            <w:r w:rsidRPr="00081969">
              <w:rPr>
                <w:rFonts w:ascii="Segoe UI" w:hAnsi="Segoe UI" w:cs="Segoe UI"/>
              </w:rPr>
              <w:t xml:space="preserve"> 4 </w:t>
            </w:r>
            <w:r w:rsidRPr="00081969">
              <w:rPr>
                <w:rFonts w:ascii="Nirmala UI" w:hAnsi="Nirmala UI" w:cs="Nirmala UI"/>
                <w:cs/>
                <w:lang w:bidi="hi-IN"/>
              </w:rPr>
              <w:t>स्कोर</w:t>
            </w:r>
            <w:r w:rsidRPr="00081969">
              <w:rPr>
                <w:rFonts w:ascii="Segoe UI" w:hAnsi="Segoe UI" w:cs="Segoe UI"/>
              </w:rPr>
              <w:t xml:space="preserve"> </w:t>
            </w:r>
            <w:r w:rsidRPr="00081969">
              <w:rPr>
                <w:rFonts w:ascii="Nirmala UI" w:hAnsi="Nirmala UI" w:cs="Nirmala UI"/>
                <w:cs/>
                <w:lang w:bidi="hi-IN"/>
              </w:rPr>
              <w:t>करने</w:t>
            </w:r>
            <w:r w:rsidRPr="00081969">
              <w:rPr>
                <w:rFonts w:ascii="Segoe UI" w:hAnsi="Segoe UI" w:cs="Segoe UI"/>
              </w:rPr>
              <w:t xml:space="preserve"> </w:t>
            </w:r>
            <w:r w:rsidRPr="00081969">
              <w:rPr>
                <w:rFonts w:ascii="Nirmala UI" w:hAnsi="Nirmala UI" w:cs="Nirmala UI"/>
                <w:cs/>
                <w:lang w:bidi="hi-IN"/>
              </w:rPr>
              <w:t>वाले</w:t>
            </w:r>
            <w:r w:rsidRPr="00081969">
              <w:rPr>
                <w:rFonts w:ascii="Segoe UI" w:hAnsi="Segoe UI" w:cs="Segoe UI"/>
              </w:rPr>
              <w:t xml:space="preserve"> </w:t>
            </w:r>
            <w:r w:rsidRPr="00081969">
              <w:rPr>
                <w:rFonts w:ascii="Nirmala UI" w:hAnsi="Nirmala UI" w:cs="Nirmala UI"/>
                <w:cs/>
                <w:lang w:bidi="hi-IN"/>
              </w:rPr>
              <w:t>छात्र</w:t>
            </w:r>
            <w:r w:rsidRPr="00081969">
              <w:rPr>
                <w:rFonts w:ascii="Segoe UI" w:hAnsi="Segoe UI" w:cs="Segoe UI"/>
              </w:rPr>
              <w:t xml:space="preserve"> </w:t>
            </w:r>
            <w:r w:rsidRPr="00081969">
              <w:rPr>
                <w:rFonts w:ascii="Nirmala UI" w:hAnsi="Nirmala UI" w:cs="Nirmala UI"/>
                <w:cs/>
                <w:lang w:bidi="hi-IN"/>
              </w:rPr>
              <w:t>भी</w:t>
            </w:r>
            <w:r w:rsidRPr="00081969">
              <w:rPr>
                <w:rFonts w:ascii="Segoe UI" w:hAnsi="Segoe UI" w:cs="Segoe UI"/>
              </w:rPr>
              <w:t xml:space="preserve"> </w:t>
            </w:r>
            <w:r w:rsidRPr="00081969">
              <w:rPr>
                <w:rFonts w:ascii="Nirmala UI" w:hAnsi="Nirmala UI" w:cs="Nirmala UI"/>
                <w:cs/>
                <w:lang w:bidi="hi-IN"/>
              </w:rPr>
              <w:t>सेवाओं</w:t>
            </w:r>
            <w:r w:rsidRPr="00081969">
              <w:rPr>
                <w:rFonts w:ascii="Segoe UI" w:hAnsi="Segoe UI" w:cs="Segoe UI"/>
              </w:rPr>
              <w:t xml:space="preserve"> </w:t>
            </w:r>
            <w:r w:rsidRPr="00081969">
              <w:rPr>
                <w:rFonts w:ascii="Nirmala UI" w:hAnsi="Nirmala UI" w:cs="Nirmala UI"/>
                <w:cs/>
                <w:lang w:bidi="hi-IN"/>
              </w:rPr>
              <w:t>से</w:t>
            </w:r>
            <w:r w:rsidRPr="00081969">
              <w:rPr>
                <w:rFonts w:ascii="Segoe UI" w:hAnsi="Segoe UI" w:cs="Segoe UI"/>
              </w:rPr>
              <w:t xml:space="preserve"> </w:t>
            </w:r>
            <w:r w:rsidRPr="00081969">
              <w:rPr>
                <w:rFonts w:ascii="Nirmala UI" w:hAnsi="Nirmala UI" w:cs="Nirmala UI"/>
                <w:cs/>
                <w:lang w:bidi="hi-IN"/>
              </w:rPr>
              <w:t>बाहर</w:t>
            </w:r>
            <w:r w:rsidRPr="00081969">
              <w:rPr>
                <w:rFonts w:ascii="Segoe UI" w:hAnsi="Segoe UI" w:cs="Segoe UI"/>
              </w:rPr>
              <w:t xml:space="preserve"> </w:t>
            </w:r>
            <w:r w:rsidRPr="00081969">
              <w:rPr>
                <w:rFonts w:ascii="Nirmala UI" w:hAnsi="Nirmala UI" w:cs="Nirmala UI"/>
                <w:cs/>
                <w:lang w:bidi="hi-IN"/>
              </w:rPr>
              <w:t>निकल</w:t>
            </w:r>
            <w:r w:rsidRPr="00081969">
              <w:rPr>
                <w:rFonts w:ascii="Segoe UI" w:hAnsi="Segoe UI" w:cs="Segoe UI"/>
              </w:rPr>
              <w:t xml:space="preserve"> </w:t>
            </w:r>
            <w:r w:rsidRPr="00081969">
              <w:rPr>
                <w:rFonts w:ascii="Nirmala UI" w:hAnsi="Nirmala UI" w:cs="Nirmala UI"/>
                <w:cs/>
                <w:lang w:bidi="hi-IN"/>
              </w:rPr>
              <w:t>सकते</w:t>
            </w:r>
            <w:r w:rsidRPr="00081969">
              <w:rPr>
                <w:rFonts w:ascii="Segoe UI" w:hAnsi="Segoe UI" w:cs="Segoe UI"/>
              </w:rPr>
              <w:t xml:space="preserve"> </w:t>
            </w:r>
            <w:r w:rsidRPr="00081969">
              <w:rPr>
                <w:rFonts w:ascii="Nirmala UI" w:hAnsi="Nirmala UI" w:cs="Nirmala UI"/>
                <w:cs/>
                <w:lang w:bidi="hi-IN"/>
              </w:rPr>
              <w:t>हैं</w:t>
            </w:r>
            <w:r w:rsidRPr="00081969">
              <w:rPr>
                <w:rFonts w:ascii="Segoe UI" w:hAnsi="Segoe UI" w:cs="Segoe UI"/>
              </w:rPr>
              <w:t xml:space="preserve">, </w:t>
            </w:r>
            <w:r w:rsidRPr="00081969">
              <w:rPr>
                <w:rFonts w:ascii="Nirmala UI" w:hAnsi="Nirmala UI" w:cs="Nirmala UI"/>
                <w:cs/>
                <w:lang w:bidi="hi-IN"/>
              </w:rPr>
              <w:t>अगर</w:t>
            </w:r>
            <w:r w:rsidRPr="00081969">
              <w:rPr>
                <w:rFonts w:ascii="Segoe UI" w:hAnsi="Segoe UI" w:cs="Segoe UI"/>
              </w:rPr>
              <w:t xml:space="preserve"> </w:t>
            </w:r>
            <w:r w:rsidRPr="00081969">
              <w:rPr>
                <w:rFonts w:ascii="Nirmala UI" w:hAnsi="Nirmala UI" w:cs="Nirmala UI"/>
                <w:cs/>
                <w:lang w:bidi="hi-IN"/>
              </w:rPr>
              <w:t>वे</w:t>
            </w:r>
            <w:r w:rsidRPr="00081969">
              <w:rPr>
                <w:rFonts w:ascii="Segoe UI" w:hAnsi="Segoe UI" w:cs="Segoe UI"/>
              </w:rPr>
              <w:t xml:space="preserve"> </w:t>
            </w:r>
            <w:r w:rsidRPr="00081969">
              <w:rPr>
                <w:rFonts w:ascii="Nirmala UI" w:hAnsi="Nirmala UI" w:cs="Nirmala UI"/>
                <w:cs/>
                <w:lang w:bidi="hi-IN"/>
              </w:rPr>
              <w:t>ये</w:t>
            </w:r>
            <w:r w:rsidRPr="00081969">
              <w:rPr>
                <w:rFonts w:ascii="Segoe UI" w:hAnsi="Segoe UI" w:cs="Segoe UI"/>
              </w:rPr>
              <w:t xml:space="preserve"> </w:t>
            </w:r>
            <w:r w:rsidRPr="00081969">
              <w:rPr>
                <w:rFonts w:ascii="Nirmala UI" w:hAnsi="Nirmala UI" w:cs="Nirmala UI"/>
                <w:cs/>
                <w:lang w:bidi="hi-IN"/>
              </w:rPr>
              <w:t>स्कोर</w:t>
            </w:r>
            <w:r w:rsidRPr="00081969">
              <w:rPr>
                <w:rFonts w:ascii="Segoe UI" w:hAnsi="Segoe UI" w:cs="Segoe UI"/>
              </w:rPr>
              <w:t xml:space="preserve"> </w:t>
            </w:r>
            <w:r w:rsidRPr="00081969">
              <w:rPr>
                <w:rFonts w:ascii="Nirmala UI" w:hAnsi="Nirmala UI" w:cs="Nirmala UI"/>
                <w:cs/>
                <w:lang w:bidi="hi-IN"/>
              </w:rPr>
              <w:t>करते</w:t>
            </w:r>
            <w:r w:rsidRPr="00081969">
              <w:rPr>
                <w:rFonts w:ascii="Segoe UI" w:hAnsi="Segoe UI" w:cs="Segoe UI"/>
              </w:rPr>
              <w:t xml:space="preserve"> </w:t>
            </w:r>
            <w:r w:rsidRPr="00081969">
              <w:rPr>
                <w:rFonts w:ascii="Nirmala UI" w:hAnsi="Nirmala UI" w:cs="Nirmala UI"/>
                <w:cs/>
                <w:lang w:bidi="hi-IN"/>
              </w:rPr>
              <w:t>हैं</w:t>
            </w:r>
            <w:r w:rsidRPr="00081969">
              <w:rPr>
                <w:rFonts w:ascii="Segoe UI" w:hAnsi="Segoe UI" w:cs="Segoe UI"/>
              </w:rPr>
              <w:t>:</w:t>
            </w:r>
          </w:p>
        </w:tc>
        <w:tc>
          <w:tcPr>
            <w:tcW w:w="10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4AC6EF" w14:textId="4B708801" w:rsidR="00081969" w:rsidRDefault="00081969">
            <w:pPr>
              <w:autoSpaceDE w:val="0"/>
              <w:autoSpaceDN w:val="0"/>
              <w:adjustRightInd w:val="0"/>
              <w:jc w:val="center"/>
              <w:rPr>
                <w:rFonts w:ascii="Mangal" w:hAnsi="Mangal" w:cs="Mangal"/>
                <w:sz w:val="20"/>
                <w:szCs w:val="20"/>
              </w:rPr>
            </w:pPr>
            <w:r>
              <w:rPr>
                <w:rFonts w:ascii="Mangal" w:hAnsi="Mangal" w:cs="Mangal"/>
                <w:sz w:val="20"/>
                <w:szCs w:val="20"/>
              </w:rPr>
              <w:t>4.3-4.6</w:t>
            </w:r>
          </w:p>
        </w:tc>
      </w:tr>
    </w:tbl>
    <w:p w14:paraId="3BBD7545" w14:textId="3044F90F" w:rsidR="00B36AD4" w:rsidRDefault="00B36AD4" w:rsidP="00D75DDB">
      <w:pPr>
        <w:spacing w:after="0" w:line="240" w:lineRule="auto"/>
        <w:rPr>
          <w:rFonts w:ascii="Calibri" w:eastAsia="Calibri" w:hAnsi="Calibri" w:cs="Times New Roman"/>
        </w:rPr>
      </w:pPr>
    </w:p>
    <w:p w14:paraId="61138F69" w14:textId="77777777" w:rsidR="00B36AD4" w:rsidRPr="004E3ED9" w:rsidRDefault="00B36AD4"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pPr>
      <w:r>
        <w:rPr>
          <w:rFonts w:ascii="Calibri" w:eastAsia="Calibri" w:hAnsi="Calibri" w:cs="Times New Roman"/>
          <w:lang w:val="hi"/>
        </w:rPr>
        <w:t>ACCESS for ELLs परीक्षा के बारे में यदि आपका कोई प्रश्न है, तो कृपया मुझसे संपर्क करें.  हो सकता है कि आप निम्नांकित के बारे में जानना चाहते हों:</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pPr>
      <w:r>
        <w:rPr>
          <w:rFonts w:ascii="Calibri" w:eastAsia="Calibri" w:hAnsi="Calibri" w:cs="Times New Roman"/>
          <w:lang w:val="hi"/>
        </w:rPr>
        <w:t xml:space="preserve">शिक्षक परीक्षा परिणामों का कैसे उपयोग करते हैं?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pPr>
      <w:r>
        <w:rPr>
          <w:rFonts w:ascii="Calibri" w:eastAsia="Calibri" w:hAnsi="Calibri" w:cs="Times New Roman"/>
          <w:lang w:val="hi"/>
        </w:rPr>
        <w:t>मेरे बच्चे के लिए अंग्रेज़ी के लक्ष्य क्या हैं?</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pPr>
      <w:r>
        <w:rPr>
          <w:rFonts w:ascii="Calibri" w:eastAsia="Calibri" w:hAnsi="Calibri" w:cs="Times New Roman"/>
          <w:lang w:val="hi"/>
        </w:rPr>
        <w:t>मेरा बच्चा स्कूल में अंग्रेज़ी के अलावा और क्या-क्या सीखता है?</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B36AD4" w:rsidRDefault="00D75DDB" w:rsidP="00D75DDB">
      <w:pPr>
        <w:rPr>
          <w:u w:val="single"/>
        </w:rPr>
      </w:pPr>
      <w:r>
        <w:rPr>
          <w:rFonts w:ascii="Calibri" w:eastAsia="Calibri" w:hAnsi="Calibri" w:cs="Times New Roman"/>
          <w:lang w:val="hi"/>
        </w:rPr>
        <w:t>भवदीय,</w:t>
      </w:r>
    </w:p>
    <w:p w14:paraId="119AACEB" w14:textId="4EAF78CA" w:rsidR="00D40103" w:rsidRPr="00B36AD4" w:rsidRDefault="00D40103" w:rsidP="00D40103">
      <w:pPr>
        <w:rPr>
          <w:color w:val="FF0000"/>
          <w:u w:val="single"/>
          <w:rtl/>
        </w:rPr>
      </w:pPr>
      <w:r>
        <w:rPr>
          <w:lang w:val="hi"/>
        </w:rPr>
        <w:t xml:space="preserve"> </w:t>
      </w:r>
      <w:r w:rsidR="00B36AD4">
        <w:rPr>
          <w:rFonts w:hint="cs"/>
          <w:color w:val="FF0000"/>
          <w:u w:val="single"/>
          <w:rtl/>
          <w:lang w:val="hi"/>
        </w:rPr>
        <w:t>INSERT NAME</w:t>
      </w:r>
    </w:p>
    <w:sectPr w:rsidR="00D40103" w:rsidRPr="00B36AD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7F8A" w14:textId="77777777" w:rsidR="00C46935" w:rsidRDefault="00C46935" w:rsidP="00B36AD4">
      <w:pPr>
        <w:spacing w:after="0" w:line="240" w:lineRule="auto"/>
      </w:pPr>
      <w:r>
        <w:separator/>
      </w:r>
    </w:p>
  </w:endnote>
  <w:endnote w:type="continuationSeparator" w:id="0">
    <w:p w14:paraId="48A8487D" w14:textId="77777777" w:rsidR="00C46935" w:rsidRDefault="00C46935" w:rsidP="00B3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Corbel"/>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CF62" w14:textId="1391BCE0" w:rsidR="00B36AD4" w:rsidRPr="00B36AD4" w:rsidRDefault="00B36AD4" w:rsidP="00B36AD4">
    <w:pPr>
      <w:spacing w:line="276" w:lineRule="auto"/>
      <w:rPr>
        <w:rFonts w:ascii="Calibri" w:eastAsia="MS Mincho" w:hAnsi="Calibri"/>
        <w:color w:val="1F497D"/>
        <w:lang w:eastAsia="ja-JP" w:bidi="ne-NP"/>
      </w:rPr>
    </w:pPr>
    <w:r>
      <w:rPr>
        <w:rFonts w:ascii="Calibri" w:eastAsia="Calibri" w:hAnsi="Calibri"/>
        <w:noProof/>
      </w:rPr>
      <w:drawing>
        <wp:inline distT="0" distB="0" distL="0" distR="0" wp14:anchorId="17FA45EE" wp14:editId="785DC621">
          <wp:extent cx="844550" cy="304800"/>
          <wp:effectExtent l="0" t="0" r="1270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44550" cy="304800"/>
                  </a:xfrm>
                  <a:prstGeom prst="rect">
                    <a:avLst/>
                  </a:prstGeom>
                  <a:noFill/>
                  <a:ln>
                    <a:noFill/>
                  </a:ln>
                </pic:spPr>
              </pic:pic>
            </a:graphicData>
          </a:graphic>
        </wp:inline>
      </w:drawing>
    </w:r>
    <w:r>
      <w:rPr>
        <w:rFonts w:ascii="Source Sans Pro" w:eastAsia="MS Mincho" w:hAnsi="Source Sans Pro"/>
        <w:color w:val="464646"/>
        <w:sz w:val="15"/>
        <w:szCs w:val="15"/>
        <w:lang w:eastAsia="ja-JP" w:bidi="ne-NP"/>
      </w:rPr>
      <w:br/>
    </w:r>
    <w:hyperlink r:id="rId4" w:history="1">
      <w:r>
        <w:rPr>
          <w:rStyle w:val="Hyperlink"/>
          <w:rFonts w:ascii="Source Sans Pro" w:eastAsia="MS Mincho" w:hAnsi="Source Sans Pro"/>
          <w:color w:val="0563C1"/>
          <w:sz w:val="15"/>
          <w:szCs w:val="15"/>
          <w:lang w:eastAsia="ja-JP" w:bidi="ne-NP"/>
        </w:rPr>
        <w:t>Forms and Translated Material</w:t>
      </w:r>
    </w:hyperlink>
    <w:r>
      <w:rPr>
        <w:rFonts w:ascii="Source Sans Pro" w:eastAsia="MS Mincho" w:hAnsi="Source Sans Pro"/>
        <w:color w:val="464646"/>
        <w:sz w:val="15"/>
        <w:szCs w:val="15"/>
        <w:lang w:eastAsia="ja-JP" w:bidi="ne-NP"/>
      </w:rPr>
      <w:t xml:space="preserve"> from the Multilingual Education Program by </w:t>
    </w:r>
    <w:hyperlink r:id="rId5" w:history="1">
      <w:r>
        <w:rPr>
          <w:rStyle w:val="Hyperlink"/>
          <w:rFonts w:ascii="Source Sans Pro" w:eastAsia="MS Mincho" w:hAnsi="Source Sans Pro"/>
          <w:color w:val="0563C1"/>
          <w:sz w:val="15"/>
          <w:szCs w:val="15"/>
          <w:lang w:eastAsia="ja-JP" w:bidi="ne-NP"/>
        </w:rPr>
        <w:t>Office of Superintendent of Public Instruction</w:t>
      </w:r>
    </w:hyperlink>
    <w:r>
      <w:rPr>
        <w:rFonts w:ascii="Source Sans Pro" w:eastAsia="MS Mincho" w:hAnsi="Source Sans Pro"/>
        <w:color w:val="464646"/>
        <w:sz w:val="15"/>
        <w:szCs w:val="15"/>
        <w:lang w:eastAsia="ja-JP" w:bidi="ne-NP"/>
      </w:rPr>
      <w:t xml:space="preserve"> are licensed under a </w:t>
    </w:r>
    <w:hyperlink r:id="rId6" w:history="1">
      <w:r>
        <w:rPr>
          <w:rStyle w:val="Hyperlink"/>
          <w:rFonts w:ascii="Source Sans Pro" w:eastAsia="MS Mincho" w:hAnsi="Source Sans Pro"/>
          <w:color w:val="0563C1"/>
          <w:sz w:val="15"/>
          <w:szCs w:val="15"/>
          <w:lang w:eastAsia="ja-JP" w:bidi="ne-NP"/>
        </w:rPr>
        <w:t>Creative Commons Attribution 4.0 International License</w:t>
      </w:r>
    </w:hyperlink>
    <w:r>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0BEE" w14:textId="77777777" w:rsidR="00C46935" w:rsidRDefault="00C46935" w:rsidP="00B36AD4">
      <w:pPr>
        <w:spacing w:after="0" w:line="240" w:lineRule="auto"/>
      </w:pPr>
      <w:r>
        <w:separator/>
      </w:r>
    </w:p>
  </w:footnote>
  <w:footnote w:type="continuationSeparator" w:id="0">
    <w:p w14:paraId="5AAE4289" w14:textId="77777777" w:rsidR="00C46935" w:rsidRDefault="00C46935" w:rsidP="00B36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8511" w14:textId="52619956" w:rsidR="00B36AD4" w:rsidRPr="00B36AD4" w:rsidRDefault="00081969" w:rsidP="00081969">
    <w:pPr>
      <w:pStyle w:val="Header"/>
      <w:ind w:right="440"/>
      <w:rPr>
        <w:color w:val="FF0000"/>
      </w:rPr>
    </w:pPr>
    <w:r>
      <w:rPr>
        <w:color w:val="FF0000"/>
      </w:rPr>
      <w:t>WIDA Score Report Letter 2024</w:t>
    </w:r>
    <w:r>
      <w:rPr>
        <w:color w:val="FF0000"/>
      </w:rPr>
      <w:tab/>
    </w:r>
    <w:r>
      <w:rPr>
        <w:color w:val="FF0000"/>
      </w:rPr>
      <w:tab/>
    </w:r>
    <w:r w:rsidR="00B36AD4">
      <w:rPr>
        <w:color w:val="FF0000"/>
      </w:rPr>
      <w:t>Hindi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13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81969"/>
    <w:rsid w:val="000E3834"/>
    <w:rsid w:val="00186F14"/>
    <w:rsid w:val="001F3923"/>
    <w:rsid w:val="002010C2"/>
    <w:rsid w:val="00400CBF"/>
    <w:rsid w:val="004E3ED9"/>
    <w:rsid w:val="004E42CA"/>
    <w:rsid w:val="00543DBB"/>
    <w:rsid w:val="005B750E"/>
    <w:rsid w:val="0069716C"/>
    <w:rsid w:val="0071768A"/>
    <w:rsid w:val="00796E50"/>
    <w:rsid w:val="008330E7"/>
    <w:rsid w:val="008522B5"/>
    <w:rsid w:val="008F5B69"/>
    <w:rsid w:val="00A92C10"/>
    <w:rsid w:val="00B36AD4"/>
    <w:rsid w:val="00BB2A7F"/>
    <w:rsid w:val="00BC48ED"/>
    <w:rsid w:val="00C46935"/>
    <w:rsid w:val="00C737F1"/>
    <w:rsid w:val="00CB0C07"/>
    <w:rsid w:val="00D40103"/>
    <w:rsid w:val="00D75DDB"/>
    <w:rsid w:val="00E54CBC"/>
    <w:rsid w:val="00E71BF6"/>
    <w:rsid w:val="00E9631A"/>
    <w:rsid w:val="00F74D1A"/>
    <w:rsid w:val="00F95C73"/>
    <w:rsid w:val="00FD5B3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B36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AD4"/>
  </w:style>
  <w:style w:type="paragraph" w:styleId="Footer">
    <w:name w:val="footer"/>
    <w:basedOn w:val="Normal"/>
    <w:link w:val="FooterChar"/>
    <w:uiPriority w:val="99"/>
    <w:unhideWhenUsed/>
    <w:rsid w:val="00B36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AD4"/>
  </w:style>
  <w:style w:type="character" w:styleId="Hyperlink">
    <w:name w:val="Hyperlink"/>
    <w:basedOn w:val="DefaultParagraphFont"/>
    <w:uiPriority w:val="99"/>
    <w:semiHidden/>
    <w:unhideWhenUsed/>
    <w:rsid w:val="00B36AD4"/>
    <w:rPr>
      <w:color w:val="0000FF"/>
      <w:u w:val="single"/>
    </w:rPr>
  </w:style>
  <w:style w:type="table" w:styleId="TableGrid">
    <w:name w:val="Table Grid"/>
    <w:basedOn w:val="TableNormal"/>
    <w:uiPriority w:val="59"/>
    <w:rsid w:val="00B36A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636741">
      <w:bodyDiv w:val="1"/>
      <w:marLeft w:val="0"/>
      <w:marRight w:val="0"/>
      <w:marTop w:val="0"/>
      <w:marBottom w:val="0"/>
      <w:divBdr>
        <w:top w:val="none" w:sz="0" w:space="0" w:color="auto"/>
        <w:left w:val="none" w:sz="0" w:space="0" w:color="auto"/>
        <w:bottom w:val="none" w:sz="0" w:space="0" w:color="auto"/>
        <w:right w:val="none" w:sz="0" w:space="0" w:color="auto"/>
      </w:divBdr>
    </w:div>
    <w:div w:id="213748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2.xml><?xml version="1.0" encoding="utf-8"?>
<ds:datastoreItem xmlns:ds="http://schemas.openxmlformats.org/officeDocument/2006/customXml" ds:itemID="{C0CBC901-DCDA-4641-B5DA-FD18EA08C195}"/>
</file>

<file path=customXml/itemProps3.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 Calaff</cp:lastModifiedBy>
  <cp:revision>3</cp:revision>
  <dcterms:created xsi:type="dcterms:W3CDTF">2024-05-14T02:33:00Z</dcterms:created>
  <dcterms:modified xsi:type="dcterms:W3CDTF">2024-05-14T02:44:00Z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