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학부모 및 보호자 여러분께</w:t>
      </w:r>
    </w:p>
    <w:p w14:paraId="75297B95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</w:p>
    <w:p w14:paraId="5376EFC6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매년 영어 학습 프로그램 학생들은 ACCESS의 ELL(영어 학습자) 언어 능력 시험을 받습니다. 우리 학교에서 영어를 학습하는 학생을 비롯하여 우리 주 전체 학생의 학문적인 영어 능력을 측정하는 시험입니다.</w:t>
      </w:r>
    </w:p>
    <w:p w14:paraId="14D96775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</w:p>
    <w:p w14:paraId="7362B5E3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이 편지에는 개인 학생 성적서가 첨부되어 있습니다. 성적서는 아이의 시험 결과에 대한 정보를 제공합니다. 정보를 확인하시고 보관하시기 바랍니다.</w:t>
      </w:r>
    </w:p>
    <w:p w14:paraId="2CE8C31F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</w:p>
    <w:p w14:paraId="78924743" w14:textId="77777777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 xml:space="preserve">우리 학교의 교사는 이 정보를 이용해서 아이를 가르치는 방법을 결정합니다. 또한 시험 점수를 통해서 아이의 영어 능력 발전도를 모니터링합니다.  </w:t>
      </w:r>
    </w:p>
    <w:p w14:paraId="1EC4CEBA" w14:textId="23B4976A" w:rsidR="00D75DDB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</w:p>
    <w:p w14:paraId="2C9FB8E5" w14:textId="77777777" w:rsidR="007B0741" w:rsidRPr="007B0741" w:rsidRDefault="007B0741" w:rsidP="007B0741">
      <w:pPr>
        <w:spacing w:after="0" w:line="240" w:lineRule="auto"/>
        <w:rPr>
          <w:rFonts w:asciiTheme="minorEastAsia" w:eastAsiaTheme="minorEastAsia" w:hAnsiTheme="minorEastAsia" w:cstheme="minorHAnsi"/>
        </w:rPr>
      </w:pPr>
      <w:r w:rsidRPr="007B0741">
        <w:rPr>
          <w:rFonts w:asciiTheme="minorEastAsia" w:eastAsiaTheme="minorEastAsia" w:hAnsiTheme="minorEastAsia" w:cs="Malgun Gothic" w:hint="eastAsia"/>
          <w:lang w:eastAsia="ko"/>
        </w:rPr>
        <w:t>학생들이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능숙함을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입증하고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워싱턴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주에서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실시하는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영어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서비스를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종료하려면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다음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수준에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도달해야</w:t>
      </w:r>
      <w:r w:rsidRPr="007B0741">
        <w:rPr>
          <w:rFonts w:asciiTheme="minorEastAsia" w:eastAsiaTheme="minorEastAsia" w:hAnsiTheme="minorEastAsia" w:cstheme="minorHAnsi"/>
          <w:lang w:eastAsia="ko"/>
        </w:rPr>
        <w:t xml:space="preserve"> </w:t>
      </w:r>
      <w:r w:rsidRPr="007B0741">
        <w:rPr>
          <w:rFonts w:asciiTheme="minorEastAsia" w:eastAsiaTheme="minorEastAsia" w:hAnsiTheme="minorEastAsia" w:cs="Malgun Gothic" w:hint="eastAsia"/>
          <w:lang w:eastAsia="ko"/>
        </w:rPr>
        <w:t>합니다</w:t>
      </w:r>
      <w:r w:rsidRPr="007B0741">
        <w:rPr>
          <w:rFonts w:asciiTheme="minorEastAsia" w:eastAsiaTheme="minorEastAsia" w:hAnsiTheme="minorEastAsia" w:cstheme="minorHAnsi"/>
          <w:lang w:eastAsia="ko"/>
        </w:rPr>
        <w:t>:</w:t>
      </w:r>
    </w:p>
    <w:p w14:paraId="068502CF" w14:textId="77777777" w:rsidR="007B0741" w:rsidRPr="007B0741" w:rsidRDefault="007B0741" w:rsidP="007B0741">
      <w:pPr>
        <w:spacing w:after="0" w:line="240" w:lineRule="auto"/>
        <w:rPr>
          <w:rFonts w:asciiTheme="minorEastAsia" w:eastAsiaTheme="minorEastAsia" w:hAnsiTheme="minorEastAsia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5"/>
        <w:gridCol w:w="1090"/>
      </w:tblGrid>
      <w:tr w:rsidR="009A167D" w:rsidRPr="007B0741" w14:paraId="5999DE4B" w14:textId="77777777" w:rsidTr="00144B96">
        <w:trPr>
          <w:jc w:val="center"/>
        </w:trPr>
        <w:tc>
          <w:tcPr>
            <w:tcW w:w="4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C97BF8" w14:textId="77777777" w:rsidR="009A167D" w:rsidRPr="007B0741" w:rsidRDefault="009A167D" w:rsidP="00AF14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b/>
                <w:bCs/>
                <w:sz w:val="20"/>
                <w:szCs w:val="20"/>
              </w:rPr>
            </w:pPr>
            <w:r w:rsidRPr="007B0741">
              <w:rPr>
                <w:rFonts w:asciiTheme="minorEastAsia" w:eastAsiaTheme="minorEastAsia" w:hAnsiTheme="minorEastAsia" w:cstheme="minorHAnsi"/>
                <w:b/>
                <w:bCs/>
                <w:sz w:val="20"/>
                <w:szCs w:val="20"/>
                <w:lang w:eastAsia="ko"/>
              </w:rPr>
              <w:t xml:space="preserve">WIDA ACCESS for ELL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5987C" w14:textId="77777777" w:rsidR="009A167D" w:rsidRPr="007B0741" w:rsidRDefault="009A167D" w:rsidP="00AF14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20"/>
                <w:szCs w:val="20"/>
              </w:rPr>
            </w:pPr>
            <w:r w:rsidRPr="007B0741">
              <w:rPr>
                <w:rFonts w:asciiTheme="minorEastAsia" w:eastAsiaTheme="minorEastAsia" w:hAnsiTheme="minorEastAsia" w:cs="Malgun Gothic" w:hint="eastAsia"/>
                <w:b/>
                <w:bCs/>
                <w:sz w:val="20"/>
                <w:szCs w:val="20"/>
                <w:lang w:eastAsia="ko"/>
              </w:rPr>
              <w:t>전체</w:t>
            </w:r>
          </w:p>
        </w:tc>
      </w:tr>
      <w:tr w:rsidR="009A167D" w:rsidRPr="007B0741" w14:paraId="4AEEF298" w14:textId="77777777" w:rsidTr="00144B96">
        <w:trPr>
          <w:jc w:val="center"/>
        </w:trPr>
        <w:tc>
          <w:tcPr>
            <w:tcW w:w="4365" w:type="dxa"/>
            <w:shd w:val="clear" w:color="auto" w:fill="F2F2F2" w:themeFill="background1" w:themeFillShade="F2"/>
          </w:tcPr>
          <w:p w14:paraId="7EF1BB0F" w14:textId="77777777" w:rsidR="009A167D" w:rsidRPr="007B0741" w:rsidRDefault="009A167D" w:rsidP="00AF14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</w:pP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K-1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학년의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경우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서비스를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종료하려면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다음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점수를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받아야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합니다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1AA22A29" w14:textId="1A1AE688" w:rsidR="009A167D" w:rsidRPr="007B0741" w:rsidRDefault="009A167D" w:rsidP="00AF14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  <w:t>4.0</w:t>
            </w:r>
          </w:p>
        </w:tc>
      </w:tr>
      <w:tr w:rsidR="009A167D" w:rsidRPr="007B0741" w14:paraId="117BF651" w14:textId="77777777" w:rsidTr="00144B96">
        <w:trPr>
          <w:jc w:val="center"/>
        </w:trPr>
        <w:tc>
          <w:tcPr>
            <w:tcW w:w="4365" w:type="dxa"/>
            <w:shd w:val="clear" w:color="auto" w:fill="D9D9D9" w:themeFill="background1" w:themeFillShade="D9"/>
          </w:tcPr>
          <w:p w14:paraId="4BDD8031" w14:textId="77777777" w:rsidR="009A167D" w:rsidRPr="007B0741" w:rsidRDefault="009A167D" w:rsidP="00AF14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</w:pP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2-12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학년의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경우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서비스를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종료하려면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다음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점수를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받아야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 xml:space="preserve"> </w:t>
            </w:r>
            <w:r w:rsidRPr="007B0741">
              <w:rPr>
                <w:rFonts w:asciiTheme="minorEastAsia" w:eastAsiaTheme="minorEastAsia" w:hAnsiTheme="minorEastAsia" w:cs="Malgun Gothic" w:hint="eastAsia"/>
                <w:sz w:val="20"/>
                <w:szCs w:val="20"/>
                <w:lang w:eastAsia="ko"/>
              </w:rPr>
              <w:t>합니다</w:t>
            </w:r>
            <w:r w:rsidRPr="007B0741"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B8BC2E0" w14:textId="55FB1631" w:rsidR="009A167D" w:rsidRPr="007B0741" w:rsidRDefault="009A167D" w:rsidP="00AF14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  <w:t>4.7</w:t>
            </w:r>
          </w:p>
        </w:tc>
      </w:tr>
      <w:tr w:rsidR="00144B96" w:rsidRPr="007B0741" w14:paraId="50181232" w14:textId="77777777" w:rsidTr="00144B96">
        <w:trPr>
          <w:jc w:val="center"/>
        </w:trPr>
        <w:tc>
          <w:tcPr>
            <w:tcW w:w="4365" w:type="dxa"/>
            <w:shd w:val="clear" w:color="auto" w:fill="BFBFBF" w:themeFill="background1" w:themeFillShade="BF"/>
          </w:tcPr>
          <w:p w14:paraId="60DB080B" w14:textId="294DF056" w:rsidR="00144B96" w:rsidRPr="007B0741" w:rsidRDefault="00144B96" w:rsidP="00AF14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theme="minorHAnsi"/>
                <w:sz w:val="20"/>
                <w:szCs w:val="20"/>
                <w:lang w:eastAsia="ko"/>
              </w:rPr>
            </w:pPr>
            <w:r w:rsidRPr="00144B96">
              <w:rPr>
                <w:rFonts w:ascii="Segoe UI" w:eastAsia="Batang" w:hAnsi="Segoe UI" w:cs="Segoe UI"/>
                <w:lang w:eastAsia="ko-KR"/>
              </w:rPr>
              <w:t>3-12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학년의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경우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, Smarter Balanced English Language Arts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시험에서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3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점이나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4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점을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받은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학생이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다음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점수를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받으면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서비스를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종료할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수도</w:t>
            </w:r>
            <w:r w:rsidRPr="00144B96">
              <w:rPr>
                <w:rFonts w:ascii="Segoe UI" w:eastAsia="Batang" w:hAnsi="Segoe UI" w:cs="Segoe UI"/>
                <w:lang w:eastAsia="ko-KR"/>
              </w:rPr>
              <w:t xml:space="preserve"> </w:t>
            </w:r>
            <w:r w:rsidRPr="00144B96">
              <w:rPr>
                <w:rFonts w:ascii="Segoe UI" w:eastAsia="Batang" w:hAnsi="Segoe UI" w:cs="Segoe UI" w:hint="eastAsia"/>
                <w:lang w:eastAsia="ko-KR"/>
              </w:rPr>
              <w:t>있습니다</w:t>
            </w:r>
            <w:r w:rsidRPr="00144B96">
              <w:rPr>
                <w:rFonts w:ascii="Segoe UI" w:eastAsia="Batang" w:hAnsi="Segoe UI" w:cs="Segoe UI"/>
                <w:lang w:eastAsia="ko-KR"/>
              </w:rPr>
              <w:t>.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4DD06DFB" w14:textId="0A044DCC" w:rsidR="00144B96" w:rsidRDefault="00144B96" w:rsidP="00AF14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cstheme="minorHAnsi"/>
                <w:sz w:val="20"/>
                <w:szCs w:val="20"/>
                <w:lang w:eastAsia="ko-KR"/>
              </w:rPr>
              <w:t>4.3-4.6</w:t>
            </w:r>
          </w:p>
        </w:tc>
      </w:tr>
    </w:tbl>
    <w:p w14:paraId="560CC439" w14:textId="77777777" w:rsidR="007B0741" w:rsidRPr="007B0741" w:rsidRDefault="007B0741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</w:p>
    <w:p w14:paraId="7F3B72EF" w14:textId="77777777" w:rsidR="008522B5" w:rsidRPr="007B0741" w:rsidRDefault="00D75DDB" w:rsidP="00D75DDB">
      <w:p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ACCESS ELL 시험에 관해서 질문이 있으시면 연락해 주시기 바랍니다.  다음과 같은 질문에 답해드립니다.</w:t>
      </w:r>
    </w:p>
    <w:p w14:paraId="26B531F6" w14:textId="77777777" w:rsidR="00D75DDB" w:rsidRPr="007B0741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 xml:space="preserve">교사가 시험 결과를 어디에 사용하나요? </w:t>
      </w:r>
    </w:p>
    <w:p w14:paraId="104A7D04" w14:textId="77777777" w:rsidR="00186F14" w:rsidRPr="007B0741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내 아이의 영어 목표는 무엇인가요?</w:t>
      </w:r>
    </w:p>
    <w:p w14:paraId="14AAC358" w14:textId="77777777" w:rsidR="00F74D1A" w:rsidRPr="007B0741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Theme="minorEastAsia" w:eastAsiaTheme="minorEastAsia" w:hAnsiTheme="minorEastAsia" w:cs="Times New Roman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내 아이가 학교에서 영어 외에 어떤 것을 배우나요?</w:t>
      </w:r>
    </w:p>
    <w:p w14:paraId="7614C5FB" w14:textId="77777777" w:rsidR="00D75DDB" w:rsidRPr="007B0741" w:rsidRDefault="00D75DDB" w:rsidP="00D75DDB">
      <w:pPr>
        <w:spacing w:after="0" w:line="240" w:lineRule="auto"/>
        <w:ind w:left="720"/>
        <w:rPr>
          <w:rFonts w:asciiTheme="minorEastAsia" w:eastAsiaTheme="minorEastAsia" w:hAnsiTheme="minorEastAsia" w:cs="Times New Roman"/>
        </w:rPr>
      </w:pPr>
    </w:p>
    <w:p w14:paraId="15FC252C" w14:textId="7FC00B70" w:rsidR="00D75DDB" w:rsidRDefault="00D75DDB" w:rsidP="00D75DDB">
      <w:pPr>
        <w:rPr>
          <w:rFonts w:asciiTheme="minorEastAsia" w:eastAsiaTheme="minorEastAsia" w:hAnsiTheme="minorEastAsia" w:cs="Times New Roman"/>
          <w:lang w:eastAsia="ko"/>
        </w:rPr>
      </w:pPr>
      <w:r w:rsidRPr="007B0741">
        <w:rPr>
          <w:rFonts w:asciiTheme="minorEastAsia" w:eastAsiaTheme="minorEastAsia" w:hAnsiTheme="minorEastAsia" w:cs="Times New Roman"/>
          <w:lang w:eastAsia="ko"/>
        </w:rPr>
        <w:t>감사합니다.</w:t>
      </w:r>
    </w:p>
    <w:p w14:paraId="119AACEB" w14:textId="68B89775" w:rsidR="00D40103" w:rsidRPr="00614843" w:rsidRDefault="007B0741" w:rsidP="00614843">
      <w:pPr>
        <w:rPr>
          <w:rFonts w:asciiTheme="minorEastAsia" w:eastAsiaTheme="minorEastAsia" w:hAnsiTheme="minorEastAsia"/>
          <w:color w:val="FF0000"/>
          <w:u w:val="single"/>
        </w:rPr>
      </w:pPr>
      <w:r w:rsidRPr="007B0741">
        <w:rPr>
          <w:rFonts w:asciiTheme="minorEastAsia" w:eastAsiaTheme="minorEastAsia" w:hAnsiTheme="minorEastAsia" w:cs="Times New Roman"/>
          <w:color w:val="FF0000"/>
          <w:u w:val="single"/>
          <w:lang w:eastAsia="ko"/>
        </w:rPr>
        <w:t>INSERT NAME</w:t>
      </w:r>
    </w:p>
    <w:sectPr w:rsidR="00D40103" w:rsidRPr="0061484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447F" w14:textId="77777777" w:rsidR="006356D8" w:rsidRDefault="006356D8" w:rsidP="007B0741">
      <w:pPr>
        <w:spacing w:after="0" w:line="240" w:lineRule="auto"/>
      </w:pPr>
      <w:r>
        <w:separator/>
      </w:r>
    </w:p>
  </w:endnote>
  <w:endnote w:type="continuationSeparator" w:id="0">
    <w:p w14:paraId="29F36042" w14:textId="77777777" w:rsidR="006356D8" w:rsidRDefault="006356D8" w:rsidP="007B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5D14" w14:textId="36B97E0C" w:rsidR="007B0741" w:rsidRPr="007B0741" w:rsidRDefault="007B0741" w:rsidP="007B0741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371E5427" wp14:editId="218F25E6">
          <wp:extent cx="847725" cy="295275"/>
          <wp:effectExtent l="0" t="0" r="9525" b="9525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34D6" w14:textId="77777777" w:rsidR="006356D8" w:rsidRDefault="006356D8" w:rsidP="007B0741">
      <w:pPr>
        <w:spacing w:after="0" w:line="240" w:lineRule="auto"/>
      </w:pPr>
      <w:r>
        <w:separator/>
      </w:r>
    </w:p>
  </w:footnote>
  <w:footnote w:type="continuationSeparator" w:id="0">
    <w:p w14:paraId="5D8ACDFE" w14:textId="77777777" w:rsidR="006356D8" w:rsidRDefault="006356D8" w:rsidP="007B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9351" w14:textId="5EB9F7E9" w:rsidR="007B0741" w:rsidRPr="007B0741" w:rsidRDefault="00144B96" w:rsidP="00144B96">
    <w:pPr>
      <w:pStyle w:val="Header"/>
      <w:ind w:right="440"/>
      <w:rPr>
        <w:color w:val="FF0000"/>
      </w:rPr>
    </w:pPr>
    <w:r>
      <w:rPr>
        <w:color w:val="FF0000"/>
      </w:rPr>
      <w:t>WIDA Score Report Letter 2024</w:t>
    </w:r>
    <w:r>
      <w:rPr>
        <w:color w:val="FF0000"/>
      </w:rPr>
      <w:tab/>
    </w:r>
    <w:r>
      <w:rPr>
        <w:color w:val="FF0000"/>
      </w:rPr>
      <w:tab/>
    </w:r>
    <w:r w:rsidR="007B0741">
      <w:rPr>
        <w:color w:val="FF000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0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44B96"/>
    <w:rsid w:val="00186F14"/>
    <w:rsid w:val="001F3923"/>
    <w:rsid w:val="002010C2"/>
    <w:rsid w:val="00400CBF"/>
    <w:rsid w:val="004E3ED9"/>
    <w:rsid w:val="004E42CA"/>
    <w:rsid w:val="005B750E"/>
    <w:rsid w:val="00614843"/>
    <w:rsid w:val="00616E5B"/>
    <w:rsid w:val="006356D8"/>
    <w:rsid w:val="0069716C"/>
    <w:rsid w:val="00707A18"/>
    <w:rsid w:val="0071768A"/>
    <w:rsid w:val="00796E50"/>
    <w:rsid w:val="007B0741"/>
    <w:rsid w:val="008330E7"/>
    <w:rsid w:val="008522B5"/>
    <w:rsid w:val="008F5B69"/>
    <w:rsid w:val="009A167D"/>
    <w:rsid w:val="00A219A5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41"/>
  </w:style>
  <w:style w:type="paragraph" w:styleId="Footer">
    <w:name w:val="footer"/>
    <w:basedOn w:val="Normal"/>
    <w:link w:val="FooterChar"/>
    <w:uiPriority w:val="99"/>
    <w:unhideWhenUsed/>
    <w:rsid w:val="007B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41"/>
  </w:style>
  <w:style w:type="table" w:styleId="TableGrid">
    <w:name w:val="Table Grid"/>
    <w:basedOn w:val="TableNormal"/>
    <w:uiPriority w:val="59"/>
    <w:rsid w:val="007B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DBECE-5C5B-4EB6-AA94-1D158AC8871C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3</cp:revision>
  <dcterms:created xsi:type="dcterms:W3CDTF">2024-05-14T02:48:00Z</dcterms:created>
  <dcterms:modified xsi:type="dcterms:W3CDTF">2024-05-22T20:47:00Z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2024-05-22T20:47:39Z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fcdd610d-665b-4872-9bb8-eb3594010d6e</vt:lpwstr>
  </property>
  <property fmtid="{D5CDD505-2E9C-101B-9397-08002B2CF9AE}" pid="9" name="MSIP_Label_9145f431-4c8c-42c6-a5a5-ba6d3bdea585_ContentBits">
    <vt:lpwstr>0</vt:lpwstr>
  </property>
</Properties>
</file>