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1E" w14:textId="77777777" w:rsidR="00201021" w:rsidRDefault="00201021" w:rsidP="00201021">
      <w:pPr>
        <w:autoSpaceDE w:val="0"/>
        <w:autoSpaceDN w:val="0"/>
        <w:adjustRightInd w:val="0"/>
        <w:spacing w:after="0" w:line="240" w:lineRule="auto"/>
        <w:ind w:left="1440" w:right="1440"/>
        <w:jc w:val="center"/>
        <w:rPr>
          <w:rFonts w:ascii="Segoe UI" w:eastAsia="MS Mincho" w:hAnsi="Segoe UI" w:cs="Segoe UI"/>
          <w:b/>
          <w:bCs/>
          <w:sz w:val="20"/>
          <w:szCs w:val="20"/>
          <w:lang w:eastAsia="ja"/>
        </w:rPr>
      </w:pPr>
    </w:p>
    <w:p w14:paraId="1A451F52" w14:textId="4FB60F2F" w:rsidR="00201021" w:rsidRPr="004B57AA" w:rsidRDefault="00201021" w:rsidP="00201021">
      <w:pPr>
        <w:autoSpaceDE w:val="0"/>
        <w:autoSpaceDN w:val="0"/>
        <w:adjustRightInd w:val="0"/>
        <w:spacing w:after="0" w:line="240" w:lineRule="auto"/>
        <w:ind w:left="1440" w:right="1440"/>
        <w:jc w:val="center"/>
        <w:rPr>
          <w:rFonts w:ascii="Segoe UI" w:eastAsia="MS Mincho" w:hAnsi="Segoe UI" w:cs="Segoe UI"/>
          <w:b/>
          <w:bCs/>
          <w:sz w:val="20"/>
          <w:szCs w:val="20"/>
          <w:lang w:eastAsia="ja-JP"/>
        </w:rPr>
      </w:pPr>
      <w:r w:rsidRPr="004B57AA">
        <w:rPr>
          <w:rFonts w:ascii="Segoe UI" w:eastAsia="MS Mincho" w:hAnsi="Segoe UI" w:cs="Segoe UI"/>
          <w:b/>
          <w:bCs/>
          <w:sz w:val="20"/>
          <w:szCs w:val="20"/>
          <w:lang w:eastAsia="ja"/>
        </w:rPr>
        <w:t>代替</w:t>
      </w:r>
      <w:r w:rsidRPr="004B57AA">
        <w:rPr>
          <w:rFonts w:ascii="Segoe UI" w:eastAsia="MS Mincho" w:hAnsi="Segoe UI" w:cs="Segoe UI"/>
          <w:b/>
          <w:bCs/>
          <w:sz w:val="20"/>
          <w:szCs w:val="20"/>
          <w:lang w:eastAsia="ja"/>
        </w:rPr>
        <w:t>ACCESS</w:t>
      </w:r>
      <w:r w:rsidRPr="004B57AA">
        <w:rPr>
          <w:rFonts w:ascii="Segoe UI" w:eastAsia="MS Mincho" w:hAnsi="Segoe UI" w:cs="Segoe UI"/>
          <w:b/>
          <w:bCs/>
          <w:sz w:val="20"/>
          <w:szCs w:val="20"/>
          <w:lang w:eastAsia="ja"/>
        </w:rPr>
        <w:t>評価に基づく英語力向上プログラムでの継続的な生徒のクラス分けに関するご家族への通知</w:t>
      </w:r>
    </w:p>
    <w:p w14:paraId="4727A758" w14:textId="5C8CA28F" w:rsidR="00F329AC" w:rsidRPr="00CA2C26" w:rsidRDefault="00962B20"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CA2C26">
        <w:rPr>
          <w:rFonts w:ascii="Segoe UI" w:eastAsia="MS Mincho" w:hAnsi="Segoe UI" w:cs="Segoe UI"/>
          <w:sz w:val="20"/>
          <w:szCs w:val="20"/>
          <w:lang w:eastAsia="ja"/>
        </w:rPr>
        <w:br/>
      </w:r>
    </w:p>
    <w:p w14:paraId="1BD155EB"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48D9EA1E" w14:textId="77777777" w:rsidR="0024361F" w:rsidRPr="00065B18" w:rsidRDefault="0024361F" w:rsidP="0024361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AF76141"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Pr>
          <w:rFonts w:ascii="Segoe UI" w:eastAsia="MS Mincho" w:hAnsi="Segoe UI" w:cs="Segoe UI"/>
          <w:sz w:val="20"/>
          <w:szCs w:val="20"/>
          <w:lang w:eastAsia="zh-CN"/>
        </w:rPr>
        <w:t>__</w:t>
      </w:r>
    </w:p>
    <w:p w14:paraId="2F5AEB15" w14:textId="77777777" w:rsidR="0024361F" w:rsidRPr="00065B18" w:rsidRDefault="0024361F" w:rsidP="0024361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4DF950D5"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55658231" w14:textId="77777777" w:rsidR="00201021" w:rsidRPr="004B57AA" w:rsidRDefault="00201021" w:rsidP="00201021">
      <w:pPr>
        <w:autoSpaceDE w:val="0"/>
        <w:autoSpaceDN w:val="0"/>
        <w:adjustRightInd w:val="0"/>
        <w:spacing w:after="0" w:line="240" w:lineRule="auto"/>
        <w:rPr>
          <w:rFonts w:ascii="Segoe UI" w:eastAsia="MS Mincho" w:hAnsi="Segoe UI" w:cs="Segoe UI"/>
          <w:b/>
          <w:bCs/>
          <w:sz w:val="20"/>
          <w:szCs w:val="20"/>
          <w:lang w:eastAsia="ja-JP"/>
        </w:rPr>
      </w:pPr>
      <w:r w:rsidRPr="004B57AA">
        <w:rPr>
          <w:rFonts w:ascii="Segoe UI" w:eastAsia="MS Mincho" w:hAnsi="Segoe UI" w:cs="Segoe UI"/>
          <w:sz w:val="20"/>
          <w:szCs w:val="20"/>
          <w:lang w:eastAsia="ja"/>
        </w:rPr>
        <w:t>お子様は引き続き</w:t>
      </w:r>
      <w:r w:rsidRPr="004B57AA">
        <w:rPr>
          <w:rFonts w:ascii="Segoe UI" w:eastAsia="MS Mincho" w:hAnsi="Segoe UI" w:cs="Segoe UI"/>
          <w:i/>
          <w:iCs/>
          <w:color w:val="C00000"/>
          <w:sz w:val="20"/>
          <w:szCs w:val="20"/>
          <w:u w:val="single"/>
          <w:lang w:eastAsia="ja-JP"/>
        </w:rPr>
        <w:t>INSERT YEAR</w:t>
      </w:r>
      <w:r w:rsidRPr="004B57AA">
        <w:rPr>
          <w:rFonts w:ascii="Segoe UI" w:eastAsia="MS Mincho" w:hAnsi="Segoe UI" w:cs="Segoe UI"/>
          <w:color w:val="C00000"/>
          <w:sz w:val="20"/>
          <w:szCs w:val="20"/>
          <w:lang w:eastAsia="ja-JP"/>
        </w:rPr>
        <w:t xml:space="preserve"> </w:t>
      </w:r>
      <w:r w:rsidRPr="004B57AA">
        <w:rPr>
          <w:rFonts w:ascii="Segoe UI" w:eastAsia="MS Mincho" w:hAnsi="Segoe UI" w:cs="Segoe UI"/>
          <w:sz w:val="20"/>
          <w:szCs w:val="20"/>
          <w:lang w:eastAsia="ja"/>
        </w:rPr>
        <w:t>学年の英語力向上サービスを受講できます。</w:t>
      </w:r>
      <w:r w:rsidRPr="004B57AA">
        <w:rPr>
          <w:rFonts w:ascii="Segoe UI" w:eastAsia="MS Mincho" w:hAnsi="Segoe UI" w:cs="Segoe UI"/>
          <w:b/>
          <w:bCs/>
          <w:sz w:val="20"/>
          <w:szCs w:val="20"/>
          <w:lang w:eastAsia="ja"/>
        </w:rPr>
        <w:t xml:space="preserve"> </w:t>
      </w:r>
      <w:r w:rsidRPr="004B57AA">
        <w:rPr>
          <w:rFonts w:ascii="Segoe UI" w:eastAsia="MS Mincho" w:hAnsi="Segoe UI" w:cs="Segoe UI"/>
          <w:sz w:val="20"/>
          <w:szCs w:val="20"/>
          <w:lang w:eastAsia="ja"/>
        </w:rPr>
        <w:t>お子様は州承認の英語力習熟度評価で一定のレベルに到達するまでサービスを受講します。お子様の英語習熟度は、</w:t>
      </w:r>
      <w:r w:rsidRPr="004B57AA">
        <w:rPr>
          <w:rFonts w:ascii="Segoe UI" w:eastAsia="MS Mincho" w:hAnsi="Segoe UI" w:cs="Segoe UI"/>
          <w:sz w:val="20"/>
          <w:szCs w:val="20"/>
          <w:lang w:eastAsia="ja"/>
        </w:rPr>
        <w:t>WIDA</w:t>
      </w:r>
      <w:r w:rsidRPr="004B57AA">
        <w:rPr>
          <w:rFonts w:ascii="Segoe UI" w:eastAsia="MS Mincho" w:hAnsi="Segoe UI" w:cs="Segoe UI"/>
          <w:sz w:val="20"/>
          <w:szCs w:val="20"/>
          <w:lang w:eastAsia="ja"/>
        </w:rPr>
        <w:t>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評価に関しては次のように測定されており、このレベルのスコアとなっています。</w:t>
      </w:r>
    </w:p>
    <w:p w14:paraId="32408531"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074B4162" w14:textId="77777777" w:rsidR="00201021" w:rsidRDefault="00201021" w:rsidP="00201021">
      <w:pPr>
        <w:autoSpaceDE w:val="0"/>
        <w:autoSpaceDN w:val="0"/>
        <w:adjustRightInd w:val="0"/>
        <w:spacing w:after="0" w:line="240" w:lineRule="auto"/>
        <w:ind w:firstLine="1980"/>
        <w:rPr>
          <w:rFonts w:ascii="Segoe UI" w:eastAsia="MS Mincho" w:hAnsi="Segoe UI" w:cs="Segoe UI"/>
          <w:sz w:val="20"/>
          <w:szCs w:val="20"/>
          <w:lang w:eastAsia="ja"/>
        </w:rPr>
        <w:sectPr w:rsidR="00201021" w:rsidSect="00074B0B">
          <w:headerReference w:type="default" r:id="rId11"/>
          <w:footerReference w:type="default" r:id="rId12"/>
          <w:pgSz w:w="12240" w:h="15840"/>
          <w:pgMar w:top="850" w:right="720" w:bottom="850" w:left="1080" w:header="547" w:footer="720" w:gutter="0"/>
          <w:cols w:space="720"/>
          <w:docGrid w:linePitch="360"/>
        </w:sectPr>
      </w:pPr>
    </w:p>
    <w:p w14:paraId="4108315B" w14:textId="77777777" w:rsidR="00201021" w:rsidRPr="004B57AA" w:rsidRDefault="00201021" w:rsidP="00201021">
      <w:pPr>
        <w:autoSpaceDE w:val="0"/>
        <w:autoSpaceDN w:val="0"/>
        <w:adjustRightInd w:val="0"/>
        <w:spacing w:after="0" w:line="240" w:lineRule="auto"/>
        <w:ind w:firstLine="19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1"/>
            <w:enabled/>
            <w:calcOnExit w:val="0"/>
            <w:checkBox>
              <w:sizeAuto/>
              <w:default w:val="0"/>
            </w:checkBox>
          </w:ffData>
        </w:fldChar>
      </w:r>
      <w:bookmarkStart w:id="0" w:name="Check1"/>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0"/>
      <w:r w:rsidRPr="004B57AA">
        <w:rPr>
          <w:rFonts w:ascii="Segoe UI" w:eastAsia="MS Mincho" w:hAnsi="Segoe UI" w:cs="Segoe UI"/>
          <w:sz w:val="20"/>
          <w:szCs w:val="20"/>
          <w:lang w:eastAsia="ja"/>
        </w:rPr>
        <w:t xml:space="preserve">  A1</w:t>
      </w:r>
      <w:r w:rsidRPr="004B57AA">
        <w:rPr>
          <w:rFonts w:ascii="Segoe UI" w:eastAsia="MS Mincho" w:hAnsi="Segoe UI" w:cs="Segoe UI"/>
          <w:sz w:val="20"/>
          <w:szCs w:val="20"/>
          <w:lang w:eastAsia="ja"/>
        </w:rPr>
        <w:t>、開始</w:t>
      </w:r>
    </w:p>
    <w:p w14:paraId="725A4B18" w14:textId="77777777" w:rsidR="00201021" w:rsidRPr="004B57AA" w:rsidRDefault="00201021" w:rsidP="00201021">
      <w:pPr>
        <w:autoSpaceDE w:val="0"/>
        <w:autoSpaceDN w:val="0"/>
        <w:adjustRightInd w:val="0"/>
        <w:spacing w:after="0" w:line="240" w:lineRule="auto"/>
        <w:ind w:firstLine="19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2"/>
            <w:enabled/>
            <w:calcOnExit w:val="0"/>
            <w:checkBox>
              <w:sizeAuto/>
              <w:default w:val="0"/>
            </w:checkBox>
          </w:ffData>
        </w:fldChar>
      </w:r>
      <w:bookmarkStart w:id="1" w:name="Check2"/>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1"/>
      <w:r w:rsidRPr="004B57AA">
        <w:rPr>
          <w:rFonts w:ascii="Segoe UI" w:eastAsia="MS Mincho" w:hAnsi="Segoe UI" w:cs="Segoe UI"/>
          <w:sz w:val="20"/>
          <w:szCs w:val="20"/>
          <w:lang w:eastAsia="ja"/>
        </w:rPr>
        <w:t xml:space="preserve">  A2</w:t>
      </w:r>
      <w:r w:rsidRPr="004B57AA">
        <w:rPr>
          <w:rFonts w:ascii="Segoe UI" w:eastAsia="MS Mincho" w:hAnsi="Segoe UI" w:cs="Segoe UI"/>
          <w:sz w:val="20"/>
          <w:szCs w:val="20"/>
          <w:lang w:eastAsia="ja"/>
        </w:rPr>
        <w:t>、手探り</w:t>
      </w:r>
    </w:p>
    <w:p w14:paraId="0CFFCC29" w14:textId="77777777" w:rsidR="00201021" w:rsidRPr="004B57AA" w:rsidRDefault="00201021" w:rsidP="00201021">
      <w:pPr>
        <w:autoSpaceDE w:val="0"/>
        <w:autoSpaceDN w:val="0"/>
        <w:adjustRightInd w:val="0"/>
        <w:spacing w:after="0" w:line="240" w:lineRule="auto"/>
        <w:ind w:firstLine="19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3"/>
            <w:enabled/>
            <w:calcOnExit w:val="0"/>
            <w:checkBox>
              <w:sizeAuto/>
              <w:default w:val="0"/>
            </w:checkBox>
          </w:ffData>
        </w:fldChar>
      </w:r>
      <w:bookmarkStart w:id="2" w:name="Check3"/>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2"/>
      <w:r w:rsidRPr="004B57AA">
        <w:rPr>
          <w:rFonts w:ascii="Segoe UI" w:eastAsia="MS Mincho" w:hAnsi="Segoe UI" w:cs="Segoe UI"/>
          <w:sz w:val="20"/>
          <w:szCs w:val="20"/>
          <w:lang w:eastAsia="ja"/>
        </w:rPr>
        <w:t xml:space="preserve">  A3</w:t>
      </w:r>
      <w:r w:rsidRPr="004B57AA">
        <w:rPr>
          <w:rFonts w:ascii="Segoe UI" w:eastAsia="MS Mincho" w:hAnsi="Segoe UI" w:cs="Segoe UI"/>
          <w:sz w:val="20"/>
          <w:szCs w:val="20"/>
          <w:lang w:eastAsia="ja"/>
        </w:rPr>
        <w:t>、関与</w:t>
      </w:r>
    </w:p>
    <w:p w14:paraId="4C47FEDC" w14:textId="77777777" w:rsidR="00201021" w:rsidRPr="004B57AA" w:rsidRDefault="00201021" w:rsidP="00201021">
      <w:pPr>
        <w:autoSpaceDE w:val="0"/>
        <w:autoSpaceDN w:val="0"/>
        <w:adjustRightInd w:val="0"/>
        <w:spacing w:after="0" w:line="240" w:lineRule="auto"/>
        <w:ind w:right="1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4"/>
            <w:enabled/>
            <w:calcOnExit w:val="0"/>
            <w:checkBox>
              <w:sizeAuto/>
              <w:default w:val="0"/>
            </w:checkBox>
          </w:ffData>
        </w:fldChar>
      </w:r>
      <w:bookmarkStart w:id="3" w:name="Check4"/>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3"/>
      <w:r w:rsidRPr="004B57AA">
        <w:rPr>
          <w:rFonts w:ascii="Segoe UI" w:eastAsia="MS Mincho" w:hAnsi="Segoe UI" w:cs="Segoe UI"/>
          <w:sz w:val="20"/>
          <w:szCs w:val="20"/>
          <w:lang w:eastAsia="ja"/>
        </w:rPr>
        <w:t xml:space="preserve">  P1</w:t>
      </w:r>
      <w:r w:rsidRPr="004B57AA">
        <w:rPr>
          <w:rFonts w:ascii="Segoe UI" w:eastAsia="MS Mincho" w:hAnsi="Segoe UI" w:cs="Segoe UI"/>
          <w:sz w:val="20"/>
          <w:szCs w:val="20"/>
          <w:lang w:eastAsia="ja"/>
        </w:rPr>
        <w:t>、入門</w:t>
      </w:r>
    </w:p>
    <w:p w14:paraId="01092015" w14:textId="77777777" w:rsidR="00201021" w:rsidRPr="004B57AA" w:rsidRDefault="00201021" w:rsidP="00201021">
      <w:pPr>
        <w:autoSpaceDE w:val="0"/>
        <w:autoSpaceDN w:val="0"/>
        <w:adjustRightInd w:val="0"/>
        <w:spacing w:after="0" w:line="240" w:lineRule="auto"/>
        <w:ind w:right="1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5"/>
            <w:enabled/>
            <w:calcOnExit w:val="0"/>
            <w:checkBox>
              <w:sizeAuto/>
              <w:default w:val="0"/>
            </w:checkBox>
          </w:ffData>
        </w:fldChar>
      </w:r>
      <w:bookmarkStart w:id="4" w:name="Check5"/>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4"/>
      <w:r w:rsidRPr="004B57AA">
        <w:rPr>
          <w:rFonts w:ascii="Segoe UI" w:eastAsia="MS Mincho" w:hAnsi="Segoe UI" w:cs="Segoe UI"/>
          <w:sz w:val="20"/>
          <w:szCs w:val="20"/>
          <w:lang w:eastAsia="ja"/>
        </w:rPr>
        <w:t xml:space="preserve">  P2</w:t>
      </w:r>
      <w:r w:rsidRPr="004B57AA">
        <w:rPr>
          <w:rFonts w:ascii="Segoe UI" w:eastAsia="MS Mincho" w:hAnsi="Segoe UI" w:cs="Segoe UI"/>
          <w:sz w:val="20"/>
          <w:szCs w:val="20"/>
          <w:lang w:eastAsia="ja"/>
        </w:rPr>
        <w:t>、出現</w:t>
      </w:r>
    </w:p>
    <w:p w14:paraId="56207728" w14:textId="77777777" w:rsidR="00201021" w:rsidRPr="004B57AA" w:rsidRDefault="00201021" w:rsidP="00201021">
      <w:pPr>
        <w:autoSpaceDE w:val="0"/>
        <w:autoSpaceDN w:val="0"/>
        <w:adjustRightInd w:val="0"/>
        <w:spacing w:after="0" w:line="240" w:lineRule="auto"/>
        <w:ind w:right="180"/>
        <w:rPr>
          <w:rFonts w:ascii="Segoe UI" w:eastAsia="MS Mincho" w:hAnsi="Segoe UI" w:cs="Segoe UI"/>
          <w:sz w:val="20"/>
          <w:szCs w:val="20"/>
          <w:lang w:eastAsia="ja-JP"/>
        </w:rPr>
      </w:pPr>
      <w:r w:rsidRPr="004B57AA">
        <w:rPr>
          <w:rFonts w:ascii="Segoe UI" w:eastAsia="MS Mincho" w:hAnsi="Segoe UI" w:cs="Segoe UI"/>
          <w:sz w:val="20"/>
          <w:szCs w:val="20"/>
          <w:lang w:eastAsia="ja"/>
        </w:rPr>
        <w:fldChar w:fldCharType="begin">
          <w:ffData>
            <w:name w:val="Check6"/>
            <w:enabled/>
            <w:calcOnExit w:val="0"/>
            <w:checkBox>
              <w:sizeAuto/>
              <w:default w:val="0"/>
            </w:checkBox>
          </w:ffData>
        </w:fldChar>
      </w:r>
      <w:bookmarkStart w:id="5" w:name="Check6"/>
      <w:r w:rsidRPr="004B57AA">
        <w:rPr>
          <w:rFonts w:ascii="Segoe UI" w:eastAsia="MS Mincho" w:hAnsi="Segoe UI" w:cs="Segoe UI"/>
          <w:sz w:val="20"/>
          <w:szCs w:val="20"/>
          <w:lang w:eastAsia="ja"/>
        </w:rPr>
        <w:instrText xml:space="preserve"> FORMCHECKBOX </w:instrText>
      </w:r>
      <w:r w:rsidR="00FE5078">
        <w:rPr>
          <w:rFonts w:ascii="Segoe UI" w:eastAsia="MS Mincho" w:hAnsi="Segoe UI" w:cs="Segoe UI"/>
          <w:sz w:val="20"/>
          <w:szCs w:val="20"/>
          <w:lang w:eastAsia="ja"/>
        </w:rPr>
      </w:r>
      <w:r w:rsidR="00FE5078">
        <w:rPr>
          <w:rFonts w:ascii="Segoe UI" w:eastAsia="MS Mincho" w:hAnsi="Segoe UI" w:cs="Segoe UI"/>
          <w:sz w:val="20"/>
          <w:szCs w:val="20"/>
          <w:lang w:eastAsia="ja"/>
        </w:rPr>
        <w:fldChar w:fldCharType="separate"/>
      </w:r>
      <w:r w:rsidRPr="004B57AA">
        <w:rPr>
          <w:rFonts w:ascii="Segoe UI" w:eastAsia="MS Mincho" w:hAnsi="Segoe UI" w:cs="Segoe UI"/>
          <w:sz w:val="20"/>
          <w:szCs w:val="20"/>
          <w:lang w:eastAsia="ja"/>
        </w:rPr>
        <w:fldChar w:fldCharType="end"/>
      </w:r>
      <w:bookmarkEnd w:id="5"/>
      <w:r w:rsidRPr="004B57AA">
        <w:rPr>
          <w:rFonts w:ascii="Segoe UI" w:eastAsia="MS Mincho" w:hAnsi="Segoe UI" w:cs="Segoe UI"/>
          <w:sz w:val="20"/>
          <w:szCs w:val="20"/>
          <w:lang w:eastAsia="ja"/>
        </w:rPr>
        <w:t xml:space="preserve">  P3</w:t>
      </w:r>
      <w:r w:rsidRPr="004B57AA">
        <w:rPr>
          <w:rFonts w:ascii="Segoe UI" w:eastAsia="MS Mincho" w:hAnsi="Segoe UI" w:cs="Segoe UI"/>
          <w:sz w:val="20"/>
          <w:szCs w:val="20"/>
          <w:lang w:eastAsia="ja"/>
        </w:rPr>
        <w:t>、発展途上</w:t>
      </w:r>
    </w:p>
    <w:p w14:paraId="6D1813A2" w14:textId="77777777" w:rsidR="00201021" w:rsidRDefault="00201021" w:rsidP="00201021">
      <w:pPr>
        <w:autoSpaceDE w:val="0"/>
        <w:autoSpaceDN w:val="0"/>
        <w:adjustRightInd w:val="0"/>
        <w:spacing w:after="0" w:line="240" w:lineRule="auto"/>
        <w:rPr>
          <w:rFonts w:ascii="Segoe UI" w:eastAsia="MS Mincho" w:hAnsi="Segoe UI" w:cs="Segoe UI"/>
          <w:sz w:val="20"/>
          <w:szCs w:val="20"/>
          <w:lang w:eastAsia="ja-JP"/>
        </w:rPr>
        <w:sectPr w:rsidR="00201021" w:rsidSect="00201021">
          <w:type w:val="continuous"/>
          <w:pgSz w:w="12240" w:h="15840"/>
          <w:pgMar w:top="850" w:right="720" w:bottom="850" w:left="1080" w:header="547" w:footer="720" w:gutter="0"/>
          <w:cols w:num="2" w:space="720"/>
          <w:docGrid w:linePitch="360"/>
        </w:sectPr>
      </w:pPr>
    </w:p>
    <w:p w14:paraId="1DBADC62"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24A55812"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r w:rsidRPr="004B57AA">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英語力向上プログラムは、お子様の個別教育計画または第</w:t>
      </w:r>
      <w:r w:rsidRPr="004B57AA">
        <w:rPr>
          <w:rFonts w:ascii="Segoe UI" w:eastAsia="MS Mincho" w:hAnsi="Segoe UI" w:cs="Segoe UI"/>
          <w:sz w:val="20"/>
          <w:szCs w:val="20"/>
          <w:lang w:eastAsia="ja"/>
        </w:rPr>
        <w:t>504</w:t>
      </w:r>
      <w:r w:rsidRPr="004B57AA">
        <w:rPr>
          <w:rFonts w:ascii="Segoe UI" w:eastAsia="MS Mincho" w:hAnsi="Segoe UI" w:cs="Segoe UI"/>
          <w:sz w:val="20"/>
          <w:szCs w:val="20"/>
          <w:lang w:eastAsia="ja"/>
        </w:rPr>
        <w:t>条の目標を達成するために、適切なスタッフと調整します。</w:t>
      </w:r>
    </w:p>
    <w:p w14:paraId="7630746A"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3BEF0A75"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r w:rsidRPr="004B57AA">
        <w:rPr>
          <w:rFonts w:ascii="Segoe UI" w:eastAsia="MS Mincho" w:hAnsi="Segoe UI" w:cs="Segoe UI"/>
          <w:sz w:val="20"/>
          <w:szCs w:val="20"/>
          <w:lang w:eastAsia="ja"/>
        </w:rPr>
        <w:t>毎年、英語力の習熟度の評価が必要ですが、ある学年で代替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を受けた生徒は、それ以降数年間は、同じ試験を受ける必要はありません。</w:t>
      </w:r>
      <w:r w:rsidRPr="004B57AA">
        <w:rPr>
          <w:rFonts w:ascii="Segoe UI" w:eastAsia="MS Mincho" w:hAnsi="Segoe UI" w:cs="Segoe UI"/>
          <w:sz w:val="20"/>
          <w:szCs w:val="20"/>
          <w:lang w:eastAsia="ja"/>
        </w:rPr>
        <w:t>IEP</w:t>
      </w:r>
      <w:r w:rsidRPr="004B57AA">
        <w:rPr>
          <w:rFonts w:ascii="Segoe UI" w:eastAsia="MS Mincho" w:hAnsi="Segoe UI" w:cs="Segoe UI"/>
          <w:sz w:val="20"/>
          <w:szCs w:val="20"/>
          <w:lang w:eastAsia="ja"/>
        </w:rPr>
        <w:t>チームが、代替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が深刻な認知機能障害を持つ生徒の英語力を測定するための最善のツールではないと判断した場合、生徒は別の機会を設けて</w:t>
      </w:r>
      <w:r w:rsidRPr="004B57AA">
        <w:rPr>
          <w:rFonts w:ascii="Segoe UI" w:eastAsia="MS Mincho" w:hAnsi="Segoe UI" w:cs="Segoe UI"/>
          <w:sz w:val="20"/>
          <w:szCs w:val="20"/>
          <w:lang w:eastAsia="ja"/>
        </w:rPr>
        <w:t>WIDA ACCESS</w:t>
      </w:r>
      <w:r w:rsidRPr="004B57AA">
        <w:rPr>
          <w:rFonts w:ascii="Segoe UI" w:eastAsia="MS Mincho" w:hAnsi="Segoe UI" w:cs="Segoe UI"/>
          <w:sz w:val="20"/>
          <w:szCs w:val="20"/>
          <w:lang w:eastAsia="ja"/>
        </w:rPr>
        <w:t>を受験する必要があります。</w:t>
      </w:r>
    </w:p>
    <w:p w14:paraId="5C70FF65"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7602BE2C" w14:textId="77777777" w:rsidR="00201021" w:rsidRPr="004B57AA" w:rsidRDefault="00201021" w:rsidP="00201021">
      <w:pPr>
        <w:autoSpaceDE w:val="0"/>
        <w:autoSpaceDN w:val="0"/>
        <w:adjustRightInd w:val="0"/>
        <w:spacing w:after="0" w:line="240" w:lineRule="auto"/>
        <w:rPr>
          <w:rFonts w:ascii="Segoe UI" w:eastAsia="MS Mincho" w:hAnsi="Segoe UI" w:cs="Segoe UI"/>
          <w:i/>
          <w:color w:val="C00000"/>
          <w:sz w:val="20"/>
          <w:szCs w:val="20"/>
          <w:lang w:eastAsia="ja-JP"/>
        </w:rPr>
      </w:pPr>
      <w:r w:rsidRPr="004B57AA">
        <w:rPr>
          <w:rFonts w:ascii="Segoe UI" w:eastAsia="MS Mincho" w:hAnsi="Segoe UI" w:cs="Segoe UI"/>
          <w:sz w:val="20"/>
          <w:szCs w:val="20"/>
          <w:lang w:eastAsia="ja"/>
        </w:rPr>
        <w:t>学生は、</w:t>
      </w:r>
      <w:r w:rsidRPr="004B57AA">
        <w:rPr>
          <w:rFonts w:ascii="Segoe UI" w:eastAsia="MS Mincho" w:hAnsi="Segoe UI" w:cs="Segoe UI"/>
          <w:sz w:val="20"/>
          <w:szCs w:val="20"/>
          <w:lang w:eastAsia="ja"/>
        </w:rPr>
        <w:t>WIDA ACCESS</w:t>
      </w:r>
      <w:r w:rsidRPr="004B57AA">
        <w:rPr>
          <w:rFonts w:ascii="Segoe UI" w:eastAsia="MS Mincho" w:hAnsi="Segoe UI" w:cs="Segoe UI"/>
          <w:sz w:val="20"/>
          <w:szCs w:val="20"/>
          <w:lang w:eastAsia="ja"/>
        </w:rPr>
        <w:t>または</w:t>
      </w:r>
      <w:r w:rsidRPr="004B57AA">
        <w:rPr>
          <w:rFonts w:ascii="Segoe UI" w:eastAsia="MS Mincho" w:hAnsi="Segoe UI" w:cs="Segoe UI"/>
          <w:sz w:val="20"/>
          <w:szCs w:val="20"/>
          <w:lang w:eastAsia="ja"/>
        </w:rPr>
        <w:t>WIDA</w:t>
      </w:r>
      <w:r w:rsidRPr="004B57AA">
        <w:rPr>
          <w:rFonts w:ascii="Segoe UI" w:eastAsia="MS Mincho" w:hAnsi="Segoe UI" w:cs="Segoe UI"/>
          <w:sz w:val="20"/>
          <w:szCs w:val="20"/>
          <w:lang w:eastAsia="ja"/>
        </w:rPr>
        <w:t>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で一定レベルに到達するまで、英語力向上プログラムの対象となります。</w:t>
      </w:r>
      <w:r w:rsidRPr="004B57AA">
        <w:rPr>
          <w:rFonts w:ascii="Segoe UI" w:eastAsia="MS Mincho" w:hAnsi="Segoe UI" w:cs="Segoe UI"/>
          <w:sz w:val="20"/>
          <w:szCs w:val="20"/>
          <w:lang w:eastAsia="ja"/>
        </w:rPr>
        <w:t xml:space="preserve"> </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270A2820" w14:textId="77777777" w:rsidR="00C654A9" w:rsidRDefault="00C654A9" w:rsidP="00D94B77">
      <w:pPr>
        <w:pStyle w:val="paragraph"/>
        <w:spacing w:before="0" w:beforeAutospacing="0" w:after="0" w:afterAutospacing="0"/>
        <w:jc w:val="both"/>
        <w:textAlignment w:val="baseline"/>
        <w:rPr>
          <w:rStyle w:val="normaltextrun"/>
          <w:rFonts w:ascii="Segoe UI" w:eastAsia="MS Mincho" w:hAnsi="Segoe UI" w:cs="Segoe UI"/>
          <w:lang w:eastAsia="ja"/>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14556BF" w14:textId="77777777" w:rsidR="00B62172" w:rsidRPr="00CA2C26" w:rsidRDefault="00B62172" w:rsidP="0008351A">
      <w:pPr>
        <w:autoSpaceDE w:val="0"/>
        <w:autoSpaceDN w:val="0"/>
        <w:adjustRightInd w:val="0"/>
        <w:spacing w:after="0" w:line="240" w:lineRule="auto"/>
        <w:ind w:right="-180"/>
        <w:rPr>
          <w:rFonts w:ascii="Segoe UI" w:eastAsia="MS Mincho" w:hAnsi="Segoe UI" w:cs="Segoe UI"/>
          <w:bCs/>
          <w:sz w:val="20"/>
          <w:szCs w:val="20"/>
        </w:rPr>
      </w:pPr>
    </w:p>
    <w:p w14:paraId="0EF59A44" w14:textId="77777777" w:rsidR="00201021" w:rsidRDefault="00201021" w:rsidP="0008351A">
      <w:pPr>
        <w:autoSpaceDE w:val="0"/>
        <w:autoSpaceDN w:val="0"/>
        <w:adjustRightInd w:val="0"/>
        <w:spacing w:after="0" w:line="240" w:lineRule="auto"/>
        <w:ind w:right="-180"/>
        <w:rPr>
          <w:rFonts w:ascii="Segoe UI" w:eastAsia="MS Mincho" w:hAnsi="Segoe UI" w:cs="Segoe UI"/>
          <w:sz w:val="20"/>
          <w:szCs w:val="20"/>
          <w:lang w:eastAsia="ja"/>
        </w:rPr>
      </w:pPr>
    </w:p>
    <w:p w14:paraId="4E7143A5" w14:textId="77777777" w:rsidR="00201021" w:rsidRDefault="00201021" w:rsidP="0008351A">
      <w:pPr>
        <w:autoSpaceDE w:val="0"/>
        <w:autoSpaceDN w:val="0"/>
        <w:adjustRightInd w:val="0"/>
        <w:spacing w:after="0" w:line="240" w:lineRule="auto"/>
        <w:ind w:right="-180"/>
        <w:rPr>
          <w:rFonts w:ascii="Segoe UI" w:eastAsia="MS Mincho" w:hAnsi="Segoe UI" w:cs="Segoe UI"/>
          <w:sz w:val="20"/>
          <w:szCs w:val="20"/>
          <w:lang w:eastAsia="ja"/>
        </w:rPr>
      </w:pPr>
    </w:p>
    <w:p w14:paraId="7C44B540" w14:textId="7F2BCD55"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6" w:name="_Hlk104280224"/>
      <w:r w:rsidRPr="00CA2C26">
        <w:rPr>
          <w:rFonts w:ascii="Segoe UI" w:eastAsia="MS Mincho" w:hAnsi="Segoe UI" w:cs="Segoe UI"/>
          <w:i/>
          <w:iCs/>
          <w:color w:val="C00000"/>
          <w:sz w:val="20"/>
          <w:szCs w:val="20"/>
        </w:rPr>
        <w:t>(Districts should remove all programs that are not offered in their district.)</w:t>
      </w:r>
    </w:p>
    <w:bookmarkEnd w:id="6"/>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61CD5FE5"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1EE4B6F3"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474B4B30"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2E905225"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71AC29E2"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74CFB823"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5FD80C6D" w14:textId="77777777" w:rsidR="0024361F" w:rsidRPr="00CA2C26" w:rsidRDefault="0024361F" w:rsidP="0024361F">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7E619938" w14:textId="77777777" w:rsidR="0024361F" w:rsidRPr="00CA2C26" w:rsidRDefault="0024361F" w:rsidP="0024361F">
      <w:pPr>
        <w:spacing w:after="0" w:line="240" w:lineRule="auto"/>
        <w:ind w:right="-180"/>
        <w:rPr>
          <w:rFonts w:ascii="Segoe UI" w:eastAsia="MS Mincho" w:hAnsi="Segoe UI" w:cs="Segoe UI"/>
          <w:strike/>
          <w:sz w:val="20"/>
          <w:szCs w:val="20"/>
          <w:lang w:eastAsia="ja-JP"/>
        </w:rPr>
      </w:pPr>
    </w:p>
    <w:p w14:paraId="01400191" w14:textId="77777777" w:rsidR="0024361F" w:rsidRPr="00CA2C26" w:rsidRDefault="0024361F" w:rsidP="0024361F">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0F88D3D9" w14:textId="77777777" w:rsidR="0024361F" w:rsidRPr="00CA2C26" w:rsidRDefault="0024361F" w:rsidP="0024361F">
      <w:pPr>
        <w:spacing w:after="0" w:line="240" w:lineRule="auto"/>
        <w:ind w:right="-180"/>
        <w:rPr>
          <w:rFonts w:ascii="Segoe UI" w:eastAsia="MS Mincho" w:hAnsi="Segoe UI" w:cs="Segoe UI"/>
          <w:sz w:val="20"/>
          <w:szCs w:val="20"/>
          <w:lang w:eastAsia="ja-JP"/>
        </w:rPr>
      </w:pPr>
    </w:p>
    <w:p w14:paraId="0F33D9D8"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5338E050"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48023F08"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その他の特別プログラム（オープンドア、オルタナティブスクール、オンライン</w:t>
      </w:r>
      <w:r w:rsidRPr="00CA2C26">
        <w:rPr>
          <w:rStyle w:val="normaltextrun"/>
          <w:rFonts w:ascii="Segoe UI" w:eastAsia="MS Mincho" w:hAnsi="Segoe UI" w:cs="Segoe UI"/>
          <w:color w:val="000000"/>
          <w:sz w:val="20"/>
          <w:szCs w:val="20"/>
          <w:shd w:val="clear" w:color="auto" w:fill="FFFFFF"/>
          <w:lang w:eastAsia="ja"/>
        </w:rPr>
        <w:t>/</w:t>
      </w:r>
      <w:r w:rsidRPr="00CA2C26">
        <w:rPr>
          <w:rStyle w:val="normaltextrun"/>
          <w:rFonts w:ascii="Segoe UI" w:eastAsia="MS Mincho" w:hAnsi="Segoe UI" w:cs="Segoe UI"/>
          <w:color w:val="000000"/>
          <w:sz w:val="20"/>
          <w:szCs w:val="20"/>
          <w:shd w:val="clear" w:color="auto" w:fill="FFFFFF"/>
          <w:lang w:eastAsia="ja"/>
        </w:rPr>
        <w:t>バーチャルスクールなど）では、生徒のニーズに合わせて個別にプログラムを作成し、英語力強化や学年ごとのレベルのコンテンツへのアクセスを提供します。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201021">
          <w:type w:val="continuous"/>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7"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7"/>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8" w:name="_Hlk104280995"/>
      <w:bookmarkStart w:id="9" w:name="_Hlk104280907"/>
      <w:r w:rsidRPr="00CA2C26">
        <w:rPr>
          <w:rFonts w:ascii="Segoe UI" w:eastAsia="MS Mincho" w:hAnsi="Segoe UI" w:cs="Segoe UI"/>
          <w:sz w:val="20"/>
          <w:szCs w:val="20"/>
          <w:lang w:eastAsia="ja"/>
        </w:rPr>
        <w:t>お子様の英語力向上プログラム、サービスまたは進度の詳細については</w:t>
      </w:r>
      <w:bookmarkEnd w:id="8"/>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9"/>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14F43465"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778ABCD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BB30" w14:textId="77777777" w:rsidR="00FE5078" w:rsidRDefault="00FE5078" w:rsidP="00774B02">
      <w:pPr>
        <w:spacing w:after="0" w:line="240" w:lineRule="auto"/>
      </w:pPr>
      <w:r>
        <w:separator/>
      </w:r>
    </w:p>
  </w:endnote>
  <w:endnote w:type="continuationSeparator" w:id="0">
    <w:p w14:paraId="5A27220C" w14:textId="77777777" w:rsidR="00FE5078" w:rsidRDefault="00FE507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946D" w14:textId="77777777" w:rsidR="00FE5078" w:rsidRDefault="00FE5078" w:rsidP="00774B02">
      <w:pPr>
        <w:spacing w:after="0" w:line="240" w:lineRule="auto"/>
      </w:pPr>
      <w:r>
        <w:separator/>
      </w:r>
    </w:p>
  </w:footnote>
  <w:footnote w:type="continuationSeparator" w:id="0">
    <w:p w14:paraId="254AF82E" w14:textId="77777777" w:rsidR="00FE5078" w:rsidRDefault="00FE507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ECA9E77" w:rsidR="00445440" w:rsidRPr="00CA2C26" w:rsidRDefault="00201021" w:rsidP="00C654A9">
    <w:pPr>
      <w:rPr>
        <w:color w:val="C00000"/>
      </w:rPr>
    </w:pPr>
    <w:r>
      <w:rPr>
        <w:color w:val="C00000"/>
      </w:rPr>
      <w:t>Alt ACCESS</w:t>
    </w:r>
    <w:r w:rsidR="00C654A9">
      <w:rPr>
        <w:color w:val="C00000"/>
      </w:rPr>
      <w:t xml:space="preserve"> Student Letter 2022</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1021"/>
    <w:rsid w:val="00203455"/>
    <w:rsid w:val="00211ED9"/>
    <w:rsid w:val="002303DC"/>
    <w:rsid w:val="0024361F"/>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4F4472"/>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E5078"/>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3122015D-6295-4F55-99B2-94078262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D9DF0-D45D-4151-8D5E-C3868B093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2022-07-28T05:58:00Z</dcterms:created>
  <dcterms:modified xsi:type="dcterms:W3CDTF">2022-07-28T23:44:00Z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