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A758" w14:textId="24BC4FBA" w:rsidR="00F329AC" w:rsidRPr="0008351A" w:rsidRDefault="00962B20" w:rsidP="00E309FF">
      <w:pPr>
        <w:autoSpaceDE w:val="0"/>
        <w:autoSpaceDN w:val="0"/>
        <w:adjustRightInd w:val="0"/>
        <w:spacing w:after="0" w:line="240" w:lineRule="auto"/>
        <w:ind w:left="2160" w:right="2520"/>
        <w:jc w:val="center"/>
        <w:rPr>
          <w:rFonts w:ascii="Segoe UI" w:hAnsi="Segoe UI" w:cs="Segoe UI"/>
          <w:b/>
          <w:bCs/>
          <w:sz w:val="20"/>
          <w:szCs w:val="20"/>
        </w:rPr>
      </w:pPr>
      <w:r>
        <w:rPr>
          <w:rFonts w:ascii="Segoe UI" w:hAnsi="Segoe UI" w:cs="Segoe UI"/>
          <w:b/>
          <w:bCs/>
          <w:sz w:val="20"/>
          <w:szCs w:val="20"/>
          <w:lang w:val="fil"/>
        </w:rPr>
        <w:t>Abiso ng Pamilya tungkol sa Paglalagay ng Bagong Mag-aaral sa isang Programa ng Pagpapaunlad sa Wikang Ingles</w:t>
      </w:r>
      <w:r>
        <w:rPr>
          <w:rFonts w:ascii="Segoe UI" w:hAnsi="Segoe UI" w:cs="Segoe UI"/>
          <w:sz w:val="20"/>
          <w:szCs w:val="20"/>
          <w:lang w:val="fil"/>
        </w:rPr>
        <w:br/>
      </w:r>
    </w:p>
    <w:p w14:paraId="574BAD9D" w14:textId="43FEAE40" w:rsidR="005D7A25" w:rsidRPr="00E309FF" w:rsidRDefault="00A87E00" w:rsidP="005D7A25">
      <w:pPr>
        <w:autoSpaceDE w:val="0"/>
        <w:autoSpaceDN w:val="0"/>
        <w:adjustRightInd w:val="0"/>
        <w:spacing w:after="0" w:line="240" w:lineRule="auto"/>
        <w:rPr>
          <w:rFonts w:ascii="Segoe UI" w:hAnsi="Segoe UI" w:cs="Segoe UI"/>
          <w:sz w:val="20"/>
          <w:szCs w:val="20"/>
          <w:lang w:val="de-DE"/>
        </w:rPr>
      </w:pPr>
      <w:r>
        <w:rPr>
          <w:rFonts w:ascii="Segoe UI" w:hAnsi="Segoe UI" w:cs="Segoe UI"/>
          <w:b/>
          <w:bCs/>
          <w:sz w:val="20"/>
          <w:szCs w:val="20"/>
          <w:lang w:val="fil"/>
        </w:rPr>
        <w:t>Pangalan ng Mag-aaral</w:t>
      </w:r>
      <w:r>
        <w:rPr>
          <w:rFonts w:ascii="Segoe UI" w:hAnsi="Segoe UI" w:cs="Segoe UI"/>
          <w:sz w:val="20"/>
          <w:szCs w:val="20"/>
          <w:lang w:val="fil"/>
        </w:rPr>
        <w:t xml:space="preserve">: __________________________________________________ </w:t>
      </w:r>
      <w:r>
        <w:rPr>
          <w:rFonts w:ascii="Segoe UI" w:hAnsi="Segoe UI" w:cs="Segoe UI"/>
          <w:b/>
          <w:bCs/>
          <w:sz w:val="20"/>
          <w:szCs w:val="20"/>
          <w:lang w:val="fil"/>
        </w:rPr>
        <w:t xml:space="preserve">Petsa: </w:t>
      </w:r>
      <w:r>
        <w:rPr>
          <w:rFonts w:ascii="Segoe UI" w:hAnsi="Segoe UI" w:cs="Segoe UI"/>
          <w:sz w:val="20"/>
          <w:szCs w:val="20"/>
          <w:lang w:val="fil"/>
        </w:rPr>
        <w:t>_______________________________________</w:t>
      </w:r>
    </w:p>
    <w:p w14:paraId="05D76D69" w14:textId="77777777" w:rsidR="001E1215" w:rsidRDefault="001E1215" w:rsidP="005D7A25">
      <w:pPr>
        <w:autoSpaceDE w:val="0"/>
        <w:autoSpaceDN w:val="0"/>
        <w:adjustRightInd w:val="0"/>
        <w:spacing w:after="0" w:line="240" w:lineRule="auto"/>
        <w:rPr>
          <w:rFonts w:ascii="Segoe UI" w:hAnsi="Segoe UI" w:cs="Segoe UI"/>
          <w:b/>
          <w:bCs/>
          <w:sz w:val="20"/>
          <w:szCs w:val="20"/>
          <w:lang w:val="pt-BR"/>
        </w:rPr>
      </w:pPr>
      <w:r w:rsidRPr="00065B18">
        <w:rPr>
          <w:rFonts w:ascii="Segoe UI" w:hAnsi="Segoe UI" w:cs="Segoe UI"/>
          <w:b/>
          <w:bCs/>
          <w:sz w:val="20"/>
          <w:szCs w:val="20"/>
          <w:lang w:val="pt-BR"/>
        </w:rPr>
        <w:t>(Student’s Name)</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(Date)</w:t>
      </w:r>
    </w:p>
    <w:p w14:paraId="0D50474A" w14:textId="63EC932F" w:rsidR="006116CD" w:rsidRPr="00E309FF" w:rsidRDefault="008729BD" w:rsidP="005D7A25">
      <w:pPr>
        <w:autoSpaceDE w:val="0"/>
        <w:autoSpaceDN w:val="0"/>
        <w:adjustRightInd w:val="0"/>
        <w:spacing w:after="0" w:line="240" w:lineRule="auto"/>
        <w:rPr>
          <w:rFonts w:ascii="Segoe UI" w:hAnsi="Segoe UI" w:cs="Segoe UI"/>
          <w:sz w:val="20"/>
          <w:szCs w:val="20"/>
          <w:lang w:val="de-DE"/>
        </w:rPr>
      </w:pPr>
      <w:r>
        <w:rPr>
          <w:rFonts w:ascii="Segoe UI" w:hAnsi="Segoe UI" w:cs="Segoe UI"/>
          <w:sz w:val="20"/>
          <w:szCs w:val="20"/>
          <w:lang w:val="fil"/>
        </w:rPr>
        <w:br/>
      </w:r>
      <w:r>
        <w:rPr>
          <w:rFonts w:ascii="Segoe UI" w:hAnsi="Segoe UI" w:cs="Segoe UI"/>
          <w:b/>
          <w:bCs/>
          <w:sz w:val="20"/>
          <w:szCs w:val="20"/>
          <w:lang w:val="fil"/>
        </w:rPr>
        <w:t>Paaralan</w:t>
      </w:r>
      <w:r>
        <w:rPr>
          <w:rFonts w:ascii="Segoe UI" w:hAnsi="Segoe UI" w:cs="Segoe UI"/>
          <w:sz w:val="20"/>
          <w:szCs w:val="20"/>
          <w:lang w:val="fil"/>
        </w:rPr>
        <w:t xml:space="preserve">: ___________________________________________________ </w:t>
      </w:r>
      <w:r>
        <w:rPr>
          <w:rFonts w:ascii="Segoe UI" w:hAnsi="Segoe UI" w:cs="Segoe UI"/>
          <w:b/>
          <w:bCs/>
          <w:sz w:val="20"/>
          <w:szCs w:val="20"/>
          <w:lang w:val="fil"/>
        </w:rPr>
        <w:t>Distrito ng Paaralan:</w:t>
      </w:r>
      <w:r>
        <w:rPr>
          <w:rFonts w:ascii="Segoe UI" w:hAnsi="Segoe UI" w:cs="Segoe UI"/>
          <w:sz w:val="20"/>
          <w:szCs w:val="20"/>
          <w:lang w:val="fil"/>
        </w:rPr>
        <w:t xml:space="preserve"> _______________________________________</w:t>
      </w:r>
    </w:p>
    <w:p w14:paraId="79BC7CAD" w14:textId="77777777" w:rsidR="001E1215" w:rsidRPr="00065B18" w:rsidRDefault="001E1215" w:rsidP="001E1215">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pt-BR"/>
        </w:rPr>
        <w:t>(School)</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(School District)</w:t>
      </w:r>
    </w:p>
    <w:p w14:paraId="6AD52151" w14:textId="77777777" w:rsidR="009E7476" w:rsidRPr="00E309FF" w:rsidRDefault="009E7476" w:rsidP="005D7A25">
      <w:pPr>
        <w:autoSpaceDE w:val="0"/>
        <w:autoSpaceDN w:val="0"/>
        <w:adjustRightInd w:val="0"/>
        <w:spacing w:after="0" w:line="240" w:lineRule="auto"/>
        <w:rPr>
          <w:rFonts w:ascii="Segoe UI" w:hAnsi="Segoe UI" w:cs="Segoe UI"/>
          <w:sz w:val="20"/>
          <w:szCs w:val="20"/>
          <w:lang w:val="de-DE"/>
        </w:rPr>
      </w:pPr>
    </w:p>
    <w:p w14:paraId="149345A0" w14:textId="77777777" w:rsidR="005D7A25" w:rsidRPr="00E309FF" w:rsidRDefault="005D7A25" w:rsidP="005D7A25">
      <w:pPr>
        <w:autoSpaceDE w:val="0"/>
        <w:autoSpaceDN w:val="0"/>
        <w:adjustRightInd w:val="0"/>
        <w:spacing w:after="0" w:line="240" w:lineRule="auto"/>
        <w:rPr>
          <w:rFonts w:ascii="Segoe UI" w:hAnsi="Segoe UI" w:cs="Segoe UI"/>
          <w:sz w:val="20"/>
          <w:szCs w:val="20"/>
          <w:lang w:val="de-DE"/>
        </w:rPr>
      </w:pPr>
      <w:r>
        <w:rPr>
          <w:rFonts w:ascii="Segoe UI" w:hAnsi="Segoe UI" w:cs="Segoe UI"/>
          <w:sz w:val="20"/>
          <w:szCs w:val="20"/>
          <w:lang w:val="fil"/>
        </w:rPr>
        <w:t>Minamahal na Magulang o Tagapangalaga,</w:t>
      </w:r>
    </w:p>
    <w:p w14:paraId="70E2D1A1" w14:textId="77777777" w:rsidR="005D7A25" w:rsidRPr="00E309FF" w:rsidRDefault="005D7A25" w:rsidP="005D7A25">
      <w:pPr>
        <w:autoSpaceDE w:val="0"/>
        <w:autoSpaceDN w:val="0"/>
        <w:adjustRightInd w:val="0"/>
        <w:spacing w:after="0" w:line="240" w:lineRule="auto"/>
        <w:rPr>
          <w:rFonts w:ascii="Segoe UI" w:hAnsi="Segoe UI" w:cs="Segoe UI"/>
          <w:sz w:val="20"/>
          <w:szCs w:val="20"/>
          <w:lang w:val="de-DE"/>
        </w:rPr>
      </w:pPr>
    </w:p>
    <w:p w14:paraId="11C207CC" w14:textId="2E27297E" w:rsidR="00B62172" w:rsidRPr="00E309FF" w:rsidRDefault="00B62172" w:rsidP="00B62172">
      <w:pPr>
        <w:autoSpaceDE w:val="0"/>
        <w:autoSpaceDN w:val="0"/>
        <w:adjustRightInd w:val="0"/>
        <w:spacing w:after="0" w:line="240" w:lineRule="auto"/>
        <w:rPr>
          <w:rFonts w:ascii="Segoe UI" w:hAnsi="Segoe UI" w:cs="Segoe UI"/>
          <w:sz w:val="20"/>
          <w:szCs w:val="20"/>
          <w:lang w:val="fil"/>
        </w:rPr>
      </w:pPr>
      <w:r>
        <w:rPr>
          <w:rFonts w:ascii="Segoe UI" w:hAnsi="Segoe UI" w:cs="Segoe UI"/>
          <w:sz w:val="20"/>
          <w:szCs w:val="20"/>
          <w:lang w:val="fil"/>
        </w:rPr>
        <w:t xml:space="preserve">Noong ipinarehistro mo ang iyong anak para sa paaralan, ang pagsusuri ng wika sa tahanan na iyong nakumpleto ay nagsasaad na ang iyong anak ay unang nagsalita ng isang wika maliban sa Ingles O ang iyong anak ay pinakamadalas na gumagamit sa bahay ng isang wika maliban sa Ingles. Batay sa impormasyong ito, inaatasan ng batas ang paaralan na bigyan ang iyong anak ng Tagapagsuri ng Kahusayan sa Wikang Ingles upang matukoy ang pagiging karapat-dapat ng iyong anak para sa pagtuturo sa pagpapaunlad ng wikang Ingles upang matulungan ang iyong anak na makakuha ng Ingles. </w:t>
      </w:r>
    </w:p>
    <w:p w14:paraId="28F88FA3" w14:textId="77777777" w:rsidR="00B62172" w:rsidRPr="00E309FF" w:rsidRDefault="00B62172" w:rsidP="009E7476">
      <w:pPr>
        <w:autoSpaceDE w:val="0"/>
        <w:autoSpaceDN w:val="0"/>
        <w:adjustRightInd w:val="0"/>
        <w:spacing w:after="0" w:line="240" w:lineRule="auto"/>
        <w:rPr>
          <w:rFonts w:ascii="Segoe UI" w:hAnsi="Segoe UI" w:cs="Segoe UI"/>
          <w:sz w:val="20"/>
          <w:szCs w:val="20"/>
          <w:lang w:val="fil"/>
        </w:rPr>
      </w:pPr>
    </w:p>
    <w:p w14:paraId="2F139566" w14:textId="1F476527" w:rsidR="00C93988" w:rsidRPr="00CF529F" w:rsidRDefault="00B62172" w:rsidP="00CF529F">
      <w:pPr>
        <w:autoSpaceDE w:val="0"/>
        <w:autoSpaceDN w:val="0"/>
        <w:adjustRightInd w:val="0"/>
        <w:spacing w:after="120" w:line="240" w:lineRule="auto"/>
        <w:rPr>
          <w:rFonts w:ascii="Segoe UI" w:hAnsi="Segoe UI" w:cs="Segoe UI"/>
          <w:b/>
          <w:bCs/>
          <w:sz w:val="20"/>
          <w:szCs w:val="20"/>
          <w:lang w:val="fil"/>
        </w:rPr>
      </w:pPr>
      <w:r>
        <w:rPr>
          <w:rFonts w:ascii="Segoe UI" w:hAnsi="Segoe UI" w:cs="Segoe UI"/>
          <w:sz w:val="20"/>
          <w:szCs w:val="20"/>
          <w:lang w:val="fil"/>
        </w:rPr>
        <w:t xml:space="preserve">Batay sa tagapagsuri na ito, ang iyong anak ay karapat-dapat para sa mga serbisyo sa Pagpapaunlad sa Wikang Ingles para sa </w:t>
      </w:r>
      <w:r w:rsidRPr="00E309FF">
        <w:rPr>
          <w:rFonts w:ascii="Segoe UI" w:hAnsi="Segoe UI" w:cs="Segoe UI"/>
          <w:i/>
          <w:iCs/>
          <w:color w:val="C00000"/>
          <w:sz w:val="20"/>
          <w:szCs w:val="20"/>
          <w:u w:val="single"/>
          <w:lang w:val="fil"/>
        </w:rPr>
        <w:t>INSERT YEAR</w:t>
      </w:r>
      <w:r w:rsidRPr="00E309FF">
        <w:rPr>
          <w:rFonts w:ascii="Segoe UI" w:hAnsi="Segoe UI" w:cs="Segoe UI"/>
          <w:color w:val="C00000"/>
          <w:sz w:val="20"/>
          <w:szCs w:val="20"/>
          <w:lang w:val="fil"/>
        </w:rPr>
        <w:t xml:space="preserve"> </w:t>
      </w:r>
      <w:r>
        <w:rPr>
          <w:rFonts w:ascii="Segoe UI" w:hAnsi="Segoe UI" w:cs="Segoe UI"/>
          <w:sz w:val="20"/>
          <w:szCs w:val="20"/>
          <w:lang w:val="fil"/>
        </w:rPr>
        <w:t>taong panuruan.</w:t>
      </w:r>
      <w:r>
        <w:rPr>
          <w:rFonts w:ascii="Segoe UI" w:hAnsi="Segoe UI" w:cs="Segoe UI"/>
          <w:b/>
          <w:bCs/>
          <w:sz w:val="20"/>
          <w:szCs w:val="20"/>
          <w:lang w:val="fil"/>
        </w:rPr>
        <w:t xml:space="preserve"> </w:t>
      </w:r>
      <w:r>
        <w:rPr>
          <w:rFonts w:ascii="Segoe UI" w:hAnsi="Segoe UI" w:cs="Segoe UI"/>
          <w:sz w:val="20"/>
          <w:szCs w:val="20"/>
          <w:lang w:val="fil"/>
        </w:rPr>
        <w:t>Makakatanggap ang iyong anak ng mga serbisyo hanggang sa maabot nila ang kahusayan sa pagtataya ng kasanayan sa wikang Ingles na inaprubahan ng estado.</w:t>
      </w:r>
    </w:p>
    <w:tbl>
      <w:tblPr>
        <w:tblStyle w:val="TableGrid"/>
        <w:tblW w:w="0" w:type="auto"/>
        <w:jc w:val="center"/>
        <w:tblLook w:val="04A0" w:firstRow="1" w:lastRow="0" w:firstColumn="1" w:lastColumn="0" w:noHBand="0" w:noVBand="1"/>
      </w:tblPr>
      <w:tblGrid>
        <w:gridCol w:w="4379"/>
        <w:gridCol w:w="1496"/>
        <w:gridCol w:w="1120"/>
        <w:gridCol w:w="1128"/>
        <w:gridCol w:w="1157"/>
        <w:gridCol w:w="1130"/>
      </w:tblGrid>
      <w:tr w:rsidR="00C6477D" w:rsidRPr="00A039D5" w14:paraId="5E4E0A1E" w14:textId="77777777" w:rsidTr="001E1215">
        <w:trPr>
          <w:jc w:val="center"/>
        </w:trPr>
        <w:tc>
          <w:tcPr>
            <w:tcW w:w="4483" w:type="dxa"/>
            <w:tcBorders>
              <w:top w:val="single" w:sz="12" w:space="0" w:color="auto"/>
              <w:left w:val="single" w:sz="12" w:space="0" w:color="auto"/>
              <w:bottom w:val="single" w:sz="12" w:space="0" w:color="auto"/>
              <w:right w:val="single" w:sz="6" w:space="0" w:color="auto"/>
            </w:tcBorders>
          </w:tcPr>
          <w:p w14:paraId="3154E2C0" w14:textId="79F520F7" w:rsidR="00C6477D" w:rsidRPr="00CF529F" w:rsidRDefault="00C6477D" w:rsidP="00B165BE">
            <w:pPr>
              <w:autoSpaceDE w:val="0"/>
              <w:autoSpaceDN w:val="0"/>
              <w:adjustRightInd w:val="0"/>
              <w:spacing w:after="0" w:line="240" w:lineRule="auto"/>
              <w:rPr>
                <w:rFonts w:ascii="Segoe UI" w:hAnsi="Segoe UI" w:cs="Segoe UI"/>
                <w:b/>
                <w:bCs/>
                <w:sz w:val="18"/>
                <w:szCs w:val="18"/>
              </w:rPr>
            </w:pPr>
            <w:r w:rsidRPr="00CF529F">
              <w:rPr>
                <w:rFonts w:ascii="Segoe UI" w:hAnsi="Segoe UI" w:cs="Segoe UI"/>
                <w:b/>
                <w:bCs/>
                <w:sz w:val="18"/>
                <w:szCs w:val="18"/>
                <w:lang w:val="fil"/>
              </w:rPr>
              <w:t>Tagapagsuri ng WIDA</w:t>
            </w:r>
          </w:p>
        </w:tc>
        <w:tc>
          <w:tcPr>
            <w:tcW w:w="1497" w:type="dxa"/>
            <w:tcBorders>
              <w:top w:val="single" w:sz="12" w:space="0" w:color="auto"/>
              <w:left w:val="single" w:sz="6" w:space="0" w:color="auto"/>
              <w:bottom w:val="single" w:sz="12" w:space="0" w:color="auto"/>
              <w:right w:val="single" w:sz="6" w:space="0" w:color="auto"/>
            </w:tcBorders>
          </w:tcPr>
          <w:p w14:paraId="2B3DB589" w14:textId="77777777" w:rsidR="00C6477D" w:rsidRDefault="00C6477D" w:rsidP="00C6477D">
            <w:pPr>
              <w:autoSpaceDE w:val="0"/>
              <w:autoSpaceDN w:val="0"/>
              <w:adjustRightInd w:val="0"/>
              <w:spacing w:after="0" w:line="240" w:lineRule="auto"/>
              <w:jc w:val="center"/>
              <w:rPr>
                <w:rFonts w:ascii="Segoe UI" w:hAnsi="Segoe UI" w:cs="Segoe UI"/>
                <w:b/>
                <w:bCs/>
                <w:sz w:val="18"/>
                <w:szCs w:val="18"/>
                <w:lang w:val="fil"/>
              </w:rPr>
            </w:pPr>
            <w:r w:rsidRPr="00CF529F">
              <w:rPr>
                <w:rFonts w:ascii="Segoe UI" w:hAnsi="Segoe UI" w:cs="Segoe UI"/>
                <w:b/>
                <w:bCs/>
                <w:sz w:val="18"/>
                <w:szCs w:val="18"/>
                <w:lang w:val="fil"/>
              </w:rPr>
              <w:t>Pangkalahatan</w:t>
            </w:r>
          </w:p>
          <w:p w14:paraId="208BB086" w14:textId="215EB6AF" w:rsidR="001E1215" w:rsidRPr="00CF529F" w:rsidRDefault="001E1215" w:rsidP="00C6477D">
            <w:pPr>
              <w:autoSpaceDE w:val="0"/>
              <w:autoSpaceDN w:val="0"/>
              <w:adjustRightInd w:val="0"/>
              <w:spacing w:after="0" w:line="240" w:lineRule="auto"/>
              <w:jc w:val="center"/>
              <w:rPr>
                <w:rFonts w:ascii="Segoe UI" w:hAnsi="Segoe UI" w:cs="Segoe UI"/>
                <w:b/>
                <w:bCs/>
                <w:sz w:val="18"/>
                <w:szCs w:val="18"/>
              </w:rPr>
            </w:pPr>
            <w:r>
              <w:rPr>
                <w:rFonts w:ascii="Segoe UI" w:hAnsi="Segoe UI" w:cs="Segoe UI"/>
                <w:b/>
                <w:bCs/>
                <w:sz w:val="18"/>
                <w:szCs w:val="18"/>
                <w:lang w:val="fil"/>
              </w:rPr>
              <w:t>(Overall)</w:t>
            </w:r>
          </w:p>
        </w:tc>
        <w:tc>
          <w:tcPr>
            <w:tcW w:w="1120" w:type="dxa"/>
            <w:tcBorders>
              <w:top w:val="single" w:sz="12" w:space="0" w:color="auto"/>
              <w:left w:val="single" w:sz="6" w:space="0" w:color="auto"/>
              <w:bottom w:val="single" w:sz="12" w:space="0" w:color="auto"/>
              <w:right w:val="single" w:sz="6" w:space="0" w:color="auto"/>
            </w:tcBorders>
          </w:tcPr>
          <w:p w14:paraId="2CDECF13" w14:textId="77777777" w:rsidR="00C6477D" w:rsidRDefault="00C6477D" w:rsidP="00C6477D">
            <w:pPr>
              <w:autoSpaceDE w:val="0"/>
              <w:autoSpaceDN w:val="0"/>
              <w:adjustRightInd w:val="0"/>
              <w:spacing w:after="0" w:line="240" w:lineRule="auto"/>
              <w:jc w:val="center"/>
              <w:rPr>
                <w:rFonts w:ascii="Segoe UI" w:hAnsi="Segoe UI" w:cs="Segoe UI"/>
                <w:b/>
                <w:bCs/>
                <w:sz w:val="18"/>
                <w:szCs w:val="18"/>
                <w:lang w:val="fil"/>
              </w:rPr>
            </w:pPr>
            <w:r w:rsidRPr="00CF529F">
              <w:rPr>
                <w:rFonts w:ascii="Segoe UI" w:hAnsi="Segoe UI" w:cs="Segoe UI"/>
                <w:b/>
                <w:bCs/>
                <w:sz w:val="18"/>
                <w:szCs w:val="18"/>
                <w:lang w:val="fil"/>
              </w:rPr>
              <w:t>Pakikinig</w:t>
            </w:r>
          </w:p>
          <w:p w14:paraId="29FFD72D" w14:textId="02B3255D" w:rsidR="001E1215" w:rsidRPr="00CF529F" w:rsidRDefault="001E1215" w:rsidP="00C6477D">
            <w:pPr>
              <w:autoSpaceDE w:val="0"/>
              <w:autoSpaceDN w:val="0"/>
              <w:adjustRightInd w:val="0"/>
              <w:spacing w:after="0" w:line="240" w:lineRule="auto"/>
              <w:jc w:val="center"/>
              <w:rPr>
                <w:rFonts w:ascii="Segoe UI" w:hAnsi="Segoe UI" w:cs="Segoe UI"/>
                <w:b/>
                <w:bCs/>
                <w:sz w:val="18"/>
                <w:szCs w:val="18"/>
              </w:rPr>
            </w:pPr>
            <w:r>
              <w:rPr>
                <w:rFonts w:ascii="Segoe UI" w:hAnsi="Segoe UI" w:cs="Segoe UI"/>
                <w:b/>
                <w:bCs/>
                <w:sz w:val="18"/>
                <w:szCs w:val="18"/>
                <w:lang w:val="fil"/>
              </w:rPr>
              <w:t>(Listening)</w:t>
            </w:r>
          </w:p>
        </w:tc>
        <w:tc>
          <w:tcPr>
            <w:tcW w:w="1128" w:type="dxa"/>
            <w:tcBorders>
              <w:top w:val="single" w:sz="12" w:space="0" w:color="auto"/>
              <w:left w:val="single" w:sz="6" w:space="0" w:color="auto"/>
              <w:bottom w:val="single" w:sz="12" w:space="0" w:color="auto"/>
              <w:right w:val="single" w:sz="6" w:space="0" w:color="auto"/>
            </w:tcBorders>
          </w:tcPr>
          <w:p w14:paraId="661CC6EC" w14:textId="77777777" w:rsidR="00C6477D" w:rsidRDefault="00C6477D" w:rsidP="00C6477D">
            <w:pPr>
              <w:autoSpaceDE w:val="0"/>
              <w:autoSpaceDN w:val="0"/>
              <w:adjustRightInd w:val="0"/>
              <w:spacing w:after="0" w:line="240" w:lineRule="auto"/>
              <w:jc w:val="center"/>
              <w:rPr>
                <w:rFonts w:ascii="Segoe UI" w:hAnsi="Segoe UI" w:cs="Segoe UI"/>
                <w:b/>
                <w:bCs/>
                <w:sz w:val="18"/>
                <w:szCs w:val="18"/>
                <w:lang w:val="fil"/>
              </w:rPr>
            </w:pPr>
            <w:r w:rsidRPr="00CF529F">
              <w:rPr>
                <w:rFonts w:ascii="Segoe UI" w:hAnsi="Segoe UI" w:cs="Segoe UI"/>
                <w:b/>
                <w:bCs/>
                <w:sz w:val="18"/>
                <w:szCs w:val="18"/>
                <w:lang w:val="fil"/>
              </w:rPr>
              <w:t>Pagbabasa</w:t>
            </w:r>
          </w:p>
          <w:p w14:paraId="56EEB2A9" w14:textId="3709FA99" w:rsidR="001E1215" w:rsidRPr="00CF529F" w:rsidRDefault="001E1215" w:rsidP="00C6477D">
            <w:pPr>
              <w:autoSpaceDE w:val="0"/>
              <w:autoSpaceDN w:val="0"/>
              <w:adjustRightInd w:val="0"/>
              <w:spacing w:after="0" w:line="240" w:lineRule="auto"/>
              <w:jc w:val="center"/>
              <w:rPr>
                <w:rFonts w:ascii="Segoe UI" w:hAnsi="Segoe UI" w:cs="Segoe UI"/>
                <w:b/>
                <w:bCs/>
                <w:sz w:val="18"/>
                <w:szCs w:val="18"/>
              </w:rPr>
            </w:pPr>
            <w:r>
              <w:rPr>
                <w:rFonts w:ascii="Segoe UI" w:hAnsi="Segoe UI" w:cs="Segoe UI"/>
                <w:b/>
                <w:bCs/>
                <w:sz w:val="18"/>
                <w:szCs w:val="18"/>
                <w:lang w:val="fil"/>
              </w:rPr>
              <w:t>(Reading)</w:t>
            </w:r>
          </w:p>
        </w:tc>
        <w:tc>
          <w:tcPr>
            <w:tcW w:w="1157" w:type="dxa"/>
            <w:tcBorders>
              <w:top w:val="single" w:sz="12" w:space="0" w:color="auto"/>
              <w:left w:val="single" w:sz="6" w:space="0" w:color="auto"/>
              <w:bottom w:val="single" w:sz="12" w:space="0" w:color="auto"/>
              <w:right w:val="single" w:sz="6" w:space="0" w:color="auto"/>
            </w:tcBorders>
          </w:tcPr>
          <w:p w14:paraId="5F1C4C47" w14:textId="77777777" w:rsidR="00C6477D" w:rsidRDefault="00C6477D" w:rsidP="00C6477D">
            <w:pPr>
              <w:autoSpaceDE w:val="0"/>
              <w:autoSpaceDN w:val="0"/>
              <w:adjustRightInd w:val="0"/>
              <w:spacing w:after="0" w:line="240" w:lineRule="auto"/>
              <w:jc w:val="center"/>
              <w:rPr>
                <w:rFonts w:ascii="Segoe UI" w:hAnsi="Segoe UI" w:cs="Segoe UI"/>
                <w:b/>
                <w:bCs/>
                <w:sz w:val="18"/>
                <w:szCs w:val="18"/>
                <w:lang w:val="fil"/>
              </w:rPr>
            </w:pPr>
            <w:r w:rsidRPr="00CF529F">
              <w:rPr>
                <w:rFonts w:ascii="Segoe UI" w:hAnsi="Segoe UI" w:cs="Segoe UI"/>
                <w:b/>
                <w:bCs/>
                <w:sz w:val="18"/>
                <w:szCs w:val="18"/>
                <w:lang w:val="fil"/>
              </w:rPr>
              <w:t>Pagsasalita</w:t>
            </w:r>
          </w:p>
          <w:p w14:paraId="1E48EB04" w14:textId="19416047" w:rsidR="001E1215" w:rsidRPr="00CF529F" w:rsidRDefault="001E1215" w:rsidP="00C6477D">
            <w:pPr>
              <w:autoSpaceDE w:val="0"/>
              <w:autoSpaceDN w:val="0"/>
              <w:adjustRightInd w:val="0"/>
              <w:spacing w:after="0" w:line="240" w:lineRule="auto"/>
              <w:jc w:val="center"/>
              <w:rPr>
                <w:rFonts w:ascii="Segoe UI" w:hAnsi="Segoe UI" w:cs="Segoe UI"/>
                <w:b/>
                <w:bCs/>
                <w:sz w:val="18"/>
                <w:szCs w:val="18"/>
              </w:rPr>
            </w:pPr>
            <w:r>
              <w:rPr>
                <w:rFonts w:ascii="Segoe UI" w:hAnsi="Segoe UI" w:cs="Segoe UI"/>
                <w:b/>
                <w:bCs/>
                <w:sz w:val="18"/>
                <w:szCs w:val="18"/>
                <w:lang w:val="fil"/>
              </w:rPr>
              <w:t>(Speaking)</w:t>
            </w:r>
          </w:p>
        </w:tc>
        <w:tc>
          <w:tcPr>
            <w:tcW w:w="1130" w:type="dxa"/>
            <w:tcBorders>
              <w:top w:val="single" w:sz="12" w:space="0" w:color="auto"/>
              <w:left w:val="single" w:sz="6" w:space="0" w:color="auto"/>
              <w:bottom w:val="single" w:sz="12" w:space="0" w:color="auto"/>
              <w:right w:val="single" w:sz="12" w:space="0" w:color="auto"/>
            </w:tcBorders>
          </w:tcPr>
          <w:p w14:paraId="249002A2" w14:textId="77777777" w:rsidR="00C6477D" w:rsidRDefault="00C6477D" w:rsidP="00C6477D">
            <w:pPr>
              <w:autoSpaceDE w:val="0"/>
              <w:autoSpaceDN w:val="0"/>
              <w:adjustRightInd w:val="0"/>
              <w:spacing w:after="0" w:line="240" w:lineRule="auto"/>
              <w:jc w:val="center"/>
              <w:rPr>
                <w:rFonts w:ascii="Segoe UI" w:hAnsi="Segoe UI" w:cs="Segoe UI"/>
                <w:b/>
                <w:bCs/>
                <w:sz w:val="18"/>
                <w:szCs w:val="18"/>
                <w:lang w:val="fil"/>
              </w:rPr>
            </w:pPr>
            <w:r w:rsidRPr="00CF529F">
              <w:rPr>
                <w:rFonts w:ascii="Segoe UI" w:hAnsi="Segoe UI" w:cs="Segoe UI"/>
                <w:b/>
                <w:bCs/>
                <w:sz w:val="18"/>
                <w:szCs w:val="18"/>
                <w:lang w:val="fil"/>
              </w:rPr>
              <w:t>Pagsusulat</w:t>
            </w:r>
          </w:p>
          <w:p w14:paraId="6E6CC853" w14:textId="04DE332F" w:rsidR="001E1215" w:rsidRPr="00CF529F" w:rsidRDefault="001E1215" w:rsidP="00C6477D">
            <w:pPr>
              <w:autoSpaceDE w:val="0"/>
              <w:autoSpaceDN w:val="0"/>
              <w:adjustRightInd w:val="0"/>
              <w:spacing w:after="0" w:line="240" w:lineRule="auto"/>
              <w:jc w:val="center"/>
              <w:rPr>
                <w:rFonts w:ascii="Segoe UI" w:hAnsi="Segoe UI" w:cs="Segoe UI"/>
                <w:b/>
                <w:bCs/>
                <w:sz w:val="18"/>
                <w:szCs w:val="18"/>
              </w:rPr>
            </w:pPr>
            <w:r>
              <w:rPr>
                <w:rFonts w:ascii="Segoe UI" w:hAnsi="Segoe UI" w:cs="Segoe UI"/>
                <w:b/>
                <w:bCs/>
                <w:sz w:val="18"/>
                <w:szCs w:val="18"/>
                <w:lang w:val="fil"/>
              </w:rPr>
              <w:t>(Writing)</w:t>
            </w:r>
          </w:p>
        </w:tc>
      </w:tr>
      <w:tr w:rsidR="00C6477D" w:rsidRPr="00A039D5" w14:paraId="4AB32359" w14:textId="45060056" w:rsidTr="001E1215">
        <w:trPr>
          <w:jc w:val="center"/>
        </w:trPr>
        <w:tc>
          <w:tcPr>
            <w:tcW w:w="4483" w:type="dxa"/>
            <w:tcBorders>
              <w:top w:val="single" w:sz="12" w:space="0" w:color="auto"/>
            </w:tcBorders>
          </w:tcPr>
          <w:p w14:paraId="6AD2FAD6" w14:textId="7A5B7D68" w:rsidR="00C6477D" w:rsidRPr="00CF529F" w:rsidRDefault="00C6477D" w:rsidP="00B165BE">
            <w:pPr>
              <w:autoSpaceDE w:val="0"/>
              <w:autoSpaceDN w:val="0"/>
              <w:adjustRightInd w:val="0"/>
              <w:spacing w:after="0" w:line="240" w:lineRule="auto"/>
              <w:rPr>
                <w:rFonts w:ascii="Segoe UI" w:hAnsi="Segoe UI" w:cs="Segoe UI"/>
                <w:b/>
                <w:bCs/>
                <w:sz w:val="18"/>
                <w:szCs w:val="18"/>
              </w:rPr>
            </w:pPr>
            <w:r w:rsidRPr="00CF529F">
              <w:rPr>
                <w:rFonts w:ascii="Segoe UI" w:hAnsi="Segoe UI" w:cs="Segoe UI"/>
                <w:b/>
                <w:bCs/>
                <w:sz w:val="18"/>
                <w:szCs w:val="18"/>
                <w:lang w:val="fil"/>
              </w:rPr>
              <w:t>Mga Marka ng Iyong Anak</w:t>
            </w:r>
          </w:p>
          <w:p w14:paraId="021AFF1C" w14:textId="7EADC106" w:rsidR="00FF2969" w:rsidRPr="00CF529F" w:rsidRDefault="00FF2969" w:rsidP="00B165BE">
            <w:pPr>
              <w:autoSpaceDE w:val="0"/>
              <w:autoSpaceDN w:val="0"/>
              <w:adjustRightInd w:val="0"/>
              <w:spacing w:after="0" w:line="240" w:lineRule="auto"/>
              <w:rPr>
                <w:rFonts w:ascii="Segoe UI" w:hAnsi="Segoe UI" w:cs="Segoe UI"/>
                <w:b/>
                <w:bCs/>
                <w:sz w:val="18"/>
                <w:szCs w:val="18"/>
              </w:rPr>
            </w:pPr>
          </w:p>
        </w:tc>
        <w:tc>
          <w:tcPr>
            <w:tcW w:w="1497" w:type="dxa"/>
            <w:tcBorders>
              <w:top w:val="single" w:sz="12" w:space="0" w:color="auto"/>
            </w:tcBorders>
          </w:tcPr>
          <w:p w14:paraId="60B995C2" w14:textId="6366F81C" w:rsidR="00C6477D" w:rsidRPr="00CF529F" w:rsidRDefault="00C6477D" w:rsidP="00C6477D">
            <w:pPr>
              <w:autoSpaceDE w:val="0"/>
              <w:autoSpaceDN w:val="0"/>
              <w:adjustRightInd w:val="0"/>
              <w:spacing w:after="0" w:line="240" w:lineRule="auto"/>
              <w:rPr>
                <w:rFonts w:ascii="Segoe UI" w:hAnsi="Segoe UI" w:cs="Segoe UI"/>
                <w:sz w:val="18"/>
                <w:szCs w:val="18"/>
              </w:rPr>
            </w:pPr>
          </w:p>
        </w:tc>
        <w:tc>
          <w:tcPr>
            <w:tcW w:w="1120" w:type="dxa"/>
            <w:tcBorders>
              <w:top w:val="single" w:sz="12" w:space="0" w:color="auto"/>
            </w:tcBorders>
          </w:tcPr>
          <w:p w14:paraId="6D076A87" w14:textId="77777777" w:rsidR="00C6477D" w:rsidRPr="00CF529F" w:rsidRDefault="00C6477D" w:rsidP="00C6477D">
            <w:pPr>
              <w:autoSpaceDE w:val="0"/>
              <w:autoSpaceDN w:val="0"/>
              <w:adjustRightInd w:val="0"/>
              <w:spacing w:after="0" w:line="240" w:lineRule="auto"/>
              <w:jc w:val="center"/>
              <w:rPr>
                <w:rFonts w:ascii="Segoe UI" w:hAnsi="Segoe UI" w:cs="Segoe UI"/>
                <w:sz w:val="18"/>
                <w:szCs w:val="18"/>
              </w:rPr>
            </w:pPr>
          </w:p>
        </w:tc>
        <w:tc>
          <w:tcPr>
            <w:tcW w:w="1128" w:type="dxa"/>
            <w:tcBorders>
              <w:top w:val="single" w:sz="12" w:space="0" w:color="auto"/>
            </w:tcBorders>
          </w:tcPr>
          <w:p w14:paraId="56ABC426" w14:textId="77777777" w:rsidR="00C6477D" w:rsidRPr="00CF529F" w:rsidRDefault="00C6477D" w:rsidP="00C6477D">
            <w:pPr>
              <w:autoSpaceDE w:val="0"/>
              <w:autoSpaceDN w:val="0"/>
              <w:adjustRightInd w:val="0"/>
              <w:spacing w:after="0" w:line="240" w:lineRule="auto"/>
              <w:jc w:val="center"/>
              <w:rPr>
                <w:rFonts w:ascii="Segoe UI" w:hAnsi="Segoe UI" w:cs="Segoe UI"/>
                <w:sz w:val="18"/>
                <w:szCs w:val="18"/>
              </w:rPr>
            </w:pPr>
          </w:p>
        </w:tc>
        <w:tc>
          <w:tcPr>
            <w:tcW w:w="1157" w:type="dxa"/>
            <w:tcBorders>
              <w:top w:val="single" w:sz="12" w:space="0" w:color="auto"/>
            </w:tcBorders>
          </w:tcPr>
          <w:p w14:paraId="663180F9" w14:textId="77777777" w:rsidR="00C6477D" w:rsidRPr="00CF529F" w:rsidRDefault="00C6477D" w:rsidP="00C6477D">
            <w:pPr>
              <w:autoSpaceDE w:val="0"/>
              <w:autoSpaceDN w:val="0"/>
              <w:adjustRightInd w:val="0"/>
              <w:spacing w:after="0" w:line="240" w:lineRule="auto"/>
              <w:jc w:val="center"/>
              <w:rPr>
                <w:rFonts w:ascii="Segoe UI" w:hAnsi="Segoe UI" w:cs="Segoe UI"/>
                <w:sz w:val="18"/>
                <w:szCs w:val="18"/>
              </w:rPr>
            </w:pPr>
          </w:p>
        </w:tc>
        <w:tc>
          <w:tcPr>
            <w:tcW w:w="1130" w:type="dxa"/>
            <w:tcBorders>
              <w:top w:val="single" w:sz="12" w:space="0" w:color="auto"/>
            </w:tcBorders>
          </w:tcPr>
          <w:p w14:paraId="1247C254" w14:textId="77777777" w:rsidR="00C6477D" w:rsidRPr="00CF529F" w:rsidRDefault="00C6477D" w:rsidP="00C6477D">
            <w:pPr>
              <w:autoSpaceDE w:val="0"/>
              <w:autoSpaceDN w:val="0"/>
              <w:adjustRightInd w:val="0"/>
              <w:spacing w:after="0" w:line="240" w:lineRule="auto"/>
              <w:jc w:val="center"/>
              <w:rPr>
                <w:rFonts w:ascii="Segoe UI" w:hAnsi="Segoe UI" w:cs="Segoe UI"/>
                <w:sz w:val="18"/>
                <w:szCs w:val="18"/>
              </w:rPr>
            </w:pPr>
          </w:p>
        </w:tc>
      </w:tr>
      <w:tr w:rsidR="00C6477D" w:rsidRPr="00A039D5" w14:paraId="7BEBDE3A" w14:textId="65F6D73F" w:rsidTr="001E1215">
        <w:trPr>
          <w:trHeight w:val="769"/>
          <w:jc w:val="center"/>
        </w:trPr>
        <w:tc>
          <w:tcPr>
            <w:tcW w:w="4483" w:type="dxa"/>
            <w:shd w:val="clear" w:color="auto" w:fill="D9D9D9" w:themeFill="background1" w:themeFillShade="D9"/>
          </w:tcPr>
          <w:p w14:paraId="555FDF14" w14:textId="7A1254DF" w:rsidR="00C6477D" w:rsidRPr="00CF529F" w:rsidRDefault="00662BDD" w:rsidP="00B165BE">
            <w:pPr>
              <w:autoSpaceDE w:val="0"/>
              <w:autoSpaceDN w:val="0"/>
              <w:adjustRightInd w:val="0"/>
              <w:spacing w:after="0" w:line="240" w:lineRule="auto"/>
              <w:rPr>
                <w:rFonts w:ascii="Segoe UI" w:hAnsi="Segoe UI" w:cs="Segoe UI"/>
                <w:sz w:val="18"/>
                <w:szCs w:val="18"/>
              </w:rPr>
            </w:pPr>
            <w:r w:rsidRPr="00CF529F">
              <w:rPr>
                <w:rFonts w:ascii="Segoe UI" w:hAnsi="Segoe UI" w:cs="Segoe UI"/>
                <w:sz w:val="18"/>
                <w:szCs w:val="18"/>
                <w:lang w:val="fil"/>
              </w:rPr>
              <w:t>Para sa baitang K bago ang Enero 1, upang maituring na mahusay, ang mga mag-aaral ay dapat na pumuntos:</w:t>
            </w:r>
          </w:p>
        </w:tc>
        <w:tc>
          <w:tcPr>
            <w:tcW w:w="1497" w:type="dxa"/>
            <w:shd w:val="clear" w:color="auto" w:fill="D9D9D9" w:themeFill="background1" w:themeFillShade="D9"/>
          </w:tcPr>
          <w:p w14:paraId="59FDE29F" w14:textId="6FEEFE4C" w:rsidR="00C6477D" w:rsidRPr="00CF529F" w:rsidRDefault="003F5C9D" w:rsidP="00C6477D">
            <w:pPr>
              <w:autoSpaceDE w:val="0"/>
              <w:autoSpaceDN w:val="0"/>
              <w:adjustRightInd w:val="0"/>
              <w:spacing w:after="0" w:line="240" w:lineRule="auto"/>
              <w:jc w:val="center"/>
              <w:rPr>
                <w:rFonts w:ascii="Segoe UI" w:hAnsi="Segoe UI" w:cs="Segoe UI"/>
                <w:sz w:val="18"/>
                <w:szCs w:val="18"/>
              </w:rPr>
            </w:pPr>
            <w:r w:rsidRPr="00CF529F">
              <w:rPr>
                <w:rFonts w:ascii="Segoe UI" w:hAnsi="Segoe UI" w:cs="Segoe UI"/>
                <w:sz w:val="18"/>
                <w:szCs w:val="18"/>
                <w:lang w:val="fil"/>
              </w:rPr>
              <w:t>5</w:t>
            </w:r>
          </w:p>
        </w:tc>
        <w:tc>
          <w:tcPr>
            <w:tcW w:w="1120" w:type="dxa"/>
            <w:shd w:val="clear" w:color="auto" w:fill="D9D9D9" w:themeFill="background1" w:themeFillShade="D9"/>
          </w:tcPr>
          <w:p w14:paraId="0A16C43A" w14:textId="68D372F6" w:rsidR="00C6477D" w:rsidRPr="00CF529F" w:rsidRDefault="00662BDD" w:rsidP="00C6477D">
            <w:pPr>
              <w:autoSpaceDE w:val="0"/>
              <w:autoSpaceDN w:val="0"/>
              <w:adjustRightInd w:val="0"/>
              <w:spacing w:after="0" w:line="240" w:lineRule="auto"/>
              <w:jc w:val="center"/>
              <w:rPr>
                <w:rFonts w:ascii="Segoe UI" w:hAnsi="Segoe UI" w:cs="Segoe UI"/>
                <w:sz w:val="18"/>
                <w:szCs w:val="18"/>
              </w:rPr>
            </w:pPr>
            <w:r w:rsidRPr="00CF529F">
              <w:rPr>
                <w:rFonts w:ascii="Segoe UI" w:hAnsi="Segoe UI" w:cs="Segoe UI"/>
                <w:sz w:val="18"/>
                <w:szCs w:val="18"/>
                <w:lang w:val="fil"/>
              </w:rPr>
              <w:t>5</w:t>
            </w:r>
          </w:p>
        </w:tc>
        <w:tc>
          <w:tcPr>
            <w:tcW w:w="1128" w:type="dxa"/>
            <w:shd w:val="clear" w:color="auto" w:fill="D9D9D9" w:themeFill="background1" w:themeFillShade="D9"/>
          </w:tcPr>
          <w:p w14:paraId="4B9BDD06" w14:textId="12EE3584" w:rsidR="00C6477D" w:rsidRPr="00CF529F" w:rsidRDefault="00662BDD" w:rsidP="00C6477D">
            <w:pPr>
              <w:autoSpaceDE w:val="0"/>
              <w:autoSpaceDN w:val="0"/>
              <w:adjustRightInd w:val="0"/>
              <w:spacing w:after="0" w:line="240" w:lineRule="auto"/>
              <w:jc w:val="center"/>
              <w:rPr>
                <w:rFonts w:ascii="Segoe UI" w:hAnsi="Segoe UI" w:cs="Segoe UI"/>
                <w:sz w:val="18"/>
                <w:szCs w:val="18"/>
              </w:rPr>
            </w:pPr>
            <w:r w:rsidRPr="00CF529F">
              <w:rPr>
                <w:rFonts w:ascii="Segoe UI" w:hAnsi="Segoe UI" w:cs="Segoe UI"/>
                <w:sz w:val="18"/>
                <w:szCs w:val="18"/>
                <w:lang w:val="fil"/>
              </w:rPr>
              <w:t>-</w:t>
            </w:r>
          </w:p>
        </w:tc>
        <w:tc>
          <w:tcPr>
            <w:tcW w:w="1157" w:type="dxa"/>
            <w:shd w:val="clear" w:color="auto" w:fill="D9D9D9" w:themeFill="background1" w:themeFillShade="D9"/>
          </w:tcPr>
          <w:p w14:paraId="375B123D" w14:textId="5787BCE1" w:rsidR="00C6477D" w:rsidRPr="00CF529F" w:rsidRDefault="00662BDD" w:rsidP="00C6477D">
            <w:pPr>
              <w:autoSpaceDE w:val="0"/>
              <w:autoSpaceDN w:val="0"/>
              <w:adjustRightInd w:val="0"/>
              <w:spacing w:after="0" w:line="240" w:lineRule="auto"/>
              <w:jc w:val="center"/>
              <w:rPr>
                <w:rFonts w:ascii="Segoe UI" w:hAnsi="Segoe UI" w:cs="Segoe UI"/>
                <w:sz w:val="18"/>
                <w:szCs w:val="18"/>
              </w:rPr>
            </w:pPr>
            <w:r w:rsidRPr="00CF529F">
              <w:rPr>
                <w:rFonts w:ascii="Segoe UI" w:hAnsi="Segoe UI" w:cs="Segoe UI"/>
                <w:sz w:val="18"/>
                <w:szCs w:val="18"/>
                <w:lang w:val="fil"/>
              </w:rPr>
              <w:t>5</w:t>
            </w:r>
          </w:p>
        </w:tc>
        <w:tc>
          <w:tcPr>
            <w:tcW w:w="1130" w:type="dxa"/>
            <w:shd w:val="clear" w:color="auto" w:fill="D9D9D9" w:themeFill="background1" w:themeFillShade="D9"/>
          </w:tcPr>
          <w:p w14:paraId="49AC77B5" w14:textId="0D65D8DC" w:rsidR="00C6477D" w:rsidRPr="00CF529F" w:rsidRDefault="00662BDD" w:rsidP="00C6477D">
            <w:pPr>
              <w:autoSpaceDE w:val="0"/>
              <w:autoSpaceDN w:val="0"/>
              <w:adjustRightInd w:val="0"/>
              <w:spacing w:after="0" w:line="240" w:lineRule="auto"/>
              <w:jc w:val="center"/>
              <w:rPr>
                <w:rFonts w:ascii="Segoe UI" w:hAnsi="Segoe UI" w:cs="Segoe UI"/>
                <w:sz w:val="18"/>
                <w:szCs w:val="18"/>
              </w:rPr>
            </w:pPr>
            <w:r w:rsidRPr="00CF529F">
              <w:rPr>
                <w:rFonts w:ascii="Segoe UI" w:hAnsi="Segoe UI" w:cs="Segoe UI"/>
                <w:sz w:val="18"/>
                <w:szCs w:val="18"/>
                <w:lang w:val="fil"/>
              </w:rPr>
              <w:t>-</w:t>
            </w:r>
          </w:p>
        </w:tc>
      </w:tr>
      <w:tr w:rsidR="00662BDD" w:rsidRPr="00A039D5" w14:paraId="13F7AAA9" w14:textId="77777777" w:rsidTr="001E1215">
        <w:trPr>
          <w:trHeight w:val="796"/>
          <w:jc w:val="center"/>
        </w:trPr>
        <w:tc>
          <w:tcPr>
            <w:tcW w:w="4483" w:type="dxa"/>
            <w:shd w:val="clear" w:color="auto" w:fill="BFBFBF" w:themeFill="background1" w:themeFillShade="BF"/>
          </w:tcPr>
          <w:p w14:paraId="45D5C522" w14:textId="760A99FB" w:rsidR="00662BDD" w:rsidRPr="00CF529F" w:rsidRDefault="00662BDD" w:rsidP="00B165BE">
            <w:pPr>
              <w:autoSpaceDE w:val="0"/>
              <w:autoSpaceDN w:val="0"/>
              <w:adjustRightInd w:val="0"/>
              <w:spacing w:after="0" w:line="240" w:lineRule="auto"/>
              <w:rPr>
                <w:rFonts w:ascii="Segoe UI" w:hAnsi="Segoe UI" w:cs="Segoe UI"/>
                <w:sz w:val="18"/>
                <w:szCs w:val="18"/>
              </w:rPr>
            </w:pPr>
            <w:r w:rsidRPr="00CF529F">
              <w:rPr>
                <w:rFonts w:ascii="Segoe UI" w:hAnsi="Segoe UI" w:cs="Segoe UI"/>
                <w:sz w:val="18"/>
                <w:szCs w:val="18"/>
                <w:lang w:val="fil"/>
              </w:rPr>
              <w:t>Para sa baitang K pagkatapos ng Enero 1, upang maituring na mahusay, ang mga mag-aaral ay dapat na pumuntos:</w:t>
            </w:r>
          </w:p>
        </w:tc>
        <w:tc>
          <w:tcPr>
            <w:tcW w:w="1497" w:type="dxa"/>
            <w:shd w:val="clear" w:color="auto" w:fill="BFBFBF" w:themeFill="background1" w:themeFillShade="BF"/>
          </w:tcPr>
          <w:p w14:paraId="34F8922D" w14:textId="2BA567D4" w:rsidR="00662BDD" w:rsidRPr="00CF529F" w:rsidRDefault="00662BDD" w:rsidP="00C6477D">
            <w:pPr>
              <w:autoSpaceDE w:val="0"/>
              <w:autoSpaceDN w:val="0"/>
              <w:adjustRightInd w:val="0"/>
              <w:spacing w:after="0" w:line="240" w:lineRule="auto"/>
              <w:jc w:val="center"/>
              <w:rPr>
                <w:rFonts w:ascii="Segoe UI" w:hAnsi="Segoe UI" w:cs="Segoe UI"/>
                <w:sz w:val="18"/>
                <w:szCs w:val="18"/>
              </w:rPr>
            </w:pPr>
            <w:r w:rsidRPr="00CF529F">
              <w:rPr>
                <w:rFonts w:ascii="Segoe UI" w:hAnsi="Segoe UI" w:cs="Segoe UI"/>
                <w:sz w:val="18"/>
                <w:szCs w:val="18"/>
                <w:lang w:val="fil"/>
              </w:rPr>
              <w:t>4,5</w:t>
            </w:r>
          </w:p>
        </w:tc>
        <w:tc>
          <w:tcPr>
            <w:tcW w:w="1120" w:type="dxa"/>
            <w:shd w:val="clear" w:color="auto" w:fill="BFBFBF" w:themeFill="background1" w:themeFillShade="BF"/>
          </w:tcPr>
          <w:p w14:paraId="3F0CA69C" w14:textId="038CFA80" w:rsidR="00662BDD" w:rsidRPr="00CF529F" w:rsidRDefault="00662BDD" w:rsidP="00C6477D">
            <w:pPr>
              <w:autoSpaceDE w:val="0"/>
              <w:autoSpaceDN w:val="0"/>
              <w:adjustRightInd w:val="0"/>
              <w:spacing w:after="0" w:line="240" w:lineRule="auto"/>
              <w:jc w:val="center"/>
              <w:rPr>
                <w:rFonts w:ascii="Segoe UI" w:hAnsi="Segoe UI" w:cs="Segoe UI"/>
                <w:sz w:val="18"/>
                <w:szCs w:val="18"/>
              </w:rPr>
            </w:pPr>
            <w:r w:rsidRPr="00CF529F">
              <w:rPr>
                <w:rFonts w:ascii="Segoe UI" w:hAnsi="Segoe UI" w:cs="Segoe UI"/>
                <w:sz w:val="18"/>
                <w:szCs w:val="18"/>
                <w:lang w:val="fil"/>
              </w:rPr>
              <w:t>4</w:t>
            </w:r>
          </w:p>
        </w:tc>
        <w:tc>
          <w:tcPr>
            <w:tcW w:w="1128" w:type="dxa"/>
            <w:shd w:val="clear" w:color="auto" w:fill="BFBFBF" w:themeFill="background1" w:themeFillShade="BF"/>
          </w:tcPr>
          <w:p w14:paraId="6360757A" w14:textId="5272A2BE" w:rsidR="00662BDD" w:rsidRPr="00CF529F" w:rsidRDefault="00662BDD" w:rsidP="00C6477D">
            <w:pPr>
              <w:autoSpaceDE w:val="0"/>
              <w:autoSpaceDN w:val="0"/>
              <w:adjustRightInd w:val="0"/>
              <w:spacing w:after="0" w:line="240" w:lineRule="auto"/>
              <w:jc w:val="center"/>
              <w:rPr>
                <w:rFonts w:ascii="Segoe UI" w:hAnsi="Segoe UI" w:cs="Segoe UI"/>
                <w:sz w:val="18"/>
                <w:szCs w:val="18"/>
              </w:rPr>
            </w:pPr>
            <w:r w:rsidRPr="00CF529F">
              <w:rPr>
                <w:rFonts w:ascii="Segoe UI" w:hAnsi="Segoe UI" w:cs="Segoe UI"/>
                <w:sz w:val="18"/>
                <w:szCs w:val="18"/>
                <w:lang w:val="fil"/>
              </w:rPr>
              <w:t>4</w:t>
            </w:r>
          </w:p>
        </w:tc>
        <w:tc>
          <w:tcPr>
            <w:tcW w:w="1157" w:type="dxa"/>
            <w:shd w:val="clear" w:color="auto" w:fill="BFBFBF" w:themeFill="background1" w:themeFillShade="BF"/>
          </w:tcPr>
          <w:p w14:paraId="0687BC1D" w14:textId="12DA2D3D" w:rsidR="00662BDD" w:rsidRPr="00CF529F" w:rsidRDefault="00662BDD" w:rsidP="00C6477D">
            <w:pPr>
              <w:autoSpaceDE w:val="0"/>
              <w:autoSpaceDN w:val="0"/>
              <w:adjustRightInd w:val="0"/>
              <w:spacing w:after="0" w:line="240" w:lineRule="auto"/>
              <w:jc w:val="center"/>
              <w:rPr>
                <w:rFonts w:ascii="Segoe UI" w:hAnsi="Segoe UI" w:cs="Segoe UI"/>
                <w:sz w:val="18"/>
                <w:szCs w:val="18"/>
              </w:rPr>
            </w:pPr>
            <w:r w:rsidRPr="00CF529F">
              <w:rPr>
                <w:rFonts w:ascii="Segoe UI" w:hAnsi="Segoe UI" w:cs="Segoe UI"/>
                <w:sz w:val="18"/>
                <w:szCs w:val="18"/>
                <w:lang w:val="fil"/>
              </w:rPr>
              <w:t>4</w:t>
            </w:r>
          </w:p>
        </w:tc>
        <w:tc>
          <w:tcPr>
            <w:tcW w:w="1130" w:type="dxa"/>
            <w:shd w:val="clear" w:color="auto" w:fill="BFBFBF" w:themeFill="background1" w:themeFillShade="BF"/>
          </w:tcPr>
          <w:p w14:paraId="20486281" w14:textId="57064B4F" w:rsidR="00662BDD" w:rsidRPr="00CF529F" w:rsidRDefault="00662BDD" w:rsidP="00C6477D">
            <w:pPr>
              <w:autoSpaceDE w:val="0"/>
              <w:autoSpaceDN w:val="0"/>
              <w:adjustRightInd w:val="0"/>
              <w:spacing w:after="0" w:line="240" w:lineRule="auto"/>
              <w:jc w:val="center"/>
              <w:rPr>
                <w:rFonts w:ascii="Segoe UI" w:hAnsi="Segoe UI" w:cs="Segoe UI"/>
                <w:sz w:val="18"/>
                <w:szCs w:val="18"/>
              </w:rPr>
            </w:pPr>
            <w:r w:rsidRPr="00CF529F">
              <w:rPr>
                <w:rFonts w:ascii="Segoe UI" w:hAnsi="Segoe UI" w:cs="Segoe UI"/>
                <w:sz w:val="18"/>
                <w:szCs w:val="18"/>
                <w:lang w:val="fil"/>
              </w:rPr>
              <w:t>4</w:t>
            </w:r>
          </w:p>
        </w:tc>
      </w:tr>
      <w:tr w:rsidR="00662BDD" w:rsidRPr="00A039D5" w14:paraId="5520FB5E" w14:textId="77777777" w:rsidTr="001E1215">
        <w:trPr>
          <w:trHeight w:val="643"/>
          <w:jc w:val="center"/>
        </w:trPr>
        <w:tc>
          <w:tcPr>
            <w:tcW w:w="4483" w:type="dxa"/>
            <w:shd w:val="clear" w:color="auto" w:fill="D9D9D9" w:themeFill="background1" w:themeFillShade="D9"/>
          </w:tcPr>
          <w:p w14:paraId="4D9103A7" w14:textId="50449CFD" w:rsidR="00662BDD" w:rsidRPr="00CF529F" w:rsidRDefault="00662BDD" w:rsidP="00662BDD">
            <w:pPr>
              <w:autoSpaceDE w:val="0"/>
              <w:autoSpaceDN w:val="0"/>
              <w:adjustRightInd w:val="0"/>
              <w:spacing w:after="0" w:line="240" w:lineRule="auto"/>
              <w:rPr>
                <w:rFonts w:ascii="Segoe UI" w:hAnsi="Segoe UI" w:cs="Segoe UI"/>
                <w:b/>
                <w:bCs/>
                <w:sz w:val="18"/>
                <w:szCs w:val="18"/>
              </w:rPr>
            </w:pPr>
            <w:r w:rsidRPr="00CF529F">
              <w:rPr>
                <w:rFonts w:ascii="Segoe UI" w:hAnsi="Segoe UI" w:cs="Segoe UI"/>
                <w:sz w:val="18"/>
                <w:szCs w:val="18"/>
                <w:lang w:val="fil"/>
              </w:rPr>
              <w:t>Para sa baitang 1, upang maituring na mahusay, ang mga mag-aaral ay dapat na pumuntos:</w:t>
            </w:r>
          </w:p>
        </w:tc>
        <w:tc>
          <w:tcPr>
            <w:tcW w:w="1497" w:type="dxa"/>
            <w:shd w:val="clear" w:color="auto" w:fill="D9D9D9" w:themeFill="background1" w:themeFillShade="D9"/>
          </w:tcPr>
          <w:p w14:paraId="4F46091D" w14:textId="7347670E" w:rsidR="00662BDD" w:rsidRPr="00CF529F" w:rsidRDefault="00662BDD" w:rsidP="00662BDD">
            <w:pPr>
              <w:autoSpaceDE w:val="0"/>
              <w:autoSpaceDN w:val="0"/>
              <w:adjustRightInd w:val="0"/>
              <w:spacing w:after="0" w:line="240" w:lineRule="auto"/>
              <w:jc w:val="center"/>
              <w:rPr>
                <w:rFonts w:ascii="Segoe UI" w:hAnsi="Segoe UI" w:cs="Segoe UI"/>
                <w:b/>
                <w:bCs/>
                <w:sz w:val="18"/>
                <w:szCs w:val="18"/>
              </w:rPr>
            </w:pPr>
            <w:r w:rsidRPr="00CF529F">
              <w:rPr>
                <w:rFonts w:ascii="Segoe UI" w:hAnsi="Segoe UI" w:cs="Segoe UI"/>
                <w:sz w:val="18"/>
                <w:szCs w:val="18"/>
                <w:lang w:val="fil"/>
              </w:rPr>
              <w:t>4,5</w:t>
            </w:r>
          </w:p>
        </w:tc>
        <w:tc>
          <w:tcPr>
            <w:tcW w:w="1120" w:type="dxa"/>
            <w:shd w:val="clear" w:color="auto" w:fill="D9D9D9" w:themeFill="background1" w:themeFillShade="D9"/>
          </w:tcPr>
          <w:p w14:paraId="4CD88982" w14:textId="1549796D" w:rsidR="00662BDD" w:rsidRPr="00CF529F" w:rsidRDefault="00662BDD" w:rsidP="00662BDD">
            <w:pPr>
              <w:autoSpaceDE w:val="0"/>
              <w:autoSpaceDN w:val="0"/>
              <w:adjustRightInd w:val="0"/>
              <w:spacing w:after="0" w:line="240" w:lineRule="auto"/>
              <w:jc w:val="center"/>
              <w:rPr>
                <w:rFonts w:ascii="Segoe UI" w:hAnsi="Segoe UI" w:cs="Segoe UI"/>
                <w:b/>
                <w:bCs/>
                <w:sz w:val="18"/>
                <w:szCs w:val="18"/>
              </w:rPr>
            </w:pPr>
            <w:r w:rsidRPr="00CF529F">
              <w:rPr>
                <w:rFonts w:ascii="Segoe UI" w:hAnsi="Segoe UI" w:cs="Segoe UI"/>
                <w:sz w:val="18"/>
                <w:szCs w:val="18"/>
                <w:lang w:val="fil"/>
              </w:rPr>
              <w:t>4</w:t>
            </w:r>
          </w:p>
        </w:tc>
        <w:tc>
          <w:tcPr>
            <w:tcW w:w="1128" w:type="dxa"/>
            <w:shd w:val="clear" w:color="auto" w:fill="D9D9D9" w:themeFill="background1" w:themeFillShade="D9"/>
          </w:tcPr>
          <w:p w14:paraId="2A201040" w14:textId="3EC40F75" w:rsidR="00662BDD" w:rsidRPr="00CF529F" w:rsidRDefault="00662BDD" w:rsidP="00662BDD">
            <w:pPr>
              <w:autoSpaceDE w:val="0"/>
              <w:autoSpaceDN w:val="0"/>
              <w:adjustRightInd w:val="0"/>
              <w:spacing w:after="0" w:line="240" w:lineRule="auto"/>
              <w:jc w:val="center"/>
              <w:rPr>
                <w:rFonts w:ascii="Segoe UI" w:hAnsi="Segoe UI" w:cs="Segoe UI"/>
                <w:b/>
                <w:bCs/>
                <w:sz w:val="18"/>
                <w:szCs w:val="18"/>
              </w:rPr>
            </w:pPr>
            <w:r w:rsidRPr="00CF529F">
              <w:rPr>
                <w:rFonts w:ascii="Segoe UI" w:hAnsi="Segoe UI" w:cs="Segoe UI"/>
                <w:sz w:val="18"/>
                <w:szCs w:val="18"/>
                <w:lang w:val="fil"/>
              </w:rPr>
              <w:t>4</w:t>
            </w:r>
          </w:p>
        </w:tc>
        <w:tc>
          <w:tcPr>
            <w:tcW w:w="1157" w:type="dxa"/>
            <w:shd w:val="clear" w:color="auto" w:fill="D9D9D9" w:themeFill="background1" w:themeFillShade="D9"/>
          </w:tcPr>
          <w:p w14:paraId="2B1C40CA" w14:textId="0291D293" w:rsidR="00662BDD" w:rsidRPr="00CF529F" w:rsidRDefault="00662BDD" w:rsidP="00662BDD">
            <w:pPr>
              <w:autoSpaceDE w:val="0"/>
              <w:autoSpaceDN w:val="0"/>
              <w:adjustRightInd w:val="0"/>
              <w:spacing w:after="0" w:line="240" w:lineRule="auto"/>
              <w:jc w:val="center"/>
              <w:rPr>
                <w:rFonts w:ascii="Segoe UI" w:hAnsi="Segoe UI" w:cs="Segoe UI"/>
                <w:b/>
                <w:bCs/>
                <w:sz w:val="18"/>
                <w:szCs w:val="18"/>
              </w:rPr>
            </w:pPr>
            <w:r w:rsidRPr="00CF529F">
              <w:rPr>
                <w:rFonts w:ascii="Segoe UI" w:hAnsi="Segoe UI" w:cs="Segoe UI"/>
                <w:sz w:val="18"/>
                <w:szCs w:val="18"/>
                <w:lang w:val="fil"/>
              </w:rPr>
              <w:t>4</w:t>
            </w:r>
          </w:p>
        </w:tc>
        <w:tc>
          <w:tcPr>
            <w:tcW w:w="1130" w:type="dxa"/>
            <w:shd w:val="clear" w:color="auto" w:fill="D9D9D9" w:themeFill="background1" w:themeFillShade="D9"/>
          </w:tcPr>
          <w:p w14:paraId="75EE618B" w14:textId="2F48076D" w:rsidR="00662BDD" w:rsidRPr="00CF529F" w:rsidRDefault="00662BDD" w:rsidP="00662BDD">
            <w:pPr>
              <w:autoSpaceDE w:val="0"/>
              <w:autoSpaceDN w:val="0"/>
              <w:adjustRightInd w:val="0"/>
              <w:spacing w:after="0" w:line="240" w:lineRule="auto"/>
              <w:jc w:val="center"/>
              <w:rPr>
                <w:rFonts w:ascii="Segoe UI" w:hAnsi="Segoe UI" w:cs="Segoe UI"/>
                <w:b/>
                <w:bCs/>
                <w:sz w:val="18"/>
                <w:szCs w:val="18"/>
              </w:rPr>
            </w:pPr>
            <w:r w:rsidRPr="00CF529F">
              <w:rPr>
                <w:rFonts w:ascii="Segoe UI" w:hAnsi="Segoe UI" w:cs="Segoe UI"/>
                <w:sz w:val="18"/>
                <w:szCs w:val="18"/>
                <w:lang w:val="fil"/>
              </w:rPr>
              <w:t>4</w:t>
            </w:r>
          </w:p>
        </w:tc>
      </w:tr>
      <w:tr w:rsidR="00C6477D" w:rsidRPr="0008351A" w14:paraId="4476D55D" w14:textId="78794333" w:rsidTr="001E1215">
        <w:trPr>
          <w:trHeight w:val="634"/>
          <w:jc w:val="center"/>
        </w:trPr>
        <w:tc>
          <w:tcPr>
            <w:tcW w:w="4483" w:type="dxa"/>
            <w:shd w:val="clear" w:color="auto" w:fill="BFBFBF" w:themeFill="background1" w:themeFillShade="BF"/>
          </w:tcPr>
          <w:p w14:paraId="4E47E4D5" w14:textId="6075E571" w:rsidR="00C6477D" w:rsidRPr="00CF529F" w:rsidRDefault="00FF2969" w:rsidP="00B165BE">
            <w:pPr>
              <w:autoSpaceDE w:val="0"/>
              <w:autoSpaceDN w:val="0"/>
              <w:adjustRightInd w:val="0"/>
              <w:spacing w:after="0" w:line="240" w:lineRule="auto"/>
              <w:rPr>
                <w:rFonts w:ascii="Segoe UI" w:hAnsi="Segoe UI" w:cs="Segoe UI"/>
                <w:sz w:val="18"/>
                <w:szCs w:val="18"/>
              </w:rPr>
            </w:pPr>
            <w:r w:rsidRPr="00CF529F">
              <w:rPr>
                <w:rFonts w:ascii="Segoe UI" w:hAnsi="Segoe UI" w:cs="Segoe UI"/>
                <w:sz w:val="18"/>
                <w:szCs w:val="18"/>
                <w:lang w:val="fil"/>
              </w:rPr>
              <w:t>Para sa mga baitang 2-12, upang maituring na mahusay, ang mga mag-aaral ay dapat na pumuntos:</w:t>
            </w:r>
          </w:p>
        </w:tc>
        <w:tc>
          <w:tcPr>
            <w:tcW w:w="1497" w:type="dxa"/>
            <w:shd w:val="clear" w:color="auto" w:fill="BFBFBF" w:themeFill="background1" w:themeFillShade="BF"/>
          </w:tcPr>
          <w:p w14:paraId="37229339" w14:textId="4AF33957" w:rsidR="00C6477D" w:rsidRPr="00CF529F" w:rsidRDefault="00C6477D" w:rsidP="00C6477D">
            <w:pPr>
              <w:autoSpaceDE w:val="0"/>
              <w:autoSpaceDN w:val="0"/>
              <w:adjustRightInd w:val="0"/>
              <w:spacing w:after="0" w:line="240" w:lineRule="auto"/>
              <w:jc w:val="center"/>
              <w:rPr>
                <w:rFonts w:ascii="Segoe UI" w:hAnsi="Segoe UI" w:cs="Segoe UI"/>
                <w:sz w:val="18"/>
                <w:szCs w:val="18"/>
              </w:rPr>
            </w:pPr>
            <w:r w:rsidRPr="00CF529F">
              <w:rPr>
                <w:rFonts w:ascii="Segoe UI" w:hAnsi="Segoe UI" w:cs="Segoe UI"/>
                <w:sz w:val="18"/>
                <w:szCs w:val="18"/>
                <w:lang w:val="fil"/>
              </w:rPr>
              <w:t>5</w:t>
            </w:r>
          </w:p>
        </w:tc>
        <w:tc>
          <w:tcPr>
            <w:tcW w:w="1120" w:type="dxa"/>
            <w:shd w:val="clear" w:color="auto" w:fill="BFBFBF" w:themeFill="background1" w:themeFillShade="BF"/>
          </w:tcPr>
          <w:p w14:paraId="17051101" w14:textId="6FEB8CC1" w:rsidR="00C6477D" w:rsidRPr="00CF529F" w:rsidRDefault="00C6477D" w:rsidP="00C6477D">
            <w:pPr>
              <w:autoSpaceDE w:val="0"/>
              <w:autoSpaceDN w:val="0"/>
              <w:adjustRightInd w:val="0"/>
              <w:spacing w:after="0" w:line="240" w:lineRule="auto"/>
              <w:jc w:val="center"/>
              <w:rPr>
                <w:rFonts w:ascii="Segoe UI" w:hAnsi="Segoe UI" w:cs="Segoe UI"/>
                <w:sz w:val="18"/>
                <w:szCs w:val="18"/>
              </w:rPr>
            </w:pPr>
            <w:r w:rsidRPr="00CF529F">
              <w:rPr>
                <w:rFonts w:ascii="Segoe UI" w:hAnsi="Segoe UI" w:cs="Segoe UI"/>
                <w:sz w:val="18"/>
                <w:szCs w:val="18"/>
                <w:lang w:val="fil"/>
              </w:rPr>
              <w:t>4</w:t>
            </w:r>
          </w:p>
        </w:tc>
        <w:tc>
          <w:tcPr>
            <w:tcW w:w="1128" w:type="dxa"/>
            <w:shd w:val="clear" w:color="auto" w:fill="BFBFBF" w:themeFill="background1" w:themeFillShade="BF"/>
          </w:tcPr>
          <w:p w14:paraId="4E437D66" w14:textId="3A83B343" w:rsidR="00C6477D" w:rsidRPr="00CF529F" w:rsidRDefault="00C6477D" w:rsidP="00C6477D">
            <w:pPr>
              <w:autoSpaceDE w:val="0"/>
              <w:autoSpaceDN w:val="0"/>
              <w:adjustRightInd w:val="0"/>
              <w:spacing w:after="0" w:line="240" w:lineRule="auto"/>
              <w:jc w:val="center"/>
              <w:rPr>
                <w:rFonts w:ascii="Segoe UI" w:hAnsi="Segoe UI" w:cs="Segoe UI"/>
                <w:sz w:val="18"/>
                <w:szCs w:val="18"/>
              </w:rPr>
            </w:pPr>
            <w:r w:rsidRPr="00CF529F">
              <w:rPr>
                <w:rFonts w:ascii="Segoe UI" w:hAnsi="Segoe UI" w:cs="Segoe UI"/>
                <w:sz w:val="18"/>
                <w:szCs w:val="18"/>
                <w:lang w:val="fil"/>
              </w:rPr>
              <w:t>4</w:t>
            </w:r>
          </w:p>
        </w:tc>
        <w:tc>
          <w:tcPr>
            <w:tcW w:w="1157" w:type="dxa"/>
            <w:shd w:val="clear" w:color="auto" w:fill="BFBFBF" w:themeFill="background1" w:themeFillShade="BF"/>
          </w:tcPr>
          <w:p w14:paraId="556126FE" w14:textId="6980E196" w:rsidR="00C6477D" w:rsidRPr="00CF529F" w:rsidRDefault="00C6477D" w:rsidP="00C6477D">
            <w:pPr>
              <w:autoSpaceDE w:val="0"/>
              <w:autoSpaceDN w:val="0"/>
              <w:adjustRightInd w:val="0"/>
              <w:spacing w:after="0" w:line="240" w:lineRule="auto"/>
              <w:jc w:val="center"/>
              <w:rPr>
                <w:rFonts w:ascii="Segoe UI" w:hAnsi="Segoe UI" w:cs="Segoe UI"/>
                <w:sz w:val="18"/>
                <w:szCs w:val="18"/>
              </w:rPr>
            </w:pPr>
            <w:r w:rsidRPr="00CF529F">
              <w:rPr>
                <w:rFonts w:ascii="Segoe UI" w:hAnsi="Segoe UI" w:cs="Segoe UI"/>
                <w:sz w:val="18"/>
                <w:szCs w:val="18"/>
                <w:lang w:val="fil"/>
              </w:rPr>
              <w:t>4</w:t>
            </w:r>
          </w:p>
        </w:tc>
        <w:tc>
          <w:tcPr>
            <w:tcW w:w="1130" w:type="dxa"/>
            <w:shd w:val="clear" w:color="auto" w:fill="BFBFBF" w:themeFill="background1" w:themeFillShade="BF"/>
          </w:tcPr>
          <w:p w14:paraId="5F1403AC" w14:textId="105B25F1" w:rsidR="00C6477D" w:rsidRPr="00CF529F" w:rsidRDefault="00C6477D" w:rsidP="00C6477D">
            <w:pPr>
              <w:autoSpaceDE w:val="0"/>
              <w:autoSpaceDN w:val="0"/>
              <w:adjustRightInd w:val="0"/>
              <w:spacing w:after="0" w:line="240" w:lineRule="auto"/>
              <w:jc w:val="center"/>
              <w:rPr>
                <w:rFonts w:ascii="Segoe UI" w:hAnsi="Segoe UI" w:cs="Segoe UI"/>
                <w:sz w:val="18"/>
                <w:szCs w:val="18"/>
              </w:rPr>
            </w:pPr>
            <w:r w:rsidRPr="00CF529F">
              <w:rPr>
                <w:rFonts w:ascii="Segoe UI" w:hAnsi="Segoe UI" w:cs="Segoe UI"/>
                <w:sz w:val="18"/>
                <w:szCs w:val="18"/>
                <w:lang w:val="fil"/>
              </w:rPr>
              <w:t>4</w:t>
            </w:r>
          </w:p>
        </w:tc>
      </w:tr>
    </w:tbl>
    <w:p w14:paraId="71D5DFF2" w14:textId="55E8EAD5" w:rsidR="00B62172" w:rsidRPr="00E309FF" w:rsidRDefault="005A2A28" w:rsidP="00CF529F">
      <w:pPr>
        <w:autoSpaceDE w:val="0"/>
        <w:autoSpaceDN w:val="0"/>
        <w:adjustRightInd w:val="0"/>
        <w:spacing w:before="120" w:after="0" w:line="240" w:lineRule="auto"/>
        <w:rPr>
          <w:rFonts w:ascii="Segoe UI" w:hAnsi="Segoe UI" w:cs="Segoe UI"/>
          <w:sz w:val="20"/>
          <w:szCs w:val="20"/>
          <w:lang w:val="fil"/>
        </w:rPr>
      </w:pPr>
      <w:r>
        <w:rPr>
          <w:rFonts w:ascii="Segoe UI" w:hAnsi="Segoe UI" w:cs="Segoe UI"/>
          <w:sz w:val="20"/>
          <w:szCs w:val="20"/>
          <w:lang w:val="fil"/>
        </w:rPr>
        <w:t>Ang layunin ng Programa ng Pagpapaunlad sa Wikang Ingles ay magbigay ng pagtuturo ng wika para sa mga mag-aaral sa pagsasalita, pakikinig, pagbabasa, at pagsusulat sa Ingles. Tutulungan din ng programa ang iyong anak na maabot ang mga pamantayang pang-akademiko sa antas ng baitang at mga kinakailangan para sa promosyon at pagtatapos.</w:t>
      </w:r>
    </w:p>
    <w:p w14:paraId="3328F0AE" w14:textId="77E2E144" w:rsidR="009E7476" w:rsidRPr="00E309FF" w:rsidRDefault="009E7476" w:rsidP="00CF529F">
      <w:pPr>
        <w:autoSpaceDE w:val="0"/>
        <w:autoSpaceDN w:val="0"/>
        <w:adjustRightInd w:val="0"/>
        <w:spacing w:before="120" w:after="0" w:line="240" w:lineRule="auto"/>
        <w:rPr>
          <w:rFonts w:ascii="Segoe UI" w:hAnsi="Segoe UI" w:cs="Segoe UI"/>
          <w:sz w:val="20"/>
          <w:szCs w:val="20"/>
          <w:lang w:val="fil"/>
        </w:rPr>
      </w:pPr>
      <w:r>
        <w:rPr>
          <w:rFonts w:ascii="Segoe UI" w:hAnsi="Segoe UI" w:cs="Segoe UI"/>
          <w:sz w:val="20"/>
          <w:szCs w:val="20"/>
          <w:lang w:val="fil"/>
        </w:rPr>
        <w:t>Kung mayroong kapansanan ang inyong anak, makikipag-ugnayan ang programa ng pagpapaunlad sa wikang Ingles sa naaangkop na kawani upang matugunan ang mga layunin ng Edukasyong Pang-Indibidwal o Planong 504 ng inyong anak.</w:t>
      </w:r>
    </w:p>
    <w:p w14:paraId="05478C5D" w14:textId="77777777" w:rsidR="00CF529F" w:rsidRDefault="00072C1F" w:rsidP="00CF529F">
      <w:pPr>
        <w:autoSpaceDE w:val="0"/>
        <w:autoSpaceDN w:val="0"/>
        <w:adjustRightInd w:val="0"/>
        <w:spacing w:before="120" w:after="0" w:line="240" w:lineRule="auto"/>
        <w:rPr>
          <w:rFonts w:ascii="Segoe UI" w:hAnsi="Segoe UI" w:cs="Segoe UI"/>
          <w:sz w:val="20"/>
          <w:szCs w:val="20"/>
          <w:lang w:val="fil"/>
        </w:rPr>
      </w:pPr>
      <w:r>
        <w:rPr>
          <w:rFonts w:ascii="Segoe UI" w:hAnsi="Segoe UI" w:cs="Segoe UI"/>
          <w:sz w:val="20"/>
          <w:szCs w:val="20"/>
          <w:lang w:val="fil"/>
        </w:rPr>
        <w:t xml:space="preserve">Karamihan sa mga mag-aaral ay matagumpay na lumabas sa programa sa loob ng </w:t>
      </w:r>
      <w:r w:rsidRPr="00E309FF">
        <w:rPr>
          <w:rFonts w:ascii="Segoe UI" w:hAnsi="Segoe UI" w:cs="Segoe UI"/>
          <w:i/>
          <w:iCs/>
          <w:color w:val="C00000"/>
          <w:sz w:val="20"/>
          <w:szCs w:val="20"/>
          <w:u w:val="single"/>
        </w:rPr>
        <w:t>INSERT NUMBER (median length of time in program)</w:t>
      </w:r>
      <w:r w:rsidRPr="00E309FF">
        <w:rPr>
          <w:rFonts w:ascii="Segoe UI" w:hAnsi="Segoe UI" w:cs="Segoe UI"/>
          <w:color w:val="C00000"/>
          <w:sz w:val="20"/>
          <w:szCs w:val="20"/>
        </w:rPr>
        <w:t xml:space="preserve"> </w:t>
      </w:r>
      <w:r>
        <w:rPr>
          <w:rFonts w:ascii="Segoe UI" w:hAnsi="Segoe UI" w:cs="Segoe UI"/>
          <w:sz w:val="20"/>
          <w:szCs w:val="20"/>
          <w:lang w:val="fil"/>
        </w:rPr>
        <w:t xml:space="preserve">mga taon. Pagkatapos lumabas sa programa, ang pagganap ng iyong anak ay patuloy na susubaybayan upang magbigay ng karagdagang pang-akademikong suporta, kung kinakailangan. </w:t>
      </w:r>
    </w:p>
    <w:p w14:paraId="24F28D2D" w14:textId="630D0361" w:rsidR="00D66782" w:rsidRPr="00CF529F" w:rsidRDefault="00D66782" w:rsidP="00CF529F">
      <w:pPr>
        <w:autoSpaceDE w:val="0"/>
        <w:autoSpaceDN w:val="0"/>
        <w:adjustRightInd w:val="0"/>
        <w:spacing w:before="120" w:after="0" w:line="240" w:lineRule="auto"/>
        <w:rPr>
          <w:rFonts w:ascii="Segoe UI" w:hAnsi="Segoe UI" w:cs="Segoe UI"/>
          <w:sz w:val="20"/>
          <w:szCs w:val="20"/>
          <w:lang w:val="fil"/>
        </w:rPr>
      </w:pPr>
      <w:r>
        <w:rPr>
          <w:rFonts w:ascii="Segoe UI" w:hAnsi="Segoe UI" w:cs="Segoe UI"/>
          <w:sz w:val="20"/>
          <w:szCs w:val="20"/>
          <w:lang w:val="fil"/>
        </w:rPr>
        <w:lastRenderedPageBreak/>
        <w:t xml:space="preserve">Para sa mga mag-aaral na lumahok sa programang ito sa ating distrito, ang inaasahang 4 na taong antas ng pagtatapos ay </w:t>
      </w:r>
      <w:r w:rsidRPr="00E309FF">
        <w:rPr>
          <w:rFonts w:ascii="Segoe UI" w:hAnsi="Segoe UI" w:cs="Segoe UI"/>
          <w:i/>
          <w:iCs/>
          <w:color w:val="C00000"/>
          <w:sz w:val="20"/>
          <w:szCs w:val="20"/>
          <w:u w:val="single"/>
        </w:rPr>
        <w:t>INSERT 4-YEAR GRADUATION RATE</w:t>
      </w:r>
      <w:r>
        <w:rPr>
          <w:rFonts w:ascii="Segoe UI" w:hAnsi="Segoe UI" w:cs="Segoe UI"/>
          <w:sz w:val="20"/>
          <w:szCs w:val="20"/>
          <w:lang w:val="fil"/>
        </w:rPr>
        <w:t xml:space="preserve">% at ang pinalawig na antas ng pagtatapos ay </w:t>
      </w:r>
      <w:r w:rsidRPr="00E309FF">
        <w:rPr>
          <w:rFonts w:ascii="Segoe UI" w:hAnsi="Segoe UI" w:cs="Segoe UI"/>
          <w:i/>
          <w:iCs/>
          <w:color w:val="C00000"/>
          <w:sz w:val="20"/>
          <w:szCs w:val="20"/>
          <w:u w:val="single"/>
        </w:rPr>
        <w:t>INSERT ADJUSTED 5-YEAR GRADUATION RATE</w:t>
      </w:r>
      <w:r>
        <w:rPr>
          <w:rFonts w:ascii="Segoe UI" w:hAnsi="Segoe UI" w:cs="Segoe UI"/>
          <w:sz w:val="20"/>
          <w:szCs w:val="20"/>
          <w:lang w:val="fil"/>
        </w:rPr>
        <w:t>%.</w:t>
      </w:r>
    </w:p>
    <w:p w14:paraId="606E42A9" w14:textId="77777777" w:rsidR="009C22CB" w:rsidRPr="0008351A" w:rsidRDefault="009C22CB" w:rsidP="005D7A25">
      <w:pPr>
        <w:autoSpaceDE w:val="0"/>
        <w:autoSpaceDN w:val="0"/>
        <w:adjustRightInd w:val="0"/>
        <w:spacing w:after="0" w:line="240" w:lineRule="auto"/>
        <w:rPr>
          <w:rFonts w:ascii="Segoe UI" w:hAnsi="Segoe UI" w:cs="Segoe UI"/>
          <w:sz w:val="20"/>
          <w:szCs w:val="20"/>
        </w:rPr>
      </w:pPr>
    </w:p>
    <w:p w14:paraId="2F56767E" w14:textId="77777777" w:rsidR="00D94B77" w:rsidRPr="0008351A" w:rsidRDefault="00D94B77" w:rsidP="00D94B77">
      <w:pPr>
        <w:pStyle w:val="paragraph"/>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lang w:val="fil"/>
        </w:rPr>
        <w:t>Hinihikayat ka naming maging aktibong kalahok sa edukasyon ng iyong anak.  May karapatan kang:</w:t>
      </w:r>
      <w:r>
        <w:rPr>
          <w:rStyle w:val="eop"/>
          <w:rFonts w:ascii="Segoe UI" w:hAnsi="Segoe UI" w:cs="Segoe UI"/>
          <w:sz w:val="20"/>
          <w:szCs w:val="20"/>
          <w:lang w:val="fil"/>
        </w:rPr>
        <w:t> </w:t>
      </w:r>
    </w:p>
    <w:p w14:paraId="4AB2FF33" w14:textId="53CB533C" w:rsidR="00D94B77" w:rsidRPr="0008351A" w:rsidRDefault="00D94B77" w:rsidP="00D94B77">
      <w:pPr>
        <w:pStyle w:val="paragraph"/>
        <w:numPr>
          <w:ilvl w:val="0"/>
          <w:numId w:val="13"/>
        </w:numPr>
        <w:spacing w:before="0" w:beforeAutospacing="0" w:after="0" w:afterAutospacing="0"/>
        <w:jc w:val="both"/>
        <w:textAlignment w:val="baseline"/>
        <w:rPr>
          <w:rStyle w:val="normaltextrun"/>
          <w:rFonts w:ascii="Segoe UI" w:hAnsi="Segoe UI" w:cs="Segoe UI"/>
          <w:sz w:val="20"/>
          <w:szCs w:val="20"/>
        </w:rPr>
      </w:pPr>
      <w:r>
        <w:rPr>
          <w:rStyle w:val="normaltextrun"/>
          <w:rFonts w:ascii="Segoe UI" w:hAnsi="Segoe UI" w:cs="Segoe UI"/>
          <w:sz w:val="20"/>
          <w:szCs w:val="20"/>
          <w:lang w:val="fil"/>
        </w:rPr>
        <w:t>humiling ng mga regular na pagpupulong upang talakayin ang pag-unlad ng wika at pag-unlad ng akademiko ng iyong anak.</w:t>
      </w:r>
    </w:p>
    <w:p w14:paraId="74A7E7D1" w14:textId="2FBB3546" w:rsidR="00D94B77" w:rsidRPr="0008351A" w:rsidRDefault="00D94B77" w:rsidP="00D94B77">
      <w:pPr>
        <w:pStyle w:val="paragraph"/>
        <w:numPr>
          <w:ilvl w:val="0"/>
          <w:numId w:val="13"/>
        </w:numPr>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lang w:val="fil"/>
        </w:rPr>
        <w:t xml:space="preserve">humiling ng ibang programa, kung available. </w:t>
      </w:r>
      <w:r>
        <w:rPr>
          <w:rStyle w:val="eop"/>
          <w:rFonts w:ascii="Segoe UI" w:hAnsi="Segoe UI" w:cs="Segoe UI"/>
          <w:sz w:val="20"/>
          <w:szCs w:val="20"/>
          <w:lang w:val="fil"/>
        </w:rPr>
        <w:t> </w:t>
      </w:r>
    </w:p>
    <w:p w14:paraId="55B2FAEA" w14:textId="5C1F6B17" w:rsidR="00D94B77" w:rsidRPr="00E309FF" w:rsidRDefault="00D94B77" w:rsidP="00D94B77">
      <w:pPr>
        <w:pStyle w:val="paragraph"/>
        <w:numPr>
          <w:ilvl w:val="0"/>
          <w:numId w:val="13"/>
        </w:numPr>
        <w:spacing w:before="0" w:beforeAutospacing="0" w:after="0" w:afterAutospacing="0"/>
        <w:jc w:val="both"/>
        <w:textAlignment w:val="baseline"/>
        <w:rPr>
          <w:rFonts w:ascii="Segoe UI" w:hAnsi="Segoe UI" w:cs="Segoe UI"/>
          <w:sz w:val="20"/>
          <w:szCs w:val="20"/>
          <w:lang w:val="fil"/>
        </w:rPr>
      </w:pPr>
      <w:r>
        <w:rPr>
          <w:rStyle w:val="normaltextrun"/>
          <w:rFonts w:ascii="Segoe UI" w:hAnsi="Segoe UI" w:cs="Segoe UI"/>
          <w:sz w:val="20"/>
          <w:szCs w:val="20"/>
          <w:lang w:val="fil"/>
        </w:rPr>
        <w:t>iurong ang mga serbisyo sa programa na ito. (Kakailanganin pa rin ang iyong anak na kumuha ng taunang pagtatasa ng WIDA. Mangyaring makipag-ugnayan sa iyong paaralan o distrito para sa karagdagang impormasyon tungkol sa pagwawaksi ng mga serbisyong ito.)</w:t>
      </w:r>
      <w:r>
        <w:rPr>
          <w:rStyle w:val="eop"/>
          <w:rFonts w:ascii="Segoe UI" w:hAnsi="Segoe UI" w:cs="Segoe UI"/>
          <w:sz w:val="20"/>
          <w:szCs w:val="20"/>
          <w:lang w:val="fil"/>
        </w:rPr>
        <w:t> </w:t>
      </w:r>
    </w:p>
    <w:p w14:paraId="714556BF" w14:textId="77777777" w:rsidR="00B62172" w:rsidRPr="00E309FF" w:rsidRDefault="00B62172" w:rsidP="0008351A">
      <w:pPr>
        <w:autoSpaceDE w:val="0"/>
        <w:autoSpaceDN w:val="0"/>
        <w:adjustRightInd w:val="0"/>
        <w:spacing w:after="0" w:line="240" w:lineRule="auto"/>
        <w:ind w:right="-180"/>
        <w:rPr>
          <w:rFonts w:ascii="Segoe UI" w:hAnsi="Segoe UI" w:cs="Segoe UI"/>
          <w:bCs/>
          <w:sz w:val="20"/>
          <w:szCs w:val="20"/>
          <w:lang w:val="fil"/>
        </w:rPr>
      </w:pPr>
    </w:p>
    <w:p w14:paraId="4CDC04C3" w14:textId="1A7F4B82" w:rsidR="009215C9" w:rsidRPr="00E309FF" w:rsidRDefault="0008351A" w:rsidP="00E309FF">
      <w:pPr>
        <w:autoSpaceDE w:val="0"/>
        <w:autoSpaceDN w:val="0"/>
        <w:adjustRightInd w:val="0"/>
        <w:spacing w:after="0" w:line="240" w:lineRule="auto"/>
        <w:ind w:right="-180"/>
        <w:rPr>
          <w:rFonts w:ascii="Segoe UI" w:hAnsi="Segoe UI" w:cs="Segoe UI"/>
          <w:bCs/>
          <w:i/>
          <w:iCs/>
          <w:color w:val="C00000"/>
          <w:sz w:val="20"/>
          <w:szCs w:val="20"/>
        </w:rPr>
      </w:pPr>
      <w:r>
        <w:rPr>
          <w:rFonts w:ascii="Segoe UI" w:hAnsi="Segoe UI" w:cs="Segoe UI"/>
          <w:sz w:val="20"/>
          <w:szCs w:val="20"/>
          <w:lang w:val="fil"/>
        </w:rPr>
        <w:t>Ang mga sumusunod na programa sa pagpapaunlad ng wikang Ingles ay makukuha sa ating mga paaralan. Ang iyong anak ay nakatala sa:</w:t>
      </w:r>
      <w:r w:rsidR="00E309FF">
        <w:rPr>
          <w:rFonts w:ascii="Segoe UI" w:hAnsi="Segoe UI" w:cs="Segoe UI"/>
          <w:sz w:val="20"/>
          <w:szCs w:val="20"/>
          <w:lang w:val="fil"/>
        </w:rPr>
        <w:t xml:space="preserve"> </w:t>
      </w:r>
      <w:bookmarkStart w:id="0" w:name="_Hlk104280224"/>
      <w:r w:rsidR="009215C9" w:rsidRPr="00E309FF">
        <w:rPr>
          <w:rFonts w:ascii="Segoe UI" w:hAnsi="Segoe UI" w:cs="Segoe UI"/>
          <w:i/>
          <w:iCs/>
          <w:color w:val="C00000"/>
          <w:sz w:val="20"/>
          <w:szCs w:val="20"/>
        </w:rPr>
        <w:t>(Districts should remove all programs that are not offered in their district.)</w:t>
      </w:r>
    </w:p>
    <w:bookmarkEnd w:id="0"/>
    <w:p w14:paraId="7201DCDE" w14:textId="77777777" w:rsidR="000D3A58" w:rsidRPr="0008351A" w:rsidRDefault="000D3A58" w:rsidP="0008351A">
      <w:pPr>
        <w:autoSpaceDE w:val="0"/>
        <w:autoSpaceDN w:val="0"/>
        <w:adjustRightInd w:val="0"/>
        <w:spacing w:after="0" w:line="240" w:lineRule="auto"/>
        <w:ind w:right="-180"/>
        <w:rPr>
          <w:rFonts w:ascii="Segoe UI" w:hAnsi="Segoe UI" w:cs="Segoe UI"/>
          <w:sz w:val="20"/>
          <w:szCs w:val="20"/>
        </w:rPr>
      </w:pPr>
    </w:p>
    <w:p w14:paraId="4C831DD2" w14:textId="082D61E1" w:rsidR="00D94B77" w:rsidRPr="00E309FF" w:rsidRDefault="00D94B77" w:rsidP="0008351A">
      <w:pPr>
        <w:autoSpaceDE w:val="0"/>
        <w:autoSpaceDN w:val="0"/>
        <w:adjustRightInd w:val="0"/>
        <w:spacing w:after="0" w:line="240" w:lineRule="auto"/>
        <w:ind w:right="-180"/>
        <w:rPr>
          <w:rFonts w:ascii="Segoe UI" w:hAnsi="Segoe UI" w:cs="Segoe UI"/>
          <w:b/>
          <w:bCs/>
          <w:sz w:val="20"/>
          <w:szCs w:val="20"/>
          <w:lang w:val="fil"/>
        </w:rPr>
      </w:pPr>
      <w:r>
        <w:rPr>
          <w:rFonts w:ascii="Segoe UI" w:hAnsi="Segoe UI" w:cs="Segoe UI"/>
          <w:b/>
          <w:bCs/>
          <w:sz w:val="20"/>
          <w:szCs w:val="20"/>
          <w:lang w:val="fil"/>
        </w:rPr>
        <w:t>____ Programa sa Dalawang Wika (Dalawahang direkyon o Isahang direksyon)</w:t>
      </w:r>
      <w:r w:rsidR="001E1215">
        <w:rPr>
          <w:rFonts w:ascii="Segoe UI" w:hAnsi="Segoe UI" w:cs="Segoe UI"/>
          <w:b/>
          <w:bCs/>
          <w:sz w:val="20"/>
          <w:szCs w:val="20"/>
          <w:lang w:val="fil"/>
        </w:rPr>
        <w:t xml:space="preserve"> (Two-way or One-Way Dual Language)</w:t>
      </w:r>
      <w:r>
        <w:rPr>
          <w:rFonts w:ascii="Segoe UI" w:hAnsi="Segoe UI" w:cs="Segoe UI"/>
          <w:b/>
          <w:bCs/>
          <w:sz w:val="20"/>
          <w:szCs w:val="20"/>
          <w:lang w:val="fil"/>
        </w:rPr>
        <w:t xml:space="preserve">: </w:t>
      </w:r>
      <w:r>
        <w:rPr>
          <w:rFonts w:ascii="Segoe UI" w:hAnsi="Segoe UI" w:cs="Segoe UI"/>
          <w:color w:val="000000"/>
          <w:sz w:val="20"/>
          <w:szCs w:val="20"/>
          <w:lang w:val="fil"/>
        </w:rPr>
        <w:t xml:space="preserve">Ang mga programa ng dalawahang wika ay nagbibigay ng pagtuturo sa Ingles at isa pang wika para sa hindi bababa sa 50% o higit pa sa oras ng pagtuturo.  </w:t>
      </w:r>
      <w:r>
        <w:rPr>
          <w:rFonts w:ascii="Segoe UI" w:hAnsi="Segoe UI" w:cs="Segoe UI"/>
          <w:sz w:val="20"/>
          <w:szCs w:val="20"/>
          <w:lang w:val="fil"/>
        </w:rPr>
        <w:t>Nagsisimula ang mga programa sa pinakamababang baitang at magpapatuloy hanggang sekondarya o mataas na paaralan upang ganap na bumuo ng bilingguwal at dalawahang kasanayan sa pagbabasa at pagsusulat.</w:t>
      </w:r>
    </w:p>
    <w:p w14:paraId="5D1BCDCA" w14:textId="77777777" w:rsidR="00D94B77" w:rsidRPr="00E309FF" w:rsidRDefault="00D94B77" w:rsidP="0008351A">
      <w:pPr>
        <w:autoSpaceDE w:val="0"/>
        <w:autoSpaceDN w:val="0"/>
        <w:adjustRightInd w:val="0"/>
        <w:spacing w:after="0" w:line="240" w:lineRule="auto"/>
        <w:ind w:right="-180"/>
        <w:rPr>
          <w:rFonts w:ascii="Segoe UI" w:hAnsi="Segoe UI" w:cs="Segoe UI"/>
          <w:sz w:val="20"/>
          <w:szCs w:val="20"/>
          <w:lang w:val="fil"/>
        </w:rPr>
      </w:pPr>
    </w:p>
    <w:p w14:paraId="0EB2A9AF" w14:textId="19EB6259" w:rsidR="00D94B77" w:rsidRPr="00E309FF" w:rsidRDefault="00D94B77" w:rsidP="0008351A">
      <w:pPr>
        <w:autoSpaceDE w:val="0"/>
        <w:autoSpaceDN w:val="0"/>
        <w:adjustRightInd w:val="0"/>
        <w:spacing w:after="0" w:line="240" w:lineRule="auto"/>
        <w:ind w:right="-180"/>
        <w:rPr>
          <w:rFonts w:ascii="Segoe UI" w:hAnsi="Segoe UI" w:cs="Segoe UI"/>
          <w:sz w:val="20"/>
          <w:szCs w:val="20"/>
          <w:lang w:val="fil"/>
        </w:rPr>
      </w:pPr>
      <w:r>
        <w:rPr>
          <w:rFonts w:ascii="Segoe UI" w:hAnsi="Segoe UI" w:cs="Segoe UI"/>
          <w:b/>
          <w:bCs/>
          <w:sz w:val="20"/>
          <w:szCs w:val="20"/>
          <w:lang w:val="fil"/>
        </w:rPr>
        <w:t>____ Transisyonal na Edukasyong Bilingguwal (Huli-Pag-alis)</w:t>
      </w:r>
      <w:r w:rsidR="001E1215">
        <w:rPr>
          <w:rFonts w:ascii="Segoe UI" w:hAnsi="Segoe UI" w:cs="Segoe UI"/>
          <w:b/>
          <w:bCs/>
          <w:sz w:val="20"/>
          <w:szCs w:val="20"/>
          <w:lang w:val="fil"/>
        </w:rPr>
        <w:t xml:space="preserve"> (Late-Exit Transitional Bilingual)</w:t>
      </w:r>
      <w:r>
        <w:rPr>
          <w:rFonts w:ascii="Segoe UI" w:hAnsi="Segoe UI" w:cs="Segoe UI"/>
          <w:b/>
          <w:bCs/>
          <w:sz w:val="20"/>
          <w:szCs w:val="20"/>
          <w:lang w:val="fil"/>
        </w:rPr>
        <w:t>:</w:t>
      </w:r>
      <w:r>
        <w:rPr>
          <w:rFonts w:ascii="Segoe UI" w:hAnsi="Segoe UI" w:cs="Segoe UI"/>
          <w:sz w:val="20"/>
          <w:szCs w:val="20"/>
          <w:lang w:val="fil"/>
        </w:rPr>
        <w:t xml:space="preserve"> </w:t>
      </w:r>
      <w:r>
        <w:rPr>
          <w:rFonts w:ascii="Segoe UI" w:hAnsi="Segoe UI" w:cs="Segoe UI"/>
          <w:color w:val="000000"/>
          <w:sz w:val="20"/>
          <w:szCs w:val="20"/>
          <w:lang w:val="fil"/>
        </w:rPr>
        <w:t>Ginagamit ng mga transisyonal na programa ng Huli-Pag-alis ang pangunahing wika ng mag-aaral bilang pundasyon upang suportahan ang pagpapaunlad ng wikang Ingles, karaniwang may 90% ng paunang pagtuturo sa pangunahing wika, sistematikong pagtaas ng pagtuturo sa Ingles hanggang ang lahat ng pagtuturo ay ibinigay sa Ingles minsan sa sekondaryang paaralan.</w:t>
      </w:r>
    </w:p>
    <w:p w14:paraId="7724563E" w14:textId="77777777" w:rsidR="00D94B77" w:rsidRPr="00E309FF" w:rsidRDefault="00D94B77" w:rsidP="0008351A">
      <w:pPr>
        <w:autoSpaceDE w:val="0"/>
        <w:autoSpaceDN w:val="0"/>
        <w:adjustRightInd w:val="0"/>
        <w:spacing w:after="0" w:line="240" w:lineRule="auto"/>
        <w:ind w:right="-180"/>
        <w:rPr>
          <w:rFonts w:ascii="Segoe UI" w:hAnsi="Segoe UI" w:cs="Segoe UI"/>
          <w:sz w:val="20"/>
          <w:szCs w:val="20"/>
          <w:lang w:val="fil"/>
        </w:rPr>
      </w:pPr>
    </w:p>
    <w:p w14:paraId="480D8727" w14:textId="171FE080" w:rsidR="00D94B77" w:rsidRPr="00E309FF" w:rsidRDefault="00D94B77" w:rsidP="0008351A">
      <w:pPr>
        <w:autoSpaceDE w:val="0"/>
        <w:autoSpaceDN w:val="0"/>
        <w:adjustRightInd w:val="0"/>
        <w:spacing w:after="0" w:line="240" w:lineRule="auto"/>
        <w:ind w:right="-180"/>
        <w:rPr>
          <w:rFonts w:ascii="Segoe UI" w:hAnsi="Segoe UI" w:cs="Segoe UI"/>
          <w:sz w:val="20"/>
          <w:szCs w:val="20"/>
          <w:lang w:val="fil"/>
        </w:rPr>
      </w:pPr>
      <w:r>
        <w:rPr>
          <w:rFonts w:ascii="Segoe UI" w:hAnsi="Segoe UI" w:cs="Segoe UI"/>
          <w:b/>
          <w:bCs/>
          <w:sz w:val="20"/>
          <w:szCs w:val="20"/>
          <w:lang w:val="fil"/>
        </w:rPr>
        <w:t>____ Transisyonal na Edukasyong Bilingguwal (Maaga-Pag-alis)</w:t>
      </w:r>
      <w:r w:rsidR="001E1215">
        <w:rPr>
          <w:rFonts w:ascii="Segoe UI" w:hAnsi="Segoe UI" w:cs="Segoe UI"/>
          <w:b/>
          <w:bCs/>
          <w:sz w:val="20"/>
          <w:szCs w:val="20"/>
          <w:lang w:val="fil"/>
        </w:rPr>
        <w:t xml:space="preserve"> (Early-Exit Transitional Bilingual):</w:t>
      </w:r>
      <w:r>
        <w:rPr>
          <w:rFonts w:ascii="Segoe UI" w:hAnsi="Segoe UI" w:cs="Segoe UI"/>
          <w:color w:val="000000"/>
          <w:sz w:val="20"/>
          <w:szCs w:val="20"/>
          <w:lang w:val="fil"/>
        </w:rPr>
        <w:t xml:space="preserve"> Ginagamit ng mga transisyonal na programa ng Maaga-Pag-alis ang pangunahing wika ng mag-aaral bilang pundasyon upang suportahan ang pagpapaunlad ng wikang Ingles, karaniwang may 90% ng paunang pagtuturo sa pangunahing wika, na sistematikong nagdaragdag ng pagtuturo sa Ingles hanggang ang lahat ng pagtuturo ay ibinigay sa Ingles sa loob ng apat na taon.</w:t>
      </w:r>
    </w:p>
    <w:p w14:paraId="4A06BC1C" w14:textId="77777777" w:rsidR="00D94B77" w:rsidRPr="00E309FF" w:rsidRDefault="00D94B77" w:rsidP="0008351A">
      <w:pPr>
        <w:autoSpaceDE w:val="0"/>
        <w:autoSpaceDN w:val="0"/>
        <w:adjustRightInd w:val="0"/>
        <w:spacing w:after="0" w:line="240" w:lineRule="auto"/>
        <w:ind w:right="-180"/>
        <w:rPr>
          <w:rFonts w:ascii="Segoe UI" w:hAnsi="Segoe UI" w:cs="Segoe UI"/>
          <w:sz w:val="20"/>
          <w:szCs w:val="20"/>
          <w:lang w:val="fil"/>
        </w:rPr>
      </w:pPr>
    </w:p>
    <w:p w14:paraId="7F6B48F2" w14:textId="566E5A73" w:rsidR="00D94B77" w:rsidRPr="00E309FF" w:rsidRDefault="00D94B77" w:rsidP="0008351A">
      <w:pPr>
        <w:spacing w:after="0" w:line="240" w:lineRule="auto"/>
        <w:ind w:right="-180"/>
        <w:rPr>
          <w:rFonts w:ascii="Segoe UI" w:hAnsi="Segoe UI" w:cs="Segoe UI"/>
          <w:sz w:val="20"/>
          <w:szCs w:val="20"/>
          <w:lang w:val="fil"/>
        </w:rPr>
      </w:pPr>
      <w:r>
        <w:rPr>
          <w:rFonts w:ascii="Segoe UI" w:hAnsi="Segoe UI" w:cs="Segoe UI"/>
          <w:sz w:val="20"/>
          <w:szCs w:val="20"/>
          <w:lang w:val="fil"/>
        </w:rPr>
        <w:t xml:space="preserve"> ____ </w:t>
      </w:r>
      <w:r>
        <w:rPr>
          <w:rFonts w:ascii="Segoe UI" w:hAnsi="Segoe UI" w:cs="Segoe UI"/>
          <w:b/>
          <w:bCs/>
          <w:sz w:val="20"/>
          <w:szCs w:val="20"/>
          <w:lang w:val="fil"/>
        </w:rPr>
        <w:t>Nakabatay sa Nilalaman (Nakalukob) na Tagubilin</w:t>
      </w:r>
      <w:r w:rsidR="001E1215">
        <w:rPr>
          <w:rFonts w:ascii="Segoe UI" w:hAnsi="Segoe UI" w:cs="Segoe UI"/>
          <w:b/>
          <w:bCs/>
          <w:sz w:val="20"/>
          <w:szCs w:val="20"/>
          <w:lang w:val="fil"/>
        </w:rPr>
        <w:t xml:space="preserve"> (Content-Based Instruction)</w:t>
      </w:r>
      <w:r>
        <w:rPr>
          <w:rFonts w:ascii="Segoe UI" w:hAnsi="Segoe UI" w:cs="Segoe UI"/>
          <w:b/>
          <w:bCs/>
          <w:sz w:val="20"/>
          <w:szCs w:val="20"/>
          <w:lang w:val="fil"/>
        </w:rPr>
        <w:t>:</w:t>
      </w:r>
      <w:r>
        <w:rPr>
          <w:rFonts w:ascii="Segoe UI" w:hAnsi="Segoe UI" w:cs="Segoe UI"/>
          <w:sz w:val="20"/>
          <w:szCs w:val="20"/>
          <w:lang w:val="fil"/>
        </w:rPr>
        <w:t xml:space="preserve">  Ang Tagubilin na Nakabatay sa Nilalaman (CBI) o "nakalukob" na pagtuturo ay ginagamit sa mga klase ng karamihan sa mga multilingguwal na mag-aaral ng Ingles. Ang tahasang Pagpapaunlad sa Wikang Ingles (ELD) at antas ng baitang na akademikong nilalaman ay inihahatid ng mga espesyal na sinanay na guro.</w:t>
      </w:r>
    </w:p>
    <w:p w14:paraId="51DA76C1" w14:textId="77777777" w:rsidR="00D94B77" w:rsidRPr="00E309FF" w:rsidRDefault="00D94B77" w:rsidP="0008351A">
      <w:pPr>
        <w:spacing w:after="0" w:line="240" w:lineRule="auto"/>
        <w:ind w:right="-180"/>
        <w:rPr>
          <w:rFonts w:ascii="Segoe UI" w:hAnsi="Segoe UI" w:cs="Segoe UI"/>
          <w:strike/>
          <w:sz w:val="20"/>
          <w:szCs w:val="20"/>
          <w:lang w:val="fil"/>
        </w:rPr>
      </w:pPr>
    </w:p>
    <w:p w14:paraId="450ABA48" w14:textId="74802148" w:rsidR="00D94B77" w:rsidRPr="00E309FF" w:rsidRDefault="00D94B77" w:rsidP="0008351A">
      <w:pPr>
        <w:spacing w:after="0" w:line="240" w:lineRule="auto"/>
        <w:ind w:right="-180"/>
        <w:rPr>
          <w:rFonts w:ascii="Segoe UI" w:hAnsi="Segoe UI" w:cs="Segoe UI"/>
          <w:b/>
          <w:bCs/>
          <w:color w:val="000000"/>
          <w:sz w:val="20"/>
          <w:szCs w:val="20"/>
          <w:lang w:val="fil"/>
        </w:rPr>
      </w:pPr>
      <w:r>
        <w:rPr>
          <w:rFonts w:ascii="Segoe UI" w:hAnsi="Segoe UI" w:cs="Segoe UI"/>
          <w:b/>
          <w:bCs/>
          <w:sz w:val="20"/>
          <w:szCs w:val="20"/>
          <w:lang w:val="fil"/>
        </w:rPr>
        <w:t>____ Pansuportang Prinsipal na Agos</w:t>
      </w:r>
      <w:r w:rsidR="001E1215">
        <w:rPr>
          <w:rFonts w:ascii="Segoe UI" w:hAnsi="Segoe UI" w:cs="Segoe UI"/>
          <w:b/>
          <w:bCs/>
          <w:sz w:val="20"/>
          <w:szCs w:val="20"/>
          <w:lang w:val="fil"/>
        </w:rPr>
        <w:t xml:space="preserve"> (Supportive Mainstream)</w:t>
      </w:r>
      <w:r>
        <w:rPr>
          <w:rFonts w:ascii="Segoe UI" w:hAnsi="Segoe UI" w:cs="Segoe UI"/>
          <w:b/>
          <w:bCs/>
          <w:sz w:val="20"/>
          <w:szCs w:val="20"/>
          <w:lang w:val="fil"/>
        </w:rPr>
        <w:t>:</w:t>
      </w:r>
      <w:r>
        <w:rPr>
          <w:rFonts w:ascii="Segoe UI" w:hAnsi="Segoe UI" w:cs="Segoe UI"/>
          <w:sz w:val="20"/>
          <w:szCs w:val="20"/>
          <w:lang w:val="fil"/>
        </w:rPr>
        <w:t xml:space="preserve">  </w:t>
      </w:r>
      <w:r>
        <w:rPr>
          <w:rFonts w:ascii="Segoe UI" w:hAnsi="Segoe UI" w:cs="Segoe UI"/>
          <w:color w:val="000000" w:themeColor="text1"/>
          <w:sz w:val="20"/>
          <w:szCs w:val="20"/>
          <w:lang w:val="fil"/>
        </w:rPr>
        <w:t>Ang mga mag-aaral sa Pansuportang Prinsipal na Agos na modelo ay nag-a-access sa antas ng gradong pang-akademikong nilalaman at Pagpapaunlad sa Wikang Ingles sa pamamagitan ng pakikilahok sa kanilang mga pangunahing silid-aralan na may suportang ibinibigay nang paisa-isa o sa maliliit na grupo ng mga espesyal na sinanay na tagapagturo.</w:t>
      </w:r>
    </w:p>
    <w:p w14:paraId="479932C6" w14:textId="77777777" w:rsidR="00D94B77" w:rsidRPr="00E309FF" w:rsidRDefault="00D94B77" w:rsidP="0008351A">
      <w:pPr>
        <w:spacing w:after="0" w:line="240" w:lineRule="auto"/>
        <w:ind w:right="-180"/>
        <w:rPr>
          <w:rFonts w:ascii="Segoe UI" w:eastAsia="Times New Roman" w:hAnsi="Segoe UI" w:cs="Segoe UI"/>
          <w:sz w:val="20"/>
          <w:szCs w:val="20"/>
          <w:lang w:val="fil"/>
        </w:rPr>
      </w:pPr>
    </w:p>
    <w:p w14:paraId="5B3DAEDE" w14:textId="6C31A616" w:rsidR="00D94B77" w:rsidRPr="00E309FF" w:rsidRDefault="00D94B77" w:rsidP="0008351A">
      <w:pPr>
        <w:autoSpaceDE w:val="0"/>
        <w:autoSpaceDN w:val="0"/>
        <w:adjustRightInd w:val="0"/>
        <w:spacing w:after="0" w:line="240" w:lineRule="auto"/>
        <w:ind w:right="-180"/>
        <w:rPr>
          <w:rFonts w:ascii="Segoe UI" w:hAnsi="Segoe UI" w:cs="Segoe UI"/>
          <w:sz w:val="20"/>
          <w:szCs w:val="20"/>
          <w:lang w:val="fil"/>
        </w:rPr>
      </w:pPr>
      <w:r>
        <w:rPr>
          <w:rFonts w:ascii="Segoe UI" w:hAnsi="Segoe UI" w:cs="Segoe UI"/>
          <w:b/>
          <w:bCs/>
          <w:sz w:val="20"/>
          <w:szCs w:val="20"/>
          <w:lang w:val="fil"/>
        </w:rPr>
        <w:t>____ Programa sa Bagong Dating</w:t>
      </w:r>
      <w:r w:rsidR="001E1215">
        <w:rPr>
          <w:rFonts w:ascii="Segoe UI" w:hAnsi="Segoe UI" w:cs="Segoe UI"/>
          <w:b/>
          <w:bCs/>
          <w:sz w:val="20"/>
          <w:szCs w:val="20"/>
          <w:lang w:val="fil"/>
        </w:rPr>
        <w:t xml:space="preserve"> (Newcomer Program)</w:t>
      </w:r>
      <w:r>
        <w:rPr>
          <w:rFonts w:ascii="Segoe UI" w:hAnsi="Segoe UI" w:cs="Segoe UI"/>
          <w:b/>
          <w:bCs/>
          <w:sz w:val="20"/>
          <w:szCs w:val="20"/>
          <w:lang w:val="fil"/>
        </w:rPr>
        <w:t>:</w:t>
      </w:r>
      <w:r>
        <w:rPr>
          <w:rFonts w:ascii="Segoe UI" w:hAnsi="Segoe UI" w:cs="Segoe UI"/>
          <w:sz w:val="20"/>
          <w:szCs w:val="20"/>
          <w:lang w:val="fil"/>
        </w:rPr>
        <w:t xml:space="preserve"> Nakakatulong sa mga estudyante ang mga programa sa bagong dating na magkamit ng panimulang kasanayan sa wikang Ingles kasama ng mga susing akademikong kasanayan at kaalaman at makaangkop sa sistema ng paaralan ng Estados Unidos. </w:t>
      </w:r>
    </w:p>
    <w:p w14:paraId="686A6BCA" w14:textId="77777777" w:rsidR="00D94B77" w:rsidRPr="00E309FF" w:rsidRDefault="00D94B77" w:rsidP="0008351A">
      <w:pPr>
        <w:autoSpaceDE w:val="0"/>
        <w:autoSpaceDN w:val="0"/>
        <w:adjustRightInd w:val="0"/>
        <w:spacing w:after="0" w:line="240" w:lineRule="auto"/>
        <w:ind w:right="-180"/>
        <w:rPr>
          <w:rFonts w:ascii="Segoe UI" w:hAnsi="Segoe UI" w:cs="Segoe UI"/>
          <w:sz w:val="20"/>
          <w:szCs w:val="20"/>
          <w:lang w:val="fil"/>
        </w:rPr>
      </w:pPr>
    </w:p>
    <w:p w14:paraId="55B608DC" w14:textId="05A8C14E" w:rsidR="00D94B77" w:rsidRPr="00E309FF" w:rsidRDefault="00D94B77" w:rsidP="0008351A">
      <w:pPr>
        <w:autoSpaceDE w:val="0"/>
        <w:autoSpaceDN w:val="0"/>
        <w:adjustRightInd w:val="0"/>
        <w:spacing w:after="0" w:line="240" w:lineRule="auto"/>
        <w:ind w:right="-180"/>
        <w:rPr>
          <w:rFonts w:ascii="Segoe UI" w:hAnsi="Segoe UI" w:cs="Segoe UI"/>
          <w:sz w:val="20"/>
          <w:szCs w:val="20"/>
          <w:lang w:val="fil"/>
        </w:rPr>
      </w:pPr>
      <w:r>
        <w:rPr>
          <w:rFonts w:ascii="Segoe UI" w:hAnsi="Segoe UI" w:cs="Segoe UI"/>
          <w:sz w:val="20"/>
          <w:szCs w:val="20"/>
          <w:lang w:val="fil"/>
        </w:rPr>
        <w:t xml:space="preserve">____ </w:t>
      </w:r>
      <w:r>
        <w:rPr>
          <w:rFonts w:ascii="Segoe UI" w:hAnsi="Segoe UI" w:cs="Segoe UI"/>
          <w:b/>
          <w:bCs/>
          <w:sz w:val="20"/>
          <w:szCs w:val="20"/>
          <w:lang w:val="fil"/>
        </w:rPr>
        <w:t>Iba pang Espesyal na Programa</w:t>
      </w:r>
      <w:r w:rsidR="001E1215">
        <w:rPr>
          <w:rFonts w:ascii="Segoe UI" w:hAnsi="Segoe UI" w:cs="Segoe UI"/>
          <w:b/>
          <w:bCs/>
          <w:sz w:val="20"/>
          <w:szCs w:val="20"/>
          <w:lang w:val="fil"/>
        </w:rPr>
        <w:t xml:space="preserve"> (Other Special Program)</w:t>
      </w:r>
      <w:r>
        <w:rPr>
          <w:rFonts w:ascii="Segoe UI" w:hAnsi="Segoe UI" w:cs="Segoe UI"/>
          <w:b/>
          <w:bCs/>
          <w:sz w:val="20"/>
          <w:szCs w:val="20"/>
          <w:lang w:val="fil"/>
        </w:rPr>
        <w:t>:</w:t>
      </w:r>
      <w:r>
        <w:rPr>
          <w:rFonts w:ascii="Segoe UI" w:hAnsi="Segoe UI" w:cs="Segoe UI"/>
          <w:sz w:val="20"/>
          <w:szCs w:val="20"/>
          <w:lang w:val="fil"/>
        </w:rPr>
        <w:t xml:space="preserve"> </w:t>
      </w:r>
      <w:r>
        <w:rPr>
          <w:rStyle w:val="normaltextrun"/>
          <w:rFonts w:ascii="Segoe UI" w:hAnsi="Segoe UI" w:cs="Segoe UI"/>
          <w:color w:val="000000"/>
          <w:sz w:val="20"/>
          <w:szCs w:val="20"/>
          <w:shd w:val="clear" w:color="auto" w:fill="FFFFFF"/>
          <w:lang w:val="fil"/>
        </w:rPr>
        <w:t xml:space="preserve">Ang iba pang mga espesyal na programa (Bukas na Pinto, alternatibong mga paaralan, online/virtual na paaralan, atbp.) ay nagbibigay ng pagbuo ng wikang Ingles at </w:t>
      </w:r>
      <w:r>
        <w:rPr>
          <w:rStyle w:val="normaltextrun"/>
          <w:rFonts w:ascii="Segoe UI" w:hAnsi="Segoe UI" w:cs="Segoe UI"/>
          <w:color w:val="000000"/>
          <w:sz w:val="20"/>
          <w:szCs w:val="20"/>
          <w:shd w:val="clear" w:color="auto" w:fill="FFFFFF"/>
          <w:lang w:val="fil"/>
        </w:rPr>
        <w:lastRenderedPageBreak/>
        <w:t>access sa nilalaman sa antas ng grado sa pamamagitan ng programang pang-indibidwal, batay sa mga pangangailangan ng mag-aaral.</w:t>
      </w:r>
      <w:r>
        <w:rPr>
          <w:rStyle w:val="eop"/>
          <w:rFonts w:ascii="Segoe UI" w:hAnsi="Segoe UI" w:cs="Segoe UI"/>
          <w:color w:val="000000"/>
          <w:sz w:val="20"/>
          <w:szCs w:val="20"/>
          <w:shd w:val="clear" w:color="auto" w:fill="FFFFFF"/>
          <w:lang w:val="fil"/>
        </w:rPr>
        <w:t> </w:t>
      </w:r>
    </w:p>
    <w:p w14:paraId="22A69372" w14:textId="7036665C" w:rsidR="00D94B77" w:rsidRPr="00E309FF" w:rsidRDefault="00D94B77" w:rsidP="00CA0FF9">
      <w:pPr>
        <w:autoSpaceDE w:val="0"/>
        <w:autoSpaceDN w:val="0"/>
        <w:adjustRightInd w:val="0"/>
        <w:spacing w:after="0" w:line="240" w:lineRule="auto"/>
        <w:ind w:left="-180" w:right="-180"/>
        <w:rPr>
          <w:rFonts w:ascii="Segoe UI" w:hAnsi="Segoe UI" w:cs="Segoe UI"/>
          <w:sz w:val="20"/>
          <w:szCs w:val="20"/>
          <w:lang w:val="fil"/>
        </w:rPr>
        <w:sectPr w:rsidR="00D94B77" w:rsidRPr="00E309FF" w:rsidSect="00074B0B">
          <w:headerReference w:type="default" r:id="rId11"/>
          <w:footerReference w:type="default" r:id="rId12"/>
          <w:pgSz w:w="12240" w:h="15840"/>
          <w:pgMar w:top="850" w:right="720" w:bottom="850" w:left="1080" w:header="547" w:footer="720" w:gutter="0"/>
          <w:cols w:space="720"/>
          <w:docGrid w:linePitch="360"/>
        </w:sectPr>
      </w:pPr>
    </w:p>
    <w:p w14:paraId="232FDEFB" w14:textId="77777777" w:rsidR="00033C52" w:rsidRPr="00E309FF" w:rsidRDefault="00033C52" w:rsidP="00033C52">
      <w:pPr>
        <w:spacing w:after="0" w:line="240" w:lineRule="auto"/>
        <w:rPr>
          <w:rFonts w:ascii="Segoe UI" w:hAnsi="Segoe UI" w:cs="Segoe UI"/>
          <w:sz w:val="20"/>
          <w:szCs w:val="20"/>
          <w:lang w:val="fil"/>
        </w:rPr>
        <w:sectPr w:rsidR="00033C52" w:rsidRPr="00E309FF" w:rsidSect="00033C52">
          <w:type w:val="continuous"/>
          <w:pgSz w:w="12240" w:h="15840"/>
          <w:pgMar w:top="1440" w:right="1080" w:bottom="1440" w:left="1080" w:header="720" w:footer="720" w:gutter="0"/>
          <w:cols w:num="5" w:space="720"/>
        </w:sectPr>
      </w:pPr>
    </w:p>
    <w:p w14:paraId="7E8A117B" w14:textId="77777777" w:rsidR="00033C52" w:rsidRPr="00E309FF" w:rsidRDefault="00033C52" w:rsidP="00E309FF">
      <w:pPr>
        <w:autoSpaceDE w:val="0"/>
        <w:autoSpaceDN w:val="0"/>
        <w:adjustRightInd w:val="0"/>
        <w:spacing w:after="0" w:line="240" w:lineRule="auto"/>
        <w:ind w:right="-180"/>
        <w:rPr>
          <w:rFonts w:ascii="Segoe UI" w:hAnsi="Segoe UI" w:cs="Segoe UI"/>
          <w:sz w:val="20"/>
          <w:szCs w:val="20"/>
          <w:lang w:val="fil"/>
        </w:rPr>
      </w:pPr>
      <w:bookmarkStart w:id="1" w:name="_Hlk104281602"/>
      <w:r>
        <w:rPr>
          <w:rFonts w:ascii="Segoe UI" w:hAnsi="Segoe UI" w:cs="Segoe UI"/>
          <w:sz w:val="20"/>
          <w:szCs w:val="20"/>
          <w:lang w:val="fil"/>
        </w:rPr>
        <w:t xml:space="preserve">Ang (mga) wikang ginamit upang magbigay ng pagtuturo sa program na ito ay (ay mga) </w:t>
      </w:r>
      <w:r w:rsidRPr="00E309FF">
        <w:rPr>
          <w:rFonts w:ascii="Segoe UI" w:hAnsi="Segoe UI" w:cs="Segoe UI"/>
          <w:i/>
          <w:iCs/>
          <w:color w:val="C00000"/>
          <w:sz w:val="20"/>
          <w:szCs w:val="20"/>
          <w:u w:val="single"/>
          <w:lang w:val="fil"/>
        </w:rPr>
        <w:t>INSERT PROGRAM LANGUAGE(S)</w:t>
      </w:r>
      <w:r>
        <w:rPr>
          <w:rFonts w:ascii="Segoe UI" w:hAnsi="Segoe UI" w:cs="Segoe UI"/>
          <w:sz w:val="20"/>
          <w:szCs w:val="20"/>
          <w:lang w:val="fil"/>
        </w:rPr>
        <w:t>.</w:t>
      </w:r>
      <w:bookmarkEnd w:id="1"/>
    </w:p>
    <w:p w14:paraId="21F10112" w14:textId="77777777" w:rsidR="00CF529F" w:rsidRDefault="00CF529F" w:rsidP="0008351A">
      <w:pPr>
        <w:autoSpaceDE w:val="0"/>
        <w:autoSpaceDN w:val="0"/>
        <w:adjustRightInd w:val="0"/>
        <w:spacing w:after="0" w:line="240" w:lineRule="auto"/>
        <w:ind w:right="-180"/>
        <w:rPr>
          <w:rFonts w:ascii="Segoe UI" w:hAnsi="Segoe UI" w:cs="Segoe UI"/>
          <w:sz w:val="20"/>
          <w:szCs w:val="20"/>
          <w:lang w:val="fil"/>
        </w:rPr>
      </w:pPr>
      <w:bookmarkStart w:id="2" w:name="_Hlk104280995"/>
      <w:bookmarkStart w:id="3" w:name="_Hlk104280907"/>
    </w:p>
    <w:p w14:paraId="40C517D3" w14:textId="5A2A4048" w:rsidR="00B165BE" w:rsidRPr="00E309FF" w:rsidRDefault="00B62172" w:rsidP="0008351A">
      <w:pPr>
        <w:autoSpaceDE w:val="0"/>
        <w:autoSpaceDN w:val="0"/>
        <w:adjustRightInd w:val="0"/>
        <w:spacing w:after="0" w:line="240" w:lineRule="auto"/>
        <w:ind w:right="-180"/>
        <w:rPr>
          <w:rFonts w:ascii="Segoe UI" w:hAnsi="Segoe UI" w:cs="Segoe UI"/>
          <w:sz w:val="20"/>
          <w:szCs w:val="20"/>
          <w:lang w:val="fil"/>
        </w:rPr>
      </w:pPr>
      <w:r>
        <w:rPr>
          <w:rFonts w:ascii="Segoe UI" w:hAnsi="Segoe UI" w:cs="Segoe UI"/>
          <w:sz w:val="20"/>
          <w:szCs w:val="20"/>
          <w:lang w:val="fil"/>
        </w:rPr>
        <w:t xml:space="preserve">Para sa karagdagang impormasyon tungkol sa Programa ng Pagpapaunlad sa Wikang Ingles, mga serbisyo, o progreso ng iyong anak, </w:t>
      </w:r>
      <w:bookmarkEnd w:id="2"/>
      <w:r>
        <w:rPr>
          <w:rFonts w:ascii="Segoe UI" w:hAnsi="Segoe UI" w:cs="Segoe UI"/>
          <w:sz w:val="20"/>
          <w:szCs w:val="20"/>
          <w:lang w:val="fil"/>
        </w:rPr>
        <w:t xml:space="preserve">mangyaring makipag-ugnayan sa </w:t>
      </w:r>
      <w:r w:rsidRPr="00E309FF">
        <w:rPr>
          <w:rFonts w:ascii="Segoe UI" w:hAnsi="Segoe UI" w:cs="Segoe UI"/>
          <w:i/>
          <w:iCs/>
          <w:color w:val="C00000"/>
          <w:sz w:val="20"/>
          <w:szCs w:val="20"/>
          <w:u w:val="single"/>
          <w:lang w:val="fil"/>
        </w:rPr>
        <w:t>INSERT NAME</w:t>
      </w:r>
      <w:r w:rsidRPr="00E309FF">
        <w:rPr>
          <w:rFonts w:ascii="Segoe UI" w:hAnsi="Segoe UI" w:cs="Segoe UI"/>
          <w:color w:val="C00000"/>
          <w:sz w:val="20"/>
          <w:szCs w:val="20"/>
          <w:lang w:val="fil"/>
        </w:rPr>
        <w:t xml:space="preserve"> </w:t>
      </w:r>
      <w:r>
        <w:rPr>
          <w:rFonts w:ascii="Segoe UI" w:hAnsi="Segoe UI" w:cs="Segoe UI"/>
          <w:sz w:val="20"/>
          <w:szCs w:val="20"/>
          <w:lang w:val="fil"/>
        </w:rPr>
        <w:t xml:space="preserve">sa </w:t>
      </w:r>
      <w:r w:rsidRPr="00E309FF">
        <w:rPr>
          <w:rFonts w:ascii="Segoe UI" w:hAnsi="Segoe UI" w:cs="Segoe UI"/>
          <w:i/>
          <w:iCs/>
          <w:color w:val="C00000"/>
          <w:sz w:val="20"/>
          <w:szCs w:val="20"/>
          <w:u w:val="single"/>
          <w:lang w:val="fil"/>
        </w:rPr>
        <w:t>INSERT PHONE NUMBER</w:t>
      </w:r>
      <w:r>
        <w:rPr>
          <w:rFonts w:ascii="Segoe UI" w:hAnsi="Segoe UI" w:cs="Segoe UI"/>
          <w:sz w:val="20"/>
          <w:szCs w:val="20"/>
          <w:lang w:val="fil"/>
        </w:rPr>
        <w:t>. (Magagamit ang mga serbisyo ng tagapagsalin.) Inaasahan namin ang pakikipagtulungan sa iyo at sa iyong anak sa taong ito!</w:t>
      </w:r>
    </w:p>
    <w:bookmarkEnd w:id="3"/>
    <w:p w14:paraId="7819E85D" w14:textId="77777777" w:rsidR="003511FA" w:rsidRPr="00E309FF" w:rsidRDefault="003511FA" w:rsidP="0008351A">
      <w:pPr>
        <w:autoSpaceDE w:val="0"/>
        <w:autoSpaceDN w:val="0"/>
        <w:adjustRightInd w:val="0"/>
        <w:spacing w:after="0" w:line="240" w:lineRule="auto"/>
        <w:ind w:right="-180"/>
        <w:rPr>
          <w:rFonts w:asciiTheme="minorHAnsi" w:hAnsiTheme="minorHAnsi" w:cstheme="minorHAnsi"/>
          <w:sz w:val="20"/>
          <w:szCs w:val="20"/>
          <w:lang w:val="fil"/>
        </w:rPr>
      </w:pPr>
    </w:p>
    <w:p w14:paraId="14F43465" w14:textId="77777777" w:rsidR="003511FA" w:rsidRPr="0008351A" w:rsidRDefault="003511FA" w:rsidP="0008351A">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lang w:val="fil"/>
        </w:rPr>
        <w:t>Taos-pusong sumasainyo,</w:t>
      </w:r>
    </w:p>
    <w:p w14:paraId="778ABCDD" w14:textId="77777777" w:rsidR="003511FA" w:rsidRPr="0008351A" w:rsidRDefault="003511FA" w:rsidP="0008351A">
      <w:pPr>
        <w:autoSpaceDE w:val="0"/>
        <w:autoSpaceDN w:val="0"/>
        <w:adjustRightInd w:val="0"/>
        <w:spacing w:after="0" w:line="240" w:lineRule="auto"/>
        <w:ind w:right="-180"/>
        <w:rPr>
          <w:rFonts w:ascii="Segoe UI" w:hAnsi="Segoe UI" w:cs="Segoe UI"/>
          <w:sz w:val="20"/>
          <w:szCs w:val="20"/>
        </w:rPr>
      </w:pPr>
    </w:p>
    <w:p w14:paraId="207C50A4" w14:textId="77777777" w:rsidR="003511FA" w:rsidRPr="00E309FF" w:rsidRDefault="003511FA" w:rsidP="0008351A">
      <w:pPr>
        <w:autoSpaceDE w:val="0"/>
        <w:autoSpaceDN w:val="0"/>
        <w:adjustRightInd w:val="0"/>
        <w:spacing w:after="0" w:line="240" w:lineRule="auto"/>
        <w:ind w:right="-180"/>
        <w:rPr>
          <w:rFonts w:ascii="Segoe UI" w:hAnsi="Segoe UI" w:cs="Segoe UI"/>
          <w:color w:val="C00000"/>
          <w:sz w:val="20"/>
          <w:szCs w:val="20"/>
        </w:rPr>
      </w:pPr>
    </w:p>
    <w:p w14:paraId="5C2E5BD9" w14:textId="77777777" w:rsidR="003511FA" w:rsidRPr="00E309FF" w:rsidRDefault="003511FA" w:rsidP="0008351A">
      <w:pPr>
        <w:autoSpaceDE w:val="0"/>
        <w:autoSpaceDN w:val="0"/>
        <w:adjustRightInd w:val="0"/>
        <w:spacing w:after="0" w:line="240" w:lineRule="auto"/>
        <w:ind w:right="-180"/>
        <w:rPr>
          <w:rFonts w:ascii="Segoe UI" w:hAnsi="Segoe UI" w:cs="Segoe UI"/>
          <w:i/>
          <w:color w:val="C00000"/>
          <w:sz w:val="20"/>
          <w:szCs w:val="20"/>
        </w:rPr>
      </w:pPr>
      <w:r w:rsidRPr="00E309FF">
        <w:rPr>
          <w:rFonts w:ascii="Segoe UI" w:hAnsi="Segoe UI" w:cs="Segoe UI"/>
          <w:i/>
          <w:iCs/>
          <w:color w:val="C00000"/>
          <w:sz w:val="20"/>
          <w:szCs w:val="20"/>
        </w:rPr>
        <w:t>INSERT NAME</w:t>
      </w:r>
    </w:p>
    <w:sectPr w:rsidR="003511FA" w:rsidRPr="00E309FF" w:rsidSect="003511FA">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33EF6" w14:textId="77777777" w:rsidR="00893D46" w:rsidRDefault="00893D46" w:rsidP="00774B02">
      <w:pPr>
        <w:spacing w:after="0" w:line="240" w:lineRule="auto"/>
      </w:pPr>
      <w:r>
        <w:separator/>
      </w:r>
    </w:p>
  </w:endnote>
  <w:endnote w:type="continuationSeparator" w:id="0">
    <w:p w14:paraId="56B36D88" w14:textId="77777777" w:rsidR="00893D46" w:rsidRDefault="00893D46"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6A44892D" w:rsidR="009E412C" w:rsidRPr="009E412C" w:rsidRDefault="00F56320" w:rsidP="009E412C">
    <w:pPr>
      <w:spacing w:after="0"/>
      <w:rPr>
        <w:rFonts w:eastAsia="MS Mincho"/>
        <w:color w:val="1F497D"/>
      </w:rPr>
    </w:pPr>
    <w:r>
      <w:rPr>
        <w:rFonts w:ascii="Source Sans Pro" w:eastAsia="MS Mincho" w:hAnsi="Source Sans Pro"/>
        <w:noProof/>
        <w:lang w:val="fil"/>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fil"/>
      </w:rPr>
      <w:br/>
    </w:r>
    <w:hyperlink r:id="rId3" w:history="1">
      <w:r w:rsidR="00E309FF" w:rsidRPr="00506558">
        <w:rPr>
          <w:rFonts w:ascii="Source Sans Pro" w:eastAsia="MS Mincho" w:hAnsi="Source Sans Pro"/>
          <w:color w:val="0563C1"/>
          <w:sz w:val="15"/>
          <w:szCs w:val="15"/>
          <w:u w:val="single"/>
          <w:lang w:eastAsia="ja-JP" w:bidi="ne-NP"/>
        </w:rPr>
        <w:t>Forms and Translated Material</w:t>
      </w:r>
    </w:hyperlink>
    <w:r w:rsidR="00E309FF" w:rsidRPr="00506558">
      <w:rPr>
        <w:rFonts w:ascii="Source Sans Pro" w:eastAsia="MS Mincho" w:hAnsi="Source Sans Pro"/>
        <w:color w:val="464646"/>
        <w:sz w:val="15"/>
        <w:szCs w:val="15"/>
        <w:lang w:eastAsia="ja-JP" w:bidi="ne-NP"/>
      </w:rPr>
      <w:t xml:space="preserve"> from the </w:t>
    </w:r>
    <w:r w:rsidR="00E309FF">
      <w:rPr>
        <w:rFonts w:ascii="Source Sans Pro" w:eastAsia="MS Mincho" w:hAnsi="Source Sans Pro"/>
        <w:color w:val="464646"/>
        <w:sz w:val="15"/>
        <w:szCs w:val="15"/>
        <w:lang w:eastAsia="ja-JP" w:bidi="ne-NP"/>
      </w:rPr>
      <w:t>Multi</w:t>
    </w:r>
    <w:r w:rsidR="00E309FF" w:rsidRPr="00506558">
      <w:rPr>
        <w:rFonts w:ascii="Source Sans Pro" w:eastAsia="MS Mincho" w:hAnsi="Source Sans Pro"/>
        <w:color w:val="464646"/>
        <w:sz w:val="15"/>
        <w:szCs w:val="15"/>
        <w:lang w:eastAsia="ja-JP" w:bidi="ne-NP"/>
      </w:rPr>
      <w:t xml:space="preserve">lingual Education Program by </w:t>
    </w:r>
    <w:hyperlink r:id="rId4" w:history="1">
      <w:r w:rsidR="00E309FF" w:rsidRPr="00506558">
        <w:rPr>
          <w:rFonts w:ascii="Source Sans Pro" w:eastAsia="MS Mincho" w:hAnsi="Source Sans Pro"/>
          <w:color w:val="0563C1"/>
          <w:sz w:val="15"/>
          <w:szCs w:val="15"/>
          <w:u w:val="single"/>
          <w:lang w:eastAsia="ja-JP" w:bidi="ne-NP"/>
        </w:rPr>
        <w:t>Office of Superintendent of Public Instruction</w:t>
      </w:r>
    </w:hyperlink>
    <w:r w:rsidR="00E309FF" w:rsidRPr="00506558">
      <w:rPr>
        <w:rFonts w:ascii="Source Sans Pro" w:eastAsia="MS Mincho" w:hAnsi="Source Sans Pro"/>
        <w:color w:val="464646"/>
        <w:sz w:val="15"/>
        <w:szCs w:val="15"/>
        <w:lang w:eastAsia="ja-JP" w:bidi="ne-NP"/>
      </w:rPr>
      <w:t xml:space="preserve"> are licensed under a </w:t>
    </w:r>
    <w:hyperlink r:id="rId5" w:history="1">
      <w:r w:rsidR="00E309FF" w:rsidRPr="00506558">
        <w:rPr>
          <w:rFonts w:ascii="Source Sans Pro" w:eastAsia="MS Mincho" w:hAnsi="Source Sans Pro"/>
          <w:color w:val="0563C1"/>
          <w:sz w:val="15"/>
          <w:szCs w:val="15"/>
          <w:u w:val="single"/>
          <w:lang w:eastAsia="ja-JP" w:bidi="ne-NP"/>
        </w:rPr>
        <w:t>Creative Commons Attribution 4.0 International License</w:t>
      </w:r>
    </w:hyperlink>
    <w:r w:rsidR="00E309FF"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0C78A" w14:textId="77777777" w:rsidR="00893D46" w:rsidRDefault="00893D46" w:rsidP="00774B02">
      <w:pPr>
        <w:spacing w:after="0" w:line="240" w:lineRule="auto"/>
      </w:pPr>
      <w:r>
        <w:separator/>
      </w:r>
    </w:p>
  </w:footnote>
  <w:footnote w:type="continuationSeparator" w:id="0">
    <w:p w14:paraId="736A0596" w14:textId="77777777" w:rsidR="00893D46" w:rsidRDefault="00893D46"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0470FB74" w:rsidR="00445440" w:rsidRPr="00E309FF" w:rsidRDefault="00CF529F" w:rsidP="00CF529F">
    <w:pPr>
      <w:rPr>
        <w:color w:val="C00000"/>
      </w:rPr>
    </w:pPr>
    <w:r>
      <w:rPr>
        <w:color w:val="C00000"/>
      </w:rPr>
      <w:t>New Student Letter 2022</w:t>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sidR="00E309FF">
      <w:rPr>
        <w:color w:val="C00000"/>
      </w:rPr>
      <w:t>Tagalog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351A"/>
    <w:rsid w:val="000D3A58"/>
    <w:rsid w:val="000E54F4"/>
    <w:rsid w:val="000F5241"/>
    <w:rsid w:val="00142A41"/>
    <w:rsid w:val="001609A7"/>
    <w:rsid w:val="0016174E"/>
    <w:rsid w:val="001757F2"/>
    <w:rsid w:val="00176E50"/>
    <w:rsid w:val="0019625F"/>
    <w:rsid w:val="0019666B"/>
    <w:rsid w:val="001A0BDF"/>
    <w:rsid w:val="001D7A43"/>
    <w:rsid w:val="001E1215"/>
    <w:rsid w:val="001E2DA5"/>
    <w:rsid w:val="00203455"/>
    <w:rsid w:val="00211ED9"/>
    <w:rsid w:val="002303DC"/>
    <w:rsid w:val="002507C1"/>
    <w:rsid w:val="002735D1"/>
    <w:rsid w:val="00280B00"/>
    <w:rsid w:val="00292154"/>
    <w:rsid w:val="002E5C9A"/>
    <w:rsid w:val="00306C5E"/>
    <w:rsid w:val="003241D4"/>
    <w:rsid w:val="00325EC0"/>
    <w:rsid w:val="003511FA"/>
    <w:rsid w:val="00353104"/>
    <w:rsid w:val="003578EA"/>
    <w:rsid w:val="0037480D"/>
    <w:rsid w:val="003802FF"/>
    <w:rsid w:val="003B0C03"/>
    <w:rsid w:val="003C0F7D"/>
    <w:rsid w:val="003F5C9D"/>
    <w:rsid w:val="00400581"/>
    <w:rsid w:val="00401373"/>
    <w:rsid w:val="00445440"/>
    <w:rsid w:val="00474F4C"/>
    <w:rsid w:val="00495839"/>
    <w:rsid w:val="004B450A"/>
    <w:rsid w:val="004C46E9"/>
    <w:rsid w:val="004F0A17"/>
    <w:rsid w:val="005071C7"/>
    <w:rsid w:val="00507F5C"/>
    <w:rsid w:val="0051430C"/>
    <w:rsid w:val="005321BA"/>
    <w:rsid w:val="00582804"/>
    <w:rsid w:val="005A2A28"/>
    <w:rsid w:val="005A316E"/>
    <w:rsid w:val="005A330E"/>
    <w:rsid w:val="005B5E5F"/>
    <w:rsid w:val="005C7CCB"/>
    <w:rsid w:val="005D7A25"/>
    <w:rsid w:val="006116CD"/>
    <w:rsid w:val="006316FE"/>
    <w:rsid w:val="00642371"/>
    <w:rsid w:val="006502EC"/>
    <w:rsid w:val="00651E91"/>
    <w:rsid w:val="00654685"/>
    <w:rsid w:val="00656A2C"/>
    <w:rsid w:val="00662BDD"/>
    <w:rsid w:val="00664401"/>
    <w:rsid w:val="00686DCD"/>
    <w:rsid w:val="006A5C2D"/>
    <w:rsid w:val="006B72FF"/>
    <w:rsid w:val="00700E77"/>
    <w:rsid w:val="00704184"/>
    <w:rsid w:val="00710DF6"/>
    <w:rsid w:val="00774B02"/>
    <w:rsid w:val="00776E98"/>
    <w:rsid w:val="00791434"/>
    <w:rsid w:val="007F2794"/>
    <w:rsid w:val="0080715A"/>
    <w:rsid w:val="008729BD"/>
    <w:rsid w:val="00893D46"/>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4CB"/>
    <w:rsid w:val="00C25F67"/>
    <w:rsid w:val="00C53BF6"/>
    <w:rsid w:val="00C6477D"/>
    <w:rsid w:val="00C8289F"/>
    <w:rsid w:val="00C93988"/>
    <w:rsid w:val="00C97967"/>
    <w:rsid w:val="00CA0FF9"/>
    <w:rsid w:val="00CA4997"/>
    <w:rsid w:val="00CB115B"/>
    <w:rsid w:val="00CB162C"/>
    <w:rsid w:val="00CB1723"/>
    <w:rsid w:val="00CC36EC"/>
    <w:rsid w:val="00CD09AE"/>
    <w:rsid w:val="00CD1950"/>
    <w:rsid w:val="00CD7F32"/>
    <w:rsid w:val="00CF529F"/>
    <w:rsid w:val="00D33F1B"/>
    <w:rsid w:val="00D34961"/>
    <w:rsid w:val="00D42B5A"/>
    <w:rsid w:val="00D66782"/>
    <w:rsid w:val="00D7772B"/>
    <w:rsid w:val="00D82C6E"/>
    <w:rsid w:val="00D94B77"/>
    <w:rsid w:val="00DB1375"/>
    <w:rsid w:val="00E016A9"/>
    <w:rsid w:val="00E309FF"/>
    <w:rsid w:val="00E33D1F"/>
    <w:rsid w:val="00E57DE0"/>
    <w:rsid w:val="00E77800"/>
    <w:rsid w:val="00E81FAA"/>
    <w:rsid w:val="00E835C0"/>
    <w:rsid w:val="00EA69F4"/>
    <w:rsid w:val="00EA7311"/>
    <w:rsid w:val="00EB0C34"/>
    <w:rsid w:val="00F110D1"/>
    <w:rsid w:val="00F329AC"/>
    <w:rsid w:val="00F4383A"/>
    <w:rsid w:val="00F46C2B"/>
    <w:rsid w:val="00F56320"/>
    <w:rsid w:val="00F6584E"/>
    <w:rsid w:val="00F66264"/>
    <w:rsid w:val="00F7158B"/>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2" ma:contentTypeDescription="Create a new document." ma:contentTypeScope="" ma:versionID="61eb0fc98165515f2b2bc06ad3770e08">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f1317e4a01f2191333fa7d9406241a04"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B2290F-3EE1-4A2C-9D1E-2D228F94A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ddef2-746b-45ce-bbc2-1711cab18878"/>
    <ds:schemaRef ds:uri="3148fd10-d408-47c9-8872-5c4b4d26b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3.xml><?xml version="1.0" encoding="utf-8"?>
<ds:datastoreItem xmlns:ds="http://schemas.openxmlformats.org/officeDocument/2006/customXml" ds:itemID="{1E51018B-A69C-4617-875F-1965E0F273B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674257-CB7B-43A9-92C4-48F925FDD3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1047</Words>
  <Characters>5972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PercyCalaff</cp:lastModifiedBy>
  <cp:revision>6</cp:revision>
  <cp:lastPrinted>2012-04-12T15:42:00Z</cp:lastPrinted>
  <dcterms:created xsi:type="dcterms:W3CDTF">2022-07-20T15:22:00Z</dcterms:created>
  <dcterms:modified xsi:type="dcterms:W3CDTF">2022-07-28T20:34:00Z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