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5FED31B0" w:rsidR="00F329AC" w:rsidRPr="0008351A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br/>
      </w:r>
    </w:p>
    <w:p w14:paraId="574BAD9D" w14:textId="263853BD" w:rsidR="005D7A25" w:rsidRPr="0008351A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rtl/>
        </w:rPr>
      </w:pPr>
      <w:r>
        <w:rPr>
          <w:rFonts w:ascii="Segoe UI" w:hAnsi="Segoe UI" w:cs="Segoe UI"/>
          <w:b/>
          <w:bCs/>
          <w:sz w:val="20"/>
          <w:szCs w:val="20"/>
          <w:lang w:val="lo"/>
        </w:rPr>
        <w:t>ຊື່ຂອງນັກຮຽນ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ວັນທີ: </w:t>
      </w:r>
      <w:r>
        <w:rPr>
          <w:rFonts w:ascii="Segoe UI" w:hAnsi="Segoe UI" w:cs="Segoe UI"/>
          <w:sz w:val="20"/>
          <w:szCs w:val="20"/>
          <w:lang w:val="lo"/>
        </w:rPr>
        <w:t>_______________________________________</w:t>
      </w:r>
      <w:r w:rsidR="006538FC">
        <w:rPr>
          <w:rFonts w:ascii="Segoe UI" w:hAnsi="Segoe UI" w:cs="Segoe UI" w:hint="cs"/>
          <w:sz w:val="20"/>
          <w:szCs w:val="20"/>
          <w:rtl/>
          <w:lang w:val="lo"/>
        </w:rPr>
        <w:t>____</w:t>
      </w:r>
    </w:p>
    <w:p w14:paraId="11ACCEA0" w14:textId="3C53166E" w:rsidR="006538FC" w:rsidRPr="00065B18" w:rsidRDefault="006538FC" w:rsidP="00653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(Date)</w:t>
      </w:r>
    </w:p>
    <w:p w14:paraId="0D50474A" w14:textId="4C8602ED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br/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ໂຮງຮຽນ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ເຂດການສຶກສາ:</w:t>
      </w:r>
      <w:r>
        <w:rPr>
          <w:rFonts w:ascii="Segoe UI" w:hAnsi="Segoe UI" w:cs="Segoe UI"/>
          <w:sz w:val="20"/>
          <w:szCs w:val="20"/>
          <w:lang w:val="lo"/>
        </w:rPr>
        <w:t xml:space="preserve"> _______________________________________</w:t>
      </w:r>
    </w:p>
    <w:p w14:paraId="6F25030C" w14:textId="3609143A" w:rsidR="006538FC" w:rsidRPr="00065B18" w:rsidRDefault="006538FC" w:rsidP="00653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ຮຽນພໍ່ແມ່ ຫຼື ຜູ້ປົກຄອງ,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ເມື່ອທ່ານລົງທະບຽນລູກທ່ານເຂົ້າໂຮງຮຽນ, ການສຳຫຼວດພາສາໃນເຮືອນທີ່ທ່ານຕື່ມຂໍ້ມູນໃສ່ໄດ້ລະບຸວ່າລູກທ່ານເວົ້າພາສາອື່ນທີ່ບໍ່ແມ່ນພາສາອັງກິດ ຫຼື ລູກຂອງທ່ານນໍາໃຊ້ພາສາອື່ນທີ່ບໍ່ແມ່ນພາສາອັງກິດຢູ່ເຮືອນເລື້ອຍໆ. ໂດຍອີງໃສ່ຂໍ້ມູນນີ້, ກົດໝາຍກຳນົດໃຫ້ໂຮງຮຽນຈັດການສອບເສັງຄວາມຊຳນານພາສາອັງກິດເພື່ອຕັດສິນວ່າລູກຂອງທ່ານມີສິດສຳລັບການສອນເພື່ອພັດທະນາພາສາອັງກິດ ຫຼື ບໍ່ ເພື່ອຊ່ວຍໃຫ້ລູກຂອງທ່ານສາມາດປາກເວົ້າພາສາອັງກິດ.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154EA8" w14:textId="77777777" w:rsidR="0096146E" w:rsidRDefault="0096146E" w:rsidP="0096146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  <w:r w:rsidRPr="0096146E">
        <w:rPr>
          <w:rFonts w:ascii="Leelawadee UI" w:hAnsi="Leelawadee UI" w:cs="Leelawadee UI"/>
          <w:sz w:val="20"/>
          <w:szCs w:val="20"/>
          <w:cs/>
          <w:lang w:bidi="lo-LA"/>
        </w:rPr>
        <w:t>ອີງຕາມຕົວກວດສອບນີ້</w:t>
      </w:r>
      <w:r w:rsidRPr="0096146E">
        <w:rPr>
          <w:rFonts w:ascii="Lao Helvetica" w:hAnsi="Lao Helvetica" w:cs="Segoe UI"/>
          <w:sz w:val="20"/>
          <w:szCs w:val="20"/>
        </w:rPr>
        <w:t xml:space="preserve">, </w:t>
      </w:r>
      <w:r w:rsidRPr="0096146E">
        <w:rPr>
          <w:rFonts w:ascii="Leelawadee UI" w:hAnsi="Leelawadee UI" w:cs="Leelawadee UI"/>
          <w:sz w:val="20"/>
          <w:szCs w:val="20"/>
          <w:cs/>
          <w:lang w:bidi="lo-LA"/>
        </w:rPr>
        <w:t>ລູກຂອງທ່ານບໍ່ມີສິດໄດ້ຮັບການບໍລິການພັດທະນາພາສາອັງກິດ</w:t>
      </w:r>
      <w:r w:rsidRPr="0096146E">
        <w:rPr>
          <w:rFonts w:ascii="Lao Helvetica" w:hAnsi="Lao Helvetica" w:cs="Segoe UI"/>
          <w:sz w:val="20"/>
          <w:szCs w:val="20"/>
        </w:rPr>
        <w:t xml:space="preserve">.  </w:t>
      </w:r>
      <w:r w:rsidRPr="0096146E">
        <w:rPr>
          <w:rFonts w:ascii="Leelawadee UI" w:hAnsi="Leelawadee UI" w:cs="Leelawadee UI"/>
          <w:sz w:val="20"/>
          <w:szCs w:val="20"/>
          <w:cs/>
          <w:lang w:bidi="lo-LA"/>
        </w:rPr>
        <w:t>ລູກຂອງທ່ານໄດ້ຄະແນນໃນລະດັບຊໍານານໃນການປະເມີນຄວາມສາມາດດ້ານພາສາອັງກິດທີ່ລັດອະນຸມັດ</w:t>
      </w:r>
      <w:r w:rsidRPr="0096146E">
        <w:rPr>
          <w:rFonts w:ascii="Lao Helvetica" w:hAnsi="Lao Helvetica" w:cs="Segoe UI"/>
          <w:sz w:val="20"/>
          <w:szCs w:val="20"/>
        </w:rPr>
        <w:t>.</w:t>
      </w:r>
      <w:r>
        <w:rPr>
          <w:rFonts w:ascii="Lao Helvetica" w:hAnsi="Lao Helvetica" w:cs="Segoe UI"/>
          <w:sz w:val="20"/>
          <w:szCs w:val="20"/>
        </w:rPr>
        <w:t xml:space="preserve">  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  <w:gridCol w:w="1151"/>
        <w:gridCol w:w="1096"/>
        <w:gridCol w:w="1185"/>
        <w:gridCol w:w="1004"/>
      </w:tblGrid>
      <w:tr w:rsidR="00C6477D" w:rsidRPr="00A039D5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ການສອບເສັງ</w:t>
            </w:r>
            <w:r>
              <w:rPr>
                <w:rFonts w:ascii="Segoe UI" w:hAnsi="Segoe UI" w:cs="Segoe UI"/>
                <w:sz w:val="20"/>
                <w:szCs w:val="20"/>
                <w:lang w:val="lo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WIDA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37B40D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ໂດຍລວມ</w:t>
            </w:r>
          </w:p>
          <w:p w14:paraId="208BB086" w14:textId="0B34E091" w:rsidR="006538FC" w:rsidRPr="006538FC" w:rsidRDefault="006538F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DD938F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ການຟັງ</w:t>
            </w:r>
          </w:p>
          <w:p w14:paraId="29FFD72D" w14:textId="58182CFB" w:rsidR="006538FC" w:rsidRPr="006538FC" w:rsidRDefault="006538F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2F7490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ການອ່ານ</w:t>
            </w:r>
          </w:p>
          <w:p w14:paraId="56EEB2A9" w14:textId="0F79DB4F" w:rsidR="006538FC" w:rsidRPr="006538FC" w:rsidRDefault="006538F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739266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ການເວົ້າ</w:t>
            </w:r>
          </w:p>
          <w:p w14:paraId="1E48EB04" w14:textId="327C37DF" w:rsidR="006538FC" w:rsidRPr="006538FC" w:rsidRDefault="006538F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8427E3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ການຂຽນ</w:t>
            </w:r>
          </w:p>
          <w:p w14:paraId="6E6CC853" w14:textId="68F4EB97" w:rsidR="006538FC" w:rsidRPr="006538FC" w:rsidRDefault="006538F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(Writing)</w:t>
            </w:r>
          </w:p>
        </w:tc>
      </w:tr>
      <w:tr w:rsidR="00C6477D" w:rsidRPr="00A039D5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ຄະແນນລູກຂອງທ່ານ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133752">
        <w:trPr>
          <w:trHeight w:val="61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ສຳລັບຊັ້ນຮຽນ K ກ່ອນວັນທີ 1 ມັງກອນ, ເພື່ອທີ່ຈະຖືວ່າຊຳນານ ນັກຮຽນຕ້ອງມີຄະແນນ: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-</w:t>
            </w:r>
          </w:p>
        </w:tc>
      </w:tr>
      <w:tr w:rsidR="00662BDD" w:rsidRPr="00A039D5" w14:paraId="13F7AAA9" w14:textId="77777777" w:rsidTr="00133752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ສຳລັບຊັ້ນຮຽນ K ຫຼັງວັນທີ 1 ມັງກອນ, ເພື່ອທີ່ຈະຖືວ່າຊຳນານ ນັກຮຽນຕ້ອງມີຄະແນນ: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</w:tr>
      <w:tr w:rsidR="00662BDD" w:rsidRPr="00A039D5" w14:paraId="5520FB5E" w14:textId="77777777" w:rsidTr="00133752">
        <w:trPr>
          <w:trHeight w:val="61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ສຳລັບຊັ້ນຮຽນ 1, ເພື່ອທີ່ຈະຖືວ່າຊຳນານ ນັກຮຽນຕ້ອງມີຄະແນນ: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</w:tr>
      <w:tr w:rsidR="00C6477D" w:rsidRPr="0008351A" w14:paraId="4476D55D" w14:textId="78794333" w:rsidTr="00133752">
        <w:trPr>
          <w:trHeight w:val="634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ສຳລັບຊັ້ນຮຽນ 2-12, ເພື່ອທີ່ຈະຖືວ່າຊຳນານ ນັກຮຽນຕ້ອງມີຄະແນນ: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36BEA82" w14:textId="0FDCB964" w:rsidR="0096146E" w:rsidRDefault="0096146E" w:rsidP="0096146E">
      <w:pPr>
        <w:autoSpaceDE w:val="0"/>
        <w:autoSpaceDN w:val="0"/>
        <w:adjustRightInd w:val="0"/>
        <w:spacing w:after="0" w:line="240" w:lineRule="auto"/>
        <w:ind w:right="-180"/>
        <w:rPr>
          <w:rFonts w:ascii="Lao Helvetica" w:hAnsi="Lao Helvetica" w:cs="Segoe UI"/>
          <w:sz w:val="20"/>
          <w:szCs w:val="20"/>
        </w:rPr>
      </w:pPr>
      <w:r w:rsidRPr="0096146E">
        <w:rPr>
          <w:rFonts w:ascii="Leelawadee UI" w:hAnsi="Leelawadee UI" w:cs="Leelawadee UI"/>
          <w:sz w:val="20"/>
          <w:szCs w:val="20"/>
          <w:cs/>
          <w:lang w:bidi="lo-LA"/>
        </w:rPr>
        <w:t>ຖ້າທ່ານມີຄໍາຖາມໃດໆ</w:t>
      </w:r>
      <w:r w:rsidRPr="0096146E">
        <w:rPr>
          <w:rFonts w:ascii="Lao Helvetica" w:hAnsi="Lao Helvetica" w:cs="Segoe UI"/>
          <w:sz w:val="20"/>
          <w:szCs w:val="20"/>
        </w:rPr>
        <w:t xml:space="preserve">, </w:t>
      </w:r>
      <w:r w:rsidRPr="0096146E">
        <w:rPr>
          <w:rFonts w:ascii="Leelawadee UI" w:hAnsi="Leelawadee UI" w:cs="Leelawadee UI"/>
          <w:sz w:val="20"/>
          <w:szCs w:val="20"/>
          <w:cs/>
          <w:lang w:bidi="lo-LA"/>
        </w:rPr>
        <w:t>ກະລຸນາ</w:t>
      </w:r>
      <w:r w:rsidRPr="0096146E">
        <w:rPr>
          <w:rFonts w:ascii="Lao Helvetica" w:hAnsi="Lao Helvetica" w:cs="Segoe UI"/>
          <w:sz w:val="20"/>
          <w:szCs w:val="20"/>
        </w:rPr>
        <w:t xml:space="preserve"> </w:t>
      </w:r>
      <w:r w:rsidRPr="0096146E">
        <w:rPr>
          <w:rFonts w:ascii="Leelawadee UI" w:hAnsi="Leelawadee UI" w:cs="Leelawadee UI"/>
          <w:sz w:val="20"/>
          <w:szCs w:val="20"/>
          <w:cs/>
          <w:lang w:bidi="lo-LA"/>
        </w:rPr>
        <w:t>ຕິດຕໍ່</w:t>
      </w:r>
      <w:r w:rsidRPr="0096146E">
        <w:rPr>
          <w:rFonts w:ascii="Lao Helvetica" w:hAnsi="Lao Helvetica" w:cs="Segoe UI"/>
          <w:sz w:val="20"/>
          <w:szCs w:val="20"/>
        </w:rPr>
        <w:t xml:space="preserve"> </w:t>
      </w:r>
      <w:r w:rsidRPr="0096146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96146E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96146E">
        <w:rPr>
          <w:rFonts w:ascii="Leelawadee UI" w:hAnsi="Leelawadee UI" w:cs="Leelawadee UI"/>
          <w:sz w:val="20"/>
          <w:szCs w:val="20"/>
          <w:lang w:val="lo"/>
        </w:rPr>
        <w:t>ທີ່</w:t>
      </w:r>
      <w:r w:rsidRPr="0096146E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96146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 w:rsidRPr="0096146E">
        <w:rPr>
          <w:rFonts w:ascii="Segoe UI" w:hAnsi="Segoe UI" w:cs="Segoe UI"/>
          <w:sz w:val="20"/>
          <w:szCs w:val="20"/>
          <w:lang w:val="lo"/>
        </w:rPr>
        <w:t>.</w:t>
      </w:r>
      <w:r w:rsidRPr="0096146E">
        <w:rPr>
          <w:rFonts w:ascii="Lao Helvetica" w:hAnsi="Lao Helvetica" w:cs="Segoe UI"/>
          <w:sz w:val="20"/>
          <w:szCs w:val="20"/>
        </w:rPr>
        <w:t xml:space="preserve"> </w:t>
      </w:r>
      <w:r w:rsidRPr="0096146E">
        <w:rPr>
          <w:rFonts w:ascii="Lao Helvetica" w:hAnsi="Lao Helvetica" w:cs="Segoe UI"/>
          <w:sz w:val="20"/>
          <w:szCs w:val="20"/>
        </w:rPr>
        <w:t>(</w:t>
      </w:r>
      <w:r w:rsidRPr="0096146E">
        <w:rPr>
          <w:rFonts w:ascii="Leelawadee UI" w:hAnsi="Leelawadee UI" w:cs="Leelawadee UI"/>
          <w:sz w:val="20"/>
          <w:szCs w:val="20"/>
          <w:cs/>
          <w:lang w:bidi="lo-LA"/>
        </w:rPr>
        <w:t>ມີການບໍລິການລ່າມແປພາສາໃຫ້</w:t>
      </w:r>
      <w:r w:rsidRPr="0096146E">
        <w:rPr>
          <w:rFonts w:ascii="Lao Helvetica" w:hAnsi="Lao Helvetica" w:cs="Segoe UI"/>
          <w:sz w:val="20"/>
          <w:szCs w:val="20"/>
        </w:rPr>
        <w:t>.)</w:t>
      </w:r>
      <w:r>
        <w:rPr>
          <w:rFonts w:ascii="Lao Helvetica" w:hAnsi="Lao Helvetica" w:cs="Segoe UI"/>
          <w:sz w:val="20"/>
          <w:szCs w:val="20"/>
        </w:rPr>
        <w:t xml:space="preserve"> </w:t>
      </w:r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207C50A4" w14:textId="57AE2E72" w:rsidR="003511FA" w:rsidRDefault="003511FA" w:rsidP="006538FC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DokChampa"/>
          <w:sz w:val="20"/>
          <w:szCs w:val="20"/>
          <w:cs/>
          <w:lang w:val="lo" w:bidi="lo-LA"/>
        </w:rPr>
      </w:pPr>
      <w:r>
        <w:rPr>
          <w:rFonts w:ascii="Segoe UI" w:hAnsi="Segoe UI" w:cs="Segoe UI"/>
          <w:sz w:val="20"/>
          <w:szCs w:val="20"/>
          <w:lang w:val="lo"/>
        </w:rPr>
        <w:t>ດ້ວຍຄວາມຈິງໃຈ,</w:t>
      </w:r>
    </w:p>
    <w:p w14:paraId="0266A9DF" w14:textId="77777777" w:rsidR="0096146E" w:rsidRPr="0096146E" w:rsidRDefault="0096146E" w:rsidP="006538FC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DokChampa"/>
          <w:sz w:val="20"/>
          <w:szCs w:val="20"/>
          <w:lang w:bidi="lo-LA"/>
        </w:rPr>
      </w:pPr>
    </w:p>
    <w:p w14:paraId="5C2E5BD9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  <w:lang w:val="de-DE"/>
        </w:rPr>
      </w:pPr>
      <w:r w:rsidRPr="00133752">
        <w:rPr>
          <w:rFonts w:ascii="Segoe UI" w:hAnsi="Segoe UI" w:cs="Segoe UI"/>
          <w:i/>
          <w:iCs/>
          <w:color w:val="C00000"/>
          <w:sz w:val="20"/>
          <w:szCs w:val="20"/>
          <w:lang w:val="de-DE"/>
        </w:rPr>
        <w:t>INSERT NAME</w:t>
      </w:r>
    </w:p>
    <w:sectPr w:rsidR="003511FA" w:rsidRPr="00133752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2066" w14:textId="77777777" w:rsidR="00C44588" w:rsidRDefault="00C44588" w:rsidP="00774B02">
      <w:pPr>
        <w:spacing w:after="0" w:line="240" w:lineRule="auto"/>
      </w:pPr>
      <w:r>
        <w:separator/>
      </w:r>
    </w:p>
  </w:endnote>
  <w:endnote w:type="continuationSeparator" w:id="0">
    <w:p w14:paraId="60B26F2B" w14:textId="77777777" w:rsidR="00C44588" w:rsidRDefault="00C44588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ao Helvetica">
    <w:altName w:val="Calibri"/>
    <w:charset w:val="00"/>
    <w:family w:val="auto"/>
    <w:pitch w:val="variable"/>
    <w:sig w:usb0="80000023" w:usb1="00000000" w:usb2="00000000" w:usb3="00000000" w:csb0="00000001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8B02487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lo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lo"/>
      </w:rPr>
      <w:br/>
    </w:r>
    <w:hyperlink r:id="rId3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3375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5307" w14:textId="77777777" w:rsidR="00C44588" w:rsidRDefault="00C44588" w:rsidP="00774B02">
      <w:pPr>
        <w:spacing w:after="0" w:line="240" w:lineRule="auto"/>
      </w:pPr>
      <w:r>
        <w:separator/>
      </w:r>
    </w:p>
  </w:footnote>
  <w:footnote w:type="continuationSeparator" w:id="0">
    <w:p w14:paraId="7CAF0353" w14:textId="77777777" w:rsidR="00C44588" w:rsidRDefault="00C44588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22C03C8B" w:rsidR="00445440" w:rsidRPr="00133752" w:rsidRDefault="0096146E" w:rsidP="00445440">
    <w:pPr>
      <w:jc w:val="right"/>
      <w:rPr>
        <w:color w:val="C00000"/>
      </w:rPr>
    </w:pPr>
    <w:r>
      <w:rPr>
        <w:color w:val="C00000"/>
      </w:rPr>
      <w:t>Tested Not Eligible 2023</w:t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133752">
      <w:rPr>
        <w:color w:val="C00000"/>
      </w:rPr>
      <w:t>Lao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46FF8"/>
    <w:rsid w:val="0007104C"/>
    <w:rsid w:val="00072C1F"/>
    <w:rsid w:val="00074B0B"/>
    <w:rsid w:val="0008351A"/>
    <w:rsid w:val="000D3A58"/>
    <w:rsid w:val="000E54F4"/>
    <w:rsid w:val="000F5241"/>
    <w:rsid w:val="00133752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52FE0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80DA3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38FC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146E"/>
    <w:rsid w:val="00962B20"/>
    <w:rsid w:val="009722FD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44588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51292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82E16-663A-4A60-BF0C-C845472996C3}"/>
</file>

<file path=customXml/itemProps3.xml><?xml version="1.0" encoding="utf-8"?>
<ds:datastoreItem xmlns:ds="http://schemas.openxmlformats.org/officeDocument/2006/customXml" ds:itemID="{161CDB85-FB75-42B7-9CC7-264C220A7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19508-DA31-45FF-94D8-7265BF0754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2023-05-26T02:18:00Z</dcterms:created>
  <dcterms:modified xsi:type="dcterms:W3CDTF">2023-05-26T02:18:00Z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