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678EEB36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o"/>
        </w:rPr>
      </w:pPr>
      <w:r>
        <w:rPr>
          <w:rFonts w:ascii="Segoe UI" w:hAnsi="Segoe UI" w:cs="Segoe UI"/>
          <w:b/>
          <w:bCs/>
          <w:sz w:val="20"/>
          <w:szCs w:val="20"/>
          <w:lang w:val="ro"/>
        </w:rPr>
        <w:t>Numele elevului</w:t>
      </w:r>
      <w:r>
        <w:rPr>
          <w:rFonts w:ascii="Segoe UI" w:hAnsi="Segoe UI" w:cs="Segoe UI"/>
          <w:sz w:val="20"/>
          <w:szCs w:val="20"/>
          <w:lang w:val="ro"/>
        </w:rPr>
        <w:t xml:space="preserve">: ____________________________________________________     </w:t>
      </w:r>
      <w:r>
        <w:rPr>
          <w:rFonts w:ascii="Segoe UI" w:hAnsi="Segoe UI" w:cs="Segoe UI"/>
          <w:b/>
          <w:bCs/>
          <w:sz w:val="20"/>
          <w:szCs w:val="20"/>
          <w:lang w:val="ro"/>
        </w:rPr>
        <w:t xml:space="preserve">Data: </w:t>
      </w:r>
      <w:r>
        <w:rPr>
          <w:rFonts w:ascii="Segoe UI" w:hAnsi="Segoe UI" w:cs="Segoe UI"/>
          <w:sz w:val="20"/>
          <w:szCs w:val="20"/>
          <w:lang w:val="ro"/>
        </w:rPr>
        <w:t>_______________________________________</w:t>
      </w:r>
    </w:p>
    <w:p w14:paraId="70E260A3" w14:textId="36CAC498" w:rsidR="002B3753" w:rsidRPr="002B3753" w:rsidRDefault="002B3753" w:rsidP="002B37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 (Date)</w:t>
      </w:r>
    </w:p>
    <w:p w14:paraId="0D50474A" w14:textId="4AB371C5" w:rsidR="006116CD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o"/>
        </w:rPr>
      </w:pPr>
      <w:r>
        <w:rPr>
          <w:rFonts w:ascii="Segoe UI" w:hAnsi="Segoe UI" w:cs="Segoe UI"/>
          <w:sz w:val="20"/>
          <w:szCs w:val="20"/>
          <w:lang w:val="ro"/>
        </w:rPr>
        <w:br/>
      </w:r>
      <w:r>
        <w:rPr>
          <w:rFonts w:ascii="Segoe UI" w:hAnsi="Segoe UI" w:cs="Segoe UI"/>
          <w:b/>
          <w:bCs/>
          <w:sz w:val="20"/>
          <w:szCs w:val="20"/>
          <w:lang w:val="ro"/>
        </w:rPr>
        <w:t>Școala</w:t>
      </w:r>
      <w:r>
        <w:rPr>
          <w:rFonts w:ascii="Segoe UI" w:hAnsi="Segoe UI" w:cs="Segoe UI"/>
          <w:sz w:val="20"/>
          <w:szCs w:val="20"/>
          <w:lang w:val="ro"/>
        </w:rPr>
        <w:t xml:space="preserve">: ____________________________________________________    </w:t>
      </w:r>
      <w:r>
        <w:rPr>
          <w:rFonts w:ascii="Segoe UI" w:hAnsi="Segoe UI" w:cs="Segoe UI"/>
          <w:b/>
          <w:bCs/>
          <w:sz w:val="20"/>
          <w:szCs w:val="20"/>
          <w:lang w:val="ro"/>
        </w:rPr>
        <w:t>Districtul școlar:</w:t>
      </w:r>
      <w:r>
        <w:rPr>
          <w:rFonts w:ascii="Segoe UI" w:hAnsi="Segoe UI" w:cs="Segoe UI"/>
          <w:sz w:val="20"/>
          <w:szCs w:val="20"/>
          <w:lang w:val="ro"/>
        </w:rPr>
        <w:t xml:space="preserve"> _______________________________________</w:t>
      </w:r>
    </w:p>
    <w:p w14:paraId="32171889" w14:textId="079AB874" w:rsidR="002B3753" w:rsidRPr="00065B18" w:rsidRDefault="002B3753" w:rsidP="002B375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o"/>
        </w:rPr>
        <w:t>Stimate părinte sau tutore,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6C14D0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o"/>
        </w:rPr>
      </w:pPr>
      <w:r>
        <w:rPr>
          <w:rFonts w:ascii="Segoe UI" w:hAnsi="Segoe UI" w:cs="Segoe UI"/>
          <w:sz w:val="20"/>
          <w:szCs w:val="20"/>
          <w:lang w:val="ro"/>
        </w:rPr>
        <w:t xml:space="preserve">Când v-ați înscris copilul la școală, sondajul privind limba de acasă pe care l-ați completat a indicat că copilul dvs. a vorbit pentru prima dată limbă diferită de limba engleză SAU că copilul dvs. folosește cel mai des acasă o limbă diferită de limba engleză. Pe baza acestor informații, legea impune școlii să-i ofere copilului dvs. un test de evaluare a competențelor lingvistice în limba engleză, pentru a determina eligibilitatea copilului dvs. pentru instruire în vederea dezvoltării nivelului de limbă engleză, pentru a-l ajuta să asimileze limba engleză. </w:t>
      </w:r>
    </w:p>
    <w:p w14:paraId="28F88FA3" w14:textId="77777777" w:rsidR="00B62172" w:rsidRPr="006C14D0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:lang w:val="ro"/>
        </w:rPr>
      </w:pPr>
    </w:p>
    <w:p w14:paraId="391DA4C8" w14:textId="77777777" w:rsidR="00B26621" w:rsidRDefault="00B26621" w:rsidP="00B266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B26621">
        <w:rPr>
          <w:rFonts w:ascii="Segoe UI" w:hAnsi="Segoe UI" w:cs="Segoe UI"/>
          <w:sz w:val="20"/>
          <w:szCs w:val="20"/>
          <w:lang w:val="ro-RO"/>
        </w:rPr>
        <w:t>Pe baza acestui element de selecție, copilul dumneavoastră nu este eligibil pentru servicii de Dezvoltare a limbii engleze.  Copilul dumneavoastră a obținut un punctaj la Nivelul de competență la evaluarea aprobată de stat de competență lingvistică în limba engleză.</w:t>
      </w:r>
      <w:r>
        <w:rPr>
          <w:rFonts w:ascii="Segoe UI" w:hAnsi="Segoe UI" w:cs="Segoe UI"/>
          <w:sz w:val="20"/>
          <w:szCs w:val="20"/>
          <w:lang w:val="ro-RO"/>
        </w:rPr>
        <w:t xml:space="preserve">  </w:t>
      </w:r>
    </w:p>
    <w:p w14:paraId="05AD0D36" w14:textId="77777777" w:rsidR="002A78BA" w:rsidRPr="002A78BA" w:rsidRDefault="002A78BA" w:rsidP="002A78B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75"/>
        <w:gridCol w:w="990"/>
        <w:gridCol w:w="1170"/>
        <w:gridCol w:w="1080"/>
        <w:gridCol w:w="1170"/>
        <w:gridCol w:w="1065"/>
      </w:tblGrid>
      <w:tr w:rsidR="00C6477D" w:rsidRPr="00A039D5" w14:paraId="5E4E0A1E" w14:textId="77777777" w:rsidTr="002B3753">
        <w:trPr>
          <w:jc w:val="center"/>
        </w:trPr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2A78BA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Evaluator WIDA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E2FC6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General</w:t>
            </w:r>
          </w:p>
          <w:p w14:paraId="208BB086" w14:textId="74AC4D40" w:rsidR="002B3753" w:rsidRPr="002B3753" w:rsidRDefault="002B375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B3753">
              <w:rPr>
                <w:rFonts w:ascii="Segoe UI" w:hAnsi="Segoe UI" w:cs="Segoe UI"/>
                <w:b/>
                <w:bCs/>
                <w:sz w:val="18"/>
                <w:szCs w:val="18"/>
                <w:lang w:val="ro"/>
              </w:rPr>
              <w:t>(Overall)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15CF8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Ascultare</w:t>
            </w:r>
          </w:p>
          <w:p w14:paraId="29FFD72D" w14:textId="09AB5B17" w:rsidR="002B3753" w:rsidRPr="002B3753" w:rsidRDefault="002B375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B3753">
              <w:rPr>
                <w:rFonts w:ascii="Segoe UI" w:hAnsi="Segoe UI" w:cs="Segoe UI"/>
                <w:b/>
                <w:bCs/>
                <w:sz w:val="18"/>
                <w:szCs w:val="18"/>
                <w:lang w:val="ro"/>
              </w:rPr>
              <w:t>(Listening)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A6D522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Citire</w:t>
            </w:r>
          </w:p>
          <w:p w14:paraId="56EEB2A9" w14:textId="1E59163A" w:rsidR="002B3753" w:rsidRPr="002B3753" w:rsidRDefault="002B375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ro"/>
              </w:rPr>
              <w:t>(Reading)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2E7C9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Vorbire</w:t>
            </w:r>
          </w:p>
          <w:p w14:paraId="1E48EB04" w14:textId="6DFA2B29" w:rsidR="002B3753" w:rsidRPr="002B3753" w:rsidRDefault="002B375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ro"/>
              </w:rPr>
              <w:t>(Speaking)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C87D3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Scriere</w:t>
            </w:r>
          </w:p>
          <w:p w14:paraId="6E6CC853" w14:textId="5DB3C494" w:rsidR="002B3753" w:rsidRPr="002B3753" w:rsidRDefault="002B3753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ro"/>
              </w:rPr>
              <w:t>(Writing)</w:t>
            </w:r>
          </w:p>
        </w:tc>
      </w:tr>
      <w:tr w:rsidR="00C6477D" w:rsidRPr="00A039D5" w14:paraId="4AB32359" w14:textId="45060056" w:rsidTr="002B3753">
        <w:trPr>
          <w:jc w:val="center"/>
        </w:trPr>
        <w:tc>
          <w:tcPr>
            <w:tcW w:w="4575" w:type="dxa"/>
            <w:tcBorders>
              <w:top w:val="single" w:sz="12" w:space="0" w:color="auto"/>
            </w:tcBorders>
          </w:tcPr>
          <w:p w14:paraId="6AD2FAD6" w14:textId="7A5B7D68" w:rsidR="00C6477D" w:rsidRPr="002A78BA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b/>
                <w:bCs/>
                <w:sz w:val="20"/>
                <w:szCs w:val="20"/>
                <w:lang w:val="ro"/>
              </w:rPr>
              <w:t>Punctajele copilului dvs.</w:t>
            </w:r>
          </w:p>
          <w:p w14:paraId="021AFF1C" w14:textId="7EADC106" w:rsidR="00FF2969" w:rsidRPr="002A78BA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0B995C2" w14:textId="6366F81C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D076A87" w14:textId="77777777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6ABC426" w14:textId="77777777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63180F9" w14:textId="77777777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</w:tcPr>
          <w:p w14:paraId="1247C254" w14:textId="77777777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2B3753">
        <w:trPr>
          <w:trHeight w:val="647"/>
          <w:jc w:val="center"/>
        </w:trPr>
        <w:tc>
          <w:tcPr>
            <w:tcW w:w="4575" w:type="dxa"/>
            <w:shd w:val="clear" w:color="auto" w:fill="D9D9D9" w:themeFill="background1" w:themeFillShade="D9"/>
          </w:tcPr>
          <w:p w14:paraId="555FDF14" w14:textId="7A1254DF" w:rsidR="00C6477D" w:rsidRPr="002A78BA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Pentru clasa K înainte de 1 ianuarie, pentru a fi considerați competenți, elevii trebuie să obțină punctajul: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9FDE29F" w14:textId="6FEEFE4C" w:rsidR="00C6477D" w:rsidRPr="002A78BA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A16C43A" w14:textId="68D372F6" w:rsidR="00C6477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9BDD06" w14:textId="12EE3584" w:rsidR="00C6477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-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75B123D" w14:textId="5787BCE1" w:rsidR="00C6477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5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49AC77B5" w14:textId="0D65D8DC" w:rsidR="00C6477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-</w:t>
            </w:r>
          </w:p>
        </w:tc>
      </w:tr>
      <w:tr w:rsidR="00662BDD" w:rsidRPr="00A039D5" w14:paraId="13F7AAA9" w14:textId="77777777" w:rsidTr="002B3753">
        <w:trPr>
          <w:trHeight w:val="665"/>
          <w:jc w:val="center"/>
        </w:trPr>
        <w:tc>
          <w:tcPr>
            <w:tcW w:w="4575" w:type="dxa"/>
            <w:shd w:val="clear" w:color="auto" w:fill="BFBFBF" w:themeFill="background1" w:themeFillShade="BF"/>
          </w:tcPr>
          <w:p w14:paraId="45D5C522" w14:textId="760A99FB" w:rsidR="00662BDD" w:rsidRPr="002A78BA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Pentru clasa K după 1 ianuarie, pentru a fi considerați competenți, elevii trebuie să obțină punctajul: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4F8922D" w14:textId="2BA567D4" w:rsidR="00662BD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4,5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3F0CA69C" w14:textId="038CFA80" w:rsidR="00662BD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360757A" w14:textId="5272A2BE" w:rsidR="00662BD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687BC1D" w14:textId="12DA2D3D" w:rsidR="00662BD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14:paraId="20486281" w14:textId="57064B4F" w:rsidR="00662BDD" w:rsidRPr="002A78BA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</w:tr>
      <w:tr w:rsidR="00662BDD" w:rsidRPr="00A039D5" w14:paraId="5520FB5E" w14:textId="77777777" w:rsidTr="002B3753">
        <w:trPr>
          <w:trHeight w:val="620"/>
          <w:jc w:val="center"/>
        </w:trPr>
        <w:tc>
          <w:tcPr>
            <w:tcW w:w="4575" w:type="dxa"/>
            <w:shd w:val="clear" w:color="auto" w:fill="D9D9D9" w:themeFill="background1" w:themeFillShade="D9"/>
          </w:tcPr>
          <w:p w14:paraId="4D9103A7" w14:textId="50449CFD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Pentru clasa 1, pentru a fi considerați competenți, elevii trebuie să obțină punctajul: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F46091D" w14:textId="7347670E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4,5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CD88982" w14:textId="1549796D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01040" w14:textId="3EC40F75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B1C40CA" w14:textId="0291D293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75EE618B" w14:textId="2F48076D" w:rsidR="00662BDD" w:rsidRPr="002A78BA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</w:tr>
      <w:tr w:rsidR="00C6477D" w:rsidRPr="0008351A" w14:paraId="4476D55D" w14:textId="78794333" w:rsidTr="002B3753">
        <w:trPr>
          <w:trHeight w:val="620"/>
          <w:jc w:val="center"/>
        </w:trPr>
        <w:tc>
          <w:tcPr>
            <w:tcW w:w="4575" w:type="dxa"/>
            <w:shd w:val="clear" w:color="auto" w:fill="BFBFBF" w:themeFill="background1" w:themeFillShade="BF"/>
          </w:tcPr>
          <w:p w14:paraId="4E47E4D5" w14:textId="6075E571" w:rsidR="00C6477D" w:rsidRPr="002A78BA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Pentru clasele 2-12, pentru a fi considerați competenți, elevii trebuie să obțină punctajul: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7229339" w14:textId="4AF33957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5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17051101" w14:textId="6FEB8CC1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E437D66" w14:textId="3A83B343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56126FE" w14:textId="6980E196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14:paraId="5F1403AC" w14:textId="105B25F1" w:rsidR="00C6477D" w:rsidRPr="002A78B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A78BA">
              <w:rPr>
                <w:rFonts w:ascii="Segoe UI" w:hAnsi="Segoe UI" w:cs="Segoe UI"/>
                <w:sz w:val="20"/>
                <w:szCs w:val="20"/>
                <w:lang w:val="ro"/>
              </w:rPr>
              <w:t>4</w:t>
            </w:r>
          </w:p>
        </w:tc>
      </w:tr>
    </w:tbl>
    <w:p w14:paraId="55A3B96B" w14:textId="77777777" w:rsidR="002A78BA" w:rsidRPr="0008351A" w:rsidRDefault="002A78BA" w:rsidP="002A78BA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</w:p>
    <w:p w14:paraId="626EB1C3" w14:textId="7A483CB4" w:rsidR="00B26621" w:rsidRDefault="00B26621" w:rsidP="00B26621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0" w:name="_Hlk104280995"/>
      <w:bookmarkStart w:id="1" w:name="_Hlk104280907"/>
      <w:r w:rsidRPr="00B26621">
        <w:rPr>
          <w:rFonts w:ascii="Segoe UI" w:hAnsi="Segoe UI" w:cs="Segoe UI"/>
          <w:sz w:val="20"/>
          <w:szCs w:val="20"/>
          <w:lang w:val="ro-RO"/>
        </w:rPr>
        <w:t xml:space="preserve">Dacă aveți întrebări, vă rugăm să contactați </w:t>
      </w:r>
      <w:r w:rsidRPr="00B26621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B26621">
        <w:rPr>
          <w:rFonts w:ascii="Segoe UI" w:hAnsi="Segoe UI" w:cs="Segoe UI"/>
          <w:color w:val="C00000"/>
          <w:sz w:val="20"/>
          <w:szCs w:val="20"/>
        </w:rPr>
        <w:t xml:space="preserve"> </w:t>
      </w:r>
      <w:r w:rsidRPr="00B26621">
        <w:rPr>
          <w:rFonts w:ascii="Segoe UI" w:hAnsi="Segoe UI" w:cs="Segoe UI"/>
          <w:sz w:val="20"/>
          <w:szCs w:val="20"/>
          <w:lang w:val="ro"/>
        </w:rPr>
        <w:t xml:space="preserve">la </w:t>
      </w:r>
      <w:r w:rsidRPr="00B26621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 w:rsidRPr="00B26621">
        <w:rPr>
          <w:rFonts w:ascii="Segoe UI" w:hAnsi="Segoe UI" w:cs="Segoe UI"/>
          <w:sz w:val="20"/>
          <w:szCs w:val="20"/>
          <w:lang w:val="ro-RO"/>
        </w:rPr>
        <w:t>. (Sunt disponibile servicii de interpretare.)</w:t>
      </w:r>
      <w:r>
        <w:rPr>
          <w:rFonts w:ascii="Segoe UI" w:hAnsi="Segoe UI" w:cs="Segoe UI"/>
          <w:sz w:val="20"/>
          <w:szCs w:val="20"/>
          <w:lang w:val="ro-RO"/>
        </w:rPr>
        <w:t xml:space="preserve"> </w:t>
      </w:r>
    </w:p>
    <w:bookmarkEnd w:id="0"/>
    <w:bookmarkEnd w:id="1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14F43465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ro"/>
        </w:rPr>
        <w:t>Cu stimă,</w:t>
      </w:r>
    </w:p>
    <w:p w14:paraId="778ABCD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207C50A4" w14:textId="77777777" w:rsidR="003511FA" w:rsidRPr="006C14D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color w:val="C00000"/>
          <w:sz w:val="20"/>
          <w:szCs w:val="20"/>
        </w:rPr>
      </w:pPr>
    </w:p>
    <w:p w14:paraId="5C2E5BD9" w14:textId="77777777" w:rsidR="003511FA" w:rsidRPr="006C14D0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</w:rPr>
      </w:pPr>
      <w:r w:rsidRPr="006C14D0">
        <w:rPr>
          <w:rFonts w:ascii="Segoe UI" w:hAnsi="Segoe UI" w:cs="Segoe UI"/>
          <w:i/>
          <w:iCs/>
          <w:color w:val="C00000"/>
          <w:sz w:val="20"/>
          <w:szCs w:val="20"/>
        </w:rPr>
        <w:t>INSERT NAME</w:t>
      </w:r>
    </w:p>
    <w:sectPr w:rsidR="003511FA" w:rsidRPr="006C14D0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EE17" w14:textId="77777777" w:rsidR="00F1315F" w:rsidRDefault="00F1315F" w:rsidP="00774B02">
      <w:pPr>
        <w:spacing w:after="0" w:line="240" w:lineRule="auto"/>
      </w:pPr>
      <w:r>
        <w:separator/>
      </w:r>
    </w:p>
  </w:endnote>
  <w:endnote w:type="continuationSeparator" w:id="0">
    <w:p w14:paraId="4A466DA4" w14:textId="77777777" w:rsidR="00F1315F" w:rsidRDefault="00F1315F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1D0D031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ro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ro"/>
      </w:rPr>
      <w:br/>
    </w:r>
    <w:hyperlink r:id="rId3" w:history="1">
      <w:r w:rsidR="006C14D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6C14D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6C14D0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6C14D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6C14D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6C14D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6C14D0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6C14D0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D279F" w14:textId="77777777" w:rsidR="00F1315F" w:rsidRDefault="00F1315F" w:rsidP="00774B02">
      <w:pPr>
        <w:spacing w:after="0" w:line="240" w:lineRule="auto"/>
      </w:pPr>
      <w:r>
        <w:separator/>
      </w:r>
    </w:p>
  </w:footnote>
  <w:footnote w:type="continuationSeparator" w:id="0">
    <w:p w14:paraId="1C66C446" w14:textId="77777777" w:rsidR="00F1315F" w:rsidRDefault="00F1315F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D89BE4E" w:rsidR="00445440" w:rsidRPr="006C14D0" w:rsidRDefault="00B26621" w:rsidP="002A78BA">
    <w:pPr>
      <w:rPr>
        <w:color w:val="C00000"/>
      </w:rPr>
    </w:pPr>
    <w:r>
      <w:rPr>
        <w:color w:val="C00000"/>
      </w:rPr>
      <w:t>Tested Not Eligible 2023</w:t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2A78BA">
      <w:rPr>
        <w:color w:val="C00000"/>
      </w:rPr>
      <w:tab/>
    </w:r>
    <w:r w:rsidR="006C14D0">
      <w:rPr>
        <w:color w:val="C00000"/>
      </w:rPr>
      <w:t>Romanian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A78BA"/>
    <w:rsid w:val="002B3753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83F76"/>
    <w:rsid w:val="003B0C03"/>
    <w:rsid w:val="003C0F7D"/>
    <w:rsid w:val="003F5C9D"/>
    <w:rsid w:val="00400581"/>
    <w:rsid w:val="00401373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2A8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6C14D0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B535F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26621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57B3A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1315F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31344-B981-42DA-9E90-65334CA4B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F4EA0-FB47-4A37-8E15-199F40573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98388-3680-4C8E-A3D8-7F805B794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2012-04-12T15:42:00Z</cp:lastPrinted>
  <dcterms:created xsi:type="dcterms:W3CDTF">2023-05-26T03:01:00Z</dcterms:created>
  <dcterms:modified xsi:type="dcterms:W3CDTF">2023-05-26T03:01:00Z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