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0A0E7" w14:textId="77777777" w:rsidR="00D75DDB" w:rsidRPr="004E3ED9" w:rsidRDefault="00D75DDB" w:rsidP="00D75DDB">
      <w:pPr>
        <w:bidi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rtl/>
          <w:lang w:bidi="ps"/>
        </w:rPr>
        <w:t>درنو والدینو،</w:t>
      </w:r>
    </w:p>
    <w:p w14:paraId="75297B9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5376EFC6" w14:textId="77777777" w:rsidR="00D75DDB" w:rsidRPr="004E3ED9" w:rsidRDefault="00D75DDB" w:rsidP="00D75DDB">
      <w:pPr>
        <w:bidi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rtl/>
          <w:lang w:bidi="ps"/>
        </w:rPr>
        <w:t xml:space="preserve">هر کال کې، د انګلېسي ژبي روزنېز پروګرام زده کوونکو څخه د </w:t>
      </w:r>
      <w:r>
        <w:rPr>
          <w:rFonts w:ascii="Calibri" w:eastAsia="Calibri" w:hAnsi="Calibri" w:cs="Times New Roman"/>
        </w:rPr>
        <w:t>Access for ELLs</w:t>
      </w:r>
      <w:r>
        <w:rPr>
          <w:rFonts w:ascii="Calibri" w:eastAsia="Calibri" w:hAnsi="Calibri" w:cs="Times New Roman"/>
          <w:rtl/>
          <w:lang w:bidi="ps"/>
        </w:rPr>
        <w:t xml:space="preserve"> پروګرام آزموېنه اخیستل کېږي. په آزموېنه کې د انګلیسي ژبې له زده کوونکو څخه د انګلیسي ژبي علمي وړتيا د ښوونځي او هېواد په کچه ارزول کېږي.</w:t>
      </w:r>
    </w:p>
    <w:p w14:paraId="2CE8C31F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8924743" w14:textId="472BFC31" w:rsidR="00D75DDB" w:rsidRPr="004E3ED9" w:rsidRDefault="00D75DDB" w:rsidP="00D75DDB">
      <w:pPr>
        <w:bidi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rtl/>
          <w:lang w:bidi="ps"/>
        </w:rPr>
        <w:t xml:space="preserve">په ښوونځي کې زموږ ښوونکي د ستاسو ماشوم له روزنېزو کړنو او پریکړو په هکله له دغه راز معلوماتو څخه کار اخلی. همدارنګه ښوونکي د آزموینې له نمرو څخه په استفادې سره د انګلیسي ژبې په برخه کې ستاسو د ماشوم پرمختګ ارزوي.  </w:t>
      </w:r>
    </w:p>
    <w:p w14:paraId="1EC4CEBA" w14:textId="005E5E5E" w:rsidR="00D75DDB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3F56E8CE" w14:textId="095C7168" w:rsidR="002E5C27" w:rsidRDefault="002E5C27" w:rsidP="002E5C27">
      <w:pPr>
        <w:spacing w:line="240" w:lineRule="auto"/>
        <w:jc w:val="right"/>
        <w:rPr>
          <w:rFonts w:ascii="Calibri" w:eastAsia="Calibri" w:hAnsi="Calibri" w:cs="Times New Roman"/>
        </w:rPr>
      </w:pPr>
      <w:r w:rsidRPr="002E5C27">
        <w:rPr>
          <w:rFonts w:ascii="Calibri" w:eastAsia="Calibri" w:hAnsi="Calibri" w:cs="Times New Roman"/>
          <w:rtl/>
        </w:rPr>
        <w:t>ستاسو ماشوم به د</w:t>
      </w:r>
      <w:r>
        <w:rPr>
          <w:rFonts w:ascii="Calibri" w:eastAsia="Calibri" w:hAnsi="Calibri" w:cs="Times New Roman"/>
          <w:rtl/>
          <w:lang w:bidi="ps"/>
        </w:rPr>
        <w:t xml:space="preserve">  </w:t>
      </w:r>
      <w:r>
        <w:rPr>
          <w:rFonts w:ascii="Calibri" w:eastAsia="Calibri" w:hAnsi="Calibri" w:cs="Times New Roman"/>
        </w:rPr>
        <w:t xml:space="preserve"> ACCESS for ELLs </w:t>
      </w:r>
      <w:r w:rsidRPr="002E5C27">
        <w:rPr>
          <w:rFonts w:ascii="Calibri" w:eastAsia="Calibri" w:hAnsi="Calibri" w:cs="Times New Roman"/>
          <w:rtl/>
        </w:rPr>
        <w:t xml:space="preserve"> ازموینه واخلي</w:t>
      </w:r>
    </w:p>
    <w:p w14:paraId="6AD20C71" w14:textId="1C65D300" w:rsidR="002E5C27" w:rsidRDefault="002E5C27" w:rsidP="002E5C27">
      <w:pPr>
        <w:spacing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___________________ </w:t>
      </w:r>
      <w:r w:rsidRPr="002E5C27">
        <w:rPr>
          <w:rFonts w:ascii="Calibri" w:eastAsia="Calibri" w:hAnsi="Calibri" w:cs="Times New Roman"/>
          <w:color w:val="FF0000"/>
        </w:rPr>
        <w:t>(INSERT DATES)</w:t>
      </w:r>
    </w:p>
    <w:p w14:paraId="7C120F48" w14:textId="6BE1C546" w:rsidR="002E5C27" w:rsidRDefault="002E5C27" w:rsidP="002E5C27">
      <w:pPr>
        <w:spacing w:after="0" w:line="240" w:lineRule="auto"/>
        <w:jc w:val="right"/>
        <w:rPr>
          <w:rFonts w:ascii="Calibri" w:eastAsia="Calibri" w:hAnsi="Calibri" w:cs="Times New Roman"/>
        </w:rPr>
      </w:pPr>
      <w:r>
        <w:rPr>
          <w:rFonts w:ascii="NotoNaskhArabic" w:cs="NotoNaskhArabic" w:hint="cs"/>
          <w:sz w:val="24"/>
          <w:szCs w:val="24"/>
          <w:rtl/>
        </w:rPr>
        <w:t>ویلو</w:t>
      </w:r>
      <w:r>
        <w:rPr>
          <w:rFonts w:ascii="NotoNaskhArabic" w:cs="NotoNaskhArabic"/>
          <w:sz w:val="24"/>
          <w:szCs w:val="24"/>
          <w:rtl/>
        </w:rPr>
        <w:t xml:space="preserve"> </w:t>
      </w:r>
      <w:r>
        <w:rPr>
          <w:rFonts w:ascii="NotoNaskhArabic" w:cs="NotoNaskhArabic" w:hint="cs"/>
          <w:sz w:val="24"/>
          <w:szCs w:val="24"/>
          <w:rtl/>
        </w:rPr>
        <w:t>ته</w:t>
      </w:r>
      <w:r>
        <w:rPr>
          <w:rFonts w:ascii="NotoNaskhArabic" w:cs="NotoNaskhArabic"/>
          <w:sz w:val="24"/>
          <w:szCs w:val="24"/>
          <w:rtl/>
        </w:rPr>
        <w:t xml:space="preserve"> </w:t>
      </w:r>
      <w:r>
        <w:rPr>
          <w:rFonts w:ascii="NotoNaskhArabic" w:cs="NotoNaskhArabic" w:hint="cs"/>
          <w:sz w:val="24"/>
          <w:szCs w:val="24"/>
          <w:rtl/>
        </w:rPr>
        <w:t>ضرورت</w:t>
      </w:r>
      <w:r>
        <w:rPr>
          <w:rFonts w:ascii="NotoNaskhArabic" w:cs="NotoNaskhArabic"/>
          <w:sz w:val="24"/>
          <w:szCs w:val="24"/>
          <w:rtl/>
        </w:rPr>
        <w:t xml:space="preserve"> </w:t>
      </w:r>
      <w:r>
        <w:rPr>
          <w:rFonts w:ascii="NotoNaskhArabic" w:cs="NotoNaskhArabic" w:hint="cs"/>
          <w:sz w:val="24"/>
          <w:szCs w:val="24"/>
          <w:rtl/>
        </w:rPr>
        <w:t>نلری</w:t>
      </w:r>
      <w:r>
        <w:rPr>
          <w:rFonts w:ascii="NotoNaskhArabic" w:cs="NotoNaskhArabic"/>
          <w:sz w:val="24"/>
          <w:szCs w:val="24"/>
          <w:rtl/>
        </w:rPr>
        <w:t xml:space="preserve">. </w:t>
      </w:r>
      <w:r>
        <w:rPr>
          <w:rFonts w:ascii="NotoNaskhArabic" w:cs="NotoNaskhArabic" w:hint="cs"/>
          <w:sz w:val="24"/>
          <w:szCs w:val="24"/>
          <w:rtl/>
        </w:rPr>
        <w:t>آزموینه</w:t>
      </w:r>
      <w:r>
        <w:rPr>
          <w:rFonts w:ascii="NotoNaskhArabic" w:cs="NotoNaskhArabic"/>
          <w:sz w:val="24"/>
          <w:szCs w:val="24"/>
          <w:rtl/>
        </w:rPr>
        <w:t xml:space="preserve"> </w:t>
      </w:r>
      <w:r>
        <w:rPr>
          <w:rFonts w:ascii="NotoNaskhArabic" w:cs="NotoNaskhArabic" w:hint="cs"/>
          <w:sz w:val="24"/>
          <w:szCs w:val="24"/>
          <w:rtl/>
        </w:rPr>
        <w:t>د</w:t>
      </w:r>
      <w:r>
        <w:rPr>
          <w:rFonts w:ascii="NotoNaskhArabic" w:cs="NotoNaskhArabic"/>
          <w:sz w:val="24"/>
          <w:szCs w:val="24"/>
          <w:rtl/>
        </w:rPr>
        <w:t xml:space="preserve"> </w:t>
      </w:r>
      <w:r>
        <w:rPr>
          <w:rFonts w:ascii="NotoNaskhArabic" w:cs="NotoNaskhArabic" w:hint="cs"/>
          <w:sz w:val="24"/>
          <w:szCs w:val="24"/>
          <w:rtl/>
        </w:rPr>
        <w:t>زده</w:t>
      </w:r>
      <w:r>
        <w:rPr>
          <w:rFonts w:ascii="NotoNaskhArabic" w:cs="NotoNaskhArabic"/>
          <w:sz w:val="24"/>
          <w:szCs w:val="24"/>
          <w:rtl/>
        </w:rPr>
        <w:t xml:space="preserve"> </w:t>
      </w:r>
      <w:r>
        <w:rPr>
          <w:rFonts w:ascii="NotoNaskhArabic" w:cs="NotoNaskhArabic" w:hint="cs"/>
          <w:sz w:val="24"/>
          <w:szCs w:val="24"/>
          <w:rtl/>
        </w:rPr>
        <w:t>کوونکي</w:t>
      </w:r>
      <w:r>
        <w:rPr>
          <w:rFonts w:ascii="NotoNaskhArabic" w:cs="NotoNaskhArabic"/>
          <w:sz w:val="24"/>
          <w:szCs w:val="24"/>
          <w:rtl/>
        </w:rPr>
        <w:t xml:space="preserve"> </w:t>
      </w:r>
      <w:r>
        <w:rPr>
          <w:rFonts w:ascii="NotoNaskhArabic" w:cs="NotoNaskhArabic" w:hint="cs"/>
          <w:sz w:val="24"/>
          <w:szCs w:val="24"/>
          <w:rtl/>
        </w:rPr>
        <w:t>لپاره</w:t>
      </w:r>
      <w:r>
        <w:rPr>
          <w:rFonts w:ascii="NotoNaskhArabic" w:cs="NotoNaskhArabic"/>
          <w:sz w:val="24"/>
          <w:szCs w:val="24"/>
          <w:rtl/>
        </w:rPr>
        <w:t xml:space="preserve"> </w:t>
      </w:r>
      <w:r>
        <w:rPr>
          <w:rFonts w:ascii="NotoNaskhArabic" w:cs="NotoNaskhArabic" w:hint="cs"/>
          <w:sz w:val="24"/>
          <w:szCs w:val="24"/>
          <w:rtl/>
        </w:rPr>
        <w:t>یو</w:t>
      </w:r>
      <w:r>
        <w:rPr>
          <w:rFonts w:ascii="NotoNaskhArabic" w:cs="NotoNaskhArabic"/>
          <w:sz w:val="24"/>
          <w:szCs w:val="24"/>
          <w:rtl/>
        </w:rPr>
        <w:t xml:space="preserve"> </w:t>
      </w:r>
      <w:r>
        <w:rPr>
          <w:rFonts w:ascii="NotoNaskhArabic" w:cs="NotoNaskhArabic" w:hint="cs"/>
          <w:sz w:val="24"/>
          <w:szCs w:val="24"/>
          <w:rtl/>
        </w:rPr>
        <w:t>خدمت</w:t>
      </w:r>
      <w:r>
        <w:rPr>
          <w:rFonts w:ascii="NotoNaskhArabic" w:cs="NotoNaskhArabic"/>
          <w:sz w:val="24"/>
          <w:szCs w:val="24"/>
          <w:rtl/>
        </w:rPr>
        <w:t xml:space="preserve"> </w:t>
      </w:r>
      <w:r>
        <w:rPr>
          <w:rFonts w:ascii="NotoNaskhArabic" w:cs="NotoNaskhArabic" w:hint="cs"/>
          <w:sz w:val="24"/>
          <w:szCs w:val="24"/>
          <w:rtl/>
        </w:rPr>
        <w:t>دی</w:t>
      </w:r>
      <w:r>
        <w:rPr>
          <w:rFonts w:ascii="NotoNaskhArabic" w:cs="NotoNaskhArabic"/>
          <w:sz w:val="24"/>
          <w:szCs w:val="24"/>
          <w:rtl/>
        </w:rPr>
        <w:t xml:space="preserve"> </w:t>
      </w:r>
      <w:r>
        <w:rPr>
          <w:rFonts w:ascii="NotoNaskhArabic" w:cs="NotoNaskhArabic" w:hint="cs"/>
          <w:sz w:val="24"/>
          <w:szCs w:val="24"/>
          <w:rtl/>
        </w:rPr>
        <w:t>چې</w:t>
      </w:r>
      <w:r>
        <w:rPr>
          <w:rFonts w:ascii="NotoNaskhArabic" w:cs="NotoNaskhArabic"/>
          <w:sz w:val="24"/>
          <w:szCs w:val="24"/>
          <w:rtl/>
        </w:rPr>
        <w:t xml:space="preserve"> </w:t>
      </w:r>
      <w:r>
        <w:rPr>
          <w:rFonts w:ascii="NotoNaskhArabic" w:cs="NotoNaskhArabic" w:hint="cs"/>
          <w:sz w:val="24"/>
          <w:szCs w:val="24"/>
          <w:rtl/>
        </w:rPr>
        <w:t>په</w:t>
      </w:r>
      <w:r>
        <w:rPr>
          <w:rFonts w:ascii="NotoNaskhArabic" w:cs="NotoNaskhArabic"/>
          <w:sz w:val="24"/>
          <w:szCs w:val="24"/>
          <w:rtl/>
        </w:rPr>
        <w:t xml:space="preserve"> </w:t>
      </w:r>
      <w:r>
        <w:rPr>
          <w:rFonts w:ascii="NotoNaskhArabic" w:cs="NotoNaskhArabic" w:hint="cs"/>
          <w:sz w:val="24"/>
          <w:szCs w:val="24"/>
          <w:rtl/>
        </w:rPr>
        <w:t>انګلیسي</w:t>
      </w:r>
      <w:r>
        <w:rPr>
          <w:rFonts w:ascii="HurmeGeometricSans2-Regular" w:hAnsi="HurmeGeometricSans2-Regular" w:cs="HurmeGeometricSans2-Regular"/>
          <w:sz w:val="24"/>
          <w:szCs w:val="24"/>
        </w:rPr>
        <w:t xml:space="preserve"> </w:t>
      </w:r>
      <w:r w:rsidRPr="002E5C27">
        <w:rPr>
          <w:rFonts w:cstheme="minorHAnsi"/>
        </w:rPr>
        <w:t>ACCESS for ELLs</w:t>
      </w:r>
      <w:r>
        <w:rPr>
          <w:rFonts w:ascii="HurmeGeometricSans2-Regular" w:hAnsi="HurmeGeometricSans2-Regular" w:cs="HurmeGeometricSans2-Regular"/>
          <w:sz w:val="24"/>
          <w:szCs w:val="24"/>
        </w:rPr>
        <w:t xml:space="preserve"> </w:t>
      </w:r>
      <w:r>
        <w:rPr>
          <w:rFonts w:ascii="NotoNaskhArabic" w:hAnsi="HurmeGeometricSans2-Regular" w:cs="NotoNaskhArabic" w:hint="cs"/>
          <w:sz w:val="24"/>
          <w:szCs w:val="24"/>
          <w:rtl/>
        </w:rPr>
        <w:t>ستاسو</w:t>
      </w:r>
      <w:r>
        <w:rPr>
          <w:rFonts w:ascii="NotoNaskhArabic" w:hAnsi="HurmeGeometricSans2-Regular" w:cs="NotoNaskhArabic"/>
          <w:sz w:val="24"/>
          <w:szCs w:val="24"/>
          <w:rtl/>
        </w:rPr>
        <w:t xml:space="preserve"> </w:t>
      </w:r>
      <w:r>
        <w:rPr>
          <w:rFonts w:ascii="NotoNaskhArabic" w:hAnsi="HurmeGeometricSans2-Regular" w:cs="NotoNaskhArabic" w:hint="cs"/>
          <w:sz w:val="24"/>
          <w:szCs w:val="24"/>
          <w:rtl/>
        </w:rPr>
        <w:t>ماشوم</w:t>
      </w:r>
      <w:r>
        <w:rPr>
          <w:rFonts w:ascii="NotoNaskhArabic" w:hAnsi="HurmeGeometricSans2-Regular" w:cs="NotoNaskhArabic"/>
          <w:sz w:val="24"/>
          <w:szCs w:val="24"/>
          <w:rtl/>
        </w:rPr>
        <w:t xml:space="preserve"> </w:t>
      </w:r>
      <w:r>
        <w:rPr>
          <w:rFonts w:ascii="NotoNaskhArabic" w:hAnsi="HurmeGeometricSans2-Regular" w:cs="NotoNaskhArabic" w:hint="cs"/>
          <w:sz w:val="24"/>
          <w:szCs w:val="24"/>
          <w:rtl/>
        </w:rPr>
        <w:t>د</w:t>
      </w:r>
    </w:p>
    <w:p w14:paraId="6AAE2795" w14:textId="4739389A" w:rsidR="002E5C27" w:rsidRDefault="002E5C27" w:rsidP="002E5C27">
      <w:pPr>
        <w:spacing w:after="0" w:line="240" w:lineRule="auto"/>
        <w:jc w:val="right"/>
        <w:rPr>
          <w:rFonts w:ascii="NotoNaskhArabic" w:cs="NotoNaskhArabic"/>
          <w:sz w:val="24"/>
          <w:szCs w:val="24"/>
        </w:rPr>
      </w:pPr>
      <w:r>
        <w:rPr>
          <w:rFonts w:ascii="NotoNaskhArabic" w:cs="NotoNaskhArabic" w:hint="cs"/>
          <w:sz w:val="24"/>
          <w:szCs w:val="24"/>
          <w:rtl/>
        </w:rPr>
        <w:t>ژبه</w:t>
      </w:r>
      <w:r>
        <w:rPr>
          <w:rFonts w:ascii="NotoNaskhArabic" w:cs="NotoNaskhArabic"/>
          <w:sz w:val="24"/>
          <w:szCs w:val="24"/>
          <w:rtl/>
        </w:rPr>
        <w:t xml:space="preserve"> </w:t>
      </w:r>
      <w:r>
        <w:rPr>
          <w:rFonts w:ascii="NotoNaskhArabic" w:cs="NotoNaskhArabic" w:hint="cs"/>
          <w:sz w:val="24"/>
          <w:szCs w:val="24"/>
          <w:rtl/>
        </w:rPr>
        <w:t>پوهېدو</w:t>
      </w:r>
      <w:r>
        <w:rPr>
          <w:rFonts w:ascii="NotoNaskhArabic" w:cs="NotoNaskhArabic"/>
          <w:sz w:val="24"/>
          <w:szCs w:val="24"/>
          <w:rtl/>
        </w:rPr>
        <w:t xml:space="preserve"> </w:t>
      </w:r>
      <w:r>
        <w:rPr>
          <w:rFonts w:ascii="NotoNaskhArabic" w:cs="NotoNaskhArabic" w:hint="cs"/>
          <w:sz w:val="24"/>
          <w:szCs w:val="24"/>
          <w:rtl/>
        </w:rPr>
        <w:t>او</w:t>
      </w:r>
      <w:r>
        <w:rPr>
          <w:rFonts w:ascii="NotoNaskhArabic" w:cs="NotoNaskhArabic"/>
          <w:sz w:val="24"/>
          <w:szCs w:val="24"/>
          <w:rtl/>
        </w:rPr>
        <w:t xml:space="preserve"> </w:t>
      </w:r>
      <w:r>
        <w:rPr>
          <w:rFonts w:ascii="NotoNaskhArabic" w:cs="NotoNaskhArabic" w:hint="cs"/>
          <w:sz w:val="24"/>
          <w:szCs w:val="24"/>
          <w:rtl/>
        </w:rPr>
        <w:t>د</w:t>
      </w:r>
      <w:r>
        <w:rPr>
          <w:rFonts w:ascii="NotoNaskhArabic" w:cs="NotoNaskhArabic"/>
          <w:sz w:val="24"/>
          <w:szCs w:val="24"/>
          <w:rtl/>
        </w:rPr>
        <w:t xml:space="preserve"> </w:t>
      </w:r>
      <w:r>
        <w:rPr>
          <w:rFonts w:ascii="NotoNaskhArabic" w:cs="NotoNaskhArabic" w:hint="cs"/>
          <w:sz w:val="24"/>
          <w:szCs w:val="24"/>
          <w:rtl/>
        </w:rPr>
        <w:t>اړیکې</w:t>
      </w:r>
      <w:r>
        <w:rPr>
          <w:rFonts w:ascii="NotoNaskhArabic" w:cs="NotoNaskhArabic"/>
          <w:sz w:val="24"/>
          <w:szCs w:val="24"/>
          <w:rtl/>
        </w:rPr>
        <w:t xml:space="preserve"> </w:t>
      </w:r>
      <w:r>
        <w:rPr>
          <w:rFonts w:ascii="NotoNaskhArabic" w:cs="NotoNaskhArabic" w:hint="cs"/>
          <w:sz w:val="24"/>
          <w:szCs w:val="24"/>
          <w:rtl/>
        </w:rPr>
        <w:t>نیولو</w:t>
      </w:r>
      <w:r>
        <w:rPr>
          <w:rFonts w:ascii="NotoNaskhArabic" w:cs="NotoNaskhArabic"/>
          <w:sz w:val="24"/>
          <w:szCs w:val="24"/>
          <w:rtl/>
        </w:rPr>
        <w:t xml:space="preserve"> </w:t>
      </w:r>
      <w:r>
        <w:rPr>
          <w:rFonts w:ascii="NotoNaskhArabic" w:cs="NotoNaskhArabic" w:hint="cs"/>
          <w:sz w:val="24"/>
          <w:szCs w:val="24"/>
          <w:rtl/>
        </w:rPr>
        <w:t>ټولې</w:t>
      </w:r>
      <w:r>
        <w:rPr>
          <w:rFonts w:ascii="NotoNaskhArabic" w:cs="NotoNaskhArabic"/>
          <w:sz w:val="24"/>
          <w:szCs w:val="24"/>
          <w:rtl/>
        </w:rPr>
        <w:t xml:space="preserve"> </w:t>
      </w:r>
      <w:r>
        <w:rPr>
          <w:rFonts w:ascii="NotoNaskhArabic" w:cs="NotoNaskhArabic" w:hint="cs"/>
          <w:sz w:val="24"/>
          <w:szCs w:val="24"/>
          <w:rtl/>
        </w:rPr>
        <w:t>لارې</w:t>
      </w:r>
      <w:r>
        <w:rPr>
          <w:rFonts w:ascii="NotoNaskhArabic" w:cs="NotoNaskhArabic"/>
          <w:sz w:val="24"/>
          <w:szCs w:val="24"/>
          <w:rtl/>
        </w:rPr>
        <w:t xml:space="preserve"> </w:t>
      </w:r>
      <w:r>
        <w:rPr>
          <w:rFonts w:ascii="NotoNaskhArabic" w:cs="NotoNaskhArabic" w:hint="cs"/>
          <w:sz w:val="24"/>
          <w:szCs w:val="24"/>
          <w:rtl/>
        </w:rPr>
        <w:t>چارې</w:t>
      </w:r>
      <w:r>
        <w:rPr>
          <w:rFonts w:ascii="NotoNaskhArabic" w:cs="NotoNaskhArabic"/>
          <w:sz w:val="24"/>
          <w:szCs w:val="24"/>
          <w:rtl/>
        </w:rPr>
        <w:t xml:space="preserve"> </w:t>
      </w:r>
      <w:r>
        <w:rPr>
          <w:rFonts w:ascii="NotoNaskhArabic" w:cs="NotoNaskhArabic" w:hint="cs"/>
          <w:sz w:val="24"/>
          <w:szCs w:val="24"/>
          <w:rtl/>
        </w:rPr>
        <w:t>په</w:t>
      </w:r>
      <w:r>
        <w:rPr>
          <w:rFonts w:ascii="NotoNaskhArabic" w:cs="NotoNaskhArabic"/>
          <w:sz w:val="24"/>
          <w:szCs w:val="24"/>
          <w:rtl/>
        </w:rPr>
        <w:t xml:space="preserve"> </w:t>
      </w:r>
      <w:r>
        <w:rPr>
          <w:rFonts w:ascii="NotoNaskhArabic" w:cs="NotoNaskhArabic" w:hint="cs"/>
          <w:sz w:val="24"/>
          <w:szCs w:val="24"/>
          <w:rtl/>
        </w:rPr>
        <w:t>نښه</w:t>
      </w:r>
      <w:r>
        <w:rPr>
          <w:rFonts w:ascii="NotoNaskhArabic" w:cs="NotoNaskhArabic"/>
          <w:sz w:val="24"/>
          <w:szCs w:val="24"/>
          <w:rtl/>
        </w:rPr>
        <w:t xml:space="preserve"> </w:t>
      </w:r>
      <w:r>
        <w:rPr>
          <w:rFonts w:ascii="NotoNaskhArabic" w:cs="NotoNaskhArabic" w:hint="cs"/>
          <w:sz w:val="24"/>
          <w:szCs w:val="24"/>
          <w:rtl/>
        </w:rPr>
        <w:t>کوي</w:t>
      </w:r>
      <w:r>
        <w:rPr>
          <w:rFonts w:ascii="Calibri" w:eastAsia="Calibri" w:hAnsi="Calibri" w:cs="Times New Roman"/>
          <w:rtl/>
          <w:lang w:bidi="ps"/>
        </w:rPr>
        <w:t xml:space="preserve">.  </w:t>
      </w:r>
    </w:p>
    <w:p w14:paraId="137C9E82" w14:textId="2ED9AF14" w:rsidR="002E5C27" w:rsidRDefault="002E5C27" w:rsidP="002E5C27">
      <w:pPr>
        <w:spacing w:after="0" w:line="240" w:lineRule="auto"/>
        <w:jc w:val="right"/>
        <w:rPr>
          <w:rFonts w:ascii="NotoNaskhArabic" w:cs="NotoNaskhArabic"/>
          <w:sz w:val="24"/>
          <w:szCs w:val="24"/>
        </w:rPr>
      </w:pPr>
    </w:p>
    <w:p w14:paraId="701E618A" w14:textId="3B24730C" w:rsidR="002E5C27" w:rsidRDefault="002E5C27" w:rsidP="002E5C27">
      <w:pPr>
        <w:spacing w:after="0" w:line="240" w:lineRule="auto"/>
        <w:jc w:val="right"/>
        <w:rPr>
          <w:rFonts w:ascii="Calibri" w:eastAsia="Calibri" w:hAnsi="Calibri" w:cs="Times New Roman"/>
        </w:rPr>
      </w:pPr>
      <w:r>
        <w:rPr>
          <w:rFonts w:ascii="NotoNaskhArabic" w:cs="NotoNaskhArabic" w:hint="cs"/>
          <w:sz w:val="24"/>
          <w:szCs w:val="24"/>
          <w:rtl/>
        </w:rPr>
        <w:t>آزموینی</w:t>
      </w:r>
      <w:r>
        <w:rPr>
          <w:rFonts w:ascii="NotoNaskhArabic" w:cs="NotoNaskhArabic"/>
          <w:sz w:val="24"/>
          <w:szCs w:val="24"/>
          <w:rtl/>
        </w:rPr>
        <w:t xml:space="preserve"> </w:t>
      </w:r>
      <w:r>
        <w:rPr>
          <w:rFonts w:ascii="NotoNaskhArabic" w:cs="NotoNaskhArabic" w:hint="cs"/>
          <w:sz w:val="24"/>
          <w:szCs w:val="24"/>
          <w:rtl/>
        </w:rPr>
        <w:t>ته</w:t>
      </w:r>
      <w:r>
        <w:rPr>
          <w:rFonts w:ascii="NotoNaskhArabic" w:cs="NotoNaskhArabic"/>
          <w:sz w:val="24"/>
          <w:szCs w:val="24"/>
          <w:rtl/>
        </w:rPr>
        <w:t xml:space="preserve"> </w:t>
      </w:r>
      <w:r>
        <w:rPr>
          <w:rFonts w:ascii="NotoNaskhArabic" w:cs="NotoNaskhArabic" w:hint="cs"/>
          <w:sz w:val="24"/>
          <w:szCs w:val="24"/>
          <w:rtl/>
        </w:rPr>
        <w:t>حاضریدو</w:t>
      </w:r>
      <w:r>
        <w:rPr>
          <w:rFonts w:ascii="NotoNaskhArabic" w:cs="NotoNaskhArabic"/>
          <w:sz w:val="24"/>
          <w:szCs w:val="24"/>
          <w:rtl/>
        </w:rPr>
        <w:t xml:space="preserve"> </w:t>
      </w:r>
      <w:r>
        <w:rPr>
          <w:rFonts w:ascii="NotoNaskhArabic" w:cs="NotoNaskhArabic" w:hint="cs"/>
          <w:sz w:val="24"/>
          <w:szCs w:val="24"/>
          <w:rtl/>
        </w:rPr>
        <w:t>څخه</w:t>
      </w:r>
      <w:r>
        <w:rPr>
          <w:rFonts w:ascii="NotoNaskhArabic" w:cs="NotoNaskhArabic"/>
          <w:sz w:val="24"/>
          <w:szCs w:val="24"/>
          <w:rtl/>
        </w:rPr>
        <w:t xml:space="preserve"> </w:t>
      </w:r>
      <w:r>
        <w:rPr>
          <w:rFonts w:ascii="NotoNaskhArabic" w:cs="NotoNaskhArabic" w:hint="cs"/>
          <w:sz w:val="24"/>
          <w:szCs w:val="24"/>
          <w:rtl/>
        </w:rPr>
        <w:t>مخکی</w:t>
      </w:r>
      <w:r>
        <w:rPr>
          <w:rFonts w:ascii="NotoNaskhArabic" w:cs="NotoNaskhArabic"/>
          <w:sz w:val="24"/>
          <w:szCs w:val="24"/>
          <w:rtl/>
        </w:rPr>
        <w:t xml:space="preserve"> </w:t>
      </w:r>
      <w:r>
        <w:rPr>
          <w:rFonts w:ascii="NotoNaskhArabic" w:cs="NotoNaskhArabic" w:hint="cs"/>
          <w:sz w:val="24"/>
          <w:szCs w:val="24"/>
          <w:rtl/>
        </w:rPr>
        <w:t>باید</w:t>
      </w:r>
      <w:r>
        <w:rPr>
          <w:rFonts w:ascii="NotoNaskhArabic" w:cs="NotoNaskhArabic"/>
          <w:sz w:val="24"/>
          <w:szCs w:val="24"/>
          <w:rtl/>
        </w:rPr>
        <w:t xml:space="preserve"> </w:t>
      </w:r>
      <w:r>
        <w:rPr>
          <w:rFonts w:ascii="NotoNaskhArabic" w:cs="NotoNaskhArabic" w:hint="cs"/>
          <w:sz w:val="24"/>
          <w:szCs w:val="24"/>
          <w:rtl/>
        </w:rPr>
        <w:t>د</w:t>
      </w:r>
      <w:r>
        <w:rPr>
          <w:rFonts w:ascii="NotoNaskhArabic" w:cs="NotoNaskhArabic"/>
          <w:sz w:val="24"/>
          <w:szCs w:val="24"/>
          <w:rtl/>
        </w:rPr>
        <w:t xml:space="preserve"> </w:t>
      </w:r>
      <w:r>
        <w:rPr>
          <w:rFonts w:ascii="NotoNaskhArabic" w:cs="NotoNaskhArabic" w:hint="cs"/>
          <w:sz w:val="24"/>
          <w:szCs w:val="24"/>
          <w:rtl/>
        </w:rPr>
        <w:t>خپل</w:t>
      </w:r>
      <w:r>
        <w:rPr>
          <w:rFonts w:ascii="NotoNaskhArabic" w:cs="NotoNaskhArabic"/>
          <w:sz w:val="24"/>
          <w:szCs w:val="24"/>
          <w:rtl/>
        </w:rPr>
        <w:t xml:space="preserve"> </w:t>
      </w:r>
      <w:r>
        <w:rPr>
          <w:rFonts w:ascii="NotoNaskhArabic" w:cs="NotoNaskhArabic" w:hint="cs"/>
          <w:sz w:val="24"/>
          <w:szCs w:val="24"/>
          <w:rtl/>
        </w:rPr>
        <w:t>ماشوم</w:t>
      </w:r>
      <w:r>
        <w:rPr>
          <w:rFonts w:ascii="NotoNaskhArabic" w:cs="NotoNaskhArabic"/>
          <w:sz w:val="24"/>
          <w:szCs w:val="24"/>
          <w:rtl/>
        </w:rPr>
        <w:t xml:space="preserve"> </w:t>
      </w:r>
      <w:r>
        <w:rPr>
          <w:rFonts w:ascii="NotoNaskhArabic" w:cs="NotoNaskhArabic" w:hint="cs"/>
          <w:sz w:val="24"/>
          <w:szCs w:val="24"/>
          <w:rtl/>
        </w:rPr>
        <w:t>خوب</w:t>
      </w:r>
      <w:r>
        <w:rPr>
          <w:rFonts w:ascii="NotoNaskhArabic" w:cs="NotoNaskhArabic"/>
          <w:sz w:val="24"/>
          <w:szCs w:val="24"/>
          <w:rtl/>
        </w:rPr>
        <w:t xml:space="preserve"> </w:t>
      </w:r>
      <w:r>
        <w:rPr>
          <w:rFonts w:ascii="NotoNaskhArabic" w:cs="NotoNaskhArabic" w:hint="cs"/>
          <w:sz w:val="24"/>
          <w:szCs w:val="24"/>
          <w:rtl/>
        </w:rPr>
        <w:t>پوره</w:t>
      </w:r>
      <w:r>
        <w:rPr>
          <w:rFonts w:ascii="NotoNaskhArabic" w:cs="NotoNaskhArabic"/>
          <w:sz w:val="24"/>
          <w:szCs w:val="24"/>
          <w:rtl/>
        </w:rPr>
        <w:t xml:space="preserve"> </w:t>
      </w:r>
      <w:r>
        <w:rPr>
          <w:rFonts w:ascii="NotoNaskhArabic" w:cs="NotoNaskhArabic" w:hint="cs"/>
          <w:sz w:val="24"/>
          <w:szCs w:val="24"/>
          <w:rtl/>
        </w:rPr>
        <w:t>کیدو</w:t>
      </w:r>
      <w:r>
        <w:rPr>
          <w:rFonts w:ascii="NotoNaskhArabic" w:cs="NotoNaskhArabic"/>
          <w:sz w:val="24"/>
          <w:szCs w:val="24"/>
          <w:rtl/>
        </w:rPr>
        <w:t xml:space="preserve"> </w:t>
      </w:r>
      <w:r>
        <w:rPr>
          <w:rFonts w:ascii="NotoNaskhArabic" w:cs="NotoNaskhArabic" w:hint="cs"/>
          <w:sz w:val="24"/>
          <w:szCs w:val="24"/>
          <w:rtl/>
        </w:rPr>
        <w:t>او</w:t>
      </w:r>
      <w:r>
        <w:rPr>
          <w:rFonts w:ascii="NotoNaskhArabic" w:cs="NotoNaskhArabic"/>
          <w:sz w:val="24"/>
          <w:szCs w:val="24"/>
          <w:rtl/>
        </w:rPr>
        <w:t xml:space="preserve"> </w:t>
      </w:r>
      <w:r>
        <w:rPr>
          <w:rFonts w:ascii="NotoNaskhArabic" w:cs="NotoNaskhArabic" w:hint="cs"/>
          <w:sz w:val="24"/>
          <w:szCs w:val="24"/>
          <w:rtl/>
        </w:rPr>
        <w:t>خواړه</w:t>
      </w:r>
      <w:r>
        <w:rPr>
          <w:rFonts w:ascii="NotoNaskhArabic" w:cs="NotoNaskhArabic"/>
          <w:sz w:val="24"/>
          <w:szCs w:val="24"/>
          <w:rtl/>
        </w:rPr>
        <w:t xml:space="preserve"> </w:t>
      </w:r>
      <w:r>
        <w:rPr>
          <w:rFonts w:ascii="NotoNaskhArabic" w:cs="NotoNaskhArabic" w:hint="cs"/>
          <w:sz w:val="24"/>
          <w:szCs w:val="24"/>
          <w:rtl/>
        </w:rPr>
        <w:t>خوړلو</w:t>
      </w:r>
      <w:r>
        <w:rPr>
          <w:rFonts w:ascii="NotoNaskhArabic" w:cs="NotoNaskhArabic"/>
          <w:sz w:val="24"/>
          <w:szCs w:val="24"/>
          <w:rtl/>
        </w:rPr>
        <w:t xml:space="preserve"> </w:t>
      </w:r>
      <w:r>
        <w:rPr>
          <w:rFonts w:ascii="NotoNaskhArabic" w:cs="NotoNaskhArabic" w:hint="cs"/>
          <w:sz w:val="24"/>
          <w:szCs w:val="24"/>
          <w:rtl/>
        </w:rPr>
        <w:t>څخه</w:t>
      </w:r>
      <w:r>
        <w:rPr>
          <w:rFonts w:ascii="NotoNaskhArabic" w:cs="NotoNaskhArabic"/>
          <w:sz w:val="24"/>
          <w:szCs w:val="24"/>
          <w:rtl/>
        </w:rPr>
        <w:t xml:space="preserve"> </w:t>
      </w:r>
      <w:r>
        <w:rPr>
          <w:rFonts w:ascii="NotoNaskhArabic" w:cs="NotoNaskhArabic" w:hint="cs"/>
          <w:sz w:val="24"/>
          <w:szCs w:val="24"/>
          <w:rtl/>
        </w:rPr>
        <w:t>ډاډمن</w:t>
      </w:r>
      <w:r>
        <w:rPr>
          <w:rFonts w:ascii="NotoNaskhArabic" w:cs="NotoNaskhArabic"/>
          <w:sz w:val="24"/>
          <w:szCs w:val="24"/>
          <w:rtl/>
        </w:rPr>
        <w:t xml:space="preserve"> </w:t>
      </w:r>
      <w:r>
        <w:rPr>
          <w:rFonts w:ascii="NotoNaskhArabic" w:cs="NotoNaskhArabic" w:hint="cs"/>
          <w:sz w:val="24"/>
          <w:szCs w:val="24"/>
          <w:rtl/>
        </w:rPr>
        <w:t>شی</w:t>
      </w:r>
      <w:r>
        <w:rPr>
          <w:rFonts w:ascii="Calibri" w:eastAsia="Calibri" w:hAnsi="Calibri" w:cs="Times New Roman"/>
          <w:rtl/>
          <w:lang w:bidi="ps"/>
        </w:rPr>
        <w:t xml:space="preserve">.  </w:t>
      </w:r>
    </w:p>
    <w:p w14:paraId="234AD8ED" w14:textId="77777777" w:rsidR="002E5C27" w:rsidRPr="004E3ED9" w:rsidRDefault="002E5C27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F3B72EF" w14:textId="5AC928DA" w:rsidR="008522B5" w:rsidRPr="004E3ED9" w:rsidRDefault="00D75DDB" w:rsidP="00D75DDB">
      <w:pPr>
        <w:bidi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rtl/>
          <w:lang w:bidi="ps"/>
        </w:rPr>
        <w:t xml:space="preserve">که چېری تاسي د </w:t>
      </w:r>
      <w:r>
        <w:rPr>
          <w:rFonts w:ascii="Calibri" w:eastAsia="Calibri" w:hAnsi="Calibri" w:cs="Times New Roman"/>
        </w:rPr>
        <w:t>ACCESS for ELLs</w:t>
      </w:r>
      <w:r>
        <w:rPr>
          <w:rFonts w:ascii="Calibri" w:eastAsia="Calibri" w:hAnsi="Calibri" w:cs="Times New Roman"/>
          <w:rtl/>
          <w:lang w:bidi="ps"/>
        </w:rPr>
        <w:t xml:space="preserve"> پروګرام په هکله کومه پوښتنه لرئ نو هیله کېږي چې موږ</w:t>
      </w:r>
    </w:p>
    <w:p w14:paraId="7614C5FB" w14:textId="77777777" w:rsidR="00D75DDB" w:rsidRPr="004E3ED9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15FC252C" w14:textId="77777777" w:rsidR="00D75DDB" w:rsidRPr="004E3ED9" w:rsidRDefault="00D75DDB" w:rsidP="00D75DDB">
      <w:pPr>
        <w:bidi/>
        <w:rPr>
          <w:u w:val="single"/>
        </w:rPr>
      </w:pPr>
      <w:r>
        <w:rPr>
          <w:rFonts w:ascii="Calibri" w:eastAsia="Calibri" w:hAnsi="Calibri" w:cs="Times New Roman"/>
          <w:rtl/>
          <w:lang w:bidi="ps"/>
        </w:rPr>
        <w:t>په درناوی,</w:t>
      </w:r>
    </w:p>
    <w:p w14:paraId="119AACEB" w14:textId="5D8DCBBD" w:rsidR="00D40103" w:rsidRPr="004E3ED9" w:rsidRDefault="00D40103" w:rsidP="00D40103">
      <w:pPr>
        <w:bidi/>
      </w:pPr>
      <w:r>
        <w:t xml:space="preserve"> </w:t>
      </w:r>
    </w:p>
    <w:sectPr w:rsidR="00D40103" w:rsidRPr="004E3E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2CBCC" w14:textId="77777777" w:rsidR="00111894" w:rsidRDefault="00111894" w:rsidP="00340A95">
      <w:pPr>
        <w:spacing w:after="0" w:line="240" w:lineRule="auto"/>
      </w:pPr>
      <w:r>
        <w:separator/>
      </w:r>
    </w:p>
  </w:endnote>
  <w:endnote w:type="continuationSeparator" w:id="0">
    <w:p w14:paraId="7586EEF2" w14:textId="77777777" w:rsidR="00111894" w:rsidRDefault="00111894" w:rsidP="0034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otoNaskhArabic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HurmeGeometricSans2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7DC5A" w14:textId="77777777" w:rsidR="00340A95" w:rsidRDefault="00340A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5DF57" w14:textId="77777777" w:rsidR="00340A95" w:rsidRDefault="00340A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D1E72" w14:textId="77777777" w:rsidR="00340A95" w:rsidRDefault="00340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E4E05" w14:textId="77777777" w:rsidR="00111894" w:rsidRDefault="00111894" w:rsidP="00340A95">
      <w:pPr>
        <w:spacing w:after="0" w:line="240" w:lineRule="auto"/>
      </w:pPr>
      <w:r>
        <w:separator/>
      </w:r>
    </w:p>
  </w:footnote>
  <w:footnote w:type="continuationSeparator" w:id="0">
    <w:p w14:paraId="4B880DB6" w14:textId="77777777" w:rsidR="00111894" w:rsidRDefault="00111894" w:rsidP="00340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40E36" w14:textId="77777777" w:rsidR="00340A95" w:rsidRDefault="00340A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8D8C3" w14:textId="6B992D43" w:rsidR="00340A95" w:rsidRPr="00340A95" w:rsidRDefault="00340A95" w:rsidP="00340A95">
    <w:pPr>
      <w:pStyle w:val="Header"/>
      <w:jc w:val="right"/>
      <w:rPr>
        <w:color w:val="FF0000"/>
      </w:rPr>
    </w:pPr>
    <w:r>
      <w:rPr>
        <w:color w:val="FF0000"/>
      </w:rPr>
      <w:t>Pashto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8BDA0" w14:textId="77777777" w:rsidR="00340A95" w:rsidRDefault="00340A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11894"/>
    <w:rsid w:val="00186F14"/>
    <w:rsid w:val="001F3923"/>
    <w:rsid w:val="002010C2"/>
    <w:rsid w:val="002E5C27"/>
    <w:rsid w:val="00340A95"/>
    <w:rsid w:val="00400CBF"/>
    <w:rsid w:val="004E3ED9"/>
    <w:rsid w:val="004E42CA"/>
    <w:rsid w:val="005B750E"/>
    <w:rsid w:val="0069716C"/>
    <w:rsid w:val="0071768A"/>
    <w:rsid w:val="00796E50"/>
    <w:rsid w:val="007C6BC1"/>
    <w:rsid w:val="008330E7"/>
    <w:rsid w:val="008522B5"/>
    <w:rsid w:val="008F5B69"/>
    <w:rsid w:val="00BB2A7F"/>
    <w:rsid w:val="00D40103"/>
    <w:rsid w:val="00D75DDB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5C2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5C27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40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A95"/>
  </w:style>
  <w:style w:type="paragraph" w:styleId="Footer">
    <w:name w:val="footer"/>
    <w:basedOn w:val="Normal"/>
    <w:link w:val="FooterChar"/>
    <w:uiPriority w:val="99"/>
    <w:unhideWhenUsed/>
    <w:rsid w:val="00340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17" ma:contentTypeDescription="Create a new document." ma:contentTypeScope="" ma:versionID="90714ea5e5701230a66eb72e14fa9772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5c9ccd7a0bf5437107defea54632f2b5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FolderDescription" minOccurs="0"/>
                <xsd:element ref="ns2:Migrat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FolderDescription" ma:index="21" nillable="true" ma:displayName="Folder Description" ma:description="Description of the folder and purpose" ma:format="Dropdown" ma:internalName="FolderDescription">
      <xsd:simpleType>
        <xsd:restriction base="dms:Text">
          <xsd:maxLength value="255"/>
        </xsd:restriction>
      </xsd:simpleType>
    </xsd:element>
    <xsd:element name="Migrat" ma:index="22" nillable="true" ma:displayName="Keep" ma:default="1" ma:description="Keep or archive" ma:format="Dropdown" ma:internalName="Migrat">
      <xsd:simpleType>
        <xsd:restriction base="dms:Boolean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29bb87e-0e7d-429d-bbbd-aff1f3b83421" xsi:nil="true"/>
    <Migrat xmlns="e29bb87e-0e7d-429d-bbbd-aff1f3b83421">true</Migrat>
    <FolderDescription xmlns="e29bb87e-0e7d-429d-bbbd-aff1f3b83421" xsi:nil="true"/>
  </documentManagement>
</p:properties>
</file>

<file path=customXml/itemProps1.xml><?xml version="1.0" encoding="utf-8"?>
<ds:datastoreItem xmlns:ds="http://schemas.openxmlformats.org/officeDocument/2006/customXml" ds:itemID="{86499A91-5E9D-4E4E-9D88-7D47C30B0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bb87e-0e7d-429d-bbbd-aff1f3b83421"/>
    <ds:schemaRef ds:uri="dffc213f-309b-4b7f-9b4f-d096faa3b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  <ds:schemaRef ds:uri="e29bb87e-0e7d-429d-bbbd-aff1f3b834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Kristin PercyCalaff</cp:lastModifiedBy>
  <cp:revision>2</cp:revision>
  <dcterms:created xsi:type="dcterms:W3CDTF">2021-12-15T01:38:00Z</dcterms:created>
  <dcterms:modified xsi:type="dcterms:W3CDTF">2021-12-15T01:38:00Z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</Properties>
</file>