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3E4CF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ምደባ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የቤተሰብ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ማስታወቂያ</w:t>
      </w:r>
      <w:r w:rsidRPr="003E4CF8">
        <w:rPr>
          <w:rFonts w:ascii="Nyala" w:hAnsi="Nyala" w:cs="Segoe UI"/>
          <w:sz w:val="20"/>
          <w:szCs w:val="20"/>
          <w:lang w:val="am"/>
        </w:rPr>
        <w:br/>
      </w:r>
    </w:p>
    <w:p w14:paraId="574BAD9D" w14:textId="6383AD0D" w:rsidR="005D7A25" w:rsidRPr="003E4CF8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 w:rsidR="001676EB"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_____________________________</w:t>
      </w:r>
      <w:r w:rsidR="001676EB">
        <w:rPr>
          <w:rFonts w:ascii="Nyala" w:hAnsi="Nyala" w:cs="Segoe UI"/>
          <w:sz w:val="20"/>
          <w:szCs w:val="20"/>
          <w:lang w:val="am"/>
        </w:rPr>
        <w:tab/>
      </w:r>
    </w:p>
    <w:p w14:paraId="34780A26" w14:textId="62CD5BB7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15C4C8B" w:rsidR="006116CD" w:rsidRPr="001676EB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 w:rsidR="001676EB">
        <w:rPr>
          <w:rFonts w:ascii="Nyala" w:hAnsi="Nyala" w:cs="Segoe UI"/>
          <w:sz w:val="20"/>
          <w:szCs w:val="20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 w:rsidR="001676EB">
        <w:rPr>
          <w:rFonts w:ascii="Nyala" w:hAnsi="Nyala" w:cs="Segoe UI"/>
          <w:sz w:val="20"/>
          <w:szCs w:val="20"/>
        </w:rPr>
        <w:t xml:space="preserve">   </w:t>
      </w:r>
      <w:r w:rsidR="001676EB">
        <w:rPr>
          <w:rFonts w:ascii="Nyala" w:hAnsi="Nyala" w:cs="Segoe UI"/>
          <w:sz w:val="20"/>
          <w:szCs w:val="20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</w:t>
      </w:r>
    </w:p>
    <w:p w14:paraId="0802B708" w14:textId="250FE844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(School District)</w:t>
      </w:r>
    </w:p>
    <w:p w14:paraId="6AD52151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2FE3A0CE" w:rsidR="00C6477D" w:rsidRPr="005F033B" w:rsidRDefault="00B62172" w:rsidP="005F033B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ሲያስመዘግቡ፣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ያጠናቀቁት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ዳሰሳ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እንደሚያመለክተው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ይናገራል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እንደሚጠቀም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ያመለክታል።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</w:p>
    <w:p w14:paraId="5500ACF1" w14:textId="77777777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3E4CF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ዓላማ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የመናገር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የማዳመጥ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የማንበብ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የመጻፍ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ደረጃዎችን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የማስታወቂያ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መስፈርቶችን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እንዲያሟሉ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ያግዘዋል።</w:t>
      </w:r>
    </w:p>
    <w:p w14:paraId="71D5DFF2" w14:textId="77777777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3E4CF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ጉድለት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ግላዊ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504 </w:t>
      </w:r>
      <w:r w:rsidRPr="003E4CF8">
        <w:rPr>
          <w:rFonts w:ascii="Ebrima" w:hAnsi="Ebrima" w:cs="Ebrima"/>
          <w:sz w:val="20"/>
          <w:szCs w:val="20"/>
          <w:lang w:val="am"/>
        </w:rPr>
        <w:t>እቅድን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ለማሟላት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አግባብ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ሠራተኛ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ይተባበራል።</w:t>
      </w:r>
    </w:p>
    <w:p w14:paraId="3328F0AE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3E4CF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አብዛኛዎቹ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በተሳካ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ሁኔታ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ይወጣሉ።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ከተወጣ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ቡሃላ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Times New Roman" w:hAnsi="Times New Roman"/>
          <w:sz w:val="20"/>
          <w:szCs w:val="20"/>
          <w:lang w:val="am"/>
        </w:rPr>
        <w:t>​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ያስፈልግ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እንደሆን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ለማወቅ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አፈፃፀም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ቁጥጥር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መደረጉን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</w:p>
    <w:p w14:paraId="3651908A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3E4CF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በወረዳችን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ለሚሳተፉ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የሚጠበቀው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>4-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የተራዘመው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</w:p>
    <w:p w14:paraId="606E42A9" w14:textId="77777777" w:rsidR="009C22CB" w:rsidRPr="003E4CF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3E4CF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ንቁ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ተሳታፊ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እንዲሆኑ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እናበረታታዎታለን።</w:t>
      </w:r>
      <w:r w:rsidRPr="003E4CF8">
        <w:rPr>
          <w:rStyle w:val="normaltextrun"/>
          <w:rFonts w:ascii="Nyala" w:hAnsi="Nyala" w:cs="Nyala"/>
          <w:sz w:val="20"/>
          <w:szCs w:val="20"/>
          <w:lang w:val="am"/>
        </w:rPr>
        <w:t> 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የሚከተሉትን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ለማድረግ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መብት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አለዎት፡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-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AB2FF33" w14:textId="53CB533C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ስለ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ለመወያየት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መደበኛ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ስብሰባዎችን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</w:p>
    <w:p w14:paraId="74A7E7D1" w14:textId="2FBB3546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የሚገኝ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ከሆነ፣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የተለየ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0660658" w14:textId="6D44FC26" w:rsidR="001676EB" w:rsidRPr="00C226E7" w:rsidRDefault="00D94B77" w:rsidP="00C226E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ያሉ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አሁንም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አመታዊ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WIDA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ግምገማ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እንዲወስድ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ይጠበቅበታል።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የእነዚህን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በተመለከተ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ለተጨማሪ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እባክዎን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ቤትዎን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ወረዳዎን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ያነጋግሩ።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)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714556BF" w14:textId="77777777" w:rsidR="00B62172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3E4CF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የሚከተሉት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ቤቶቻችን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ይገኛሉ።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በሚከተለው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ተመዝግቧል፤</w:t>
      </w:r>
    </w:p>
    <w:p w14:paraId="4CDC04C3" w14:textId="0FC22EA5" w:rsidR="009215C9" w:rsidRPr="003E4CF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201BAAB9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ባለሁለት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አንድ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C226E7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፦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ቢያንስ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50%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ከዚያ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በላይ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የማስተማሪያ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በሌላ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ይሰጣሉ።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ጽሁፍ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በመዋለ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ህፃናት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ይጀምራሉ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መካከለኛ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ሁለተኛ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ይቀጥላሉ።</w:t>
      </w:r>
    </w:p>
    <w:p w14:paraId="5D1BCDCA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2BF77A26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C226E7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="00C226E7"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="00C226E7"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መመሪያዎች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በመካከለኛ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መጨመር።</w:t>
      </w:r>
    </w:p>
    <w:p w14:paraId="7724563E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08BBDA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ቀደም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ብሎ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DA427E">
        <w:rPr>
          <w:rFonts w:ascii="Ebrima" w:hAnsi="Ebrima" w:cs="Segoe UI"/>
          <w:b/>
          <w:bCs/>
          <w:sz w:val="20"/>
          <w:szCs w:val="20"/>
        </w:rPr>
        <w:t>(</w:t>
      </w:r>
      <w:r w:rsidR="00DA427E" w:rsidRPr="00DA427E">
        <w:rPr>
          <w:rFonts w:ascii="Ebrima" w:hAnsi="Ebrima" w:cs="Segoe UI"/>
          <w:b/>
          <w:bCs/>
          <w:sz w:val="20"/>
          <w:szCs w:val="20"/>
        </w:rPr>
        <w:t>Early-Exit Transitional Bilingual)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የቅድመ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በአራት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ይጨምራሉ።</w:t>
      </w:r>
    </w:p>
    <w:p w14:paraId="4A06BC1C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0F69D866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lastRenderedPageBreak/>
        <w:t xml:space="preserve"> 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መመሪያ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(CBI)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"</w:t>
      </w:r>
      <w:r w:rsidRPr="003E4CF8">
        <w:rPr>
          <w:rFonts w:ascii="Ebrima" w:hAnsi="Ebrima" w:cs="Ebrima"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"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በአብዛኛው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በሚናገሩ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ክፍሎች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ጥቅም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ይውላል።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ግልጽ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(ELD)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ይሰጣል።</w:t>
      </w:r>
    </w:p>
    <w:p w14:paraId="51DA76C1" w14:textId="77777777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50ABA48" w14:textId="390292E1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የዋና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ሰጭ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ሰጭ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ሞዴል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ያሉ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በክፍል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ክፍሎቻቸው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በመሳተፍ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በግልም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ሆነ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በትናንሽ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ቡድኖች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ያገኛሉ።</w:t>
      </w:r>
    </w:p>
    <w:p w14:paraId="479932C6" w14:textId="77777777" w:rsidR="00D94B77" w:rsidRPr="003E4CF8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5B3DAEDE" w14:textId="0B919A96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የአዲስ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መጤ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የመነሻ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ክህሎቶችን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ከመሰረታዊ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ከእውቀት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ለአሜሪካ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ስርዓት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እውቅና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686A6BCA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5B608DC" w14:textId="6EE53B0F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ልዩ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ሌሎች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ልዩ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ፕሮግራሞች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ክፍት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በሮች፣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አማራጭ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ቤቶች፣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በመስመር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ላይ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/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ምናባዊ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ቤት፣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ወዘተ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)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በተማሪው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ፍላጎት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መሰረት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የእንግሊዘኛ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ቋንቋ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እድገት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እና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የክፍል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ደረጃ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ይዘትን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በማስያዝ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ማግኘት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ይችላሉ።</w:t>
      </w:r>
      <w:r w:rsidRPr="003E4CF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 </w:t>
      </w:r>
    </w:p>
    <w:p w14:paraId="22A69372" w14:textId="7036665C" w:rsidR="00D94B77" w:rsidRPr="003E4CF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3E4CF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E4CF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3E4CF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E4CF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1" w:name="_Hlk104281602"/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የሚያገለግሉ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ነው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ናቸው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3E4CF8">
        <w:rPr>
          <w:rFonts w:ascii="Ebrima" w:hAnsi="Ebrima" w:cs="Ebrima"/>
          <w:sz w:val="20"/>
          <w:szCs w:val="20"/>
          <w:lang w:val="am"/>
        </w:rPr>
        <w:t>።</w:t>
      </w:r>
      <w:bookmarkEnd w:id="1"/>
    </w:p>
    <w:p w14:paraId="67489128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3E4CF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2" w:name="_Hlk104280995"/>
      <w:bookmarkStart w:id="3" w:name="_Hlk104280907"/>
      <w:r w:rsidRPr="003E4CF8">
        <w:rPr>
          <w:rFonts w:ascii="Ebrima" w:hAnsi="Ebrima" w:cs="Ebrima"/>
          <w:sz w:val="20"/>
          <w:szCs w:val="20"/>
          <w:lang w:val="am"/>
        </w:rPr>
        <w:t>ስለልጅዎ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ለማግኘት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bookmarkEnd w:id="2"/>
      <w:r w:rsidRPr="003E4CF8">
        <w:rPr>
          <w:rFonts w:ascii="Ebrima" w:hAnsi="Ebrima" w:cs="Ebrima"/>
          <w:sz w:val="20"/>
          <w:szCs w:val="20"/>
          <w:lang w:val="am"/>
        </w:rPr>
        <w:t>እባክዎ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ያግኙ።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የአስተርጓሚ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ከእርስዎ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ለመስራት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በጉጉት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እንጠብቃለን</w:t>
      </w:r>
      <w:r w:rsidRPr="003E4CF8">
        <w:rPr>
          <w:rFonts w:ascii="Nyala" w:hAnsi="Nyala" w:cs="Segoe UI"/>
          <w:sz w:val="20"/>
          <w:szCs w:val="20"/>
          <w:lang w:val="am"/>
        </w:rPr>
        <w:t>!</w:t>
      </w:r>
    </w:p>
    <w:bookmarkEnd w:id="3"/>
    <w:p w14:paraId="7819E85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BF6E" w14:textId="77777777" w:rsidR="000766E2" w:rsidRDefault="000766E2" w:rsidP="00774B02">
      <w:pPr>
        <w:spacing w:after="0" w:line="240" w:lineRule="auto"/>
      </w:pPr>
      <w:r>
        <w:separator/>
      </w:r>
    </w:p>
  </w:endnote>
  <w:endnote w:type="continuationSeparator" w:id="0">
    <w:p w14:paraId="79B04C4D" w14:textId="77777777" w:rsidR="000766E2" w:rsidRDefault="000766E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3A03" w14:textId="77777777" w:rsidR="000766E2" w:rsidRDefault="000766E2" w:rsidP="00774B02">
      <w:pPr>
        <w:spacing w:after="0" w:line="240" w:lineRule="auto"/>
      </w:pPr>
      <w:r>
        <w:separator/>
      </w:r>
    </w:p>
  </w:footnote>
  <w:footnote w:type="continuationSeparator" w:id="0">
    <w:p w14:paraId="648A4F23" w14:textId="77777777" w:rsidR="000766E2" w:rsidRDefault="000766E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51BEBB0" w:rsidR="00445440" w:rsidRPr="003E4CF8" w:rsidRDefault="005F033B" w:rsidP="001676EB">
    <w:pPr>
      <w:rPr>
        <w:color w:val="C00000"/>
      </w:rPr>
    </w:pPr>
    <w:r>
      <w:rPr>
        <w:color w:val="C00000"/>
      </w:rPr>
      <w:t xml:space="preserve">TK </w:t>
    </w:r>
    <w:r w:rsidR="001676EB">
      <w:rPr>
        <w:color w:val="C00000"/>
      </w:rPr>
      <w:t>New Student Letter</w:t>
    </w:r>
    <w:r w:rsidR="00B717B8">
      <w:rPr>
        <w:color w:val="C00000"/>
      </w:rPr>
      <w:t xml:space="preserve"> 2022</w:t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B717B8">
      <w:rPr>
        <w:color w:val="C00000"/>
      </w:rPr>
      <w:tab/>
    </w:r>
    <w:r w:rsidR="00B717B8">
      <w:rPr>
        <w:color w:val="C00000"/>
      </w:rPr>
      <w:tab/>
    </w:r>
    <w:r w:rsidR="001676EB"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766E2"/>
    <w:rsid w:val="0008351A"/>
    <w:rsid w:val="000D3A58"/>
    <w:rsid w:val="000E54F4"/>
    <w:rsid w:val="000F5241"/>
    <w:rsid w:val="00142A41"/>
    <w:rsid w:val="001609A7"/>
    <w:rsid w:val="0016174E"/>
    <w:rsid w:val="001676EB"/>
    <w:rsid w:val="00174CC8"/>
    <w:rsid w:val="001757F2"/>
    <w:rsid w:val="00176E50"/>
    <w:rsid w:val="0019666B"/>
    <w:rsid w:val="001A0BDF"/>
    <w:rsid w:val="001D7A43"/>
    <w:rsid w:val="001E2DA5"/>
    <w:rsid w:val="001E6687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4CF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4F6E8C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033B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8E17E0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F674A"/>
    <w:rsid w:val="00C102CA"/>
    <w:rsid w:val="00C214CB"/>
    <w:rsid w:val="00C226E7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427E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4BE5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A4AB6-93C5-407B-AF28-4D005B66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2022-08-16T23:02:00Z</dcterms:created>
  <dcterms:modified xsi:type="dcterms:W3CDTF">2022-08-16T23:02:00Z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