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65FC" w14:textId="31F19DEC" w:rsidR="00C3609C" w:rsidRPr="001E56FD" w:rsidRDefault="00C3609C" w:rsidP="00222149">
      <w:pPr>
        <w:rPr>
          <w:rFonts w:ascii="Segoe UI" w:hAnsi="Segoe UI" w:cs="Segoe UI"/>
          <w:sz w:val="22"/>
          <w:szCs w:val="22"/>
        </w:rPr>
      </w:pPr>
    </w:p>
    <w:p w14:paraId="12211B60" w14:textId="77777777" w:rsidR="001E56FD" w:rsidRDefault="001E56FD" w:rsidP="00222149">
      <w:pPr>
        <w:rPr>
          <w:rFonts w:ascii="Segoe UI" w:hAnsi="Segoe UI" w:cs="Segoe UI"/>
          <w:sz w:val="22"/>
          <w:szCs w:val="22"/>
        </w:rPr>
      </w:pPr>
    </w:p>
    <w:p w14:paraId="72262AB8" w14:textId="19A2B5B2" w:rsidR="00222149" w:rsidRPr="001E56FD" w:rsidRDefault="00C3609C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1E56FD">
        <w:rPr>
          <w:rFonts w:ascii="Segoe UI" w:hAnsi="Segoe UI" w:cs="Segoe UI"/>
          <w:sz w:val="22"/>
          <w:szCs w:val="22"/>
        </w:rPr>
        <w:t>Taariikh</w:t>
      </w:r>
      <w:r w:rsidR="00222149" w:rsidRPr="001E56FD">
        <w:rPr>
          <w:rFonts w:ascii="Segoe UI" w:hAnsi="Segoe UI" w:cs="Segoe UI"/>
          <w:sz w:val="22"/>
          <w:szCs w:val="22"/>
        </w:rPr>
        <w:t xml:space="preserve">:  </w:t>
      </w:r>
      <w:r w:rsidR="001E56FD"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DATE</w:t>
      </w:r>
    </w:p>
    <w:p w14:paraId="1DB74BCD" w14:textId="1D44382F" w:rsidR="00222149" w:rsidRPr="001E56FD" w:rsidRDefault="00222149" w:rsidP="00222149">
      <w:pPr>
        <w:rPr>
          <w:rFonts w:ascii="Segoe UI" w:hAnsi="Segoe UI" w:cs="Segoe UI"/>
          <w:sz w:val="22"/>
          <w:szCs w:val="22"/>
        </w:rPr>
      </w:pPr>
    </w:p>
    <w:p w14:paraId="1BE3BAC3" w14:textId="492169DB" w:rsidR="00222149" w:rsidRPr="001E56FD" w:rsidRDefault="00C3609C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1E56FD">
        <w:rPr>
          <w:rFonts w:ascii="Segoe UI" w:hAnsi="Segoe UI" w:cs="Segoe UI"/>
          <w:sz w:val="22"/>
          <w:szCs w:val="22"/>
        </w:rPr>
        <w:t>Ku socota waalidka</w:t>
      </w:r>
      <w:r w:rsidR="00222149" w:rsidRPr="001E56FD">
        <w:rPr>
          <w:rFonts w:ascii="Segoe UI" w:hAnsi="Segoe UI" w:cs="Segoe UI"/>
          <w:sz w:val="22"/>
          <w:szCs w:val="22"/>
        </w:rPr>
        <w:t xml:space="preserve">:  </w:t>
      </w:r>
      <w:r w:rsidR="001E56FD"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</w:p>
    <w:p w14:paraId="7F217398" w14:textId="1B23DDB6" w:rsidR="00222149" w:rsidRDefault="00222149" w:rsidP="00222149">
      <w:pPr>
        <w:rPr>
          <w:rFonts w:ascii="Segoe UI" w:hAnsi="Segoe UI" w:cs="Segoe UI"/>
          <w:sz w:val="22"/>
          <w:szCs w:val="22"/>
        </w:rPr>
      </w:pPr>
    </w:p>
    <w:p w14:paraId="49FD4C8F" w14:textId="77777777" w:rsidR="001E56FD" w:rsidRPr="001E56FD" w:rsidRDefault="001E56FD" w:rsidP="00222149">
      <w:pPr>
        <w:rPr>
          <w:rFonts w:ascii="Segoe UI" w:hAnsi="Segoe UI" w:cs="Segoe UI"/>
          <w:sz w:val="22"/>
          <w:szCs w:val="22"/>
        </w:rPr>
      </w:pPr>
    </w:p>
    <w:p w14:paraId="415C8521" w14:textId="6D2C3B96" w:rsidR="00222149" w:rsidRPr="001E56FD" w:rsidRDefault="00C3609C" w:rsidP="001E56FD">
      <w:pPr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sz w:val="22"/>
          <w:szCs w:val="22"/>
        </w:rPr>
        <w:t>Hambalyo</w:t>
      </w:r>
      <w:r w:rsidR="00222149" w:rsidRPr="001E56FD">
        <w:rPr>
          <w:rFonts w:ascii="Segoe UI" w:hAnsi="Segoe UI" w:cs="Segoe UI"/>
          <w:sz w:val="22"/>
          <w:szCs w:val="22"/>
        </w:rPr>
        <w:t xml:space="preserve">! </w:t>
      </w:r>
      <w:r w:rsidR="009620D7" w:rsidRPr="001E56FD">
        <w:rPr>
          <w:rFonts w:ascii="Segoe UI" w:hAnsi="Segoe UI" w:cs="Segoe UI"/>
          <w:sz w:val="22"/>
          <w:szCs w:val="22"/>
        </w:rPr>
        <w:t xml:space="preserve"> </w:t>
      </w:r>
      <w:r w:rsidR="001E56FD"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  <w:r w:rsidR="001E56FD" w:rsidRPr="001E56FD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1E56FD" w:rsidRPr="001E56FD">
        <w:rPr>
          <w:rFonts w:ascii="Segoe UI" w:hAnsi="Segoe UI" w:cs="Segoe UI"/>
          <w:sz w:val="22"/>
          <w:szCs w:val="22"/>
          <w:lang w:val="so-SO"/>
        </w:rPr>
        <w:t>wuxuu heer sare ka gaaray qiimeynta ELLs ee WIDA ACCESS, taas oo cabbiraysa kartida ardayda ee ku aadan akhriska, wax qorista, hadalka, iyo dhageysiga Ingiriisiga.</w:t>
      </w:r>
      <w:r w:rsidR="001E56FD" w:rsidRPr="001E56FD">
        <w:rPr>
          <w:rFonts w:ascii="Segoe UI" w:hAnsi="Segoe UI" w:cs="Segoe UI"/>
          <w:sz w:val="22"/>
          <w:szCs w:val="22"/>
        </w:rPr>
        <w:t xml:space="preserve"> </w:t>
      </w:r>
      <w:r w:rsidR="00043D54" w:rsidRPr="001E56FD">
        <w:rPr>
          <w:rFonts w:ascii="Segoe UI" w:hAnsi="Segoe UI" w:cs="Segoe UI"/>
          <w:sz w:val="22"/>
          <w:szCs w:val="22"/>
        </w:rPr>
        <w:t>Buundadaan</w:t>
      </w:r>
      <w:r w:rsidR="00FF77DD" w:rsidRPr="001E56FD">
        <w:rPr>
          <w:rFonts w:ascii="Segoe UI" w:hAnsi="Segoe UI" w:cs="Segoe UI"/>
          <w:sz w:val="22"/>
          <w:szCs w:val="22"/>
        </w:rPr>
        <w:t xml:space="preserve">, ilmahaagu uma baahnaan doono adeegyada </w:t>
      </w:r>
      <w:r w:rsidR="00043D54" w:rsidRPr="001E56FD">
        <w:rPr>
          <w:rFonts w:ascii="Segoe UI" w:hAnsi="Segoe UI" w:cs="Segoe UI"/>
          <w:sz w:val="22"/>
          <w:szCs w:val="22"/>
        </w:rPr>
        <w:t>horumarinta</w:t>
      </w:r>
      <w:r w:rsidR="00FF77DD" w:rsidRPr="001E56FD">
        <w:rPr>
          <w:rFonts w:ascii="Segoe UI" w:hAnsi="Segoe UI" w:cs="Segoe UI"/>
          <w:sz w:val="22"/>
          <w:szCs w:val="22"/>
        </w:rPr>
        <w:t xml:space="preserve"> luqadda Ingiriisiga.</w:t>
      </w:r>
    </w:p>
    <w:p w14:paraId="156C2705" w14:textId="54F6D95C" w:rsidR="00222149" w:rsidRPr="001E56FD" w:rsidRDefault="00222149" w:rsidP="00222149">
      <w:pPr>
        <w:rPr>
          <w:rFonts w:ascii="Segoe UI" w:hAnsi="Segoe UI" w:cs="Segoe UI"/>
          <w:sz w:val="22"/>
          <w:szCs w:val="22"/>
        </w:rPr>
      </w:pPr>
    </w:p>
    <w:p w14:paraId="5FB5C3A2" w14:textId="77777777" w:rsidR="001E56FD" w:rsidRPr="001E56FD" w:rsidRDefault="001E56FD" w:rsidP="001E56FD">
      <w:pPr>
        <w:rPr>
          <w:rFonts w:ascii="Segoe UI" w:eastAsia="Calibri" w:hAnsi="Segoe UI" w:cs="Segoe UI"/>
          <w:sz w:val="22"/>
          <w:szCs w:val="22"/>
        </w:rPr>
      </w:pPr>
      <w:r w:rsidRPr="001E56FD">
        <w:rPr>
          <w:rFonts w:ascii="Segoe UI" w:eastAsia="Calibri" w:hAnsi="Segoe UI" w:cs="Segoe UI"/>
          <w:sz w:val="22"/>
          <w:szCs w:val="22"/>
          <w:lang w:val="so-SO"/>
        </w:rPr>
        <w:t>Ardaydu si ay u muujiyaan aqoonta ay leeyihiin iyo ka bixida adeegyada luuqadda Ingiriisiga ee gobolka Washington, waa inay gaaraan heerarkaan:</w:t>
      </w:r>
    </w:p>
    <w:p w14:paraId="5B1F0746" w14:textId="77777777" w:rsidR="001E56FD" w:rsidRPr="001E56FD" w:rsidRDefault="001E56FD" w:rsidP="001E56FD">
      <w:pPr>
        <w:rPr>
          <w:rFonts w:ascii="Segoe UI" w:eastAsia="Calibri" w:hAnsi="Segoe UI" w:cs="Segoe UI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90"/>
        <w:gridCol w:w="1090"/>
      </w:tblGrid>
      <w:tr w:rsidR="00510E0B" w14:paraId="69A93B43" w14:textId="77777777" w:rsidTr="00031C47">
        <w:trPr>
          <w:jc w:val="center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6452E4" w14:textId="77777777" w:rsidR="00510E0B" w:rsidRDefault="00510E0B" w:rsidP="00031C4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o-SO"/>
              </w:rPr>
              <w:t xml:space="preserve">QIIMEYNTA ELLS EE WIDA ACCESS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CCB0D9" w14:textId="77777777" w:rsidR="00510E0B" w:rsidRDefault="00510E0B" w:rsidP="00031C4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o-SO"/>
              </w:rPr>
              <w:t>Darajada Guud</w:t>
            </w:r>
          </w:p>
        </w:tc>
      </w:tr>
      <w:tr w:rsidR="00510E0B" w14:paraId="3D810072" w14:textId="77777777" w:rsidTr="00031C47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536FA7" w14:textId="77777777" w:rsidR="00510E0B" w:rsidRDefault="00510E0B" w:rsidP="00031C4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so-SO"/>
              </w:rPr>
              <w:t>Ardayda fasalada k-1, si ay oga baxaan adeegyada, ardaydu waa inay helaan darajada: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F2C3D" w14:textId="77777777" w:rsidR="00510E0B" w:rsidRDefault="00510E0B" w:rsidP="00031C4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510E0B" w14:paraId="76A50F09" w14:textId="77777777" w:rsidTr="00031C47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AD88D" w14:textId="77777777" w:rsidR="00510E0B" w:rsidRDefault="00510E0B" w:rsidP="00031C4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so-SO"/>
              </w:rPr>
              <w:t>Ardayda fasalada 2-12, si ay oga baxaan adeegyada, ardaydu waa inay helaan darajada: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26978" w14:textId="77777777" w:rsidR="00510E0B" w:rsidRDefault="00510E0B" w:rsidP="00031C4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510E0B" w14:paraId="3386DF67" w14:textId="77777777" w:rsidTr="00031C47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3EC26F" w14:textId="77777777" w:rsidR="00510E0B" w:rsidRPr="001B029B" w:rsidRDefault="00510E0B" w:rsidP="00031C4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so-SO"/>
              </w:rPr>
            </w:pPr>
            <w:r w:rsidRPr="001B029B">
              <w:rPr>
                <w:rFonts w:ascii="Segoe UI" w:hAnsi="Segoe UI" w:cs="Segoe UI"/>
                <w:sz w:val="20"/>
                <w:szCs w:val="20"/>
                <w:lang w:val="so-SO"/>
              </w:rPr>
              <w:t>Fasalada 3-12, ardayda imtixaanka Fanka Luuqada Ingiriisiga ee dheeli-tiran (Smarter Balanced English Language Arts) ka hesho buundada 3 ama 4 ayaa sidoo kale ka bixi kara adeegyada haddii ay helaan: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5E109" w14:textId="77777777" w:rsidR="00510E0B" w:rsidRDefault="00510E0B" w:rsidP="00031C4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7A92F9C3" w14:textId="77777777" w:rsidR="001E56FD" w:rsidRPr="001E56FD" w:rsidRDefault="001E56FD" w:rsidP="00222149">
      <w:pPr>
        <w:rPr>
          <w:rFonts w:ascii="Segoe UI" w:hAnsi="Segoe UI" w:cs="Segoe UI"/>
          <w:sz w:val="22"/>
          <w:szCs w:val="22"/>
        </w:rPr>
      </w:pPr>
    </w:p>
    <w:p w14:paraId="7121B119" w14:textId="77777777" w:rsidR="00FF77DD" w:rsidRPr="001E56FD" w:rsidRDefault="00FF77DD" w:rsidP="00222149">
      <w:pPr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sz w:val="22"/>
          <w:szCs w:val="22"/>
        </w:rPr>
        <w:t>Aad baanu ugu faanaynaa guusha uu gaadhay ilmahaagu</w:t>
      </w:r>
      <w:r w:rsidR="00583853" w:rsidRPr="001E56FD">
        <w:rPr>
          <w:rFonts w:ascii="Segoe UI" w:hAnsi="Segoe UI" w:cs="Segoe UI"/>
          <w:sz w:val="22"/>
          <w:szCs w:val="22"/>
        </w:rPr>
        <w:t>.</w:t>
      </w:r>
      <w:r w:rsidR="002A4C2B" w:rsidRPr="001E56FD">
        <w:rPr>
          <w:rFonts w:ascii="Segoe UI" w:hAnsi="Segoe UI" w:cs="Segoe UI"/>
          <w:sz w:val="22"/>
          <w:szCs w:val="22"/>
        </w:rPr>
        <w:t xml:space="preserve"> </w:t>
      </w:r>
      <w:r w:rsidRPr="001E56FD">
        <w:rPr>
          <w:rFonts w:ascii="Segoe UI" w:hAnsi="Segoe UI" w:cs="Segoe UI"/>
          <w:sz w:val="22"/>
          <w:szCs w:val="22"/>
        </w:rPr>
        <w:t>Labadda sano ee soo socda, ilmahaagu waxa uu ku habboonaan doonaa taageero dheeraada dhinacyada akaadeemiga waxbarasho haddii ilmahaagu u baahdo caawimo.</w:t>
      </w:r>
    </w:p>
    <w:p w14:paraId="3493F475" w14:textId="77777777" w:rsidR="00583853" w:rsidRPr="001E56FD" w:rsidRDefault="00FF77DD" w:rsidP="00222149">
      <w:pPr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sz w:val="22"/>
          <w:szCs w:val="22"/>
        </w:rPr>
        <w:t xml:space="preserve"> </w:t>
      </w:r>
    </w:p>
    <w:p w14:paraId="6B447E28" w14:textId="016C135D" w:rsidR="00222149" w:rsidRPr="001E56FD" w:rsidRDefault="00FF77DD" w:rsidP="001E56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sz w:val="22"/>
          <w:szCs w:val="22"/>
        </w:rPr>
        <w:t>Waxaad booqan kartaa dugsigayaga si aad ula falanqayso guulaha waxbarasho ee ilmahaaga. La xidhiidh</w:t>
      </w:r>
      <w:r w:rsidR="00583853" w:rsidRPr="001E56FD">
        <w:rPr>
          <w:rFonts w:ascii="Segoe UI" w:hAnsi="Segoe UI" w:cs="Segoe UI"/>
          <w:sz w:val="22"/>
          <w:szCs w:val="22"/>
        </w:rPr>
        <w:t xml:space="preserve"> </w:t>
      </w:r>
      <w:r w:rsidR="00583853"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  <w:r w:rsidRPr="001E56FD">
        <w:rPr>
          <w:rFonts w:ascii="Segoe UI" w:hAnsi="Segoe UI" w:cs="Segoe UI"/>
          <w:sz w:val="22"/>
          <w:szCs w:val="22"/>
        </w:rPr>
        <w:t xml:space="preserve"> lambarka</w:t>
      </w:r>
      <w:r w:rsidR="00583853" w:rsidRPr="001E56FD">
        <w:rPr>
          <w:rFonts w:ascii="Segoe UI" w:hAnsi="Segoe UI" w:cs="Segoe UI"/>
          <w:sz w:val="22"/>
          <w:szCs w:val="22"/>
        </w:rPr>
        <w:t xml:space="preserve"> </w:t>
      </w:r>
      <w:r w:rsidR="00583853"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PHONE NUMBER</w:t>
      </w:r>
      <w:r w:rsidR="00583853" w:rsidRPr="001E56FD">
        <w:rPr>
          <w:rFonts w:ascii="Segoe UI" w:hAnsi="Segoe UI" w:cs="Segoe UI"/>
          <w:sz w:val="22"/>
          <w:szCs w:val="22"/>
        </w:rPr>
        <w:t xml:space="preserve"> </w:t>
      </w:r>
      <w:r w:rsidRPr="001E56FD">
        <w:rPr>
          <w:rFonts w:ascii="Segoe UI" w:hAnsi="Segoe UI" w:cs="Segoe UI"/>
          <w:sz w:val="22"/>
          <w:szCs w:val="22"/>
        </w:rPr>
        <w:t>haddii aad rabto in aad ballan samaysato.</w:t>
      </w:r>
    </w:p>
    <w:p w14:paraId="332DDC60" w14:textId="77777777" w:rsidR="001E56FD" w:rsidRPr="001E56FD" w:rsidRDefault="001E56FD" w:rsidP="00222149">
      <w:pPr>
        <w:rPr>
          <w:rFonts w:ascii="Segoe UI" w:hAnsi="Segoe UI" w:cs="Segoe UI"/>
          <w:sz w:val="22"/>
          <w:szCs w:val="22"/>
        </w:rPr>
      </w:pPr>
    </w:p>
    <w:p w14:paraId="3DA8ABB5" w14:textId="77777777" w:rsidR="002A4C2B" w:rsidRPr="001E56FD" w:rsidRDefault="00FF77DD" w:rsidP="00222149">
      <w:pPr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sz w:val="22"/>
          <w:szCs w:val="22"/>
        </w:rPr>
        <w:t>Kii run sheegaha kuu ahaa</w:t>
      </w:r>
      <w:r w:rsidR="00222149" w:rsidRPr="001E56FD">
        <w:rPr>
          <w:rFonts w:ascii="Segoe UI" w:hAnsi="Segoe UI" w:cs="Segoe UI"/>
          <w:sz w:val="22"/>
          <w:szCs w:val="22"/>
        </w:rPr>
        <w:t>,</w:t>
      </w:r>
    </w:p>
    <w:p w14:paraId="0AD01D3E" w14:textId="77777777" w:rsidR="002A4C2B" w:rsidRPr="001E56FD" w:rsidRDefault="002A4C2B" w:rsidP="00222149">
      <w:pPr>
        <w:rPr>
          <w:rFonts w:ascii="Segoe UI" w:hAnsi="Segoe UI" w:cs="Segoe UI"/>
          <w:sz w:val="22"/>
          <w:szCs w:val="22"/>
        </w:rPr>
      </w:pPr>
    </w:p>
    <w:p w14:paraId="5137E337" w14:textId="77777777" w:rsidR="002A4C2B" w:rsidRPr="001E56FD" w:rsidRDefault="002A4C2B" w:rsidP="00222149">
      <w:pPr>
        <w:rPr>
          <w:rFonts w:ascii="Segoe UI" w:hAnsi="Segoe UI" w:cs="Segoe UI"/>
          <w:sz w:val="22"/>
          <w:szCs w:val="22"/>
        </w:rPr>
      </w:pPr>
    </w:p>
    <w:p w14:paraId="4BBC5EBB" w14:textId="2A2F8B03" w:rsidR="00627323" w:rsidRPr="001E56FD" w:rsidRDefault="002A4C2B" w:rsidP="001E56FD">
      <w:pPr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</w:p>
    <w:sectPr w:rsidR="00627323" w:rsidRPr="001E56FD" w:rsidSect="00B61B7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7A8B" w14:textId="77777777" w:rsidR="00B9726B" w:rsidRDefault="00B9726B" w:rsidP="00E07258">
      <w:r>
        <w:separator/>
      </w:r>
    </w:p>
  </w:endnote>
  <w:endnote w:type="continuationSeparator" w:id="0">
    <w:p w14:paraId="4F733CDC" w14:textId="77777777" w:rsidR="00B9726B" w:rsidRDefault="00B9726B" w:rsidP="00E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F9FB" w14:textId="520EB781" w:rsidR="00D575DE" w:rsidRDefault="00D575DE" w:rsidP="00D575DE">
    <w:pPr>
      <w:rPr>
        <w:rFonts w:eastAsia="MS Mincho"/>
        <w:color w:val="1F497D"/>
        <w:sz w:val="22"/>
        <w:szCs w:val="22"/>
        <w:lang w:eastAsia="ja-JP" w:bidi="ne-NP"/>
      </w:rPr>
    </w:pPr>
    <w:r>
      <w:rPr>
        <w:noProof/>
      </w:rPr>
      <w:drawing>
        <wp:inline distT="0" distB="0" distL="0" distR="0" wp14:anchorId="7B0D0647" wp14:editId="3DB6CB1A">
          <wp:extent cx="843280" cy="308610"/>
          <wp:effectExtent l="0" t="0" r="13970" b="15240"/>
          <wp:docPr id="3" name="Picture 3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E56F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3F01" w14:textId="77777777" w:rsidR="00B9726B" w:rsidRDefault="00B9726B" w:rsidP="00E07258">
      <w:r>
        <w:separator/>
      </w:r>
    </w:p>
  </w:footnote>
  <w:footnote w:type="continuationSeparator" w:id="0">
    <w:p w14:paraId="45BF72DC" w14:textId="77777777" w:rsidR="00B9726B" w:rsidRDefault="00B9726B" w:rsidP="00E0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6932" w14:textId="6AD6097D" w:rsidR="00D575DE" w:rsidRPr="001E56FD" w:rsidRDefault="00510E0B" w:rsidP="00D575DE">
    <w:pPr>
      <w:tabs>
        <w:tab w:val="center" w:pos="4680"/>
        <w:tab w:val="right" w:pos="9360"/>
      </w:tabs>
      <w:jc w:val="right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color w:val="FF0000"/>
        <w:sz w:val="22"/>
        <w:szCs w:val="22"/>
      </w:rPr>
      <w:t>Transition Letter 2024</w:t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 w:rsidR="00D575DE" w:rsidRPr="001E56FD">
      <w:rPr>
        <w:rFonts w:ascii="Segoe UI" w:hAnsi="Segoe UI" w:cs="Segoe UI"/>
        <w:color w:val="FF0000"/>
        <w:sz w:val="22"/>
        <w:szCs w:val="22"/>
      </w:rPr>
      <w:t xml:space="preserve">Somali </w:t>
    </w:r>
    <w:r w:rsidR="00D575DE" w:rsidRPr="001E56FD">
      <w:rPr>
        <w:rFonts w:ascii="Segoe UI" w:hAnsi="Segoe UI" w:cs="Segoe UI"/>
        <w:sz w:val="22"/>
        <w:szCs w:val="22"/>
      </w:rPr>
      <w:t xml:space="preserve"> </w:t>
    </w:r>
  </w:p>
  <w:p w14:paraId="109DFA10" w14:textId="77777777" w:rsidR="00D575DE" w:rsidRDefault="00D575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30B9D"/>
    <w:rsid w:val="00043D54"/>
    <w:rsid w:val="001E1C78"/>
    <w:rsid w:val="001E56FD"/>
    <w:rsid w:val="001E7E45"/>
    <w:rsid w:val="00222149"/>
    <w:rsid w:val="002965BA"/>
    <w:rsid w:val="002A4C2B"/>
    <w:rsid w:val="002A5669"/>
    <w:rsid w:val="00507526"/>
    <w:rsid w:val="00510E0B"/>
    <w:rsid w:val="00583853"/>
    <w:rsid w:val="005A549C"/>
    <w:rsid w:val="00627323"/>
    <w:rsid w:val="007A7C8C"/>
    <w:rsid w:val="007D18E1"/>
    <w:rsid w:val="008B4102"/>
    <w:rsid w:val="009620D7"/>
    <w:rsid w:val="00976C63"/>
    <w:rsid w:val="00A00340"/>
    <w:rsid w:val="00AE4682"/>
    <w:rsid w:val="00B16E3A"/>
    <w:rsid w:val="00B61B7D"/>
    <w:rsid w:val="00B9726B"/>
    <w:rsid w:val="00C3609C"/>
    <w:rsid w:val="00C92413"/>
    <w:rsid w:val="00CC433A"/>
    <w:rsid w:val="00D011C3"/>
    <w:rsid w:val="00D575DE"/>
    <w:rsid w:val="00D77F96"/>
    <w:rsid w:val="00E07258"/>
    <w:rsid w:val="00F33A3D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FB38E"/>
  <w15:docId w15:val="{A9CAD767-632D-4F33-BE6A-1A1C473D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2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75DE"/>
    <w:rPr>
      <w:color w:val="0000FF"/>
      <w:u w:val="single"/>
    </w:rPr>
  </w:style>
  <w:style w:type="table" w:styleId="TableGrid">
    <w:name w:val="Table Grid"/>
    <w:basedOn w:val="TableNormal"/>
    <w:uiPriority w:val="59"/>
    <w:rsid w:val="001E56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ECD5AA8A-E4F2-444F-8A92-72D84B0C0295}"/>
</file>

<file path=customXml/itemProps2.xml><?xml version="1.0" encoding="utf-8"?>
<ds:datastoreItem xmlns:ds="http://schemas.openxmlformats.org/officeDocument/2006/customXml" ds:itemID="{4E6E30CD-9CFB-465D-9678-CF79B459583A}"/>
</file>

<file path=customXml/itemProps3.xml><?xml version="1.0" encoding="utf-8"?>
<ds:datastoreItem xmlns:ds="http://schemas.openxmlformats.org/officeDocument/2006/customXml" ds:itemID="{28927141-CEEF-4E71-8F0C-BB697CA0C5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5</cp:revision>
  <cp:lastPrinted>2014-04-03T21:01:00Z</cp:lastPrinted>
  <dcterms:created xsi:type="dcterms:W3CDTF">2016-09-07T15:12:00Z</dcterms:created>
  <dcterms:modified xsi:type="dcterms:W3CDTF">2024-05-21T23:01:00Z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2024-05-21T23:01:45Z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0d0f1b4f-fe47-4487-a34f-7df92861786f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