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inimum Qualifications"/>
        <w:tblDescription w:val="Consultant shall indicate, by checking boxes, that they meet all minimum qualifications."/>
      </w:tblPr>
      <w:tblGrid>
        <w:gridCol w:w="9350"/>
      </w:tblGrid>
      <w:tr w:rsidR="00AA2F02" w:rsidRPr="003866A3" w14:paraId="63178829" w14:textId="77777777" w:rsidTr="00AA2F02">
        <w:tc>
          <w:tcPr>
            <w:tcW w:w="5000" w:type="pct"/>
            <w:shd w:val="clear" w:color="auto" w:fill="FBC639"/>
            <w:vAlign w:val="center"/>
          </w:tcPr>
          <w:p w14:paraId="780B4308" w14:textId="77777777" w:rsidR="00AA2F02" w:rsidRPr="003866A3" w:rsidRDefault="00AA2F02" w:rsidP="004555E1">
            <w:pPr>
              <w:jc w:val="center"/>
              <w:rPr>
                <w:b w:val="0"/>
                <w:bCs/>
              </w:rPr>
            </w:pPr>
            <w:r w:rsidRPr="00AA2F0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AA2F02" w:rsidRPr="003866A3" w14:paraId="0AD96CBB" w14:textId="77777777" w:rsidTr="004555E1">
        <w:tc>
          <w:tcPr>
            <w:tcW w:w="5000" w:type="pct"/>
            <w:vAlign w:val="center"/>
          </w:tcPr>
          <w:p w14:paraId="18CF6949" w14:textId="77777777" w:rsidR="00AA2F02" w:rsidRPr="003866A3" w:rsidRDefault="00AA2F02" w:rsidP="004555E1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806C792" w14:textId="77777777" w:rsidR="00AA2F02" w:rsidRDefault="00AA2F02" w:rsidP="004555E1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672312C4" w14:textId="77777777" w:rsidR="00AA2F02" w:rsidRDefault="00AA2F02" w:rsidP="004555E1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CB246E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proofErr w:type="gramStart"/>
            <w:r w:rsidRPr="00CB246E">
              <w:rPr>
                <w:rFonts w:ascii="Segoe UI" w:hAnsi="Segoe UI" w:cs="Segoe UI"/>
                <w:sz w:val="22"/>
                <w:szCs w:val="22"/>
              </w:rPr>
              <w:t>Bachelor’s</w:t>
            </w:r>
            <w:proofErr w:type="gramEnd"/>
            <w:r w:rsidRPr="00CB246E">
              <w:rPr>
                <w:rFonts w:ascii="Segoe UI" w:hAnsi="Segoe UI" w:cs="Segoe UI"/>
                <w:sz w:val="22"/>
                <w:szCs w:val="22"/>
              </w:rPr>
              <w:t xml:space="preserve"> degree or three (3) years of direct experience in a youth development program. This includes experience as a program director, evaluator, or program staff.</w:t>
            </w:r>
          </w:p>
          <w:p w14:paraId="4793C42A" w14:textId="77777777" w:rsidR="00AA2F02" w:rsidRPr="003754C1" w:rsidRDefault="00AA2F02" w:rsidP="004555E1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CB246E">
              <w:rPr>
                <w:rFonts w:ascii="Segoe UI" w:hAnsi="Segoe UI" w:cs="Segoe UI"/>
                <w:sz w:val="22"/>
                <w:szCs w:val="22"/>
              </w:rPr>
              <w:t>Knowledge of high quality before and after school program designs that use best practice, including research- or evidence-based practices.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AA2F0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18"/>
        </w:rPr>
      </w:pPr>
      <w:r w:rsidRPr="00AA2F02">
        <w:rPr>
          <w:rFonts w:ascii="Segoe UI" w:hAnsi="Segoe UI" w:cs="Segoe UI"/>
          <w:b w:val="0"/>
          <w:bCs/>
          <w:sz w:val="22"/>
          <w:szCs w:val="18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ired Qualifications"/>
        <w:tblDescription w:val="Consultant can indicate, by checking boxes, any additional quaifications."/>
      </w:tblPr>
      <w:tblGrid>
        <w:gridCol w:w="9350"/>
      </w:tblGrid>
      <w:tr w:rsidR="00AA2F02" w:rsidRPr="003866A3" w14:paraId="51A02698" w14:textId="77777777" w:rsidTr="00AA2F02">
        <w:tc>
          <w:tcPr>
            <w:tcW w:w="5000" w:type="pct"/>
            <w:shd w:val="clear" w:color="auto" w:fill="FBC639"/>
            <w:vAlign w:val="center"/>
          </w:tcPr>
          <w:p w14:paraId="7687C511" w14:textId="77777777" w:rsidR="00AA2F02" w:rsidRPr="003866A3" w:rsidRDefault="00AA2F02" w:rsidP="004555E1">
            <w:pPr>
              <w:jc w:val="center"/>
              <w:rPr>
                <w:b w:val="0"/>
                <w:bCs/>
              </w:rPr>
            </w:pPr>
            <w:r w:rsidRPr="00AA2F0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AA2F02" w:rsidRPr="003866A3" w14:paraId="5A5E6CC1" w14:textId="77777777" w:rsidTr="004555E1">
        <w:tc>
          <w:tcPr>
            <w:tcW w:w="5000" w:type="pct"/>
            <w:vAlign w:val="center"/>
          </w:tcPr>
          <w:p w14:paraId="07F57428" w14:textId="77777777" w:rsidR="00AA2F02" w:rsidRPr="003866A3" w:rsidRDefault="00AA2F02" w:rsidP="004555E1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E75DB53" w14:textId="77777777" w:rsidR="00AA2F02" w:rsidRPr="00AA2F02" w:rsidRDefault="00AA2F02" w:rsidP="00AA2F02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A2F0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F0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AA2F02">
              <w:rPr>
                <w:rFonts w:ascii="Segoe UI" w:hAnsi="Segoe UI" w:cs="Segoe UI"/>
                <w:sz w:val="22"/>
                <w:szCs w:val="22"/>
              </w:rPr>
            </w:r>
            <w:r w:rsidRPr="00AA2F0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A2F0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AA2F02">
              <w:rPr>
                <w:rFonts w:ascii="Segoe UI" w:hAnsi="Segoe UI" w:cs="Segoe UI"/>
                <w:sz w:val="22"/>
                <w:szCs w:val="22"/>
              </w:rPr>
              <w:t xml:space="preserve"> Experience as a program director, evaluator, or program staff at a 21st </w:t>
            </w:r>
            <w:proofErr w:type="spellStart"/>
            <w:r w:rsidRPr="00AA2F02">
              <w:rPr>
                <w:rFonts w:ascii="Segoe UI" w:hAnsi="Segoe UI" w:cs="Segoe UI"/>
                <w:sz w:val="22"/>
                <w:szCs w:val="22"/>
              </w:rPr>
              <w:t>CCLC</w:t>
            </w:r>
            <w:proofErr w:type="spellEnd"/>
            <w:r w:rsidRPr="00AA2F02">
              <w:rPr>
                <w:rFonts w:ascii="Segoe UI" w:hAnsi="Segoe UI" w:cs="Segoe UI"/>
                <w:sz w:val="22"/>
                <w:szCs w:val="22"/>
              </w:rPr>
              <w:t xml:space="preserve"> or at another youth-serving program/organization that offers similar services (e.g., academic support, arts, parent engagement etc.). </w:t>
            </w:r>
          </w:p>
          <w:p w14:paraId="3A6BF338" w14:textId="77777777" w:rsidR="00AA2F02" w:rsidRPr="003866A3" w:rsidRDefault="00AA2F02" w:rsidP="00AA2F02">
            <w:pPr>
              <w:pStyle w:val="Default"/>
              <w:ind w:left="450" w:right="168" w:hanging="360"/>
              <w:jc w:val="both"/>
            </w:pPr>
            <w:r w:rsidRPr="00AA2F0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F0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AA2F02">
              <w:rPr>
                <w:rFonts w:ascii="Segoe UI" w:hAnsi="Segoe UI" w:cs="Segoe UI"/>
                <w:sz w:val="22"/>
                <w:szCs w:val="22"/>
              </w:rPr>
            </w:r>
            <w:r w:rsidRPr="00AA2F0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AA2F0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AA2F02">
              <w:rPr>
                <w:rFonts w:ascii="Segoe UI" w:hAnsi="Segoe UI" w:cs="Segoe UI"/>
                <w:sz w:val="22"/>
                <w:szCs w:val="22"/>
              </w:rPr>
              <w:t xml:space="preserve"> Knowledge of federally funded education programs, be specific and name the program.</w:t>
            </w:r>
          </w:p>
        </w:tc>
      </w:tr>
    </w:tbl>
    <w:p w14:paraId="28A02E9B" w14:textId="77777777" w:rsidR="00AA2F02" w:rsidRDefault="00AA2F02" w:rsidP="00F970F2">
      <w:pPr>
        <w:rPr>
          <w:rFonts w:ascii="Segoe UI" w:hAnsi="Segoe UI" w:cs="Segoe UI"/>
        </w:rPr>
      </w:pPr>
    </w:p>
    <w:p w14:paraId="67926709" w14:textId="77777777" w:rsidR="00AA2F02" w:rsidRPr="00F970F2" w:rsidRDefault="00AA2F02" w:rsidP="00F970F2">
      <w:pPr>
        <w:rPr>
          <w:rFonts w:ascii="Segoe UI" w:hAnsi="Segoe UI" w:cs="Segoe UI"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0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386D18F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AA2F02">
      <w:rPr>
        <w:rFonts w:ascii="Segoe UI" w:hAnsi="Segoe UI" w:cs="Segoe UI"/>
        <w:b w:val="0"/>
        <w:bCs/>
        <w:sz w:val="20"/>
      </w:rPr>
      <w:t>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AA2F02">
      <w:rPr>
        <w:rFonts w:ascii="Segoe UI" w:hAnsi="Segoe UI" w:cs="Segoe UI"/>
        <w:b w:val="0"/>
        <w:bCs/>
        <w:sz w:val="20"/>
      </w:rPr>
      <w:t>2023-20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61968446">
    <w:abstractNumId w:val="2"/>
  </w:num>
  <w:num w:numId="2" w16cid:durableId="1267426499">
    <w:abstractNumId w:val="0"/>
  </w:num>
  <w:num w:numId="3" w16cid:durableId="96142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GBcym64cAOKlBiU0b0O7e3G1jbTtUbI8Ynh3A6hOHhxGVWkY8Oi/oqFIJ13nYUce/P9O0X1GcsPCgUnOO3Dw==" w:salt="jQ/k0TQXdnHnpDZFIFmt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AA2F02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2023-05-18T17:14:00Z</dcterms:modified>
</cp:coreProperties>
</file>